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er4.xml" ContentType="application/vnd.openxmlformats-officedocument.wordprocessingml.footer+xml"/>
  <Override PartName="/word/footer5.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footer2.xml" ContentType="application/vnd.openxmlformats-officedocument.wordprocessingml.footer+xml"/>
  <Override PartName="/word/header1.xml" ContentType="application/vnd.openxmlformats-officedocument.wordprocessingml.header+xml"/>
  <Override PartName="/word/footer1.xml" ContentType="application/vnd.openxmlformats-officedocument.wordprocessingml.footer+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word/glossary/document.xml" ContentType="application/vnd.openxmlformats-officedocument.wordprocessingml.document.glossary+xml"/>
  <Override PartName="/word/glossary/settings.xml" ContentType="application/vnd.openxmlformats-officedocument.wordprocessingml.settings+xml"/>
  <Override PartName="/word/settings.xml" ContentType="application/vnd.openxmlformats-officedocument.wordprocessingml.settings+xml"/>
  <Override PartName="/word/glossary/fontTable.xml" ContentType="application/vnd.openxmlformats-officedocument.wordprocessingml.fontTable+xml"/>
  <Override PartName="/word/glossary/webSettings.xml" ContentType="application/vnd.openxmlformats-officedocument.wordprocessingml.webSettings+xml"/>
  <Override PartName="/word/glossary/styles.xml" ContentType="application/vnd.openxmlformats-officedocument.wordprocessingml.styles+xml"/>
  <Override PartName="/word/styles.xml" ContentType="application/vnd.openxmlformats-officedocument.wordprocessingml.styles+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Override PartName="/customXml/itemProps1.xml" ContentType="application/vnd.openxmlformats-officedocument.customXmlProperties+xml"/>
  <Override PartName="/word/numbering.xml" ContentType="application/vnd.openxmlformats-officedocument.wordprocessingml.numbering+xml"/>
  <Override PartName="/word/webSettings.xml" ContentType="application/vnd.openxmlformats-officedocument.wordprocessingml.webSettings+xml"/>
  <Override PartName="/word/fontTable.xml" ContentType="application/vnd.openxmlformats-officedocument.wordprocessingml.fontTable+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7B79CEF" w14:textId="73B92B2A" w:rsidR="006D12E0" w:rsidRDefault="512F1BE2" w:rsidP="533DB419">
      <w:pPr>
        <w:spacing w:line="360" w:lineRule="auto"/>
        <w:jc w:val="both"/>
      </w:pPr>
      <w:r>
        <w:rPr>
          <w:noProof/>
        </w:rPr>
        <w:drawing>
          <wp:inline distT="0" distB="0" distL="0" distR="0" wp14:anchorId="20A4893A" wp14:editId="042700C8">
            <wp:extent cx="1481323" cy="722789"/>
            <wp:effectExtent l="0" t="0" r="0" b="0"/>
            <wp:docPr id="24746410" name="Picture 247464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746410"/>
                    <pic:cNvPicPr/>
                  </pic:nvPicPr>
                  <pic:blipFill>
                    <a:blip r:embed="rId8">
                      <a:extLst>
                        <a:ext uri="{28A0092B-C50C-407E-A947-70E740481C1C}">
                          <a14:useLocalDpi xmlns:a14="http://schemas.microsoft.com/office/drawing/2010/main" val="0"/>
                        </a:ext>
                      </a:extLst>
                    </a:blip>
                    <a:srcRect r="943"/>
                    <a:stretch>
                      <a:fillRect/>
                    </a:stretch>
                  </pic:blipFill>
                  <pic:spPr>
                    <a:xfrm>
                      <a:off x="0" y="0"/>
                      <a:ext cx="1481323" cy="722789"/>
                    </a:xfrm>
                    <a:prstGeom prst="rect">
                      <a:avLst/>
                    </a:prstGeom>
                  </pic:spPr>
                </pic:pic>
              </a:graphicData>
            </a:graphic>
          </wp:inline>
        </w:drawing>
      </w:r>
    </w:p>
    <w:p w14:paraId="6378E4E0" w14:textId="5A7312A5" w:rsidR="3695ABA7" w:rsidRDefault="3695ABA7" w:rsidP="3695ABA7">
      <w:pPr>
        <w:spacing w:line="360" w:lineRule="auto"/>
        <w:jc w:val="both"/>
        <w:rPr>
          <w:rFonts w:ascii="Arial Nova" w:eastAsia="Arial Nova" w:hAnsi="Arial Nova" w:cs="Arial Nova"/>
          <w:sz w:val="24"/>
          <w:szCs w:val="24"/>
        </w:rPr>
      </w:pPr>
    </w:p>
    <w:p w14:paraId="6FE508BA" w14:textId="27345F5B" w:rsidR="006D12E0" w:rsidRDefault="79878B06" w:rsidP="533DB419">
      <w:pPr>
        <w:spacing w:line="360" w:lineRule="auto"/>
        <w:jc w:val="center"/>
        <w:rPr>
          <w:rFonts w:ascii="Arial Nova" w:eastAsia="Arial Nova" w:hAnsi="Arial Nova" w:cs="Arial Nova"/>
          <w:sz w:val="24"/>
          <w:szCs w:val="24"/>
        </w:rPr>
      </w:pPr>
      <w:r w:rsidRPr="5BD2097C">
        <w:rPr>
          <w:rFonts w:ascii="Arial Nova" w:eastAsia="Arial Nova" w:hAnsi="Arial Nova" w:cs="Arial Nova"/>
          <w:sz w:val="24"/>
          <w:szCs w:val="24"/>
        </w:rPr>
        <w:t>¿</w:t>
      </w:r>
      <w:r w:rsidR="46CD7E9C" w:rsidRPr="533DB419">
        <w:rPr>
          <w:rFonts w:ascii="Arial Nova" w:eastAsia="Arial Nova" w:hAnsi="Arial Nova" w:cs="Arial Nova"/>
          <w:sz w:val="24"/>
          <w:szCs w:val="24"/>
        </w:rPr>
        <w:t>C</w:t>
      </w:r>
      <w:r w:rsidR="493F52C8" w:rsidRPr="533DB419">
        <w:rPr>
          <w:rFonts w:ascii="Arial Nova" w:eastAsia="Arial Nova" w:hAnsi="Arial Nova" w:cs="Arial Nova"/>
          <w:sz w:val="24"/>
          <w:szCs w:val="24"/>
        </w:rPr>
        <w:t>Ó</w:t>
      </w:r>
      <w:r w:rsidR="46CD7E9C" w:rsidRPr="533DB419">
        <w:rPr>
          <w:rFonts w:ascii="Arial Nova" w:eastAsia="Arial Nova" w:hAnsi="Arial Nova" w:cs="Arial Nova"/>
          <w:sz w:val="24"/>
          <w:szCs w:val="24"/>
        </w:rPr>
        <w:t>MO AFRONTAN LA ALIMENTACIÓN LOS ESTUDIANTES CON REACCIONES ALIMENTARIAS ADVERSAS DENTRO DE LA U</w:t>
      </w:r>
      <w:r w:rsidR="012F32B9" w:rsidRPr="533DB419">
        <w:rPr>
          <w:rFonts w:ascii="Arial Nova" w:eastAsia="Arial Nova" w:hAnsi="Arial Nova" w:cs="Arial Nova"/>
          <w:sz w:val="24"/>
          <w:szCs w:val="24"/>
        </w:rPr>
        <w:t>NIVERSIDAD</w:t>
      </w:r>
      <w:r w:rsidR="07AD0427" w:rsidRPr="533DB419">
        <w:rPr>
          <w:rFonts w:ascii="Arial Nova" w:eastAsia="Arial Nova" w:hAnsi="Arial Nova" w:cs="Arial Nova"/>
          <w:sz w:val="24"/>
          <w:szCs w:val="24"/>
        </w:rPr>
        <w:t xml:space="preserve"> </w:t>
      </w:r>
      <w:r w:rsidR="012F32B9" w:rsidRPr="533DB419">
        <w:rPr>
          <w:rFonts w:ascii="Arial Nova" w:eastAsia="Arial Nova" w:hAnsi="Arial Nova" w:cs="Arial Nova"/>
          <w:sz w:val="24"/>
          <w:szCs w:val="24"/>
        </w:rPr>
        <w:t>DEL DESARROLLO</w:t>
      </w:r>
      <w:r w:rsidR="2D91193B" w:rsidRPr="5BD2097C">
        <w:rPr>
          <w:rFonts w:ascii="Arial Nova" w:eastAsia="Arial Nova" w:hAnsi="Arial Nova" w:cs="Arial Nova"/>
          <w:sz w:val="24"/>
          <w:szCs w:val="24"/>
        </w:rPr>
        <w:t>?</w:t>
      </w:r>
    </w:p>
    <w:p w14:paraId="5F49EE36" w14:textId="5379A4D4" w:rsidR="660CF246" w:rsidRDefault="660CF246" w:rsidP="660CF246">
      <w:pPr>
        <w:spacing w:line="360" w:lineRule="auto"/>
        <w:jc w:val="center"/>
        <w:rPr>
          <w:rFonts w:ascii="Arial Nova" w:eastAsia="Arial Nova" w:hAnsi="Arial Nova" w:cs="Arial Nova"/>
          <w:sz w:val="24"/>
          <w:szCs w:val="24"/>
        </w:rPr>
      </w:pPr>
    </w:p>
    <w:p w14:paraId="43F3828B" w14:textId="348AE946" w:rsidR="31FA6CDE" w:rsidRDefault="31FA6CDE" w:rsidP="31FA6CDE">
      <w:pPr>
        <w:spacing w:line="360" w:lineRule="auto"/>
        <w:jc w:val="center"/>
        <w:rPr>
          <w:rFonts w:ascii="Arial Nova" w:eastAsia="Arial Nova" w:hAnsi="Arial Nova" w:cs="Arial Nova"/>
          <w:sz w:val="24"/>
          <w:szCs w:val="24"/>
        </w:rPr>
      </w:pPr>
    </w:p>
    <w:p w14:paraId="3E6ED06A" w14:textId="69F1E406" w:rsidR="533DB419" w:rsidRDefault="533DB419" w:rsidP="533DB419">
      <w:pPr>
        <w:spacing w:line="360" w:lineRule="auto"/>
        <w:jc w:val="center"/>
        <w:rPr>
          <w:rFonts w:ascii="Arial Nova" w:eastAsia="Arial Nova" w:hAnsi="Arial Nova" w:cs="Arial Nova"/>
          <w:sz w:val="24"/>
          <w:szCs w:val="24"/>
        </w:rPr>
      </w:pPr>
    </w:p>
    <w:p w14:paraId="238C42B0" w14:textId="370CB79C" w:rsidR="5A3BE15B" w:rsidRDefault="5A3BE15B" w:rsidP="5A3BE15B">
      <w:pPr>
        <w:spacing w:line="360" w:lineRule="auto"/>
        <w:jc w:val="center"/>
        <w:rPr>
          <w:rFonts w:ascii="Arial Nova" w:eastAsia="Arial Nova" w:hAnsi="Arial Nova" w:cs="Arial Nova"/>
          <w:sz w:val="24"/>
          <w:szCs w:val="24"/>
        </w:rPr>
      </w:pPr>
    </w:p>
    <w:p w14:paraId="4DF40763" w14:textId="252889B1" w:rsidR="006D12E0" w:rsidRDefault="73A2A698" w:rsidP="533DB419">
      <w:pPr>
        <w:spacing w:line="360" w:lineRule="auto"/>
        <w:jc w:val="center"/>
        <w:rPr>
          <w:rFonts w:ascii="Arial Nova" w:eastAsia="Arial Nova" w:hAnsi="Arial Nova" w:cs="Arial Nova"/>
          <w:sz w:val="24"/>
          <w:szCs w:val="24"/>
        </w:rPr>
      </w:pPr>
      <w:r w:rsidRPr="533DB419">
        <w:rPr>
          <w:rFonts w:ascii="Arial Nova" w:eastAsia="Arial Nova" w:hAnsi="Arial Nova" w:cs="Arial Nova"/>
          <w:sz w:val="24"/>
          <w:szCs w:val="24"/>
        </w:rPr>
        <w:t>POR: RHIANNON JOLLEY</w:t>
      </w:r>
      <w:r w:rsidR="4D12B4EF" w:rsidRPr="533DB419">
        <w:rPr>
          <w:rFonts w:ascii="Arial Nova" w:eastAsia="Arial Nova" w:hAnsi="Arial Nova" w:cs="Arial Nova"/>
          <w:sz w:val="24"/>
          <w:szCs w:val="24"/>
        </w:rPr>
        <w:t xml:space="preserve"> MAS</w:t>
      </w:r>
      <w:r w:rsidR="5FC245F9" w:rsidRPr="533DB419">
        <w:rPr>
          <w:rFonts w:ascii="Arial Nova" w:eastAsia="Arial Nova" w:hAnsi="Arial Nova" w:cs="Arial Nova"/>
          <w:sz w:val="24"/>
          <w:szCs w:val="24"/>
        </w:rPr>
        <w:t>S</w:t>
      </w:r>
      <w:r w:rsidR="4D12B4EF" w:rsidRPr="533DB419">
        <w:rPr>
          <w:rFonts w:ascii="Arial Nova" w:eastAsia="Arial Nova" w:hAnsi="Arial Nova" w:cs="Arial Nova"/>
          <w:sz w:val="24"/>
          <w:szCs w:val="24"/>
        </w:rPr>
        <w:t>ARO</w:t>
      </w:r>
      <w:r w:rsidRPr="533DB419">
        <w:rPr>
          <w:rFonts w:ascii="Arial Nova" w:eastAsia="Arial Nova" w:hAnsi="Arial Nova" w:cs="Arial Nova"/>
          <w:sz w:val="24"/>
          <w:szCs w:val="24"/>
        </w:rPr>
        <w:t>, MICAELA SILVA</w:t>
      </w:r>
      <w:r w:rsidR="03A4DE95" w:rsidRPr="533DB419">
        <w:rPr>
          <w:rFonts w:ascii="Arial Nova" w:eastAsia="Arial Nova" w:hAnsi="Arial Nova" w:cs="Arial Nova"/>
          <w:sz w:val="24"/>
          <w:szCs w:val="24"/>
        </w:rPr>
        <w:t xml:space="preserve"> BUDROVIC</w:t>
      </w:r>
      <w:r w:rsidRPr="533DB419">
        <w:rPr>
          <w:rFonts w:ascii="Arial Nova" w:eastAsia="Arial Nova" w:hAnsi="Arial Nova" w:cs="Arial Nova"/>
          <w:sz w:val="24"/>
          <w:szCs w:val="24"/>
        </w:rPr>
        <w:t>, CAMILA TORREZ</w:t>
      </w:r>
      <w:r w:rsidR="74ACE0EF" w:rsidRPr="533DB419">
        <w:rPr>
          <w:rFonts w:ascii="Arial Nova" w:eastAsia="Arial Nova" w:hAnsi="Arial Nova" w:cs="Arial Nova"/>
          <w:sz w:val="24"/>
          <w:szCs w:val="24"/>
        </w:rPr>
        <w:t xml:space="preserve"> GERLACH</w:t>
      </w:r>
      <w:r w:rsidR="3F14B892" w:rsidRPr="533DB419">
        <w:rPr>
          <w:rFonts w:ascii="Arial Nova" w:eastAsia="Arial Nova" w:hAnsi="Arial Nova" w:cs="Arial Nova"/>
          <w:sz w:val="24"/>
          <w:szCs w:val="24"/>
        </w:rPr>
        <w:t xml:space="preserve">. </w:t>
      </w:r>
    </w:p>
    <w:p w14:paraId="572C3583" w14:textId="5A4D5B66" w:rsidR="006D12E0" w:rsidRDefault="006D12E0" w:rsidP="660CF246">
      <w:pPr>
        <w:spacing w:line="360" w:lineRule="auto"/>
        <w:jc w:val="center"/>
        <w:rPr>
          <w:rFonts w:ascii="Arial Nova" w:eastAsia="Arial Nova" w:hAnsi="Arial Nova" w:cs="Arial Nova"/>
          <w:sz w:val="24"/>
          <w:szCs w:val="24"/>
        </w:rPr>
      </w:pPr>
    </w:p>
    <w:p w14:paraId="1B3BFC48" w14:textId="2AE47D51" w:rsidR="006D12E0" w:rsidRDefault="006D12E0" w:rsidP="660CF246">
      <w:pPr>
        <w:spacing w:line="360" w:lineRule="auto"/>
        <w:jc w:val="center"/>
        <w:rPr>
          <w:rFonts w:ascii="Arial Nova" w:eastAsia="Arial Nova" w:hAnsi="Arial Nova" w:cs="Arial Nova"/>
          <w:sz w:val="24"/>
          <w:szCs w:val="24"/>
        </w:rPr>
      </w:pPr>
    </w:p>
    <w:p w14:paraId="3CFD809C" w14:textId="1B4A1B00" w:rsidR="006D12E0" w:rsidRDefault="3F14B892" w:rsidP="533DB419">
      <w:pPr>
        <w:spacing w:line="360" w:lineRule="auto"/>
        <w:jc w:val="both"/>
        <w:rPr>
          <w:rFonts w:ascii="Arial Nova" w:eastAsia="Arial Nova" w:hAnsi="Arial Nova" w:cs="Arial Nova"/>
          <w:sz w:val="24"/>
          <w:szCs w:val="24"/>
        </w:rPr>
      </w:pPr>
      <w:r w:rsidRPr="533DB419">
        <w:rPr>
          <w:rFonts w:ascii="Arial Nova" w:eastAsia="Arial Nova" w:hAnsi="Arial Nova" w:cs="Arial Nova"/>
          <w:sz w:val="24"/>
          <w:szCs w:val="24"/>
        </w:rPr>
        <w:t xml:space="preserve">Tesis presentada a la Facultad de Medicina de la Universidad del Desarrollo para optar al grado académico de </w:t>
      </w:r>
      <w:r w:rsidR="7C509E21" w:rsidRPr="533DB419">
        <w:rPr>
          <w:rFonts w:ascii="Arial Nova" w:eastAsia="Arial Nova" w:hAnsi="Arial Nova" w:cs="Arial Nova"/>
          <w:sz w:val="24"/>
          <w:szCs w:val="24"/>
        </w:rPr>
        <w:t xml:space="preserve">licenciado en Nutrición </w:t>
      </w:r>
      <w:r w:rsidR="287FDB2C" w:rsidRPr="533DB419">
        <w:rPr>
          <w:rFonts w:ascii="Arial Nova" w:eastAsia="Arial Nova" w:hAnsi="Arial Nova" w:cs="Arial Nova"/>
          <w:sz w:val="24"/>
          <w:szCs w:val="24"/>
        </w:rPr>
        <w:t>y Dietética</w:t>
      </w:r>
    </w:p>
    <w:p w14:paraId="6E3D65E2" w14:textId="0B3D0AB1" w:rsidR="006D12E0" w:rsidRDefault="006D12E0" w:rsidP="3695ABA7">
      <w:pPr>
        <w:spacing w:line="360" w:lineRule="auto"/>
        <w:jc w:val="center"/>
        <w:rPr>
          <w:rFonts w:ascii="Arial Nova" w:eastAsia="Arial Nova" w:hAnsi="Arial Nova" w:cs="Arial Nova"/>
          <w:sz w:val="24"/>
          <w:szCs w:val="24"/>
        </w:rPr>
      </w:pPr>
    </w:p>
    <w:p w14:paraId="348E636E" w14:textId="4F5B21A9" w:rsidR="3695ABA7" w:rsidRDefault="3695ABA7" w:rsidP="3695ABA7">
      <w:pPr>
        <w:spacing w:line="360" w:lineRule="auto"/>
        <w:jc w:val="center"/>
        <w:rPr>
          <w:rFonts w:ascii="Arial Nova" w:eastAsia="Arial Nova" w:hAnsi="Arial Nova" w:cs="Arial Nova"/>
          <w:sz w:val="24"/>
          <w:szCs w:val="24"/>
        </w:rPr>
      </w:pPr>
    </w:p>
    <w:p w14:paraId="2E162AF7" w14:textId="27F447D3" w:rsidR="31FA6CDE" w:rsidRDefault="31FA6CDE" w:rsidP="31FA6CDE">
      <w:pPr>
        <w:spacing w:line="360" w:lineRule="auto"/>
        <w:jc w:val="center"/>
        <w:rPr>
          <w:rFonts w:ascii="Arial Nova" w:eastAsia="Arial Nova" w:hAnsi="Arial Nova" w:cs="Arial Nova"/>
          <w:sz w:val="24"/>
          <w:szCs w:val="24"/>
        </w:rPr>
      </w:pPr>
    </w:p>
    <w:p w14:paraId="5F90A3FB" w14:textId="59FD78A8" w:rsidR="006D12E0" w:rsidRDefault="09016484" w:rsidP="660CF246">
      <w:pPr>
        <w:spacing w:line="360" w:lineRule="auto"/>
        <w:jc w:val="both"/>
        <w:rPr>
          <w:rFonts w:ascii="Arial Nova" w:eastAsia="Arial Nova" w:hAnsi="Arial Nova" w:cs="Arial Nova"/>
          <w:sz w:val="24"/>
          <w:szCs w:val="24"/>
        </w:rPr>
      </w:pPr>
      <w:r w:rsidRPr="660CF246">
        <w:rPr>
          <w:rFonts w:ascii="Arial Nova" w:eastAsia="Arial Nova" w:hAnsi="Arial Nova" w:cs="Arial Nova"/>
          <w:sz w:val="24"/>
          <w:szCs w:val="24"/>
        </w:rPr>
        <w:t xml:space="preserve">PROFESOR GUÍA: </w:t>
      </w:r>
    </w:p>
    <w:p w14:paraId="4427DFE3" w14:textId="2742652A" w:rsidR="006D12E0" w:rsidRDefault="09016484" w:rsidP="5DAF1C78">
      <w:pPr>
        <w:spacing w:line="360" w:lineRule="auto"/>
        <w:jc w:val="center"/>
        <w:rPr>
          <w:rFonts w:ascii="Arial Nova" w:eastAsia="Arial Nova" w:hAnsi="Arial Nova" w:cs="Arial Nova"/>
          <w:sz w:val="24"/>
          <w:szCs w:val="24"/>
        </w:rPr>
      </w:pPr>
      <w:r w:rsidRPr="5DAF1C78">
        <w:rPr>
          <w:rFonts w:ascii="Arial Nova" w:eastAsia="Arial Nova" w:hAnsi="Arial Nova" w:cs="Arial Nova"/>
          <w:sz w:val="24"/>
          <w:szCs w:val="24"/>
        </w:rPr>
        <w:t xml:space="preserve">Sra. MARÍA CATALINA VESPA </w:t>
      </w:r>
    </w:p>
    <w:p w14:paraId="5D72C35E" w14:textId="77777777" w:rsidR="00324C17" w:rsidRDefault="00324C17" w:rsidP="2EEE43DF">
      <w:pPr>
        <w:spacing w:line="360" w:lineRule="auto"/>
        <w:jc w:val="both"/>
        <w:rPr>
          <w:rFonts w:ascii="Arial Nova" w:eastAsia="Arial Nova" w:hAnsi="Arial Nova" w:cs="Arial Nova"/>
          <w:sz w:val="24"/>
          <w:szCs w:val="24"/>
        </w:rPr>
        <w:sectPr w:rsidR="00324C17" w:rsidSect="00E22318">
          <w:headerReference w:type="default" r:id="rId9"/>
          <w:footerReference w:type="even" r:id="rId10"/>
          <w:footerReference w:type="default" r:id="rId11"/>
          <w:footerReference w:type="first" r:id="rId12"/>
          <w:pgSz w:w="12189" w:h="15874"/>
          <w:pgMar w:top="2268" w:right="1417" w:bottom="1417" w:left="2268" w:header="720" w:footer="720" w:gutter="0"/>
          <w:pgNumType w:fmt="upperRoman" w:start="1"/>
          <w:cols w:space="720"/>
          <w:titlePg/>
          <w:docGrid w:linePitch="360"/>
        </w:sectPr>
      </w:pPr>
    </w:p>
    <w:p w14:paraId="6C6B871A" w14:textId="64FB2CC9" w:rsidR="2EEE43DF" w:rsidRDefault="2EEE43DF" w:rsidP="2EEE43DF">
      <w:pPr>
        <w:spacing w:line="360" w:lineRule="auto"/>
        <w:jc w:val="both"/>
        <w:rPr>
          <w:rFonts w:ascii="Arial Nova" w:eastAsia="Arial Nova" w:hAnsi="Arial Nova" w:cs="Arial Nova"/>
          <w:sz w:val="24"/>
          <w:szCs w:val="24"/>
        </w:rPr>
      </w:pPr>
    </w:p>
    <w:p w14:paraId="0B2D9398" w14:textId="2597FCEA" w:rsidR="2EEE43DF" w:rsidRDefault="2EEE43DF" w:rsidP="2EEE43DF">
      <w:pPr>
        <w:spacing w:line="360" w:lineRule="auto"/>
        <w:jc w:val="both"/>
        <w:rPr>
          <w:rFonts w:ascii="Arial Nova" w:eastAsia="Arial Nova" w:hAnsi="Arial Nova" w:cs="Arial Nova"/>
          <w:sz w:val="24"/>
          <w:szCs w:val="24"/>
        </w:rPr>
      </w:pPr>
    </w:p>
    <w:p w14:paraId="28EBD72D" w14:textId="38DEAA14" w:rsidR="2EEE43DF" w:rsidRDefault="2EEE43DF" w:rsidP="2EEE43DF">
      <w:pPr>
        <w:spacing w:line="360" w:lineRule="auto"/>
        <w:jc w:val="both"/>
        <w:rPr>
          <w:rFonts w:ascii="Arial Nova" w:eastAsia="Arial Nova" w:hAnsi="Arial Nova" w:cs="Arial Nova"/>
          <w:sz w:val="24"/>
          <w:szCs w:val="24"/>
        </w:rPr>
      </w:pPr>
    </w:p>
    <w:p w14:paraId="308C5738" w14:textId="6F77F65F" w:rsidR="2EEE43DF" w:rsidRDefault="2EEE43DF" w:rsidP="2EEE43DF">
      <w:pPr>
        <w:spacing w:line="360" w:lineRule="auto"/>
        <w:jc w:val="both"/>
        <w:rPr>
          <w:rFonts w:ascii="Arial Nova" w:eastAsia="Arial Nova" w:hAnsi="Arial Nova" w:cs="Arial Nova"/>
          <w:sz w:val="24"/>
          <w:szCs w:val="24"/>
        </w:rPr>
      </w:pPr>
    </w:p>
    <w:p w14:paraId="35EB4219" w14:textId="3FD65F68" w:rsidR="2EEE43DF" w:rsidRDefault="2EEE43DF" w:rsidP="2EEE43DF">
      <w:pPr>
        <w:spacing w:line="360" w:lineRule="auto"/>
        <w:jc w:val="both"/>
        <w:rPr>
          <w:rFonts w:ascii="Arial Nova" w:eastAsia="Arial Nova" w:hAnsi="Arial Nova" w:cs="Arial Nova"/>
          <w:sz w:val="24"/>
          <w:szCs w:val="24"/>
        </w:rPr>
      </w:pPr>
    </w:p>
    <w:p w14:paraId="79C6227A" w14:textId="68133B82" w:rsidR="2EEE43DF" w:rsidRDefault="2EEE43DF" w:rsidP="2EEE43DF">
      <w:pPr>
        <w:spacing w:line="360" w:lineRule="auto"/>
        <w:jc w:val="both"/>
        <w:rPr>
          <w:rFonts w:ascii="Arial Nova" w:eastAsia="Arial Nova" w:hAnsi="Arial Nova" w:cs="Arial Nova"/>
          <w:sz w:val="24"/>
          <w:szCs w:val="24"/>
        </w:rPr>
      </w:pPr>
    </w:p>
    <w:p w14:paraId="0181D9B4" w14:textId="43BAD4A7" w:rsidR="2EEE43DF" w:rsidRDefault="2EEE43DF" w:rsidP="2EEE43DF">
      <w:pPr>
        <w:spacing w:line="360" w:lineRule="auto"/>
        <w:jc w:val="both"/>
        <w:rPr>
          <w:rFonts w:ascii="Arial Nova" w:eastAsia="Arial Nova" w:hAnsi="Arial Nova" w:cs="Arial Nova"/>
          <w:sz w:val="24"/>
          <w:szCs w:val="24"/>
        </w:rPr>
      </w:pPr>
    </w:p>
    <w:p w14:paraId="0CADB137" w14:textId="354EC057" w:rsidR="2EEE43DF" w:rsidRDefault="2EEE43DF" w:rsidP="2EEE43DF">
      <w:pPr>
        <w:spacing w:line="360" w:lineRule="auto"/>
        <w:jc w:val="both"/>
        <w:rPr>
          <w:rFonts w:ascii="Arial Nova" w:eastAsia="Arial Nova" w:hAnsi="Arial Nova" w:cs="Arial Nova"/>
          <w:sz w:val="24"/>
          <w:szCs w:val="24"/>
        </w:rPr>
      </w:pPr>
    </w:p>
    <w:p w14:paraId="37E73771" w14:textId="49F3DE12" w:rsidR="2EEE43DF" w:rsidRDefault="2EEE43DF" w:rsidP="2EEE43DF">
      <w:pPr>
        <w:spacing w:line="360" w:lineRule="auto"/>
        <w:jc w:val="both"/>
        <w:rPr>
          <w:rFonts w:ascii="Arial Nova" w:eastAsia="Arial Nova" w:hAnsi="Arial Nova" w:cs="Arial Nova"/>
          <w:sz w:val="24"/>
          <w:szCs w:val="24"/>
        </w:rPr>
      </w:pPr>
    </w:p>
    <w:p w14:paraId="64A7F1C1" w14:textId="0D748AAA" w:rsidR="2EEE43DF" w:rsidRDefault="2EEE43DF" w:rsidP="2EEE43DF">
      <w:pPr>
        <w:spacing w:line="360" w:lineRule="auto"/>
        <w:jc w:val="both"/>
        <w:rPr>
          <w:rFonts w:ascii="Arial Nova" w:eastAsia="Arial Nova" w:hAnsi="Arial Nova" w:cs="Arial Nova"/>
          <w:sz w:val="24"/>
          <w:szCs w:val="24"/>
        </w:rPr>
      </w:pPr>
    </w:p>
    <w:p w14:paraId="335F6572" w14:textId="3BFADEE1" w:rsidR="2EEE43DF" w:rsidRDefault="2EEE43DF" w:rsidP="2EEE43DF">
      <w:pPr>
        <w:spacing w:line="360" w:lineRule="auto"/>
        <w:jc w:val="both"/>
        <w:rPr>
          <w:rFonts w:ascii="Arial Nova" w:eastAsia="Arial Nova" w:hAnsi="Arial Nova" w:cs="Arial Nova"/>
          <w:sz w:val="24"/>
          <w:szCs w:val="24"/>
        </w:rPr>
      </w:pPr>
    </w:p>
    <w:p w14:paraId="385DEE11" w14:textId="7B8F3C00" w:rsidR="2EEE43DF" w:rsidRDefault="2EEE43DF" w:rsidP="2EEE43DF">
      <w:pPr>
        <w:spacing w:line="360" w:lineRule="auto"/>
        <w:jc w:val="both"/>
        <w:rPr>
          <w:rFonts w:ascii="Arial Nova" w:eastAsia="Arial Nova" w:hAnsi="Arial Nova" w:cs="Arial Nova"/>
          <w:sz w:val="24"/>
          <w:szCs w:val="24"/>
        </w:rPr>
      </w:pPr>
    </w:p>
    <w:p w14:paraId="56104611" w14:textId="1400F645" w:rsidR="2EEE43DF" w:rsidRDefault="2EEE43DF" w:rsidP="2EEE43DF">
      <w:pPr>
        <w:spacing w:line="360" w:lineRule="auto"/>
        <w:jc w:val="both"/>
        <w:rPr>
          <w:rFonts w:ascii="Arial Nova" w:eastAsia="Arial Nova" w:hAnsi="Arial Nova" w:cs="Arial Nova"/>
          <w:sz w:val="24"/>
          <w:szCs w:val="24"/>
        </w:rPr>
      </w:pPr>
    </w:p>
    <w:p w14:paraId="38582F48" w14:textId="504ECD7A" w:rsidR="2EEE43DF" w:rsidRDefault="2EEE43DF" w:rsidP="2EEE43DF">
      <w:pPr>
        <w:spacing w:line="360" w:lineRule="auto"/>
        <w:jc w:val="both"/>
        <w:rPr>
          <w:rFonts w:ascii="Arial Nova" w:eastAsia="Arial Nova" w:hAnsi="Arial Nova" w:cs="Arial Nova"/>
          <w:sz w:val="24"/>
          <w:szCs w:val="24"/>
        </w:rPr>
      </w:pPr>
    </w:p>
    <w:p w14:paraId="2D1ADB1F" w14:textId="54DB3920" w:rsidR="2EEE43DF" w:rsidRDefault="2EEE43DF" w:rsidP="2EEE43DF">
      <w:pPr>
        <w:spacing w:line="360" w:lineRule="auto"/>
        <w:jc w:val="both"/>
        <w:rPr>
          <w:rFonts w:ascii="Arial Nova" w:eastAsia="Arial Nova" w:hAnsi="Arial Nova" w:cs="Arial Nova"/>
          <w:sz w:val="24"/>
          <w:szCs w:val="24"/>
        </w:rPr>
      </w:pPr>
    </w:p>
    <w:p w14:paraId="5B60555E" w14:textId="3CD8B0DB" w:rsidR="06E247B4" w:rsidRDefault="06E247B4" w:rsidP="06E247B4">
      <w:pPr>
        <w:spacing w:line="360" w:lineRule="auto"/>
        <w:jc w:val="both"/>
        <w:rPr>
          <w:rFonts w:ascii="Arial Nova" w:eastAsia="Arial Nova" w:hAnsi="Arial Nova" w:cs="Arial Nova"/>
          <w:sz w:val="24"/>
          <w:szCs w:val="24"/>
        </w:rPr>
      </w:pPr>
    </w:p>
    <w:p w14:paraId="7F91118D" w14:textId="4BAAB400" w:rsidR="3043758B" w:rsidRDefault="59787A36" w:rsidP="660CF246">
      <w:pPr>
        <w:spacing w:line="360" w:lineRule="auto"/>
        <w:jc w:val="both"/>
        <w:rPr>
          <w:rFonts w:ascii="Arial Nova" w:eastAsia="Arial Nova" w:hAnsi="Arial Nova" w:cs="Arial Nova"/>
          <w:sz w:val="24"/>
          <w:szCs w:val="24"/>
        </w:rPr>
      </w:pPr>
      <w:r w:rsidRPr="06E247B4">
        <w:rPr>
          <w:rFonts w:ascii="Arial Nova" w:eastAsia="Arial Nova" w:hAnsi="Arial Nova" w:cs="Arial Nova"/>
          <w:sz w:val="24"/>
          <w:szCs w:val="24"/>
        </w:rPr>
        <w:t xml:space="preserve">Permiso de reproducción, uso y archivo. </w:t>
      </w:r>
    </w:p>
    <w:p w14:paraId="5A3C9026" w14:textId="305A8E92" w:rsidR="3043758B" w:rsidRDefault="0F7D952B" w:rsidP="660CF246">
      <w:pPr>
        <w:spacing w:line="360" w:lineRule="auto"/>
        <w:jc w:val="both"/>
        <w:rPr>
          <w:rFonts w:ascii="Arial Nova" w:eastAsia="Arial Nova" w:hAnsi="Arial Nova" w:cs="Arial Nova"/>
          <w:sz w:val="24"/>
          <w:szCs w:val="24"/>
        </w:rPr>
      </w:pPr>
      <w:r w:rsidRPr="660CF246">
        <w:rPr>
          <w:rFonts w:ascii="Arial Nova" w:eastAsia="Arial Nova" w:hAnsi="Arial Nova" w:cs="Arial Nova"/>
          <w:sz w:val="24"/>
          <w:szCs w:val="24"/>
        </w:rPr>
        <w:t xml:space="preserve">© Se autoriza la reproducción de fragmentos de esta obra para fines académicos o de investigación, siempre que se incluya la referencia bibliográfica. </w:t>
      </w:r>
    </w:p>
    <w:p w14:paraId="29D7B263" w14:textId="3B4CF6AA" w:rsidR="006B42F0" w:rsidRDefault="006B42F0" w:rsidP="742F2114">
      <w:pPr>
        <w:spacing w:line="360" w:lineRule="auto"/>
        <w:jc w:val="both"/>
        <w:rPr>
          <w:rFonts w:ascii="Arial Nova" w:eastAsia="Arial Nova" w:hAnsi="Arial Nova" w:cs="Arial Nova"/>
          <w:sz w:val="24"/>
          <w:szCs w:val="24"/>
        </w:rPr>
      </w:pPr>
    </w:p>
    <w:p w14:paraId="71BCAC6E" w14:textId="77777777" w:rsidR="004D5B37" w:rsidRDefault="004D5B37" w:rsidP="678A2EE7">
      <w:pPr>
        <w:spacing w:line="360" w:lineRule="auto"/>
        <w:jc w:val="both"/>
        <w:rPr>
          <w:rFonts w:ascii="Arial Nova" w:eastAsia="Arial Nova" w:hAnsi="Arial Nova" w:cs="Arial Nova"/>
          <w:sz w:val="24"/>
          <w:szCs w:val="24"/>
        </w:rPr>
      </w:pPr>
    </w:p>
    <w:p w14:paraId="416C8710" w14:textId="3AF84FFD" w:rsidR="3043758B" w:rsidRPr="002D371E" w:rsidRDefault="1215E789" w:rsidP="678A2EE7">
      <w:pPr>
        <w:spacing w:line="360" w:lineRule="auto"/>
        <w:jc w:val="both"/>
        <w:rPr>
          <w:rFonts w:ascii="Arial Nova" w:eastAsia="Arial Nova" w:hAnsi="Arial Nova" w:cs="Arial Nova"/>
          <w:b/>
          <w:bCs/>
          <w:sz w:val="24"/>
          <w:szCs w:val="24"/>
        </w:rPr>
      </w:pPr>
      <w:r w:rsidRPr="002D371E">
        <w:rPr>
          <w:rFonts w:ascii="Arial Nova" w:eastAsia="Arial Nova" w:hAnsi="Arial Nova" w:cs="Arial Nova"/>
          <w:b/>
          <w:bCs/>
          <w:sz w:val="24"/>
          <w:szCs w:val="24"/>
        </w:rPr>
        <w:lastRenderedPageBreak/>
        <w:t>TABLA DE CONTENIDOS</w:t>
      </w:r>
      <w:r w:rsidR="002D371E">
        <w:rPr>
          <w:rFonts w:ascii="Arial Nova" w:eastAsia="Arial Nova" w:hAnsi="Arial Nova" w:cs="Arial Nova"/>
          <w:b/>
          <w:bCs/>
          <w:sz w:val="24"/>
          <w:szCs w:val="24"/>
        </w:rPr>
        <w:t>.</w:t>
      </w:r>
      <w:r w:rsidRPr="002D371E">
        <w:rPr>
          <w:rFonts w:ascii="Arial Nova" w:eastAsia="Arial Nova" w:hAnsi="Arial Nova" w:cs="Arial Nova"/>
          <w:b/>
          <w:bCs/>
          <w:sz w:val="24"/>
          <w:szCs w:val="24"/>
        </w:rPr>
        <w:t xml:space="preserve"> </w:t>
      </w:r>
    </w:p>
    <w:p w14:paraId="5C19ED27" w14:textId="22E0869F" w:rsidR="3043758B" w:rsidRDefault="1215E789" w:rsidP="678A2EE7">
      <w:pPr>
        <w:spacing w:line="360" w:lineRule="auto"/>
        <w:jc w:val="both"/>
        <w:rPr>
          <w:rFonts w:ascii="Arial Nova" w:eastAsia="Arial Nova" w:hAnsi="Arial Nova" w:cs="Arial Nova"/>
          <w:sz w:val="24"/>
          <w:szCs w:val="24"/>
        </w:rPr>
      </w:pPr>
      <w:r w:rsidRPr="678A2EE7">
        <w:rPr>
          <w:rFonts w:ascii="Arial Nova" w:eastAsia="Arial Nova" w:hAnsi="Arial Nova" w:cs="Arial Nova"/>
          <w:sz w:val="24"/>
          <w:szCs w:val="24"/>
        </w:rPr>
        <w:t>LISTA DE ABREVIATURAS …...................................................................................</w:t>
      </w:r>
      <w:r w:rsidR="003A1699">
        <w:rPr>
          <w:rFonts w:ascii="Arial Nova" w:eastAsia="Arial Nova" w:hAnsi="Arial Nova" w:cs="Arial Nova"/>
          <w:sz w:val="24"/>
          <w:szCs w:val="24"/>
        </w:rPr>
        <w:t>iv</w:t>
      </w:r>
    </w:p>
    <w:p w14:paraId="0266EF71" w14:textId="1A994CEB" w:rsidR="3043758B" w:rsidRDefault="1215E789" w:rsidP="678A2EE7">
      <w:pPr>
        <w:spacing w:line="360" w:lineRule="auto"/>
        <w:jc w:val="both"/>
        <w:rPr>
          <w:rFonts w:ascii="Arial Nova" w:eastAsia="Arial Nova" w:hAnsi="Arial Nova" w:cs="Arial Nova"/>
          <w:sz w:val="24"/>
          <w:szCs w:val="24"/>
        </w:rPr>
      </w:pPr>
      <w:r w:rsidRPr="678A2EE7">
        <w:rPr>
          <w:rFonts w:ascii="Arial Nova" w:eastAsia="Arial Nova" w:hAnsi="Arial Nova" w:cs="Arial Nova"/>
          <w:sz w:val="24"/>
          <w:szCs w:val="24"/>
        </w:rPr>
        <w:t>RESUMEN …................................................................................................................</w:t>
      </w:r>
      <w:r w:rsidR="003A1699">
        <w:rPr>
          <w:rFonts w:ascii="Arial Nova" w:eastAsia="Arial Nova" w:hAnsi="Arial Nova" w:cs="Arial Nova"/>
          <w:sz w:val="24"/>
          <w:szCs w:val="24"/>
        </w:rPr>
        <w:t>v</w:t>
      </w:r>
    </w:p>
    <w:p w14:paraId="35B8BDA4" w14:textId="75173382" w:rsidR="3043758B" w:rsidRDefault="1215E789" w:rsidP="678A2EE7">
      <w:pPr>
        <w:spacing w:line="360" w:lineRule="auto"/>
        <w:jc w:val="both"/>
        <w:rPr>
          <w:rFonts w:ascii="Arial Nova" w:eastAsia="Arial Nova" w:hAnsi="Arial Nova" w:cs="Arial Nova"/>
          <w:sz w:val="24"/>
          <w:szCs w:val="24"/>
        </w:rPr>
      </w:pPr>
      <w:r w:rsidRPr="678A2EE7">
        <w:rPr>
          <w:rFonts w:ascii="Arial Nova" w:eastAsia="Arial Nova" w:hAnsi="Arial Nova" w:cs="Arial Nova"/>
          <w:sz w:val="24"/>
          <w:szCs w:val="24"/>
        </w:rPr>
        <w:t>ABSTRACT …..............................................................................................................</w:t>
      </w:r>
      <w:r w:rsidR="003A1699">
        <w:rPr>
          <w:rFonts w:ascii="Arial Nova" w:eastAsia="Arial Nova" w:hAnsi="Arial Nova" w:cs="Arial Nova"/>
          <w:sz w:val="24"/>
          <w:szCs w:val="24"/>
        </w:rPr>
        <w:t>vi</w:t>
      </w:r>
    </w:p>
    <w:p w14:paraId="197D9668" w14:textId="6CA2DCC5" w:rsidR="3043758B" w:rsidRDefault="1215E789" w:rsidP="678A2EE7">
      <w:pPr>
        <w:spacing w:line="360" w:lineRule="auto"/>
        <w:jc w:val="both"/>
        <w:rPr>
          <w:rFonts w:ascii="Arial Nova" w:eastAsia="Arial Nova" w:hAnsi="Arial Nova" w:cs="Arial Nova"/>
          <w:sz w:val="24"/>
          <w:szCs w:val="24"/>
        </w:rPr>
      </w:pPr>
      <w:r w:rsidRPr="678A2EE7">
        <w:rPr>
          <w:rFonts w:ascii="Arial Nova" w:eastAsia="Arial Nova" w:hAnsi="Arial Nova" w:cs="Arial Nova"/>
          <w:sz w:val="24"/>
          <w:szCs w:val="24"/>
        </w:rPr>
        <w:t>INTRODUCCIÓN …....................................................................................................</w:t>
      </w:r>
      <w:r w:rsidR="003A1699">
        <w:rPr>
          <w:rFonts w:ascii="Arial Nova" w:eastAsia="Arial Nova" w:hAnsi="Arial Nova" w:cs="Arial Nova"/>
          <w:sz w:val="24"/>
          <w:szCs w:val="24"/>
        </w:rPr>
        <w:t>1</w:t>
      </w:r>
    </w:p>
    <w:p w14:paraId="78F4F619" w14:textId="292A3DC1" w:rsidR="3043758B" w:rsidRDefault="1215E789" w:rsidP="678A2EE7">
      <w:pPr>
        <w:spacing w:line="360" w:lineRule="auto"/>
        <w:jc w:val="both"/>
        <w:rPr>
          <w:rFonts w:ascii="Arial Nova" w:eastAsia="Arial Nova" w:hAnsi="Arial Nova" w:cs="Arial Nova"/>
          <w:sz w:val="24"/>
          <w:szCs w:val="24"/>
        </w:rPr>
      </w:pPr>
      <w:r w:rsidRPr="742F2114">
        <w:rPr>
          <w:rFonts w:ascii="Arial Nova" w:eastAsia="Arial Nova" w:hAnsi="Arial Nova" w:cs="Arial Nova"/>
          <w:sz w:val="24"/>
          <w:szCs w:val="24"/>
        </w:rPr>
        <w:t>MARCO TEORICO …................................................................................................</w:t>
      </w:r>
      <w:r w:rsidR="003A1699">
        <w:rPr>
          <w:rFonts w:ascii="Arial Nova" w:eastAsia="Arial Nova" w:hAnsi="Arial Nova" w:cs="Arial Nova"/>
          <w:sz w:val="24"/>
          <w:szCs w:val="24"/>
        </w:rPr>
        <w:t>.3</w:t>
      </w:r>
    </w:p>
    <w:p w14:paraId="6380CC89" w14:textId="548FEB81" w:rsidR="55DDB87B" w:rsidRDefault="55DDB87B" w:rsidP="742F2114">
      <w:pPr>
        <w:spacing w:line="360" w:lineRule="auto"/>
        <w:jc w:val="both"/>
        <w:rPr>
          <w:rFonts w:ascii="Arial Nova" w:eastAsia="Arial Nova" w:hAnsi="Arial Nova" w:cs="Arial Nova"/>
          <w:sz w:val="24"/>
          <w:szCs w:val="24"/>
        </w:rPr>
      </w:pPr>
      <w:r w:rsidRPr="742F2114">
        <w:rPr>
          <w:rFonts w:ascii="Arial Nova" w:eastAsia="Arial Nova" w:hAnsi="Arial Nova" w:cs="Arial Nova"/>
          <w:sz w:val="24"/>
          <w:szCs w:val="24"/>
        </w:rPr>
        <w:t>OBJETIVO GENERAL ….........................................................................................</w:t>
      </w:r>
      <w:r w:rsidR="003A1699">
        <w:rPr>
          <w:rFonts w:ascii="Arial Nova" w:eastAsia="Arial Nova" w:hAnsi="Arial Nova" w:cs="Arial Nova"/>
          <w:sz w:val="24"/>
          <w:szCs w:val="24"/>
        </w:rPr>
        <w:t>...5</w:t>
      </w:r>
    </w:p>
    <w:p w14:paraId="7B5DA7D0" w14:textId="358F5733" w:rsidR="55DDB87B" w:rsidRDefault="55DDB87B" w:rsidP="742F2114">
      <w:pPr>
        <w:spacing w:line="360" w:lineRule="auto"/>
        <w:jc w:val="both"/>
        <w:rPr>
          <w:rFonts w:ascii="Arial Nova" w:eastAsia="Arial Nova" w:hAnsi="Arial Nova" w:cs="Arial Nova"/>
          <w:sz w:val="24"/>
          <w:szCs w:val="24"/>
        </w:rPr>
      </w:pPr>
      <w:r w:rsidRPr="742F2114">
        <w:rPr>
          <w:rFonts w:ascii="Arial Nova" w:eastAsia="Arial Nova" w:hAnsi="Arial Nova" w:cs="Arial Nova"/>
          <w:sz w:val="24"/>
          <w:szCs w:val="24"/>
        </w:rPr>
        <w:t>OBJETIVOS ESPECIFICOS …..............................................................................</w:t>
      </w:r>
      <w:r w:rsidR="003A1699">
        <w:rPr>
          <w:rFonts w:ascii="Arial Nova" w:eastAsia="Arial Nova" w:hAnsi="Arial Nova" w:cs="Arial Nova"/>
          <w:sz w:val="24"/>
          <w:szCs w:val="24"/>
        </w:rPr>
        <w:t>....5</w:t>
      </w:r>
    </w:p>
    <w:p w14:paraId="25F3B209" w14:textId="253D5F77" w:rsidR="3043758B" w:rsidRDefault="1215E789" w:rsidP="678A2EE7">
      <w:pPr>
        <w:spacing w:line="360" w:lineRule="auto"/>
        <w:rPr>
          <w:rFonts w:ascii="Arial Nova" w:eastAsia="Arial Nova" w:hAnsi="Arial Nova" w:cs="Arial Nova"/>
          <w:sz w:val="24"/>
          <w:szCs w:val="24"/>
        </w:rPr>
      </w:pPr>
      <w:r w:rsidRPr="0B0711E0">
        <w:rPr>
          <w:rFonts w:ascii="Arial Nova" w:eastAsia="Arial Nova" w:hAnsi="Arial Nova" w:cs="Arial Nova"/>
          <w:sz w:val="24"/>
          <w:szCs w:val="24"/>
        </w:rPr>
        <w:t>MATERIALES Y MÉTODOS …...............................................................................</w:t>
      </w:r>
      <w:r w:rsidR="009C2E3D">
        <w:rPr>
          <w:rFonts w:ascii="Arial Nova" w:eastAsia="Arial Nova" w:hAnsi="Arial Nova" w:cs="Arial Nova"/>
          <w:sz w:val="24"/>
          <w:szCs w:val="24"/>
        </w:rPr>
        <w:t>..</w:t>
      </w:r>
      <w:r w:rsidR="003A1699">
        <w:rPr>
          <w:rFonts w:ascii="Arial Nova" w:eastAsia="Arial Nova" w:hAnsi="Arial Nova" w:cs="Arial Nova"/>
          <w:sz w:val="24"/>
          <w:szCs w:val="24"/>
        </w:rPr>
        <w:t>6-7</w:t>
      </w:r>
    </w:p>
    <w:p w14:paraId="0BCC1A51" w14:textId="5820FE5A" w:rsidR="55255EC5" w:rsidRDefault="55255EC5" w:rsidP="6F57FB36">
      <w:pPr>
        <w:spacing w:line="360" w:lineRule="auto"/>
        <w:rPr>
          <w:rFonts w:ascii="Arial Nova" w:eastAsia="Arial Nova" w:hAnsi="Arial Nova" w:cs="Arial Nova"/>
          <w:sz w:val="24"/>
          <w:szCs w:val="24"/>
        </w:rPr>
      </w:pPr>
      <w:r w:rsidRPr="6F57FB36">
        <w:rPr>
          <w:rFonts w:ascii="Arial Nova" w:eastAsia="Arial Nova" w:hAnsi="Arial Nova" w:cs="Arial Nova"/>
          <w:sz w:val="24"/>
          <w:szCs w:val="24"/>
        </w:rPr>
        <w:t>Tipo de estudio ….................................................................................................</w:t>
      </w:r>
      <w:r w:rsidR="003A1699">
        <w:rPr>
          <w:rFonts w:ascii="Arial Nova" w:eastAsia="Arial Nova" w:hAnsi="Arial Nova" w:cs="Arial Nova"/>
          <w:sz w:val="24"/>
          <w:szCs w:val="24"/>
        </w:rPr>
        <w:t>...</w:t>
      </w:r>
      <w:r w:rsidR="009C2E3D">
        <w:rPr>
          <w:rFonts w:ascii="Arial Nova" w:eastAsia="Arial Nova" w:hAnsi="Arial Nova" w:cs="Arial Nova"/>
          <w:sz w:val="24"/>
          <w:szCs w:val="24"/>
        </w:rPr>
        <w:t>...</w:t>
      </w:r>
      <w:r w:rsidR="003A1699">
        <w:rPr>
          <w:rFonts w:ascii="Arial Nova" w:eastAsia="Arial Nova" w:hAnsi="Arial Nova" w:cs="Arial Nova"/>
          <w:sz w:val="24"/>
          <w:szCs w:val="24"/>
        </w:rPr>
        <w:t>6</w:t>
      </w:r>
    </w:p>
    <w:p w14:paraId="2DB3384F" w14:textId="670B9CF8" w:rsidR="55255EC5" w:rsidRDefault="55255EC5" w:rsidP="6F57FB36">
      <w:pPr>
        <w:spacing w:line="360" w:lineRule="auto"/>
        <w:rPr>
          <w:rFonts w:ascii="Arial Nova" w:eastAsia="Arial Nova" w:hAnsi="Arial Nova" w:cs="Arial Nova"/>
          <w:sz w:val="24"/>
          <w:szCs w:val="24"/>
        </w:rPr>
      </w:pPr>
      <w:r w:rsidRPr="6F57FB36">
        <w:rPr>
          <w:rFonts w:ascii="Arial Nova" w:eastAsia="Arial Nova" w:hAnsi="Arial Nova" w:cs="Arial Nova"/>
          <w:sz w:val="24"/>
          <w:szCs w:val="24"/>
        </w:rPr>
        <w:t>Caracterización de la muestra ….......................................................................</w:t>
      </w:r>
      <w:r w:rsidR="003A1699">
        <w:rPr>
          <w:rFonts w:ascii="Arial Nova" w:eastAsia="Arial Nova" w:hAnsi="Arial Nova" w:cs="Arial Nova"/>
          <w:sz w:val="24"/>
          <w:szCs w:val="24"/>
        </w:rPr>
        <w:t>....</w:t>
      </w:r>
      <w:r w:rsidR="009C2E3D">
        <w:rPr>
          <w:rFonts w:ascii="Arial Nova" w:eastAsia="Arial Nova" w:hAnsi="Arial Nova" w:cs="Arial Nova"/>
          <w:sz w:val="24"/>
          <w:szCs w:val="24"/>
        </w:rPr>
        <w:t>..</w:t>
      </w:r>
      <w:r w:rsidR="003A1699">
        <w:rPr>
          <w:rFonts w:ascii="Arial Nova" w:eastAsia="Arial Nova" w:hAnsi="Arial Nova" w:cs="Arial Nova"/>
          <w:sz w:val="24"/>
          <w:szCs w:val="24"/>
        </w:rPr>
        <w:t>6</w:t>
      </w:r>
    </w:p>
    <w:p w14:paraId="59CFD494" w14:textId="33192AAB" w:rsidR="55255EC5" w:rsidRDefault="55255EC5" w:rsidP="6F57FB36">
      <w:pPr>
        <w:spacing w:line="360" w:lineRule="auto"/>
        <w:rPr>
          <w:rFonts w:ascii="Arial Nova" w:eastAsia="Arial Nova" w:hAnsi="Arial Nova" w:cs="Arial Nova"/>
          <w:sz w:val="24"/>
          <w:szCs w:val="24"/>
        </w:rPr>
      </w:pPr>
      <w:r w:rsidRPr="6F57FB36">
        <w:rPr>
          <w:rFonts w:ascii="Arial Nova" w:eastAsia="Arial Nova" w:hAnsi="Arial Nova" w:cs="Arial Nova"/>
          <w:sz w:val="24"/>
          <w:szCs w:val="24"/>
        </w:rPr>
        <w:t>Recolección de datos …....................................................................................</w:t>
      </w:r>
      <w:r w:rsidR="003A1699">
        <w:rPr>
          <w:rFonts w:ascii="Arial Nova" w:eastAsia="Arial Nova" w:hAnsi="Arial Nova" w:cs="Arial Nova"/>
          <w:sz w:val="24"/>
          <w:szCs w:val="24"/>
        </w:rPr>
        <w:t>.....</w:t>
      </w:r>
      <w:r w:rsidR="009C2E3D">
        <w:rPr>
          <w:rFonts w:ascii="Arial Nova" w:eastAsia="Arial Nova" w:hAnsi="Arial Nova" w:cs="Arial Nova"/>
          <w:sz w:val="24"/>
          <w:szCs w:val="24"/>
        </w:rPr>
        <w:t>...</w:t>
      </w:r>
      <w:r w:rsidR="003A1699">
        <w:rPr>
          <w:rFonts w:ascii="Arial Nova" w:eastAsia="Arial Nova" w:hAnsi="Arial Nova" w:cs="Arial Nova"/>
          <w:sz w:val="24"/>
          <w:szCs w:val="24"/>
        </w:rPr>
        <w:t>6</w:t>
      </w:r>
    </w:p>
    <w:p w14:paraId="310BE47D" w14:textId="2B8B2936" w:rsidR="55255EC5" w:rsidRDefault="55255EC5" w:rsidP="6F57FB36">
      <w:pPr>
        <w:spacing w:line="360" w:lineRule="auto"/>
        <w:rPr>
          <w:rFonts w:ascii="Arial Nova" w:eastAsia="Arial Nova" w:hAnsi="Arial Nova" w:cs="Arial Nova"/>
          <w:sz w:val="24"/>
          <w:szCs w:val="24"/>
        </w:rPr>
      </w:pPr>
      <w:r w:rsidRPr="6F57FB36">
        <w:rPr>
          <w:rFonts w:ascii="Arial Nova" w:eastAsia="Arial Nova" w:hAnsi="Arial Nova" w:cs="Arial Nova"/>
          <w:sz w:val="24"/>
          <w:szCs w:val="24"/>
        </w:rPr>
        <w:t>Análisis de datos …..............................................................................................</w:t>
      </w:r>
      <w:r w:rsidR="003A1699">
        <w:rPr>
          <w:rFonts w:ascii="Arial Nova" w:eastAsia="Arial Nova" w:hAnsi="Arial Nova" w:cs="Arial Nova"/>
          <w:sz w:val="24"/>
          <w:szCs w:val="24"/>
        </w:rPr>
        <w:t>....</w:t>
      </w:r>
      <w:r w:rsidR="009C2E3D">
        <w:rPr>
          <w:rFonts w:ascii="Arial Nova" w:eastAsia="Arial Nova" w:hAnsi="Arial Nova" w:cs="Arial Nova"/>
          <w:sz w:val="24"/>
          <w:szCs w:val="24"/>
        </w:rPr>
        <w:t>..</w:t>
      </w:r>
      <w:r w:rsidR="003A1699">
        <w:rPr>
          <w:rFonts w:ascii="Arial Nova" w:eastAsia="Arial Nova" w:hAnsi="Arial Nova" w:cs="Arial Nova"/>
          <w:sz w:val="24"/>
          <w:szCs w:val="24"/>
        </w:rPr>
        <w:t>7</w:t>
      </w:r>
    </w:p>
    <w:p w14:paraId="68F9A14C" w14:textId="47D4B875" w:rsidR="3043758B" w:rsidRDefault="1215E789" w:rsidP="678A2EE7">
      <w:pPr>
        <w:spacing w:line="360" w:lineRule="auto"/>
        <w:rPr>
          <w:rFonts w:ascii="Arial Nova" w:eastAsia="Arial Nova" w:hAnsi="Arial Nova" w:cs="Arial Nova"/>
          <w:sz w:val="24"/>
          <w:szCs w:val="24"/>
        </w:rPr>
      </w:pPr>
      <w:r w:rsidRPr="678A2EE7">
        <w:rPr>
          <w:rFonts w:ascii="Arial Nova" w:eastAsia="Arial Nova" w:hAnsi="Arial Nova" w:cs="Arial Nova"/>
          <w:sz w:val="24"/>
          <w:szCs w:val="24"/>
        </w:rPr>
        <w:t>RESULTADOS …..................................................................................................</w:t>
      </w:r>
      <w:r w:rsidR="003A1699">
        <w:rPr>
          <w:rFonts w:ascii="Arial Nova" w:eastAsia="Arial Nova" w:hAnsi="Arial Nova" w:cs="Arial Nova"/>
          <w:sz w:val="24"/>
          <w:szCs w:val="24"/>
        </w:rPr>
        <w:t>...</w:t>
      </w:r>
      <w:r w:rsidR="009C2E3D">
        <w:rPr>
          <w:rFonts w:ascii="Arial Nova" w:eastAsia="Arial Nova" w:hAnsi="Arial Nova" w:cs="Arial Nova"/>
          <w:sz w:val="24"/>
          <w:szCs w:val="24"/>
        </w:rPr>
        <w:t>...</w:t>
      </w:r>
      <w:r w:rsidR="003A1699">
        <w:rPr>
          <w:rFonts w:ascii="Arial Nova" w:eastAsia="Arial Nova" w:hAnsi="Arial Nova" w:cs="Arial Nova"/>
          <w:sz w:val="24"/>
          <w:szCs w:val="24"/>
        </w:rPr>
        <w:t>8</w:t>
      </w:r>
    </w:p>
    <w:p w14:paraId="6913FC40" w14:textId="63D1984C" w:rsidR="008C0C4A" w:rsidRDefault="008C0C4A" w:rsidP="678A2EE7">
      <w:pPr>
        <w:spacing w:line="360" w:lineRule="auto"/>
        <w:rPr>
          <w:rFonts w:ascii="Arial Nova" w:eastAsia="Arial Nova" w:hAnsi="Arial Nova" w:cs="Arial Nova"/>
          <w:sz w:val="24"/>
          <w:szCs w:val="24"/>
        </w:rPr>
      </w:pPr>
      <w:r w:rsidRPr="0B0711E0">
        <w:rPr>
          <w:rFonts w:ascii="Arial Nova" w:eastAsia="Arial Nova" w:hAnsi="Arial Nova" w:cs="Arial Nova"/>
          <w:sz w:val="24"/>
          <w:szCs w:val="24"/>
        </w:rPr>
        <w:t>DISCUSIÓN ………………………………………………………………………</w:t>
      </w:r>
      <w:r w:rsidR="009C2E3D">
        <w:rPr>
          <w:rFonts w:ascii="Arial Nova" w:eastAsia="Arial Nova" w:hAnsi="Arial Nova" w:cs="Arial Nova"/>
          <w:sz w:val="24"/>
          <w:szCs w:val="24"/>
        </w:rPr>
        <w:t>…</w:t>
      </w:r>
      <w:r w:rsidR="003A1699">
        <w:rPr>
          <w:rFonts w:ascii="Arial Nova" w:eastAsia="Arial Nova" w:hAnsi="Arial Nova" w:cs="Arial Nova"/>
          <w:sz w:val="24"/>
          <w:szCs w:val="24"/>
        </w:rPr>
        <w:t>12</w:t>
      </w:r>
    </w:p>
    <w:p w14:paraId="004080AA" w14:textId="6080BE02" w:rsidR="003A1699" w:rsidRDefault="003A1699" w:rsidP="678A2EE7">
      <w:pPr>
        <w:spacing w:line="360" w:lineRule="auto"/>
        <w:rPr>
          <w:rFonts w:ascii="Arial Nova" w:eastAsia="Arial Nova" w:hAnsi="Arial Nova" w:cs="Arial Nova"/>
          <w:sz w:val="24"/>
          <w:szCs w:val="24"/>
        </w:rPr>
      </w:pPr>
      <w:r>
        <w:rPr>
          <w:rFonts w:ascii="Arial Nova" w:eastAsia="Arial Nova" w:hAnsi="Arial Nova" w:cs="Arial Nova"/>
          <w:sz w:val="24"/>
          <w:szCs w:val="24"/>
        </w:rPr>
        <w:t>CONCLUSIÓN ……………………………………………………………………</w:t>
      </w:r>
      <w:r w:rsidR="009C2E3D">
        <w:rPr>
          <w:rFonts w:ascii="Arial Nova" w:eastAsia="Arial Nova" w:hAnsi="Arial Nova" w:cs="Arial Nova"/>
          <w:sz w:val="24"/>
          <w:szCs w:val="24"/>
        </w:rPr>
        <w:t>...</w:t>
      </w:r>
      <w:r>
        <w:rPr>
          <w:rFonts w:ascii="Arial Nova" w:eastAsia="Arial Nova" w:hAnsi="Arial Nova" w:cs="Arial Nova"/>
          <w:sz w:val="24"/>
          <w:szCs w:val="24"/>
        </w:rPr>
        <w:t>16</w:t>
      </w:r>
    </w:p>
    <w:p w14:paraId="4EFC2748" w14:textId="605EE9AF" w:rsidR="3043758B" w:rsidRDefault="1215E789" w:rsidP="678A2EE7">
      <w:pPr>
        <w:spacing w:line="360" w:lineRule="auto"/>
        <w:rPr>
          <w:rFonts w:ascii="Arial Nova" w:eastAsia="Arial Nova" w:hAnsi="Arial Nova" w:cs="Arial Nova"/>
          <w:sz w:val="24"/>
          <w:szCs w:val="24"/>
        </w:rPr>
      </w:pPr>
      <w:r w:rsidRPr="0B0711E0">
        <w:rPr>
          <w:rFonts w:ascii="Arial Nova" w:eastAsia="Arial Nova" w:hAnsi="Arial Nova" w:cs="Arial Nova"/>
          <w:sz w:val="24"/>
          <w:szCs w:val="24"/>
        </w:rPr>
        <w:t>BIBLIOGRAFÍA …...................................................................................................</w:t>
      </w:r>
      <w:r w:rsidR="009C2E3D">
        <w:rPr>
          <w:rFonts w:ascii="Arial Nova" w:eastAsia="Arial Nova" w:hAnsi="Arial Nova" w:cs="Arial Nova"/>
          <w:sz w:val="24"/>
          <w:szCs w:val="24"/>
        </w:rPr>
        <w:t>....</w:t>
      </w:r>
      <w:r w:rsidR="003A1699">
        <w:rPr>
          <w:rFonts w:ascii="Arial Nova" w:eastAsia="Arial Nova" w:hAnsi="Arial Nova" w:cs="Arial Nova"/>
          <w:sz w:val="24"/>
          <w:szCs w:val="24"/>
        </w:rPr>
        <w:t>17</w:t>
      </w:r>
    </w:p>
    <w:p w14:paraId="0F688D0D" w14:textId="719CDB88" w:rsidR="3043758B" w:rsidRDefault="36F20971" w:rsidP="678A2EE7">
      <w:pPr>
        <w:spacing w:line="360" w:lineRule="auto"/>
        <w:rPr>
          <w:rFonts w:ascii="Arial Nova" w:eastAsia="Arial Nova" w:hAnsi="Arial Nova" w:cs="Arial Nova"/>
          <w:sz w:val="24"/>
          <w:szCs w:val="24"/>
        </w:rPr>
      </w:pPr>
      <w:r w:rsidRPr="0B0711E0">
        <w:rPr>
          <w:rFonts w:ascii="Arial Nova" w:eastAsia="Arial Nova" w:hAnsi="Arial Nova" w:cs="Arial Nova"/>
          <w:sz w:val="24"/>
          <w:szCs w:val="24"/>
        </w:rPr>
        <w:t>ANEXOS …............................................................................................................</w:t>
      </w:r>
      <w:r w:rsidR="00D12936">
        <w:rPr>
          <w:rFonts w:ascii="Arial Nova" w:eastAsia="Arial Nova" w:hAnsi="Arial Nova" w:cs="Arial Nova"/>
          <w:sz w:val="24"/>
          <w:szCs w:val="24"/>
        </w:rPr>
        <w:t>..</w:t>
      </w:r>
      <w:r w:rsidR="009C2E3D">
        <w:rPr>
          <w:rFonts w:ascii="Arial Nova" w:eastAsia="Arial Nova" w:hAnsi="Arial Nova" w:cs="Arial Nova"/>
          <w:sz w:val="24"/>
          <w:szCs w:val="24"/>
        </w:rPr>
        <w:t>....</w:t>
      </w:r>
      <w:r w:rsidR="00D12936">
        <w:rPr>
          <w:rFonts w:ascii="Arial Nova" w:eastAsia="Arial Nova" w:hAnsi="Arial Nova" w:cs="Arial Nova"/>
          <w:sz w:val="24"/>
          <w:szCs w:val="24"/>
        </w:rPr>
        <w:t>20</w:t>
      </w:r>
    </w:p>
    <w:p w14:paraId="179F2E33" w14:textId="5ED76420" w:rsidR="3043758B" w:rsidRDefault="3043758B" w:rsidP="678A2EE7">
      <w:pPr>
        <w:spacing w:line="360" w:lineRule="auto"/>
        <w:jc w:val="both"/>
        <w:rPr>
          <w:rFonts w:ascii="Arial Nova" w:eastAsia="Arial Nova" w:hAnsi="Arial Nova" w:cs="Arial Nova"/>
          <w:sz w:val="24"/>
          <w:szCs w:val="24"/>
        </w:rPr>
      </w:pPr>
    </w:p>
    <w:p w14:paraId="68180D7D" w14:textId="3A5CD905" w:rsidR="3043758B" w:rsidRDefault="3043758B" w:rsidP="678A2EE7">
      <w:pPr>
        <w:spacing w:line="360" w:lineRule="auto"/>
        <w:jc w:val="both"/>
      </w:pPr>
    </w:p>
    <w:p w14:paraId="4FBBED8D" w14:textId="4AA465E0" w:rsidR="006833C9" w:rsidRDefault="006833C9" w:rsidP="660CF246">
      <w:pPr>
        <w:spacing w:line="360" w:lineRule="auto"/>
        <w:jc w:val="both"/>
      </w:pPr>
    </w:p>
    <w:p w14:paraId="3AE917C7" w14:textId="17270A1E" w:rsidR="0F7D952B" w:rsidRDefault="0F7D952B" w:rsidP="660CF246">
      <w:pPr>
        <w:spacing w:line="360" w:lineRule="auto"/>
        <w:jc w:val="both"/>
        <w:rPr>
          <w:rFonts w:ascii="Arial Nova" w:eastAsia="Arial Nova" w:hAnsi="Arial Nova" w:cs="Arial Nova"/>
          <w:sz w:val="24"/>
          <w:szCs w:val="24"/>
        </w:rPr>
      </w:pPr>
      <w:r w:rsidRPr="5BD2097C">
        <w:rPr>
          <w:rFonts w:ascii="Arial Nova" w:eastAsia="Arial Nova" w:hAnsi="Arial Nova" w:cs="Arial Nova"/>
          <w:b/>
          <w:sz w:val="24"/>
          <w:szCs w:val="24"/>
        </w:rPr>
        <w:lastRenderedPageBreak/>
        <w:t>Lista de abreviaturas</w:t>
      </w:r>
      <w:r w:rsidR="731D20BC" w:rsidRPr="5BD2097C">
        <w:rPr>
          <w:rFonts w:ascii="Arial Nova" w:eastAsia="Arial Nova" w:hAnsi="Arial Nova" w:cs="Arial Nova"/>
          <w:b/>
          <w:sz w:val="24"/>
          <w:szCs w:val="24"/>
        </w:rPr>
        <w:t>.</w:t>
      </w:r>
      <w:r w:rsidR="731D20BC" w:rsidRPr="06E247B4">
        <w:rPr>
          <w:rFonts w:ascii="Arial Nova" w:eastAsia="Arial Nova" w:hAnsi="Arial Nova" w:cs="Arial Nova"/>
          <w:sz w:val="24"/>
          <w:szCs w:val="24"/>
        </w:rPr>
        <w:t xml:space="preserve"> </w:t>
      </w:r>
    </w:p>
    <w:p w14:paraId="2021D1F6" w14:textId="3C9624CF" w:rsidR="27F1791B" w:rsidRDefault="27F1791B" w:rsidP="5BD2097C">
      <w:pPr>
        <w:spacing w:line="360" w:lineRule="auto"/>
        <w:jc w:val="both"/>
        <w:rPr>
          <w:rFonts w:ascii="Arial Nova" w:eastAsia="Arial Nova" w:hAnsi="Arial Nova" w:cs="Arial Nova"/>
          <w:sz w:val="24"/>
          <w:szCs w:val="24"/>
        </w:rPr>
      </w:pPr>
      <w:r w:rsidRPr="3695ABA7">
        <w:rPr>
          <w:rFonts w:ascii="Arial Nova" w:eastAsia="Arial Nova" w:hAnsi="Arial Nova" w:cs="Arial Nova"/>
          <w:sz w:val="24"/>
          <w:szCs w:val="24"/>
        </w:rPr>
        <w:t xml:space="preserve">AA: Alergia Alimentaria. </w:t>
      </w:r>
    </w:p>
    <w:p w14:paraId="19B3AC7C" w14:textId="6294E628" w:rsidR="27F1791B" w:rsidRDefault="27F1791B" w:rsidP="5BD2097C">
      <w:pPr>
        <w:spacing w:line="360" w:lineRule="auto"/>
        <w:jc w:val="both"/>
        <w:rPr>
          <w:rFonts w:ascii="Arial Nova" w:eastAsia="Arial Nova" w:hAnsi="Arial Nova" w:cs="Arial Nova"/>
          <w:sz w:val="24"/>
          <w:szCs w:val="24"/>
        </w:rPr>
      </w:pPr>
      <w:r w:rsidRPr="3695ABA7">
        <w:rPr>
          <w:rFonts w:ascii="Arial Nova" w:eastAsia="Arial Nova" w:hAnsi="Arial Nova" w:cs="Arial Nova"/>
          <w:sz w:val="24"/>
          <w:szCs w:val="24"/>
        </w:rPr>
        <w:t xml:space="preserve">EC: Enfermedad Celíaca. </w:t>
      </w:r>
    </w:p>
    <w:p w14:paraId="18329167" w14:textId="6305D83F" w:rsidR="27F1791B" w:rsidRDefault="27F1791B" w:rsidP="5BD2097C">
      <w:pPr>
        <w:spacing w:line="360" w:lineRule="auto"/>
        <w:jc w:val="both"/>
        <w:rPr>
          <w:rFonts w:ascii="Arial Nova" w:eastAsia="Arial Nova" w:hAnsi="Arial Nova" w:cs="Arial Nova"/>
          <w:sz w:val="24"/>
          <w:szCs w:val="24"/>
        </w:rPr>
      </w:pPr>
      <w:r w:rsidRPr="3695ABA7">
        <w:rPr>
          <w:rFonts w:ascii="Arial Nova" w:eastAsia="Arial Nova" w:hAnsi="Arial Nova" w:cs="Arial Nova"/>
          <w:sz w:val="24"/>
          <w:szCs w:val="24"/>
        </w:rPr>
        <w:t>IA: Intolerancia Alimentaria.</w:t>
      </w:r>
    </w:p>
    <w:p w14:paraId="14490322" w14:textId="2309DB82" w:rsidR="4E137A96" w:rsidRDefault="4E137A96" w:rsidP="5BD2097C">
      <w:pPr>
        <w:spacing w:line="360" w:lineRule="auto"/>
        <w:jc w:val="both"/>
        <w:rPr>
          <w:rFonts w:ascii="Arial Nova" w:eastAsia="Arial Nova" w:hAnsi="Arial Nova" w:cs="Arial Nova"/>
          <w:sz w:val="24"/>
          <w:szCs w:val="24"/>
        </w:rPr>
      </w:pPr>
      <w:r w:rsidRPr="3695ABA7">
        <w:rPr>
          <w:rFonts w:ascii="Arial Nova" w:eastAsia="Arial Nova" w:hAnsi="Arial Nova" w:cs="Arial Nova"/>
          <w:sz w:val="24"/>
          <w:szCs w:val="24"/>
        </w:rPr>
        <w:t>RAA: Reacciones alimentarias adversas</w:t>
      </w:r>
    </w:p>
    <w:p w14:paraId="385B42CF" w14:textId="700F1F92" w:rsidR="4E137A96" w:rsidRDefault="4E137A96" w:rsidP="5BD2097C">
      <w:pPr>
        <w:spacing w:line="360" w:lineRule="auto"/>
        <w:jc w:val="both"/>
        <w:rPr>
          <w:rFonts w:ascii="Arial Nova" w:eastAsia="Arial Nova" w:hAnsi="Arial Nova" w:cs="Arial Nova"/>
          <w:sz w:val="24"/>
          <w:szCs w:val="24"/>
        </w:rPr>
      </w:pPr>
      <w:r w:rsidRPr="3695ABA7">
        <w:rPr>
          <w:rFonts w:ascii="Arial Nova" w:eastAsia="Arial Nova" w:hAnsi="Arial Nova" w:cs="Arial Nova"/>
          <w:sz w:val="24"/>
          <w:szCs w:val="24"/>
        </w:rPr>
        <w:t>UDD: Universidad del Desarrollo</w:t>
      </w:r>
    </w:p>
    <w:p w14:paraId="47FBA21C" w14:textId="4D75FD45" w:rsidR="660CF246" w:rsidRDefault="660CF246" w:rsidP="3695ABA7">
      <w:pPr>
        <w:spacing w:line="360" w:lineRule="auto"/>
        <w:jc w:val="both"/>
        <w:rPr>
          <w:rFonts w:ascii="Arial Nova" w:eastAsia="Arial Nova" w:hAnsi="Arial Nova" w:cs="Arial Nova"/>
          <w:sz w:val="24"/>
          <w:szCs w:val="24"/>
        </w:rPr>
      </w:pPr>
    </w:p>
    <w:p w14:paraId="74F6EDD8" w14:textId="2661F6A4" w:rsidR="3043758B" w:rsidRDefault="3043758B" w:rsidP="660CF246">
      <w:pPr>
        <w:spacing w:line="360" w:lineRule="auto"/>
        <w:jc w:val="both"/>
        <w:rPr>
          <w:rFonts w:ascii="Arial Nova" w:eastAsia="Arial Nova" w:hAnsi="Arial Nova" w:cs="Arial Nova"/>
          <w:sz w:val="24"/>
          <w:szCs w:val="24"/>
        </w:rPr>
      </w:pPr>
    </w:p>
    <w:p w14:paraId="072F1D7E" w14:textId="3745C556" w:rsidR="3043758B" w:rsidRDefault="3043758B" w:rsidP="660CF246">
      <w:pPr>
        <w:spacing w:line="360" w:lineRule="auto"/>
        <w:jc w:val="both"/>
        <w:rPr>
          <w:rFonts w:ascii="Arial Nova" w:eastAsia="Arial Nova" w:hAnsi="Arial Nova" w:cs="Arial Nova"/>
          <w:sz w:val="24"/>
          <w:szCs w:val="24"/>
        </w:rPr>
      </w:pPr>
    </w:p>
    <w:p w14:paraId="11944DF8" w14:textId="50BE3CD8" w:rsidR="3043758B" w:rsidRDefault="3043758B" w:rsidP="660CF246">
      <w:pPr>
        <w:spacing w:line="360" w:lineRule="auto"/>
        <w:jc w:val="both"/>
        <w:rPr>
          <w:rFonts w:ascii="Arial Nova" w:eastAsia="Arial Nova" w:hAnsi="Arial Nova" w:cs="Arial Nova"/>
          <w:sz w:val="24"/>
          <w:szCs w:val="24"/>
        </w:rPr>
      </w:pPr>
    </w:p>
    <w:p w14:paraId="52CCE79B" w14:textId="02D9CC33" w:rsidR="3043758B" w:rsidRDefault="3043758B" w:rsidP="660CF246">
      <w:pPr>
        <w:spacing w:line="360" w:lineRule="auto"/>
        <w:jc w:val="both"/>
        <w:rPr>
          <w:rFonts w:ascii="Arial Nova" w:eastAsia="Arial Nova" w:hAnsi="Arial Nova" w:cs="Arial Nova"/>
          <w:sz w:val="24"/>
          <w:szCs w:val="24"/>
        </w:rPr>
      </w:pPr>
    </w:p>
    <w:p w14:paraId="5A8AB871" w14:textId="590C7CA0" w:rsidR="3043758B" w:rsidRDefault="3043758B" w:rsidP="660CF246">
      <w:pPr>
        <w:spacing w:line="360" w:lineRule="auto"/>
        <w:jc w:val="both"/>
        <w:rPr>
          <w:rFonts w:ascii="Arial Nova" w:eastAsia="Arial Nova" w:hAnsi="Arial Nova" w:cs="Arial Nova"/>
          <w:sz w:val="24"/>
          <w:szCs w:val="24"/>
        </w:rPr>
      </w:pPr>
    </w:p>
    <w:p w14:paraId="01F760B4" w14:textId="1F672770" w:rsidR="3043758B" w:rsidRDefault="3043758B" w:rsidP="660CF246">
      <w:pPr>
        <w:spacing w:line="360" w:lineRule="auto"/>
        <w:jc w:val="both"/>
        <w:rPr>
          <w:rFonts w:ascii="Arial Nova" w:eastAsia="Arial Nova" w:hAnsi="Arial Nova" w:cs="Arial Nova"/>
          <w:sz w:val="24"/>
          <w:szCs w:val="24"/>
        </w:rPr>
      </w:pPr>
    </w:p>
    <w:p w14:paraId="4CCE35FD" w14:textId="11878412" w:rsidR="3043758B" w:rsidRDefault="3043758B" w:rsidP="660CF246">
      <w:pPr>
        <w:spacing w:line="360" w:lineRule="auto"/>
        <w:jc w:val="both"/>
        <w:rPr>
          <w:rFonts w:ascii="Arial Nova" w:eastAsia="Arial Nova" w:hAnsi="Arial Nova" w:cs="Arial Nova"/>
          <w:sz w:val="24"/>
          <w:szCs w:val="24"/>
        </w:rPr>
      </w:pPr>
    </w:p>
    <w:p w14:paraId="365B7F96" w14:textId="7947CF05" w:rsidR="2EEE43DF" w:rsidRDefault="2EEE43DF" w:rsidP="2EEE43DF">
      <w:pPr>
        <w:spacing w:line="360" w:lineRule="auto"/>
        <w:jc w:val="both"/>
        <w:rPr>
          <w:rFonts w:ascii="Arial Nova" w:eastAsia="Arial Nova" w:hAnsi="Arial Nova" w:cs="Arial Nova"/>
          <w:sz w:val="24"/>
          <w:szCs w:val="24"/>
        </w:rPr>
      </w:pPr>
    </w:p>
    <w:p w14:paraId="5738BB57" w14:textId="77777777" w:rsidR="00F5498B" w:rsidRDefault="00F5498B" w:rsidP="2EEE43DF">
      <w:pPr>
        <w:spacing w:line="360" w:lineRule="auto"/>
        <w:jc w:val="both"/>
        <w:rPr>
          <w:rFonts w:ascii="Arial Nova" w:eastAsia="Arial Nova" w:hAnsi="Arial Nova" w:cs="Arial Nova"/>
          <w:sz w:val="24"/>
          <w:szCs w:val="24"/>
        </w:rPr>
      </w:pPr>
    </w:p>
    <w:p w14:paraId="6FE5EA2C" w14:textId="6DF8C6A4" w:rsidR="2EEE43DF" w:rsidRDefault="2EEE43DF" w:rsidP="2EEE43DF">
      <w:pPr>
        <w:spacing w:line="360" w:lineRule="auto"/>
        <w:jc w:val="both"/>
        <w:rPr>
          <w:rFonts w:ascii="Arial Nova" w:eastAsia="Arial Nova" w:hAnsi="Arial Nova" w:cs="Arial Nova"/>
          <w:sz w:val="24"/>
          <w:szCs w:val="24"/>
        </w:rPr>
      </w:pPr>
    </w:p>
    <w:p w14:paraId="0D31C3BB" w14:textId="70BBE141" w:rsidR="5A3BE15B" w:rsidRDefault="5A3BE15B" w:rsidP="5A3BE15B">
      <w:pPr>
        <w:spacing w:line="360" w:lineRule="auto"/>
        <w:jc w:val="both"/>
        <w:rPr>
          <w:rFonts w:ascii="Arial Nova" w:eastAsia="Arial Nova" w:hAnsi="Arial Nova" w:cs="Arial Nova"/>
          <w:sz w:val="24"/>
          <w:szCs w:val="24"/>
        </w:rPr>
      </w:pPr>
    </w:p>
    <w:p w14:paraId="29C014F9" w14:textId="77777777" w:rsidR="004D5B37" w:rsidRDefault="004D5B37" w:rsidP="5A3BE15B">
      <w:pPr>
        <w:spacing w:line="360" w:lineRule="auto"/>
        <w:jc w:val="both"/>
        <w:rPr>
          <w:rFonts w:ascii="Arial Nova" w:eastAsia="Arial Nova" w:hAnsi="Arial Nova" w:cs="Arial Nova"/>
          <w:b/>
          <w:sz w:val="24"/>
          <w:szCs w:val="24"/>
        </w:rPr>
      </w:pPr>
    </w:p>
    <w:p w14:paraId="5CDB1837" w14:textId="77777777" w:rsidR="003A1699" w:rsidRDefault="003A1699" w:rsidP="6F57FB36">
      <w:pPr>
        <w:spacing w:line="276" w:lineRule="auto"/>
        <w:jc w:val="both"/>
        <w:rPr>
          <w:rFonts w:ascii="Arial Nova" w:eastAsia="Arial Nova" w:hAnsi="Arial Nova" w:cs="Arial Nova"/>
          <w:b/>
          <w:sz w:val="24"/>
          <w:szCs w:val="24"/>
        </w:rPr>
      </w:pPr>
    </w:p>
    <w:p w14:paraId="70FF2AE0" w14:textId="6C253D9E" w:rsidR="74CF1F21" w:rsidRPr="006833C9" w:rsidRDefault="0F7D952B" w:rsidP="6F57FB36">
      <w:pPr>
        <w:spacing w:line="276" w:lineRule="auto"/>
        <w:jc w:val="both"/>
        <w:rPr>
          <w:rFonts w:ascii="Arial Nova" w:eastAsia="Arial Nova" w:hAnsi="Arial Nova" w:cs="Arial Nova"/>
          <w:b/>
          <w:sz w:val="24"/>
          <w:szCs w:val="24"/>
        </w:rPr>
      </w:pPr>
      <w:r w:rsidRPr="0B0711E0">
        <w:rPr>
          <w:rFonts w:ascii="Arial Nova" w:eastAsia="Arial Nova" w:hAnsi="Arial Nova" w:cs="Arial Nova"/>
          <w:b/>
          <w:sz w:val="24"/>
          <w:szCs w:val="24"/>
        </w:rPr>
        <w:lastRenderedPageBreak/>
        <w:t xml:space="preserve">Resumen. </w:t>
      </w:r>
      <w:r w:rsidR="006833C9">
        <w:br/>
      </w:r>
      <w:r w:rsidR="74CF1F21" w:rsidRPr="0B0711E0">
        <w:rPr>
          <w:rFonts w:ascii="Arial Nova" w:eastAsia="Arial Nova" w:hAnsi="Arial Nova" w:cs="Arial Nova"/>
          <w:sz w:val="24"/>
          <w:szCs w:val="24"/>
        </w:rPr>
        <w:t>L</w:t>
      </w:r>
      <w:r w:rsidR="35C6C592" w:rsidRPr="0B0711E0">
        <w:rPr>
          <w:rFonts w:ascii="Arial Nova" w:eastAsia="Arial Nova" w:hAnsi="Arial Nova" w:cs="Arial Nova"/>
          <w:sz w:val="24"/>
          <w:szCs w:val="24"/>
        </w:rPr>
        <w:t xml:space="preserve">as reacciones alimentarias adversas (RAA) </w:t>
      </w:r>
      <w:r w:rsidR="4C864458" w:rsidRPr="0B0711E0">
        <w:rPr>
          <w:rFonts w:ascii="Arial Nova" w:eastAsia="Arial Nova" w:hAnsi="Arial Nova" w:cs="Arial Nova"/>
          <w:sz w:val="24"/>
          <w:szCs w:val="24"/>
        </w:rPr>
        <w:t>cada vez son</w:t>
      </w:r>
      <w:r w:rsidR="35C6C592" w:rsidRPr="0B0711E0">
        <w:rPr>
          <w:rFonts w:ascii="Arial Nova" w:eastAsia="Arial Nova" w:hAnsi="Arial Nova" w:cs="Arial Nova"/>
          <w:sz w:val="24"/>
          <w:szCs w:val="24"/>
        </w:rPr>
        <w:t xml:space="preserve"> más frecuentes y pueden influir en el estilo de vida de una persona. Algunas consecuencias de las RAA son síntomas como malestar gastrointestinal, reacciones inmunológicas o </w:t>
      </w:r>
      <w:r w:rsidR="4266CB22" w:rsidRPr="0B0711E0">
        <w:rPr>
          <w:rFonts w:ascii="Arial Nova" w:eastAsia="Arial Nova" w:hAnsi="Arial Nova" w:cs="Arial Nova"/>
          <w:sz w:val="24"/>
          <w:szCs w:val="24"/>
        </w:rPr>
        <w:t xml:space="preserve">intolerancias. En cuanto a los tratamientos, se ha estudiado que el más recomendado es eliminar el agente alimentario que provoca la reacción. </w:t>
      </w:r>
      <w:proofErr w:type="gramStart"/>
      <w:r w:rsidR="35C6C592" w:rsidRPr="0B0711E0">
        <w:rPr>
          <w:rFonts w:ascii="Arial Nova" w:eastAsia="Arial Nova" w:hAnsi="Arial Nova" w:cs="Arial Nova"/>
          <w:sz w:val="24"/>
          <w:szCs w:val="24"/>
        </w:rPr>
        <w:t>En relación a</w:t>
      </w:r>
      <w:proofErr w:type="gramEnd"/>
      <w:r w:rsidR="35C6C592" w:rsidRPr="0B0711E0">
        <w:rPr>
          <w:rFonts w:ascii="Arial Nova" w:eastAsia="Arial Nova" w:hAnsi="Arial Nova" w:cs="Arial Nova"/>
          <w:sz w:val="24"/>
          <w:szCs w:val="24"/>
        </w:rPr>
        <w:t xml:space="preserve"> la </w:t>
      </w:r>
      <w:r w:rsidR="1BD2E6A2" w:rsidRPr="0B0711E0">
        <w:rPr>
          <w:rFonts w:ascii="Arial Nova" w:eastAsia="Arial Nova" w:hAnsi="Arial Nova" w:cs="Arial Nova"/>
          <w:sz w:val="24"/>
          <w:szCs w:val="24"/>
        </w:rPr>
        <w:t>compra</w:t>
      </w:r>
      <w:r w:rsidR="35C6C592" w:rsidRPr="0B0711E0">
        <w:rPr>
          <w:rFonts w:ascii="Arial Nova" w:eastAsia="Arial Nova" w:hAnsi="Arial Nova" w:cs="Arial Nova"/>
          <w:sz w:val="24"/>
          <w:szCs w:val="24"/>
        </w:rPr>
        <w:t xml:space="preserve"> de alimentos, existen dificultades para estas personas por lo que, este proyecto busca conocer la manera de afrontar la alimentación de las personas con RAA dentro de la Universidad Del Desarrollo</w:t>
      </w:r>
      <w:r w:rsidR="3D70D5B3" w:rsidRPr="0B0711E0">
        <w:rPr>
          <w:rFonts w:ascii="Arial Nova" w:eastAsia="Arial Nova" w:hAnsi="Arial Nova" w:cs="Arial Nova"/>
          <w:sz w:val="24"/>
          <w:szCs w:val="24"/>
        </w:rPr>
        <w:t xml:space="preserve"> (UDD)</w:t>
      </w:r>
      <w:r w:rsidR="35C6C592" w:rsidRPr="0B0711E0">
        <w:rPr>
          <w:rFonts w:ascii="Arial Nova" w:eastAsia="Arial Nova" w:hAnsi="Arial Nova" w:cs="Arial Nova"/>
          <w:sz w:val="24"/>
          <w:szCs w:val="24"/>
        </w:rPr>
        <w:t>. Se realiz</w:t>
      </w:r>
      <w:r w:rsidR="73D249E7" w:rsidRPr="0B0711E0">
        <w:rPr>
          <w:rFonts w:ascii="Arial Nova" w:eastAsia="Arial Nova" w:hAnsi="Arial Nova" w:cs="Arial Nova"/>
          <w:sz w:val="24"/>
          <w:szCs w:val="24"/>
        </w:rPr>
        <w:t>ó</w:t>
      </w:r>
      <w:r w:rsidR="35C6C592" w:rsidRPr="0B0711E0">
        <w:rPr>
          <w:rFonts w:ascii="Arial Nova" w:eastAsia="Arial Nova" w:hAnsi="Arial Nova" w:cs="Arial Nova"/>
          <w:sz w:val="24"/>
          <w:szCs w:val="24"/>
        </w:rPr>
        <w:t xml:space="preserve"> un estudio </w:t>
      </w:r>
      <w:proofErr w:type="spellStart"/>
      <w:r w:rsidR="35C6C592" w:rsidRPr="0B0711E0">
        <w:rPr>
          <w:rFonts w:ascii="Arial Nova" w:eastAsia="Arial Nova" w:hAnsi="Arial Nova" w:cs="Arial Nova"/>
          <w:sz w:val="24"/>
          <w:szCs w:val="24"/>
        </w:rPr>
        <w:t>cross-sectional</w:t>
      </w:r>
      <w:proofErr w:type="spellEnd"/>
      <w:r w:rsidR="35C6C592" w:rsidRPr="0B0711E0">
        <w:rPr>
          <w:rFonts w:ascii="Arial Nova" w:eastAsia="Arial Nova" w:hAnsi="Arial Nova" w:cs="Arial Nova"/>
          <w:sz w:val="24"/>
          <w:szCs w:val="24"/>
        </w:rPr>
        <w:t xml:space="preserve">, descriptivo y observacional, a través de una encuesta online, </w:t>
      </w:r>
      <w:r w:rsidR="5391263A" w:rsidRPr="0B0711E0">
        <w:rPr>
          <w:rFonts w:ascii="Arial Nova" w:eastAsia="Arial Nova" w:hAnsi="Arial Nova" w:cs="Arial Nova"/>
          <w:sz w:val="24"/>
          <w:szCs w:val="24"/>
        </w:rPr>
        <w:t xml:space="preserve">que </w:t>
      </w:r>
      <w:r w:rsidR="35C6C592" w:rsidRPr="0B0711E0">
        <w:rPr>
          <w:rFonts w:ascii="Arial Nova" w:eastAsia="Arial Nova" w:hAnsi="Arial Nova" w:cs="Arial Nova"/>
          <w:sz w:val="24"/>
          <w:szCs w:val="24"/>
        </w:rPr>
        <w:t>incluy</w:t>
      </w:r>
      <w:r w:rsidR="30C9F05E" w:rsidRPr="0B0711E0">
        <w:rPr>
          <w:rFonts w:ascii="Arial Nova" w:eastAsia="Arial Nova" w:hAnsi="Arial Nova" w:cs="Arial Nova"/>
          <w:sz w:val="24"/>
          <w:szCs w:val="24"/>
        </w:rPr>
        <w:t>ó</w:t>
      </w:r>
      <w:r w:rsidR="35C6C592" w:rsidRPr="0B0711E0">
        <w:rPr>
          <w:rFonts w:ascii="Arial Nova" w:eastAsia="Arial Nova" w:hAnsi="Arial Nova" w:cs="Arial Nova"/>
          <w:sz w:val="24"/>
          <w:szCs w:val="24"/>
        </w:rPr>
        <w:t xml:space="preserve"> estudiantes de pregrado y post grado </w:t>
      </w:r>
      <w:r w:rsidR="43A0A6E6" w:rsidRPr="0B0711E0">
        <w:rPr>
          <w:rFonts w:ascii="Arial Nova" w:eastAsia="Arial Nova" w:hAnsi="Arial Nova" w:cs="Arial Nova"/>
          <w:sz w:val="24"/>
          <w:szCs w:val="24"/>
        </w:rPr>
        <w:t>de la UDD</w:t>
      </w:r>
      <w:r w:rsidR="35C6C592" w:rsidRPr="0B0711E0">
        <w:rPr>
          <w:rFonts w:ascii="Arial Nova" w:eastAsia="Arial Nova" w:hAnsi="Arial Nova" w:cs="Arial Nova"/>
          <w:sz w:val="24"/>
          <w:szCs w:val="24"/>
        </w:rPr>
        <w:t>, que t</w:t>
      </w:r>
      <w:r w:rsidR="2083A65A" w:rsidRPr="0B0711E0">
        <w:rPr>
          <w:rFonts w:ascii="Arial Nova" w:eastAsia="Arial Nova" w:hAnsi="Arial Nova" w:cs="Arial Nova"/>
          <w:sz w:val="24"/>
          <w:szCs w:val="24"/>
        </w:rPr>
        <w:t>uviesen</w:t>
      </w:r>
      <w:r w:rsidR="35C6C592" w:rsidRPr="0B0711E0">
        <w:rPr>
          <w:rFonts w:ascii="Arial Nova" w:eastAsia="Arial Nova" w:hAnsi="Arial Nova" w:cs="Arial Nova"/>
          <w:sz w:val="24"/>
          <w:szCs w:val="24"/>
        </w:rPr>
        <w:t xml:space="preserve"> entre 18 y 45 años. Se exclu</w:t>
      </w:r>
      <w:r w:rsidR="2393AD80" w:rsidRPr="0B0711E0">
        <w:rPr>
          <w:rFonts w:ascii="Arial Nova" w:eastAsia="Arial Nova" w:hAnsi="Arial Nova" w:cs="Arial Nova"/>
          <w:sz w:val="24"/>
          <w:szCs w:val="24"/>
        </w:rPr>
        <w:t>yó a</w:t>
      </w:r>
      <w:r w:rsidR="35C6C592" w:rsidRPr="0B0711E0">
        <w:rPr>
          <w:rFonts w:ascii="Arial Nova" w:eastAsia="Arial Nova" w:hAnsi="Arial Nova" w:cs="Arial Nova"/>
          <w:sz w:val="24"/>
          <w:szCs w:val="24"/>
        </w:rPr>
        <w:t xml:space="preserve"> estudiantes de intercambio, embarazadas y docentes o auxiliares del recinto. </w:t>
      </w:r>
      <w:r w:rsidR="7AD24B44" w:rsidRPr="0B0711E0">
        <w:rPr>
          <w:rFonts w:ascii="Arial Nova" w:eastAsia="Arial Nova" w:hAnsi="Arial Nova" w:cs="Arial Nova"/>
          <w:sz w:val="24"/>
          <w:szCs w:val="24"/>
        </w:rPr>
        <w:t>Los datos fueron obtenidos</w:t>
      </w:r>
      <w:r w:rsidR="35C6C592" w:rsidRPr="0B0711E0">
        <w:rPr>
          <w:rFonts w:ascii="Arial Nova" w:eastAsia="Arial Nova" w:hAnsi="Arial Nova" w:cs="Arial Nova"/>
          <w:sz w:val="24"/>
          <w:szCs w:val="24"/>
        </w:rPr>
        <w:t xml:space="preserve"> aplicando una encuesta online de </w:t>
      </w:r>
      <w:r w:rsidR="6E756D46" w:rsidRPr="0B0711E0">
        <w:rPr>
          <w:rFonts w:ascii="Arial Nova" w:eastAsia="Arial Nova" w:hAnsi="Arial Nova" w:cs="Arial Nova"/>
          <w:sz w:val="24"/>
          <w:szCs w:val="24"/>
        </w:rPr>
        <w:t>24</w:t>
      </w:r>
      <w:r w:rsidR="35C6C592" w:rsidRPr="0B0711E0">
        <w:rPr>
          <w:rFonts w:ascii="Arial Nova" w:eastAsia="Arial Nova" w:hAnsi="Arial Nova" w:cs="Arial Nova"/>
          <w:sz w:val="24"/>
          <w:szCs w:val="24"/>
        </w:rPr>
        <w:t xml:space="preserve"> preguntas a los participantes. Para el análisis de resultados</w:t>
      </w:r>
      <w:r w:rsidR="7D8A4A81" w:rsidRPr="0B0711E0">
        <w:rPr>
          <w:rFonts w:ascii="Arial Nova" w:eastAsia="Arial Nova" w:hAnsi="Arial Nova" w:cs="Arial Nova"/>
          <w:sz w:val="24"/>
          <w:szCs w:val="24"/>
        </w:rPr>
        <w:t xml:space="preserve"> de las</w:t>
      </w:r>
      <w:r w:rsidR="35C6C592" w:rsidRPr="0B0711E0">
        <w:rPr>
          <w:rFonts w:ascii="Arial Nova" w:eastAsia="Arial Nova" w:hAnsi="Arial Nova" w:cs="Arial Nova"/>
          <w:sz w:val="24"/>
          <w:szCs w:val="24"/>
        </w:rPr>
        <w:t xml:space="preserve"> </w:t>
      </w:r>
      <w:r w:rsidR="48342979" w:rsidRPr="0B0711E0">
        <w:rPr>
          <w:rFonts w:ascii="Arial Nova" w:eastAsia="Arial Nova" w:hAnsi="Arial Nova" w:cs="Arial Nova"/>
          <w:sz w:val="24"/>
          <w:szCs w:val="24"/>
        </w:rPr>
        <w:t>v</w:t>
      </w:r>
      <w:r w:rsidR="4F38D3D7" w:rsidRPr="0B0711E0">
        <w:rPr>
          <w:rFonts w:ascii="Arial Nova" w:eastAsia="Arial Nova" w:hAnsi="Arial Nova" w:cs="Arial Nova"/>
          <w:sz w:val="24"/>
          <w:szCs w:val="24"/>
        </w:rPr>
        <w:t>ariables cualitativas</w:t>
      </w:r>
      <w:r w:rsidR="44832D7F" w:rsidRPr="0B0711E0">
        <w:rPr>
          <w:rFonts w:ascii="Arial Nova" w:eastAsia="Arial Nova" w:hAnsi="Arial Nova" w:cs="Arial Nova"/>
          <w:sz w:val="24"/>
          <w:szCs w:val="24"/>
        </w:rPr>
        <w:t xml:space="preserve"> se utilizó</w:t>
      </w:r>
      <w:r w:rsidR="4F38D3D7" w:rsidRPr="0B0711E0">
        <w:rPr>
          <w:rFonts w:ascii="Arial Nova" w:eastAsia="Arial Nova" w:hAnsi="Arial Nova" w:cs="Arial Nova"/>
          <w:sz w:val="24"/>
          <w:szCs w:val="24"/>
        </w:rPr>
        <w:t xml:space="preserve"> frecuencias absolutas y relativas. </w:t>
      </w:r>
      <w:r w:rsidR="74A8401E" w:rsidRPr="0B0711E0">
        <w:rPr>
          <w:rFonts w:ascii="Arial Nova" w:eastAsia="Arial Nova" w:hAnsi="Arial Nova" w:cs="Arial Nova"/>
          <w:sz w:val="24"/>
          <w:szCs w:val="24"/>
        </w:rPr>
        <w:t>Para las v</w:t>
      </w:r>
      <w:r w:rsidR="4F38D3D7" w:rsidRPr="0B0711E0">
        <w:rPr>
          <w:rFonts w:ascii="Arial Nova" w:eastAsia="Arial Nova" w:hAnsi="Arial Nova" w:cs="Arial Nova"/>
          <w:sz w:val="24"/>
          <w:szCs w:val="24"/>
        </w:rPr>
        <w:t>ariables cuantitativas</w:t>
      </w:r>
      <w:r w:rsidR="55FACF57" w:rsidRPr="0B0711E0">
        <w:rPr>
          <w:rFonts w:ascii="Arial Nova" w:eastAsia="Arial Nova" w:hAnsi="Arial Nova" w:cs="Arial Nova"/>
          <w:sz w:val="24"/>
          <w:szCs w:val="24"/>
        </w:rPr>
        <w:t xml:space="preserve"> se</w:t>
      </w:r>
      <w:r w:rsidR="4F38D3D7" w:rsidRPr="0B0711E0">
        <w:rPr>
          <w:rFonts w:ascii="Arial Nova" w:eastAsia="Arial Nova" w:hAnsi="Arial Nova" w:cs="Arial Nova"/>
          <w:sz w:val="24"/>
          <w:szCs w:val="24"/>
        </w:rPr>
        <w:t xml:space="preserve"> </w:t>
      </w:r>
      <w:r w:rsidR="63E64A4D" w:rsidRPr="0B0711E0">
        <w:rPr>
          <w:rFonts w:ascii="Arial Nova" w:eastAsia="Arial Nova" w:hAnsi="Arial Nova" w:cs="Arial Nova"/>
          <w:sz w:val="24"/>
          <w:szCs w:val="24"/>
        </w:rPr>
        <w:t>u</w:t>
      </w:r>
      <w:r w:rsidR="4F38D3D7" w:rsidRPr="0B0711E0">
        <w:rPr>
          <w:rFonts w:ascii="Arial Nova" w:eastAsia="Arial Nova" w:hAnsi="Arial Nova" w:cs="Arial Nova"/>
          <w:sz w:val="24"/>
          <w:szCs w:val="24"/>
        </w:rPr>
        <w:t>s</w:t>
      </w:r>
      <w:r w:rsidR="002D371E">
        <w:rPr>
          <w:rFonts w:ascii="Arial Nova" w:eastAsia="Arial Nova" w:hAnsi="Arial Nova" w:cs="Arial Nova"/>
          <w:sz w:val="24"/>
          <w:szCs w:val="24"/>
        </w:rPr>
        <w:t>ó</w:t>
      </w:r>
      <w:r w:rsidR="4F38D3D7" w:rsidRPr="0B0711E0">
        <w:rPr>
          <w:rFonts w:ascii="Arial Nova" w:eastAsia="Arial Nova" w:hAnsi="Arial Nova" w:cs="Arial Nova"/>
          <w:sz w:val="24"/>
          <w:szCs w:val="24"/>
        </w:rPr>
        <w:t xml:space="preserve"> mediana y rango </w:t>
      </w:r>
      <w:proofErr w:type="spellStart"/>
      <w:r w:rsidR="4F38D3D7" w:rsidRPr="0B0711E0">
        <w:rPr>
          <w:rFonts w:ascii="Arial Nova" w:eastAsia="Arial Nova" w:hAnsi="Arial Nova" w:cs="Arial Nova"/>
          <w:sz w:val="24"/>
          <w:szCs w:val="24"/>
        </w:rPr>
        <w:t>intercuartil</w:t>
      </w:r>
      <w:proofErr w:type="spellEnd"/>
      <w:r w:rsidR="4F38D3D7" w:rsidRPr="0B0711E0">
        <w:rPr>
          <w:rFonts w:ascii="Arial Nova" w:eastAsia="Arial Nova" w:hAnsi="Arial Nova" w:cs="Arial Nova"/>
          <w:sz w:val="24"/>
          <w:szCs w:val="24"/>
        </w:rPr>
        <w:t>.</w:t>
      </w:r>
      <w:r w:rsidR="1D9EA63E" w:rsidRPr="0B0711E0">
        <w:rPr>
          <w:rFonts w:ascii="Arial Nova" w:eastAsia="Arial Nova" w:hAnsi="Arial Nova" w:cs="Arial Nova"/>
          <w:sz w:val="24"/>
          <w:szCs w:val="24"/>
        </w:rPr>
        <w:t xml:space="preserve"> La</w:t>
      </w:r>
      <w:r w:rsidR="281FE472" w:rsidRPr="0B0711E0">
        <w:rPr>
          <w:rFonts w:ascii="Arial Nova" w:eastAsia="Arial Nova" w:hAnsi="Arial Nova" w:cs="Arial Nova"/>
          <w:sz w:val="24"/>
          <w:szCs w:val="24"/>
        </w:rPr>
        <w:t xml:space="preserve"> edad media de los </w:t>
      </w:r>
      <w:r w:rsidR="63F9E4DF" w:rsidRPr="0B0711E0">
        <w:rPr>
          <w:rFonts w:ascii="Arial Nova" w:eastAsia="Arial Nova" w:hAnsi="Arial Nova" w:cs="Arial Nova"/>
          <w:sz w:val="24"/>
          <w:szCs w:val="24"/>
        </w:rPr>
        <w:t>participantes</w:t>
      </w:r>
      <w:r w:rsidR="281FE472" w:rsidRPr="0B0711E0">
        <w:rPr>
          <w:rFonts w:ascii="Arial Nova" w:eastAsia="Arial Nova" w:hAnsi="Arial Nova" w:cs="Arial Nova"/>
          <w:sz w:val="24"/>
          <w:szCs w:val="24"/>
        </w:rPr>
        <w:t xml:space="preserve"> </w:t>
      </w:r>
      <w:r w:rsidR="2600D554" w:rsidRPr="0808E040">
        <w:rPr>
          <w:rFonts w:ascii="Arial Nova" w:eastAsia="Arial Nova" w:hAnsi="Arial Nova" w:cs="Arial Nova"/>
          <w:sz w:val="24"/>
          <w:szCs w:val="24"/>
        </w:rPr>
        <w:t>es</w:t>
      </w:r>
      <w:r w:rsidR="281FE472" w:rsidRPr="0B0711E0">
        <w:rPr>
          <w:rFonts w:ascii="Arial Nova" w:eastAsia="Arial Nova" w:hAnsi="Arial Nova" w:cs="Arial Nova"/>
          <w:sz w:val="24"/>
          <w:szCs w:val="24"/>
        </w:rPr>
        <w:t xml:space="preserve"> de 21 años, donde </w:t>
      </w:r>
      <w:r w:rsidR="41ED6B6D" w:rsidRPr="0B0711E0">
        <w:rPr>
          <w:rFonts w:ascii="Arial Nova" w:eastAsia="Arial Nova" w:hAnsi="Arial Nova" w:cs="Arial Nova"/>
          <w:sz w:val="24"/>
          <w:szCs w:val="24"/>
        </w:rPr>
        <w:t>un 84%</w:t>
      </w:r>
      <w:r w:rsidR="5ED4AA28" w:rsidRPr="0B0711E0">
        <w:rPr>
          <w:rFonts w:ascii="Arial Nova" w:eastAsia="Arial Nova" w:hAnsi="Arial Nova" w:cs="Arial Nova"/>
          <w:sz w:val="24"/>
          <w:szCs w:val="24"/>
        </w:rPr>
        <w:t xml:space="preserve"> </w:t>
      </w:r>
      <w:r w:rsidR="5ED4AA28" w:rsidRPr="0808E040">
        <w:rPr>
          <w:rFonts w:ascii="Arial Nova" w:eastAsia="Arial Nova" w:hAnsi="Arial Nova" w:cs="Arial Nova"/>
          <w:sz w:val="24"/>
          <w:szCs w:val="24"/>
        </w:rPr>
        <w:t>correspond</w:t>
      </w:r>
      <w:r w:rsidR="300C5E6D" w:rsidRPr="0808E040">
        <w:rPr>
          <w:rFonts w:ascii="Arial Nova" w:eastAsia="Arial Nova" w:hAnsi="Arial Nova" w:cs="Arial Nova"/>
          <w:sz w:val="24"/>
          <w:szCs w:val="24"/>
        </w:rPr>
        <w:t>en</w:t>
      </w:r>
      <w:r w:rsidR="5ED4AA28" w:rsidRPr="0B0711E0">
        <w:rPr>
          <w:rFonts w:ascii="Arial Nova" w:eastAsia="Arial Nova" w:hAnsi="Arial Nova" w:cs="Arial Nova"/>
          <w:sz w:val="24"/>
          <w:szCs w:val="24"/>
        </w:rPr>
        <w:t xml:space="preserve"> a mujeres</w:t>
      </w:r>
      <w:r w:rsidR="1946DA5A" w:rsidRPr="0B0711E0">
        <w:rPr>
          <w:rFonts w:ascii="Arial Nova" w:eastAsia="Arial Nova" w:hAnsi="Arial Nova" w:cs="Arial Nova"/>
          <w:sz w:val="24"/>
          <w:szCs w:val="24"/>
        </w:rPr>
        <w:t xml:space="preserve">. En relación al tipo de RAA con mayor prevalencia </w:t>
      </w:r>
      <w:r w:rsidR="12A9551C" w:rsidRPr="0808E040">
        <w:rPr>
          <w:rFonts w:ascii="Arial Nova" w:eastAsia="Arial Nova" w:hAnsi="Arial Nova" w:cs="Arial Nova"/>
          <w:sz w:val="24"/>
          <w:szCs w:val="24"/>
        </w:rPr>
        <w:t>es</w:t>
      </w:r>
      <w:r w:rsidR="4EB0BD8F" w:rsidRPr="0B0711E0">
        <w:rPr>
          <w:rFonts w:ascii="Arial Nova" w:eastAsia="Arial Nova" w:hAnsi="Arial Nova" w:cs="Arial Nova"/>
          <w:sz w:val="24"/>
          <w:szCs w:val="24"/>
        </w:rPr>
        <w:t xml:space="preserve"> </w:t>
      </w:r>
      <w:r w:rsidR="1946DA5A" w:rsidRPr="0B0711E0">
        <w:rPr>
          <w:rFonts w:ascii="Arial Nova" w:eastAsia="Arial Nova" w:hAnsi="Arial Nova" w:cs="Arial Nova"/>
          <w:sz w:val="24"/>
          <w:szCs w:val="24"/>
        </w:rPr>
        <w:t>la intolerancia alimentaria (58%)</w:t>
      </w:r>
      <w:r w:rsidR="4EB0BD8F" w:rsidRPr="0B0711E0">
        <w:rPr>
          <w:rFonts w:ascii="Arial Nova" w:eastAsia="Arial Nova" w:hAnsi="Arial Nova" w:cs="Arial Nova"/>
          <w:sz w:val="24"/>
          <w:szCs w:val="24"/>
        </w:rPr>
        <w:t>. El</w:t>
      </w:r>
      <w:r w:rsidR="38578034" w:rsidRPr="0B0711E0">
        <w:rPr>
          <w:rFonts w:ascii="Arial Nova" w:eastAsia="Arial Nova" w:hAnsi="Arial Nova" w:cs="Arial Nova"/>
          <w:sz w:val="24"/>
          <w:szCs w:val="24"/>
        </w:rPr>
        <w:t xml:space="preserve"> </w:t>
      </w:r>
      <w:r w:rsidR="7EFB9BAD" w:rsidRPr="0B0711E0">
        <w:rPr>
          <w:rFonts w:ascii="Arial Nova" w:eastAsia="Arial Nova" w:hAnsi="Arial Nova" w:cs="Arial Nova"/>
          <w:sz w:val="24"/>
          <w:szCs w:val="24"/>
        </w:rPr>
        <w:t xml:space="preserve">alimento más frecuente al que </w:t>
      </w:r>
      <w:r w:rsidR="7EFB9BAD" w:rsidRPr="0808E040">
        <w:rPr>
          <w:rFonts w:ascii="Arial Nova" w:eastAsia="Arial Nova" w:hAnsi="Arial Nova" w:cs="Arial Nova"/>
          <w:sz w:val="24"/>
          <w:szCs w:val="24"/>
        </w:rPr>
        <w:t>reacciona</w:t>
      </w:r>
      <w:r w:rsidR="49BDA173" w:rsidRPr="0808E040">
        <w:rPr>
          <w:rFonts w:ascii="Arial Nova" w:eastAsia="Arial Nova" w:hAnsi="Arial Nova" w:cs="Arial Nova"/>
          <w:sz w:val="24"/>
          <w:szCs w:val="24"/>
        </w:rPr>
        <w:t>n</w:t>
      </w:r>
      <w:r w:rsidR="2BC0CCAE" w:rsidRPr="0B0711E0">
        <w:rPr>
          <w:rFonts w:ascii="Arial Nova" w:eastAsia="Arial Nova" w:hAnsi="Arial Nova" w:cs="Arial Nova"/>
          <w:sz w:val="24"/>
          <w:szCs w:val="24"/>
        </w:rPr>
        <w:t xml:space="preserve"> fue la lactosa (58%). </w:t>
      </w:r>
      <w:r w:rsidR="58C8B324" w:rsidRPr="0B0711E0">
        <w:rPr>
          <w:rFonts w:ascii="Arial Nova" w:eastAsia="Arial Nova" w:hAnsi="Arial Nova" w:cs="Arial Nova"/>
          <w:sz w:val="24"/>
          <w:szCs w:val="24"/>
        </w:rPr>
        <w:t>L</w:t>
      </w:r>
      <w:r w:rsidR="482FF871" w:rsidRPr="0B0711E0">
        <w:rPr>
          <w:rFonts w:ascii="Arial Nova" w:eastAsia="Arial Nova" w:hAnsi="Arial Nova" w:cs="Arial Nova"/>
          <w:sz w:val="24"/>
          <w:szCs w:val="24"/>
        </w:rPr>
        <w:t xml:space="preserve">a mayoría de los estudiantes que participaron </w:t>
      </w:r>
      <w:r w:rsidR="15EE9780" w:rsidRPr="0808E040">
        <w:rPr>
          <w:rFonts w:ascii="Arial Nova" w:eastAsia="Arial Nova" w:hAnsi="Arial Nova" w:cs="Arial Nova"/>
          <w:sz w:val="24"/>
          <w:szCs w:val="24"/>
        </w:rPr>
        <w:t>menciona</w:t>
      </w:r>
      <w:r w:rsidR="372D1F30" w:rsidRPr="0808E040">
        <w:rPr>
          <w:rFonts w:ascii="Arial Nova" w:eastAsia="Arial Nova" w:hAnsi="Arial Nova" w:cs="Arial Nova"/>
          <w:sz w:val="24"/>
          <w:szCs w:val="24"/>
        </w:rPr>
        <w:t>n</w:t>
      </w:r>
      <w:r w:rsidR="15EE9780" w:rsidRPr="0B0711E0">
        <w:rPr>
          <w:rFonts w:ascii="Arial Nova" w:eastAsia="Arial Nova" w:hAnsi="Arial Nova" w:cs="Arial Nova"/>
          <w:sz w:val="24"/>
          <w:szCs w:val="24"/>
        </w:rPr>
        <w:t xml:space="preserve"> que </w:t>
      </w:r>
      <w:r w:rsidR="482FF871" w:rsidRPr="0808E040">
        <w:rPr>
          <w:rFonts w:ascii="Arial Nova" w:eastAsia="Arial Nova" w:hAnsi="Arial Nova" w:cs="Arial Nova"/>
          <w:sz w:val="24"/>
          <w:szCs w:val="24"/>
        </w:rPr>
        <w:t>tra</w:t>
      </w:r>
      <w:r w:rsidR="71390773" w:rsidRPr="0808E040">
        <w:rPr>
          <w:rFonts w:ascii="Arial Nova" w:eastAsia="Arial Nova" w:hAnsi="Arial Nova" w:cs="Arial Nova"/>
          <w:sz w:val="24"/>
          <w:szCs w:val="24"/>
        </w:rPr>
        <w:t>e</w:t>
      </w:r>
      <w:r w:rsidR="5B02049A" w:rsidRPr="0808E040">
        <w:rPr>
          <w:rFonts w:ascii="Arial Nova" w:eastAsia="Arial Nova" w:hAnsi="Arial Nova" w:cs="Arial Nova"/>
          <w:sz w:val="24"/>
          <w:szCs w:val="24"/>
        </w:rPr>
        <w:t>n</w:t>
      </w:r>
      <w:r w:rsidR="482FF871" w:rsidRPr="0B0711E0">
        <w:rPr>
          <w:rFonts w:ascii="Arial Nova" w:eastAsia="Arial Nova" w:hAnsi="Arial Nova" w:cs="Arial Nova"/>
          <w:sz w:val="24"/>
          <w:szCs w:val="24"/>
        </w:rPr>
        <w:t xml:space="preserve"> su comida desde la </w:t>
      </w:r>
      <w:r w:rsidR="418C704C" w:rsidRPr="0B0711E0">
        <w:rPr>
          <w:rFonts w:ascii="Arial Nova" w:eastAsia="Arial Nova" w:hAnsi="Arial Nova" w:cs="Arial Nova"/>
          <w:sz w:val="24"/>
          <w:szCs w:val="24"/>
        </w:rPr>
        <w:t>casa (61%)</w:t>
      </w:r>
      <w:r w:rsidR="57EA89AE" w:rsidRPr="0B0711E0">
        <w:rPr>
          <w:rFonts w:ascii="Arial Nova" w:eastAsia="Arial Nova" w:hAnsi="Arial Nova" w:cs="Arial Nova"/>
          <w:sz w:val="24"/>
          <w:szCs w:val="24"/>
        </w:rPr>
        <w:t xml:space="preserve">. </w:t>
      </w:r>
      <w:r w:rsidR="2C8747FA" w:rsidRPr="0B0711E0">
        <w:rPr>
          <w:rFonts w:ascii="Arial Nova" w:eastAsia="Arial Nova" w:hAnsi="Arial Nova" w:cs="Arial Nova"/>
          <w:sz w:val="24"/>
          <w:szCs w:val="24"/>
        </w:rPr>
        <w:t xml:space="preserve">Al momento de adquirir alimentos, la característica principal que </w:t>
      </w:r>
      <w:r w:rsidR="490F3B3D" w:rsidRPr="0808E040">
        <w:rPr>
          <w:rFonts w:ascii="Arial Nova" w:eastAsia="Arial Nova" w:hAnsi="Arial Nova" w:cs="Arial Nova"/>
          <w:sz w:val="24"/>
          <w:szCs w:val="24"/>
        </w:rPr>
        <w:t>se</w:t>
      </w:r>
      <w:r w:rsidR="2C8747FA" w:rsidRPr="0808E040">
        <w:rPr>
          <w:rFonts w:ascii="Arial Nova" w:eastAsia="Arial Nova" w:hAnsi="Arial Nova" w:cs="Arial Nova"/>
          <w:sz w:val="24"/>
          <w:szCs w:val="24"/>
        </w:rPr>
        <w:t xml:space="preserve"> busca</w:t>
      </w:r>
      <w:r w:rsidR="48540171" w:rsidRPr="0808E040">
        <w:rPr>
          <w:rFonts w:ascii="Arial Nova" w:eastAsia="Arial Nova" w:hAnsi="Arial Nova" w:cs="Arial Nova"/>
          <w:sz w:val="24"/>
          <w:szCs w:val="24"/>
        </w:rPr>
        <w:t xml:space="preserve"> </w:t>
      </w:r>
      <w:r w:rsidR="2C8747FA" w:rsidRPr="0808E040">
        <w:rPr>
          <w:rFonts w:ascii="Arial Nova" w:eastAsia="Arial Nova" w:hAnsi="Arial Nova" w:cs="Arial Nova"/>
          <w:sz w:val="24"/>
          <w:szCs w:val="24"/>
        </w:rPr>
        <w:t>e</w:t>
      </w:r>
      <w:r w:rsidR="14F5D393" w:rsidRPr="0808E040">
        <w:rPr>
          <w:rFonts w:ascii="Arial Nova" w:eastAsia="Arial Nova" w:hAnsi="Arial Nova" w:cs="Arial Nova"/>
          <w:sz w:val="24"/>
          <w:szCs w:val="24"/>
        </w:rPr>
        <w:t>s</w:t>
      </w:r>
      <w:r w:rsidR="2C8747FA" w:rsidRPr="0B0711E0">
        <w:rPr>
          <w:rFonts w:ascii="Arial Nova" w:eastAsia="Arial Nova" w:hAnsi="Arial Nova" w:cs="Arial Nova"/>
          <w:sz w:val="24"/>
          <w:szCs w:val="24"/>
        </w:rPr>
        <w:t xml:space="preserve"> el valor monetario</w:t>
      </w:r>
      <w:r w:rsidR="65AA4862" w:rsidRPr="0B0711E0">
        <w:rPr>
          <w:rFonts w:ascii="Arial Nova" w:eastAsia="Arial Nova" w:hAnsi="Arial Nova" w:cs="Arial Nova"/>
          <w:sz w:val="24"/>
          <w:szCs w:val="24"/>
        </w:rPr>
        <w:t xml:space="preserve">. </w:t>
      </w:r>
      <w:r w:rsidR="3B67C6C5" w:rsidRPr="0B0711E0">
        <w:rPr>
          <w:rFonts w:ascii="Arial Nova" w:eastAsia="Arial Nova" w:hAnsi="Arial Nova" w:cs="Arial Nova"/>
          <w:sz w:val="24"/>
          <w:szCs w:val="24"/>
        </w:rPr>
        <w:t xml:space="preserve">Por último, como medidas que puede tomar la universidad, los estudiantes </w:t>
      </w:r>
      <w:r w:rsidR="3B67C6C5" w:rsidRPr="0808E040">
        <w:rPr>
          <w:rFonts w:ascii="Arial Nova" w:eastAsia="Arial Nova" w:hAnsi="Arial Nova" w:cs="Arial Nova"/>
          <w:sz w:val="24"/>
          <w:szCs w:val="24"/>
        </w:rPr>
        <w:t>priorizan</w:t>
      </w:r>
      <w:r w:rsidR="3B67C6C5" w:rsidRPr="0B0711E0">
        <w:rPr>
          <w:rFonts w:ascii="Arial Nova" w:eastAsia="Arial Nova" w:hAnsi="Arial Nova" w:cs="Arial Nova"/>
          <w:sz w:val="24"/>
          <w:szCs w:val="24"/>
        </w:rPr>
        <w:t xml:space="preserve"> la incorporación de cafeterías o casinos con opciones más variadas para los diferentes tipos de RAA.</w:t>
      </w:r>
      <w:r w:rsidR="12B51BE1" w:rsidRPr="0B0711E0">
        <w:rPr>
          <w:rFonts w:ascii="Arial Nova" w:eastAsia="Arial Nova" w:hAnsi="Arial Nova" w:cs="Arial Nova"/>
          <w:sz w:val="24"/>
          <w:szCs w:val="24"/>
        </w:rPr>
        <w:t xml:space="preserve"> Finalmente, </w:t>
      </w:r>
      <w:r w:rsidR="599660F3" w:rsidRPr="6F57FB36">
        <w:rPr>
          <w:rFonts w:ascii="Arial Nova" w:eastAsia="Arial Nova" w:hAnsi="Arial Nova" w:cs="Arial Nova"/>
          <w:sz w:val="24"/>
          <w:szCs w:val="24"/>
        </w:rPr>
        <w:t>al</w:t>
      </w:r>
      <w:r w:rsidR="678918A6" w:rsidRPr="6F57FB36">
        <w:rPr>
          <w:rFonts w:ascii="Arial Nova" w:eastAsia="Arial Nova" w:hAnsi="Arial Nova" w:cs="Arial Nova"/>
          <w:sz w:val="24"/>
          <w:szCs w:val="24"/>
        </w:rPr>
        <w:t xml:space="preserve"> comparar</w:t>
      </w:r>
      <w:r w:rsidR="678918A6" w:rsidRPr="0B0711E0">
        <w:rPr>
          <w:rFonts w:ascii="Arial Nova" w:eastAsia="Arial Nova" w:hAnsi="Arial Nova" w:cs="Arial Nova"/>
          <w:sz w:val="24"/>
          <w:szCs w:val="24"/>
        </w:rPr>
        <w:t xml:space="preserve"> los resultados con la literatura</w:t>
      </w:r>
      <w:r w:rsidR="210BA104" w:rsidRPr="6F57FB36">
        <w:rPr>
          <w:rFonts w:ascii="Arial Nova" w:eastAsia="Arial Nova" w:hAnsi="Arial Nova" w:cs="Arial Nova"/>
          <w:sz w:val="24"/>
          <w:szCs w:val="24"/>
        </w:rPr>
        <w:t>,</w:t>
      </w:r>
      <w:r w:rsidR="7C71DD89" w:rsidRPr="0B0711E0">
        <w:rPr>
          <w:rFonts w:ascii="Arial Nova" w:eastAsia="Arial Nova" w:hAnsi="Arial Nova" w:cs="Arial Nova"/>
          <w:sz w:val="24"/>
          <w:szCs w:val="24"/>
        </w:rPr>
        <w:t xml:space="preserve"> se </w:t>
      </w:r>
      <w:r w:rsidR="7C71DD89" w:rsidRPr="0808E040">
        <w:rPr>
          <w:rFonts w:ascii="Arial Nova" w:eastAsia="Arial Nova" w:hAnsi="Arial Nova" w:cs="Arial Nova"/>
          <w:sz w:val="24"/>
          <w:szCs w:val="24"/>
        </w:rPr>
        <w:t>rescat</w:t>
      </w:r>
      <w:r w:rsidR="5E081C77" w:rsidRPr="0808E040">
        <w:rPr>
          <w:rFonts w:ascii="Arial Nova" w:eastAsia="Arial Nova" w:hAnsi="Arial Nova" w:cs="Arial Nova"/>
          <w:sz w:val="24"/>
          <w:szCs w:val="24"/>
        </w:rPr>
        <w:t>a</w:t>
      </w:r>
      <w:r w:rsidR="7C71DD89" w:rsidRPr="0B0711E0">
        <w:rPr>
          <w:rFonts w:ascii="Arial Nova" w:eastAsia="Arial Nova" w:hAnsi="Arial Nova" w:cs="Arial Nova"/>
          <w:sz w:val="24"/>
          <w:szCs w:val="24"/>
        </w:rPr>
        <w:t xml:space="preserve"> que en otros estudios la RAA más frecuente</w:t>
      </w:r>
      <w:r w:rsidR="727EEA69" w:rsidRPr="0808E040">
        <w:rPr>
          <w:rFonts w:ascii="Arial Nova" w:eastAsia="Arial Nova" w:hAnsi="Arial Nova" w:cs="Arial Nova"/>
          <w:sz w:val="24"/>
          <w:szCs w:val="24"/>
        </w:rPr>
        <w:t>, también es la</w:t>
      </w:r>
      <w:r w:rsidR="7C71DD89" w:rsidRPr="0B0711E0">
        <w:rPr>
          <w:rFonts w:ascii="Arial Nova" w:eastAsia="Arial Nova" w:hAnsi="Arial Nova" w:cs="Arial Nova"/>
          <w:sz w:val="24"/>
          <w:szCs w:val="24"/>
        </w:rPr>
        <w:t xml:space="preserve"> intolerancia alimentaria</w:t>
      </w:r>
      <w:r w:rsidR="5C37E66E" w:rsidRPr="6F57FB36">
        <w:rPr>
          <w:rFonts w:ascii="Arial Nova" w:eastAsia="Arial Nova" w:hAnsi="Arial Nova" w:cs="Arial Nova"/>
          <w:sz w:val="24"/>
          <w:szCs w:val="24"/>
        </w:rPr>
        <w:t>.</w:t>
      </w:r>
      <w:r w:rsidR="35345E79" w:rsidRPr="0B0711E0">
        <w:rPr>
          <w:rFonts w:ascii="Arial Nova" w:eastAsia="Arial Nova" w:hAnsi="Arial Nova" w:cs="Arial Nova"/>
          <w:sz w:val="24"/>
          <w:szCs w:val="24"/>
        </w:rPr>
        <w:t xml:space="preserve"> </w:t>
      </w:r>
      <w:r w:rsidR="10332C03" w:rsidRPr="0B0711E0">
        <w:rPr>
          <w:rFonts w:ascii="Arial Nova" w:eastAsia="Arial Nova" w:hAnsi="Arial Nova" w:cs="Arial Nova"/>
          <w:sz w:val="24"/>
          <w:szCs w:val="24"/>
        </w:rPr>
        <w:t>E</w:t>
      </w:r>
      <w:r w:rsidR="35345E79" w:rsidRPr="0B0711E0">
        <w:rPr>
          <w:rFonts w:ascii="Arial Nova" w:eastAsia="Arial Nova" w:hAnsi="Arial Nova" w:cs="Arial Nova"/>
          <w:sz w:val="24"/>
          <w:szCs w:val="24"/>
        </w:rPr>
        <w:t>l costo</w:t>
      </w:r>
      <w:r w:rsidR="68BC7700" w:rsidRPr="0B0711E0">
        <w:rPr>
          <w:rFonts w:ascii="Arial Nova" w:eastAsia="Arial Nova" w:hAnsi="Arial Nova" w:cs="Arial Nova"/>
          <w:sz w:val="24"/>
          <w:szCs w:val="24"/>
        </w:rPr>
        <w:t xml:space="preserve"> monetario</w:t>
      </w:r>
      <w:r w:rsidR="35345E79" w:rsidRPr="0B0711E0">
        <w:rPr>
          <w:rFonts w:ascii="Arial Nova" w:eastAsia="Arial Nova" w:hAnsi="Arial Nova" w:cs="Arial Nova"/>
          <w:sz w:val="24"/>
          <w:szCs w:val="24"/>
        </w:rPr>
        <w:t xml:space="preserve"> </w:t>
      </w:r>
      <w:r w:rsidR="47C54595" w:rsidRPr="0B0711E0">
        <w:rPr>
          <w:rFonts w:ascii="Arial Nova" w:eastAsia="Arial Nova" w:hAnsi="Arial Nova" w:cs="Arial Nova"/>
          <w:sz w:val="24"/>
          <w:szCs w:val="24"/>
        </w:rPr>
        <w:t xml:space="preserve">fue </w:t>
      </w:r>
      <w:r w:rsidR="0BBF9F6C" w:rsidRPr="0B0711E0">
        <w:rPr>
          <w:rFonts w:ascii="Arial Nova" w:eastAsia="Arial Nova" w:hAnsi="Arial Nova" w:cs="Arial Nova"/>
          <w:sz w:val="24"/>
          <w:szCs w:val="24"/>
        </w:rPr>
        <w:t xml:space="preserve">la </w:t>
      </w:r>
      <w:r w:rsidR="0DB9D0B3" w:rsidRPr="0B0711E0">
        <w:rPr>
          <w:rFonts w:ascii="Arial Nova" w:eastAsia="Arial Nova" w:hAnsi="Arial Nova" w:cs="Arial Nova"/>
          <w:sz w:val="24"/>
          <w:szCs w:val="24"/>
        </w:rPr>
        <w:t>característica</w:t>
      </w:r>
      <w:r w:rsidR="52596F4B" w:rsidRPr="0B0711E0">
        <w:rPr>
          <w:rFonts w:ascii="Arial Nova" w:eastAsia="Arial Nova" w:hAnsi="Arial Nova" w:cs="Arial Nova"/>
          <w:sz w:val="24"/>
          <w:szCs w:val="24"/>
        </w:rPr>
        <w:t xml:space="preserve"> </w:t>
      </w:r>
      <w:r w:rsidR="35345E79" w:rsidRPr="0B0711E0">
        <w:rPr>
          <w:rFonts w:ascii="Arial Nova" w:eastAsia="Arial Nova" w:hAnsi="Arial Nova" w:cs="Arial Nova"/>
          <w:sz w:val="24"/>
          <w:szCs w:val="24"/>
        </w:rPr>
        <w:t>en l</w:t>
      </w:r>
      <w:r w:rsidR="10F8A06B" w:rsidRPr="0B0711E0">
        <w:rPr>
          <w:rFonts w:ascii="Arial Nova" w:eastAsia="Arial Nova" w:hAnsi="Arial Nova" w:cs="Arial Nova"/>
          <w:sz w:val="24"/>
          <w:szCs w:val="24"/>
        </w:rPr>
        <w:t>a</w:t>
      </w:r>
      <w:r w:rsidR="35345E79" w:rsidRPr="0B0711E0">
        <w:rPr>
          <w:rFonts w:ascii="Arial Nova" w:eastAsia="Arial Nova" w:hAnsi="Arial Nova" w:cs="Arial Nova"/>
          <w:sz w:val="24"/>
          <w:szCs w:val="24"/>
        </w:rPr>
        <w:t xml:space="preserve"> que más se fija</w:t>
      </w:r>
      <w:r w:rsidR="443933C9" w:rsidRPr="0B0711E0">
        <w:rPr>
          <w:rFonts w:ascii="Arial Nova" w:eastAsia="Arial Nova" w:hAnsi="Arial Nova" w:cs="Arial Nova"/>
          <w:sz w:val="24"/>
          <w:szCs w:val="24"/>
        </w:rPr>
        <w:t>n</w:t>
      </w:r>
      <w:r w:rsidR="35345E79" w:rsidRPr="0B0711E0">
        <w:rPr>
          <w:rFonts w:ascii="Arial Nova" w:eastAsia="Arial Nova" w:hAnsi="Arial Nova" w:cs="Arial Nova"/>
          <w:sz w:val="24"/>
          <w:szCs w:val="24"/>
        </w:rPr>
        <w:t xml:space="preserve"> al comprar alimentos. Por </w:t>
      </w:r>
      <w:r w:rsidR="00223E51" w:rsidRPr="0B0711E0">
        <w:rPr>
          <w:rFonts w:ascii="Arial Nova" w:eastAsia="Arial Nova" w:hAnsi="Arial Nova" w:cs="Arial Nova"/>
          <w:sz w:val="24"/>
          <w:szCs w:val="24"/>
        </w:rPr>
        <w:t xml:space="preserve">último, como medidas a tomar para estos casos, se sugiere establecer </w:t>
      </w:r>
      <w:r w:rsidR="3E43DDB6" w:rsidRPr="0B0711E0">
        <w:rPr>
          <w:rFonts w:ascii="Arial Nova" w:eastAsia="Arial Nova" w:hAnsi="Arial Nova" w:cs="Arial Nova"/>
          <w:sz w:val="24"/>
          <w:szCs w:val="24"/>
        </w:rPr>
        <w:t>lugares de alimentación</w:t>
      </w:r>
      <w:r w:rsidR="00223E51" w:rsidRPr="0B0711E0">
        <w:rPr>
          <w:rFonts w:ascii="Arial Nova" w:eastAsia="Arial Nova" w:hAnsi="Arial Nova" w:cs="Arial Nova"/>
          <w:sz w:val="24"/>
          <w:szCs w:val="24"/>
        </w:rPr>
        <w:t xml:space="preserve"> aptos para RAA en los establecimientos</w:t>
      </w:r>
      <w:r w:rsidR="7780E8C2" w:rsidRPr="0B0711E0">
        <w:rPr>
          <w:rFonts w:ascii="Arial Nova" w:eastAsia="Arial Nova" w:hAnsi="Arial Nova" w:cs="Arial Nova"/>
          <w:sz w:val="24"/>
          <w:szCs w:val="24"/>
        </w:rPr>
        <w:t>, además de</w:t>
      </w:r>
      <w:r w:rsidR="00223E51" w:rsidRPr="0B0711E0">
        <w:rPr>
          <w:rFonts w:ascii="Arial Nova" w:eastAsia="Arial Nova" w:hAnsi="Arial Nova" w:cs="Arial Nova"/>
          <w:sz w:val="24"/>
          <w:szCs w:val="24"/>
        </w:rPr>
        <w:t xml:space="preserve"> </w:t>
      </w:r>
      <w:r w:rsidR="2C179278" w:rsidRPr="0B0711E0">
        <w:rPr>
          <w:rFonts w:ascii="Arial Nova" w:eastAsia="Arial Nova" w:hAnsi="Arial Nova" w:cs="Arial Nova"/>
          <w:sz w:val="24"/>
          <w:szCs w:val="24"/>
        </w:rPr>
        <w:t xml:space="preserve">protocolos </w:t>
      </w:r>
      <w:r w:rsidR="487B36A5" w:rsidRPr="0B0711E0">
        <w:rPr>
          <w:rFonts w:ascii="Arial Nova" w:eastAsia="Arial Nova" w:hAnsi="Arial Nova" w:cs="Arial Nova"/>
          <w:sz w:val="24"/>
          <w:szCs w:val="24"/>
        </w:rPr>
        <w:t xml:space="preserve">estrictos </w:t>
      </w:r>
      <w:r w:rsidR="2C179278" w:rsidRPr="0B0711E0">
        <w:rPr>
          <w:rFonts w:ascii="Arial Nova" w:eastAsia="Arial Nova" w:hAnsi="Arial Nova" w:cs="Arial Nova"/>
          <w:sz w:val="24"/>
          <w:szCs w:val="24"/>
        </w:rPr>
        <w:t>para prevenir contaminación cruzada.</w:t>
      </w:r>
    </w:p>
    <w:p w14:paraId="6EA2E209" w14:textId="4793027C" w:rsidR="3043758B" w:rsidRDefault="0F7D952B" w:rsidP="09024012">
      <w:pPr>
        <w:spacing w:line="276" w:lineRule="auto"/>
        <w:jc w:val="both"/>
      </w:pPr>
      <w:r w:rsidRPr="660CF246">
        <w:rPr>
          <w:rFonts w:ascii="Arial Nova" w:eastAsia="Arial Nova" w:hAnsi="Arial Nova" w:cs="Arial Nova"/>
          <w:sz w:val="24"/>
          <w:szCs w:val="24"/>
        </w:rPr>
        <w:t xml:space="preserve">Palabras claves: Alergia alimentaria, Intolerancia alimentaria, Enfermedad celíaca, Inclusión alimentaria, Estudiantes universitarios.  </w:t>
      </w:r>
    </w:p>
    <w:p w14:paraId="52F513CD" w14:textId="3BD6D8BA" w:rsidR="3695ABA7" w:rsidRDefault="3695ABA7" w:rsidP="6F57FB36">
      <w:pPr>
        <w:spacing w:line="276" w:lineRule="auto"/>
        <w:jc w:val="both"/>
        <w:rPr>
          <w:rFonts w:ascii="Arial Nova" w:eastAsia="Arial Nova" w:hAnsi="Arial Nova" w:cs="Arial Nova"/>
          <w:sz w:val="24"/>
          <w:szCs w:val="24"/>
        </w:rPr>
      </w:pPr>
    </w:p>
    <w:p w14:paraId="42CE906D" w14:textId="209FBDDE" w:rsidR="5A3BE15B" w:rsidRDefault="5A3BE15B" w:rsidP="5A3BE15B">
      <w:pPr>
        <w:spacing w:line="360" w:lineRule="auto"/>
        <w:jc w:val="both"/>
        <w:rPr>
          <w:rFonts w:ascii="Arial Nova" w:eastAsia="Arial Nova" w:hAnsi="Arial Nova" w:cs="Arial Nova"/>
          <w:sz w:val="24"/>
          <w:szCs w:val="24"/>
        </w:rPr>
      </w:pPr>
    </w:p>
    <w:p w14:paraId="149CC793" w14:textId="47BB1337" w:rsidR="28401692" w:rsidRPr="006833C9" w:rsidRDefault="6F11A808" w:rsidP="3695ABA7">
      <w:pPr>
        <w:spacing w:line="360" w:lineRule="auto"/>
        <w:jc w:val="both"/>
        <w:rPr>
          <w:rFonts w:ascii="Arial Nova" w:eastAsia="Arial Nova" w:hAnsi="Arial Nova" w:cs="Arial Nova"/>
          <w:b/>
          <w:bCs/>
          <w:sz w:val="24"/>
          <w:szCs w:val="24"/>
          <w:lang w:val="en-US"/>
        </w:rPr>
      </w:pPr>
      <w:r w:rsidRPr="006833C9">
        <w:rPr>
          <w:rFonts w:ascii="Arial Nova" w:eastAsia="Arial Nova" w:hAnsi="Arial Nova" w:cs="Arial Nova"/>
          <w:b/>
          <w:bCs/>
          <w:sz w:val="24"/>
          <w:szCs w:val="24"/>
          <w:lang w:val="en-US"/>
        </w:rPr>
        <w:lastRenderedPageBreak/>
        <w:t xml:space="preserve">Abstract. </w:t>
      </w:r>
    </w:p>
    <w:p w14:paraId="7D7F4192" w14:textId="5A19F9F4" w:rsidR="3B43B2BF" w:rsidRDefault="3B43B2BF" w:rsidP="0808E040">
      <w:pPr>
        <w:spacing w:line="276" w:lineRule="auto"/>
        <w:jc w:val="both"/>
        <w:rPr>
          <w:rFonts w:ascii="Arial Nova" w:eastAsia="Arial Nova" w:hAnsi="Arial Nova" w:cs="Arial Nova"/>
          <w:sz w:val="24"/>
          <w:szCs w:val="24"/>
          <w:lang w:val="en-US"/>
        </w:rPr>
      </w:pPr>
      <w:r w:rsidRPr="0808E040">
        <w:rPr>
          <w:rFonts w:ascii="Arial Nova" w:eastAsia="Arial Nova" w:hAnsi="Arial Nova" w:cs="Arial Nova"/>
          <w:sz w:val="24"/>
          <w:szCs w:val="24"/>
          <w:lang w:val="en-US"/>
        </w:rPr>
        <w:t>Adverse food reactions (</w:t>
      </w:r>
      <w:r w:rsidRPr="4E4B8AE5">
        <w:rPr>
          <w:rFonts w:ascii="Arial Nova" w:eastAsia="Arial Nova" w:hAnsi="Arial Nova" w:cs="Arial Nova"/>
          <w:sz w:val="24"/>
          <w:szCs w:val="24"/>
          <w:lang w:val="en-US"/>
        </w:rPr>
        <w:t>A</w:t>
      </w:r>
      <w:r w:rsidR="56691840" w:rsidRPr="4E4B8AE5">
        <w:rPr>
          <w:rFonts w:ascii="Arial Nova" w:eastAsia="Arial Nova" w:hAnsi="Arial Nova" w:cs="Arial Nova"/>
          <w:sz w:val="24"/>
          <w:szCs w:val="24"/>
          <w:lang w:val="en-US"/>
        </w:rPr>
        <w:t>F</w:t>
      </w:r>
      <w:r w:rsidRPr="4E4B8AE5">
        <w:rPr>
          <w:rFonts w:ascii="Arial Nova" w:eastAsia="Arial Nova" w:hAnsi="Arial Nova" w:cs="Arial Nova"/>
          <w:sz w:val="24"/>
          <w:szCs w:val="24"/>
          <w:lang w:val="en-US"/>
        </w:rPr>
        <w:t>R</w:t>
      </w:r>
      <w:r w:rsidRPr="0808E040">
        <w:rPr>
          <w:rFonts w:ascii="Arial Nova" w:eastAsia="Arial Nova" w:hAnsi="Arial Nova" w:cs="Arial Nova"/>
          <w:sz w:val="24"/>
          <w:szCs w:val="24"/>
          <w:lang w:val="en-US"/>
        </w:rPr>
        <w:t xml:space="preserve">) are becoming more frequent and can influence a person's lifestyle. Some consequences of </w:t>
      </w:r>
      <w:r w:rsidR="1C26FD8D" w:rsidRPr="6527FDF1">
        <w:rPr>
          <w:rFonts w:ascii="Arial Nova" w:eastAsia="Arial Nova" w:hAnsi="Arial Nova" w:cs="Arial Nova"/>
          <w:sz w:val="24"/>
          <w:szCs w:val="24"/>
          <w:lang w:val="en-US"/>
        </w:rPr>
        <w:t>AFR</w:t>
      </w:r>
      <w:r w:rsidRPr="0808E040">
        <w:rPr>
          <w:rFonts w:ascii="Arial Nova" w:eastAsia="Arial Nova" w:hAnsi="Arial Nova" w:cs="Arial Nova"/>
          <w:sz w:val="24"/>
          <w:szCs w:val="24"/>
          <w:lang w:val="en-US"/>
        </w:rPr>
        <w:t xml:space="preserve"> are symptoms such as gastrointestinal discomfort, immunological </w:t>
      </w:r>
      <w:proofErr w:type="gramStart"/>
      <w:r w:rsidRPr="0808E040">
        <w:rPr>
          <w:rFonts w:ascii="Arial Nova" w:eastAsia="Arial Nova" w:hAnsi="Arial Nova" w:cs="Arial Nova"/>
          <w:sz w:val="24"/>
          <w:szCs w:val="24"/>
          <w:lang w:val="en-US"/>
        </w:rPr>
        <w:t>reactions</w:t>
      </w:r>
      <w:proofErr w:type="gramEnd"/>
      <w:r w:rsidRPr="0808E040">
        <w:rPr>
          <w:rFonts w:ascii="Arial Nova" w:eastAsia="Arial Nova" w:hAnsi="Arial Nova" w:cs="Arial Nova"/>
          <w:sz w:val="24"/>
          <w:szCs w:val="24"/>
          <w:lang w:val="en-US"/>
        </w:rPr>
        <w:t xml:space="preserve"> or intolerances. As for treatments, it has been studied that the most recommended </w:t>
      </w:r>
      <w:r w:rsidR="4291CA7D" w:rsidRPr="412DA7AB">
        <w:rPr>
          <w:rFonts w:ascii="Arial Nova" w:eastAsia="Arial Nova" w:hAnsi="Arial Nova" w:cs="Arial Nova"/>
          <w:sz w:val="24"/>
          <w:szCs w:val="24"/>
          <w:lang w:val="en-US"/>
        </w:rPr>
        <w:t xml:space="preserve">one </w:t>
      </w:r>
      <w:r w:rsidRPr="412DA7AB">
        <w:rPr>
          <w:rFonts w:ascii="Arial Nova" w:eastAsia="Arial Nova" w:hAnsi="Arial Nova" w:cs="Arial Nova"/>
          <w:sz w:val="24"/>
          <w:szCs w:val="24"/>
          <w:lang w:val="en-US"/>
        </w:rPr>
        <w:t>is</w:t>
      </w:r>
      <w:r w:rsidRPr="0808E040">
        <w:rPr>
          <w:rFonts w:ascii="Arial Nova" w:eastAsia="Arial Nova" w:hAnsi="Arial Nova" w:cs="Arial Nova"/>
          <w:sz w:val="24"/>
          <w:szCs w:val="24"/>
          <w:lang w:val="en-US"/>
        </w:rPr>
        <w:t xml:space="preserve"> to eliminate the food agent that causes the reaction. In relation to the purchase of food, </w:t>
      </w:r>
      <w:r w:rsidR="22AD3C5F" w:rsidRPr="6745187D">
        <w:rPr>
          <w:rFonts w:ascii="Arial Nova" w:eastAsia="Arial Nova" w:hAnsi="Arial Nova" w:cs="Arial Nova"/>
          <w:sz w:val="24"/>
          <w:szCs w:val="24"/>
          <w:lang w:val="en-US"/>
        </w:rPr>
        <w:t>many</w:t>
      </w:r>
      <w:r w:rsidRPr="0808E040">
        <w:rPr>
          <w:rFonts w:ascii="Arial Nova" w:eastAsia="Arial Nova" w:hAnsi="Arial Nova" w:cs="Arial Nova"/>
          <w:sz w:val="24"/>
          <w:szCs w:val="24"/>
          <w:lang w:val="en-US"/>
        </w:rPr>
        <w:t xml:space="preserve"> difficulties</w:t>
      </w:r>
      <w:r w:rsidRPr="3C769885">
        <w:rPr>
          <w:rFonts w:ascii="Arial Nova" w:eastAsia="Arial Nova" w:hAnsi="Arial Nova" w:cs="Arial Nova"/>
          <w:sz w:val="24"/>
          <w:szCs w:val="24"/>
          <w:lang w:val="en-US"/>
        </w:rPr>
        <w:t xml:space="preserve"> </w:t>
      </w:r>
      <w:r w:rsidR="293B9A8D" w:rsidRPr="3C769885">
        <w:rPr>
          <w:rFonts w:ascii="Arial Nova" w:eastAsia="Arial Nova" w:hAnsi="Arial Nova" w:cs="Arial Nova"/>
          <w:sz w:val="24"/>
          <w:szCs w:val="24"/>
          <w:lang w:val="en-US"/>
        </w:rPr>
        <w:t>appear</w:t>
      </w:r>
      <w:r w:rsidRPr="0808E040">
        <w:rPr>
          <w:rFonts w:ascii="Arial Nova" w:eastAsia="Arial Nova" w:hAnsi="Arial Nova" w:cs="Arial Nova"/>
          <w:sz w:val="24"/>
          <w:szCs w:val="24"/>
          <w:lang w:val="en-US"/>
        </w:rPr>
        <w:t xml:space="preserve"> for these people, so this project seeks to know how </w:t>
      </w:r>
      <w:r w:rsidR="02F4E17A" w:rsidRPr="09DA0101">
        <w:rPr>
          <w:rFonts w:ascii="Arial Nova" w:eastAsia="Arial Nova" w:hAnsi="Arial Nova" w:cs="Arial Nova"/>
          <w:sz w:val="24"/>
          <w:szCs w:val="24"/>
          <w:lang w:val="en-US"/>
        </w:rPr>
        <w:t>d</w:t>
      </w:r>
      <w:r w:rsidRPr="09DA0101">
        <w:rPr>
          <w:rFonts w:ascii="Arial Nova" w:eastAsia="Arial Nova" w:hAnsi="Arial Nova" w:cs="Arial Nova"/>
          <w:sz w:val="24"/>
          <w:szCs w:val="24"/>
          <w:lang w:val="en-US"/>
        </w:rPr>
        <w:t xml:space="preserve">o </w:t>
      </w:r>
      <w:r w:rsidRPr="0808E040">
        <w:rPr>
          <w:rFonts w:ascii="Arial Nova" w:eastAsia="Arial Nova" w:hAnsi="Arial Nova" w:cs="Arial Nova"/>
          <w:sz w:val="24"/>
          <w:szCs w:val="24"/>
          <w:lang w:val="en-US"/>
        </w:rPr>
        <w:t xml:space="preserve">people with </w:t>
      </w:r>
      <w:r w:rsidR="41D5E7EA" w:rsidRPr="1E179EEE">
        <w:rPr>
          <w:rFonts w:ascii="Arial Nova" w:eastAsia="Arial Nova" w:hAnsi="Arial Nova" w:cs="Arial Nova"/>
          <w:sz w:val="24"/>
          <w:szCs w:val="24"/>
          <w:lang w:val="en-US"/>
        </w:rPr>
        <w:t>AFR</w:t>
      </w:r>
      <w:r w:rsidRPr="0808E040">
        <w:rPr>
          <w:rFonts w:ascii="Arial Nova" w:eastAsia="Arial Nova" w:hAnsi="Arial Nova" w:cs="Arial Nova"/>
          <w:sz w:val="24"/>
          <w:szCs w:val="24"/>
          <w:lang w:val="en-US"/>
        </w:rPr>
        <w:t xml:space="preserve"> within </w:t>
      </w:r>
      <w:r w:rsidR="7EE802F6" w:rsidRPr="1D2F625F">
        <w:rPr>
          <w:rFonts w:ascii="Arial Nova" w:eastAsia="Arial Nova" w:hAnsi="Arial Nova" w:cs="Arial Nova"/>
          <w:sz w:val="24"/>
          <w:szCs w:val="24"/>
          <w:lang w:val="en-US"/>
        </w:rPr>
        <w:t>t</w:t>
      </w:r>
      <w:r w:rsidRPr="1D2F625F">
        <w:rPr>
          <w:rFonts w:ascii="Arial Nova" w:eastAsia="Arial Nova" w:hAnsi="Arial Nova" w:cs="Arial Nova"/>
          <w:sz w:val="24"/>
          <w:szCs w:val="24"/>
          <w:lang w:val="en-US"/>
        </w:rPr>
        <w:t>he</w:t>
      </w:r>
      <w:r w:rsidRPr="0808E040">
        <w:rPr>
          <w:rFonts w:ascii="Arial Nova" w:eastAsia="Arial Nova" w:hAnsi="Arial Nova" w:cs="Arial Nova"/>
          <w:sz w:val="24"/>
          <w:szCs w:val="24"/>
          <w:lang w:val="en-US"/>
        </w:rPr>
        <w:t xml:space="preserve"> Universidad Del Desarrollo (UDD</w:t>
      </w:r>
      <w:r w:rsidRPr="1D2F625F">
        <w:rPr>
          <w:rFonts w:ascii="Arial Nova" w:eastAsia="Arial Nova" w:hAnsi="Arial Nova" w:cs="Arial Nova"/>
          <w:sz w:val="24"/>
          <w:szCs w:val="24"/>
          <w:lang w:val="en-US"/>
        </w:rPr>
        <w:t>)</w:t>
      </w:r>
      <w:r w:rsidR="3190CD65" w:rsidRPr="1D2F625F">
        <w:rPr>
          <w:rFonts w:ascii="Arial Nova" w:eastAsia="Arial Nova" w:hAnsi="Arial Nova" w:cs="Arial Nova"/>
          <w:sz w:val="24"/>
          <w:szCs w:val="24"/>
          <w:lang w:val="en-US"/>
        </w:rPr>
        <w:t xml:space="preserve"> deal with </w:t>
      </w:r>
      <w:r w:rsidR="3190CD65" w:rsidRPr="2E3518C6">
        <w:rPr>
          <w:rFonts w:ascii="Arial Nova" w:eastAsia="Arial Nova" w:hAnsi="Arial Nova" w:cs="Arial Nova"/>
          <w:sz w:val="24"/>
          <w:szCs w:val="24"/>
          <w:lang w:val="en-US"/>
        </w:rPr>
        <w:t xml:space="preserve">their </w:t>
      </w:r>
      <w:r w:rsidR="3190CD65" w:rsidRPr="47DF823E">
        <w:rPr>
          <w:rFonts w:ascii="Arial Nova" w:eastAsia="Arial Nova" w:hAnsi="Arial Nova" w:cs="Arial Nova"/>
          <w:sz w:val="24"/>
          <w:szCs w:val="24"/>
          <w:lang w:val="en-US"/>
        </w:rPr>
        <w:t>diet</w:t>
      </w:r>
      <w:r w:rsidR="3190CD65" w:rsidRPr="527ABEEF">
        <w:rPr>
          <w:rFonts w:ascii="Arial Nova" w:eastAsia="Arial Nova" w:hAnsi="Arial Nova" w:cs="Arial Nova"/>
          <w:sz w:val="24"/>
          <w:szCs w:val="24"/>
          <w:lang w:val="en-US"/>
        </w:rPr>
        <w:t xml:space="preserve"> and </w:t>
      </w:r>
      <w:r w:rsidR="3190CD65" w:rsidRPr="1866D0AE">
        <w:rPr>
          <w:rFonts w:ascii="Arial Nova" w:eastAsia="Arial Nova" w:hAnsi="Arial Nova" w:cs="Arial Nova"/>
          <w:sz w:val="24"/>
          <w:szCs w:val="24"/>
          <w:lang w:val="en-US"/>
        </w:rPr>
        <w:t xml:space="preserve">food </w:t>
      </w:r>
      <w:r w:rsidR="3190CD65" w:rsidRPr="0EEFFFB3">
        <w:rPr>
          <w:rFonts w:ascii="Arial Nova" w:eastAsia="Arial Nova" w:hAnsi="Arial Nova" w:cs="Arial Nova"/>
          <w:sz w:val="24"/>
          <w:szCs w:val="24"/>
          <w:lang w:val="en-US"/>
        </w:rPr>
        <w:t>a</w:t>
      </w:r>
      <w:r w:rsidR="44FAB943" w:rsidRPr="0EEFFFB3">
        <w:rPr>
          <w:rFonts w:ascii="Arial Nova" w:eastAsia="Arial Nova" w:hAnsi="Arial Nova" w:cs="Arial Nova"/>
          <w:sz w:val="24"/>
          <w:szCs w:val="24"/>
          <w:lang w:val="en-US"/>
        </w:rPr>
        <w:t>c</w:t>
      </w:r>
      <w:r w:rsidR="3190CD65" w:rsidRPr="0EEFFFB3">
        <w:rPr>
          <w:rFonts w:ascii="Arial Nova" w:eastAsia="Arial Nova" w:hAnsi="Arial Nova" w:cs="Arial Nova"/>
          <w:sz w:val="24"/>
          <w:szCs w:val="24"/>
          <w:lang w:val="en-US"/>
        </w:rPr>
        <w:t>quisition</w:t>
      </w:r>
      <w:r w:rsidRPr="0EEFFFB3">
        <w:rPr>
          <w:rFonts w:ascii="Arial Nova" w:eastAsia="Arial Nova" w:hAnsi="Arial Nova" w:cs="Arial Nova"/>
          <w:sz w:val="24"/>
          <w:szCs w:val="24"/>
          <w:lang w:val="en-US"/>
        </w:rPr>
        <w:t>.</w:t>
      </w:r>
      <w:r w:rsidRPr="0808E040">
        <w:rPr>
          <w:rFonts w:ascii="Arial Nova" w:eastAsia="Arial Nova" w:hAnsi="Arial Nova" w:cs="Arial Nova"/>
          <w:sz w:val="24"/>
          <w:szCs w:val="24"/>
          <w:lang w:val="en-US"/>
        </w:rPr>
        <w:t xml:space="preserve"> A cross-sectional, </w:t>
      </w:r>
      <w:proofErr w:type="gramStart"/>
      <w:r w:rsidRPr="0808E040">
        <w:rPr>
          <w:rFonts w:ascii="Arial Nova" w:eastAsia="Arial Nova" w:hAnsi="Arial Nova" w:cs="Arial Nova"/>
          <w:sz w:val="24"/>
          <w:szCs w:val="24"/>
          <w:lang w:val="en-US"/>
        </w:rPr>
        <w:t>descriptive</w:t>
      </w:r>
      <w:proofErr w:type="gramEnd"/>
      <w:r w:rsidRPr="0808E040">
        <w:rPr>
          <w:rFonts w:ascii="Arial Nova" w:eastAsia="Arial Nova" w:hAnsi="Arial Nova" w:cs="Arial Nova"/>
          <w:sz w:val="24"/>
          <w:szCs w:val="24"/>
          <w:lang w:val="en-US"/>
        </w:rPr>
        <w:t xml:space="preserve"> and observational study was carried out through an online survey, which included undergraduate and postgraduate students from the UDD, who were between 18 and 45 years old. Exchange students, pregnant women, and campus teachers or assistants were excluded. The data was obtained by applying an online survey of 24 questions to the participants. To analyze the results of the qualitative variables, absolute and relative frequencies were used. For quantitative variables, median and interquartile range were used. The average age of the participants is 21 years, where 84% are women. In relation to the type of </w:t>
      </w:r>
      <w:r w:rsidRPr="4E2020A7">
        <w:rPr>
          <w:rFonts w:ascii="Arial Nova" w:eastAsia="Arial Nova" w:hAnsi="Arial Nova" w:cs="Arial Nova"/>
          <w:sz w:val="24"/>
          <w:szCs w:val="24"/>
          <w:lang w:val="en-US"/>
        </w:rPr>
        <w:t>A</w:t>
      </w:r>
      <w:r w:rsidR="28B2DB9F" w:rsidRPr="4E2020A7">
        <w:rPr>
          <w:rFonts w:ascii="Arial Nova" w:eastAsia="Arial Nova" w:hAnsi="Arial Nova" w:cs="Arial Nova"/>
          <w:sz w:val="24"/>
          <w:szCs w:val="24"/>
          <w:lang w:val="en-US"/>
        </w:rPr>
        <w:t>FR</w:t>
      </w:r>
      <w:r w:rsidRPr="0808E040">
        <w:rPr>
          <w:rFonts w:ascii="Arial Nova" w:eastAsia="Arial Nova" w:hAnsi="Arial Nova" w:cs="Arial Nova"/>
          <w:sz w:val="24"/>
          <w:szCs w:val="24"/>
          <w:lang w:val="en-US"/>
        </w:rPr>
        <w:t xml:space="preserve"> with the highest prevalence, it is food intolerance (58%). The most common food they reacted to was lactose (58%). </w:t>
      </w:r>
      <w:r w:rsidR="4BC5EE93" w:rsidRPr="0808E040">
        <w:rPr>
          <w:rFonts w:ascii="Arial Nova" w:eastAsia="Arial Nova" w:hAnsi="Arial Nova" w:cs="Arial Nova"/>
          <w:sz w:val="24"/>
          <w:szCs w:val="24"/>
          <w:lang w:val="en-US"/>
        </w:rPr>
        <w:t>Most</w:t>
      </w:r>
      <w:r w:rsidRPr="0808E040">
        <w:rPr>
          <w:rFonts w:ascii="Arial Nova" w:eastAsia="Arial Nova" w:hAnsi="Arial Nova" w:cs="Arial Nova"/>
          <w:sz w:val="24"/>
          <w:szCs w:val="24"/>
          <w:lang w:val="en-US"/>
        </w:rPr>
        <w:t xml:space="preserve"> students who participated mention that they bring their food from home (61%). When purchasing food, the main characteristic that is looked for is </w:t>
      </w:r>
      <w:r w:rsidR="315A812E" w:rsidRPr="0808E040">
        <w:rPr>
          <w:rFonts w:ascii="Arial Nova" w:eastAsia="Arial Nova" w:hAnsi="Arial Nova" w:cs="Arial Nova"/>
          <w:sz w:val="24"/>
          <w:szCs w:val="24"/>
          <w:lang w:val="en-US"/>
        </w:rPr>
        <w:t>monetary</w:t>
      </w:r>
      <w:r w:rsidRPr="0808E040">
        <w:rPr>
          <w:rFonts w:ascii="Arial Nova" w:eastAsia="Arial Nova" w:hAnsi="Arial Nova" w:cs="Arial Nova"/>
          <w:sz w:val="24"/>
          <w:szCs w:val="24"/>
          <w:lang w:val="en-US"/>
        </w:rPr>
        <w:t xml:space="preserve"> value. Finally, as measures that the university can take, students prioritize the incorporation of cafeterias or casinos with more varied options for different types of </w:t>
      </w:r>
      <w:r w:rsidR="1EC63821" w:rsidRPr="531994AD">
        <w:rPr>
          <w:rFonts w:ascii="Arial Nova" w:eastAsia="Arial Nova" w:hAnsi="Arial Nova" w:cs="Arial Nova"/>
          <w:sz w:val="24"/>
          <w:szCs w:val="24"/>
          <w:lang w:val="en-US"/>
        </w:rPr>
        <w:t>AFR</w:t>
      </w:r>
      <w:r w:rsidRPr="0808E040">
        <w:rPr>
          <w:rFonts w:ascii="Arial Nova" w:eastAsia="Arial Nova" w:hAnsi="Arial Nova" w:cs="Arial Nova"/>
          <w:sz w:val="24"/>
          <w:szCs w:val="24"/>
          <w:lang w:val="en-US"/>
        </w:rPr>
        <w:t xml:space="preserve">. Finally, when comparing the results with the literature, it is found that in other studies the most frequent </w:t>
      </w:r>
      <w:r w:rsidRPr="4E2020A7">
        <w:rPr>
          <w:rFonts w:ascii="Arial Nova" w:eastAsia="Arial Nova" w:hAnsi="Arial Nova" w:cs="Arial Nova"/>
          <w:sz w:val="24"/>
          <w:szCs w:val="24"/>
          <w:lang w:val="en-US"/>
        </w:rPr>
        <w:t>A</w:t>
      </w:r>
      <w:r w:rsidR="4DDAA361" w:rsidRPr="4E2020A7">
        <w:rPr>
          <w:rFonts w:ascii="Arial Nova" w:eastAsia="Arial Nova" w:hAnsi="Arial Nova" w:cs="Arial Nova"/>
          <w:sz w:val="24"/>
          <w:szCs w:val="24"/>
          <w:lang w:val="en-US"/>
        </w:rPr>
        <w:t>F</w:t>
      </w:r>
      <w:r w:rsidRPr="4E2020A7">
        <w:rPr>
          <w:rFonts w:ascii="Arial Nova" w:eastAsia="Arial Nova" w:hAnsi="Arial Nova" w:cs="Arial Nova"/>
          <w:sz w:val="24"/>
          <w:szCs w:val="24"/>
          <w:lang w:val="en-US"/>
        </w:rPr>
        <w:t>R</w:t>
      </w:r>
      <w:r w:rsidRPr="0808E040">
        <w:rPr>
          <w:rFonts w:ascii="Arial Nova" w:eastAsia="Arial Nova" w:hAnsi="Arial Nova" w:cs="Arial Nova"/>
          <w:sz w:val="24"/>
          <w:szCs w:val="24"/>
          <w:lang w:val="en-US"/>
        </w:rPr>
        <w:t xml:space="preserve"> is also food intolerance. The monetary cost was the characteristic they pay most attention to when purchasing food. Finally, as measures to take in these cases, it is suggested to establish feeding places suitable for </w:t>
      </w:r>
      <w:r w:rsidR="501814EE" w:rsidRPr="531994AD">
        <w:rPr>
          <w:rFonts w:ascii="Arial Nova" w:eastAsia="Arial Nova" w:hAnsi="Arial Nova" w:cs="Arial Nova"/>
          <w:sz w:val="24"/>
          <w:szCs w:val="24"/>
          <w:lang w:val="en-US"/>
        </w:rPr>
        <w:t>AFR</w:t>
      </w:r>
      <w:r w:rsidRPr="0808E040">
        <w:rPr>
          <w:rFonts w:ascii="Arial Nova" w:eastAsia="Arial Nova" w:hAnsi="Arial Nova" w:cs="Arial Nova"/>
          <w:sz w:val="24"/>
          <w:szCs w:val="24"/>
          <w:lang w:val="en-US"/>
        </w:rPr>
        <w:t xml:space="preserve"> in establishments, in addition to strict protocols to prevent cross contamination.</w:t>
      </w:r>
    </w:p>
    <w:p w14:paraId="3080D42C" w14:textId="05D73BBF" w:rsidR="3B43B2BF" w:rsidRDefault="3B43B2BF" w:rsidP="0808E040">
      <w:pPr>
        <w:spacing w:line="276" w:lineRule="auto"/>
        <w:jc w:val="both"/>
      </w:pPr>
      <w:r w:rsidRPr="0808E040">
        <w:rPr>
          <w:rFonts w:ascii="Arial Nova" w:eastAsia="Arial Nova" w:hAnsi="Arial Nova" w:cs="Arial Nova"/>
          <w:sz w:val="24"/>
          <w:szCs w:val="24"/>
          <w:lang w:val="en-US"/>
        </w:rPr>
        <w:t xml:space="preserve"> </w:t>
      </w:r>
    </w:p>
    <w:p w14:paraId="3930C5CC" w14:textId="14FD1073" w:rsidR="3B43B2BF" w:rsidRDefault="3B43B2BF" w:rsidP="0808E040">
      <w:pPr>
        <w:spacing w:line="276" w:lineRule="auto"/>
        <w:jc w:val="both"/>
        <w:rPr>
          <w:rFonts w:ascii="Arial Nova" w:eastAsia="Arial Nova" w:hAnsi="Arial Nova" w:cs="Arial Nova"/>
          <w:sz w:val="24"/>
          <w:szCs w:val="24"/>
          <w:lang w:val="en-US"/>
        </w:rPr>
      </w:pPr>
      <w:r w:rsidRPr="0808E040">
        <w:rPr>
          <w:rFonts w:ascii="Arial Nova" w:eastAsia="Arial Nova" w:hAnsi="Arial Nova" w:cs="Arial Nova"/>
          <w:sz w:val="24"/>
          <w:szCs w:val="24"/>
          <w:lang w:val="en-US"/>
        </w:rPr>
        <w:t xml:space="preserve">Keywords: Food allergy, Food intolerance, Celiac disease, Food inclusion, University students. </w:t>
      </w:r>
    </w:p>
    <w:p w14:paraId="78385617" w14:textId="0248A45D" w:rsidR="0808E040" w:rsidRDefault="0808E040" w:rsidP="0808E040">
      <w:pPr>
        <w:spacing w:line="276" w:lineRule="auto"/>
        <w:jc w:val="both"/>
        <w:rPr>
          <w:rFonts w:ascii="Arial Nova" w:eastAsia="Arial Nova" w:hAnsi="Arial Nova" w:cs="Arial Nova"/>
          <w:sz w:val="24"/>
          <w:szCs w:val="24"/>
          <w:lang w:val="en-US"/>
        </w:rPr>
      </w:pPr>
    </w:p>
    <w:p w14:paraId="16BDC93D" w14:textId="77777777" w:rsidR="00324C17" w:rsidRDefault="00324C17" w:rsidP="660CF246">
      <w:pPr>
        <w:spacing w:line="360" w:lineRule="auto"/>
        <w:jc w:val="both"/>
        <w:rPr>
          <w:rFonts w:ascii="Arial Nova" w:eastAsia="Arial Nova" w:hAnsi="Arial Nova" w:cs="Arial Nova"/>
          <w:b/>
          <w:sz w:val="24"/>
          <w:szCs w:val="24"/>
        </w:rPr>
        <w:sectPr w:rsidR="00324C17" w:rsidSect="00324C17">
          <w:footerReference w:type="default" r:id="rId13"/>
          <w:footerReference w:type="first" r:id="rId14"/>
          <w:pgSz w:w="12189" w:h="15874"/>
          <w:pgMar w:top="2268" w:right="1417" w:bottom="1417" w:left="2268" w:header="720" w:footer="720" w:gutter="0"/>
          <w:pgNumType w:fmt="lowerRoman" w:start="2"/>
          <w:cols w:space="720"/>
          <w:titlePg/>
          <w:docGrid w:linePitch="360"/>
        </w:sectPr>
      </w:pPr>
    </w:p>
    <w:p w14:paraId="2C69769C" w14:textId="5713EFEB" w:rsidR="3043758B" w:rsidRDefault="3043758B" w:rsidP="660CF246">
      <w:pPr>
        <w:spacing w:line="360" w:lineRule="auto"/>
        <w:jc w:val="both"/>
        <w:rPr>
          <w:rFonts w:ascii="Arial Nova" w:eastAsia="Arial Nova" w:hAnsi="Arial Nova" w:cs="Arial Nova"/>
          <w:b/>
          <w:sz w:val="24"/>
          <w:szCs w:val="24"/>
        </w:rPr>
      </w:pPr>
      <w:r w:rsidRPr="5BD2097C">
        <w:rPr>
          <w:rFonts w:ascii="Arial Nova" w:eastAsia="Arial Nova" w:hAnsi="Arial Nova" w:cs="Arial Nova"/>
          <w:b/>
          <w:sz w:val="24"/>
          <w:szCs w:val="24"/>
        </w:rPr>
        <w:lastRenderedPageBreak/>
        <w:t xml:space="preserve">Introducción. </w:t>
      </w:r>
    </w:p>
    <w:p w14:paraId="6B97FF40" w14:textId="40FFF371" w:rsidR="628F6CCC" w:rsidRDefault="71E62456" w:rsidP="660CF246">
      <w:pPr>
        <w:spacing w:line="360" w:lineRule="auto"/>
        <w:jc w:val="both"/>
        <w:rPr>
          <w:rFonts w:ascii="Arial Nova" w:eastAsia="Arial Nova" w:hAnsi="Arial Nova" w:cs="Arial Nova"/>
          <w:sz w:val="24"/>
          <w:szCs w:val="24"/>
        </w:rPr>
      </w:pPr>
      <w:r w:rsidRPr="2EEE43DF">
        <w:rPr>
          <w:rFonts w:ascii="Arial Nova" w:eastAsia="Arial Nova" w:hAnsi="Arial Nova" w:cs="Arial Nova"/>
          <w:sz w:val="24"/>
          <w:szCs w:val="24"/>
        </w:rPr>
        <w:t xml:space="preserve">En los últimos años, ha existido un aumento de </w:t>
      </w:r>
      <w:r w:rsidR="2FF2D881" w:rsidRPr="2EEE43DF">
        <w:rPr>
          <w:rFonts w:ascii="Arial Nova" w:eastAsia="Arial Nova" w:hAnsi="Arial Nova" w:cs="Arial Nova"/>
          <w:sz w:val="24"/>
          <w:szCs w:val="24"/>
        </w:rPr>
        <w:t xml:space="preserve">reacciones </w:t>
      </w:r>
      <w:r w:rsidR="07E4D6D2" w:rsidRPr="2EEE43DF">
        <w:rPr>
          <w:rFonts w:ascii="Arial Nova" w:eastAsia="Arial Nova" w:hAnsi="Arial Nova" w:cs="Arial Nova"/>
          <w:sz w:val="24"/>
          <w:szCs w:val="24"/>
        </w:rPr>
        <w:t>alimentarias</w:t>
      </w:r>
      <w:r w:rsidR="2FF2D881" w:rsidRPr="2EEE43DF">
        <w:rPr>
          <w:rFonts w:ascii="Arial Nova" w:eastAsia="Arial Nova" w:hAnsi="Arial Nova" w:cs="Arial Nova"/>
          <w:sz w:val="24"/>
          <w:szCs w:val="24"/>
        </w:rPr>
        <w:t xml:space="preserve"> a</w:t>
      </w:r>
      <w:r w:rsidR="78403C1B" w:rsidRPr="2EEE43DF">
        <w:rPr>
          <w:rFonts w:ascii="Arial Nova" w:eastAsia="Arial Nova" w:hAnsi="Arial Nova" w:cs="Arial Nova"/>
          <w:sz w:val="24"/>
          <w:szCs w:val="24"/>
        </w:rPr>
        <w:t>dversas</w:t>
      </w:r>
      <w:r w:rsidR="2FF2D881" w:rsidRPr="2EEE43DF">
        <w:rPr>
          <w:rFonts w:ascii="Arial Nova" w:eastAsia="Arial Nova" w:hAnsi="Arial Nova" w:cs="Arial Nova"/>
          <w:sz w:val="24"/>
          <w:szCs w:val="24"/>
        </w:rPr>
        <w:t xml:space="preserve"> (RAA)</w:t>
      </w:r>
      <w:r w:rsidR="22DE0744" w:rsidRPr="2EEE43DF">
        <w:rPr>
          <w:rFonts w:ascii="Arial Nova" w:eastAsia="Arial Nova" w:hAnsi="Arial Nova" w:cs="Arial Nova"/>
          <w:sz w:val="24"/>
          <w:szCs w:val="24"/>
        </w:rPr>
        <w:t>, las</w:t>
      </w:r>
      <w:r w:rsidR="2FF2D881" w:rsidRPr="2EEE43DF">
        <w:rPr>
          <w:rFonts w:ascii="Arial Nova" w:eastAsia="Arial Nova" w:hAnsi="Arial Nova" w:cs="Arial Nova"/>
          <w:sz w:val="24"/>
          <w:szCs w:val="24"/>
        </w:rPr>
        <w:t xml:space="preserve"> cual</w:t>
      </w:r>
      <w:r w:rsidR="6A3D7A22" w:rsidRPr="2EEE43DF">
        <w:rPr>
          <w:rFonts w:ascii="Arial Nova" w:eastAsia="Arial Nova" w:hAnsi="Arial Nova" w:cs="Arial Nova"/>
          <w:sz w:val="24"/>
          <w:szCs w:val="24"/>
        </w:rPr>
        <w:t>es</w:t>
      </w:r>
      <w:r w:rsidR="2FF2D881" w:rsidRPr="2EEE43DF">
        <w:rPr>
          <w:rFonts w:ascii="Arial Nova" w:eastAsia="Arial Nova" w:hAnsi="Arial Nova" w:cs="Arial Nova"/>
          <w:sz w:val="24"/>
          <w:szCs w:val="24"/>
        </w:rPr>
        <w:t xml:space="preserve"> contempla</w:t>
      </w:r>
      <w:r w:rsidR="48AF55BB" w:rsidRPr="2EEE43DF">
        <w:rPr>
          <w:rFonts w:ascii="Arial Nova" w:eastAsia="Arial Nova" w:hAnsi="Arial Nova" w:cs="Arial Nova"/>
          <w:sz w:val="24"/>
          <w:szCs w:val="24"/>
        </w:rPr>
        <w:t>n</w:t>
      </w:r>
      <w:r w:rsidR="2FF2D881" w:rsidRPr="2EEE43DF">
        <w:rPr>
          <w:rFonts w:ascii="Arial Nova" w:eastAsia="Arial Nova" w:hAnsi="Arial Nova" w:cs="Arial Nova"/>
          <w:sz w:val="24"/>
          <w:szCs w:val="24"/>
        </w:rPr>
        <w:t xml:space="preserve"> alergias alimentarias</w:t>
      </w:r>
      <w:r w:rsidR="3AC31D13" w:rsidRPr="2EEE43DF">
        <w:rPr>
          <w:rFonts w:ascii="Arial Nova" w:eastAsia="Arial Nova" w:hAnsi="Arial Nova" w:cs="Arial Nova"/>
          <w:sz w:val="24"/>
          <w:szCs w:val="24"/>
        </w:rPr>
        <w:t xml:space="preserve"> (AA)</w:t>
      </w:r>
      <w:r w:rsidR="2FF2D881" w:rsidRPr="2EEE43DF">
        <w:rPr>
          <w:rFonts w:ascii="Arial Nova" w:eastAsia="Arial Nova" w:hAnsi="Arial Nova" w:cs="Arial Nova"/>
          <w:sz w:val="24"/>
          <w:szCs w:val="24"/>
        </w:rPr>
        <w:t>, intolerancias alimentarias</w:t>
      </w:r>
      <w:r w:rsidR="468F4604" w:rsidRPr="2EEE43DF">
        <w:rPr>
          <w:rFonts w:ascii="Arial Nova" w:eastAsia="Arial Nova" w:hAnsi="Arial Nova" w:cs="Arial Nova"/>
          <w:sz w:val="24"/>
          <w:szCs w:val="24"/>
        </w:rPr>
        <w:t xml:space="preserve"> (IA)</w:t>
      </w:r>
      <w:r w:rsidR="2FF2D881" w:rsidRPr="2EEE43DF">
        <w:rPr>
          <w:rFonts w:ascii="Arial Nova" w:eastAsia="Arial Nova" w:hAnsi="Arial Nova" w:cs="Arial Nova"/>
          <w:sz w:val="24"/>
          <w:szCs w:val="24"/>
        </w:rPr>
        <w:t xml:space="preserve"> y</w:t>
      </w:r>
      <w:r w:rsidR="1F8FB173" w:rsidRPr="2EEE43DF">
        <w:rPr>
          <w:rFonts w:ascii="Arial Nova" w:eastAsia="Arial Nova" w:hAnsi="Arial Nova" w:cs="Arial Nova"/>
          <w:sz w:val="24"/>
          <w:szCs w:val="24"/>
        </w:rPr>
        <w:t xml:space="preserve"> la</w:t>
      </w:r>
      <w:r w:rsidR="2FF2D881" w:rsidRPr="2EEE43DF">
        <w:rPr>
          <w:rFonts w:ascii="Arial Nova" w:eastAsia="Arial Nova" w:hAnsi="Arial Nova" w:cs="Arial Nova"/>
          <w:sz w:val="24"/>
          <w:szCs w:val="24"/>
        </w:rPr>
        <w:t xml:space="preserve"> enfermedad celíaca</w:t>
      </w:r>
      <w:r w:rsidR="259FF7A3" w:rsidRPr="2EEE43DF">
        <w:rPr>
          <w:rFonts w:ascii="Arial Nova" w:eastAsia="Arial Nova" w:hAnsi="Arial Nova" w:cs="Arial Nova"/>
          <w:sz w:val="24"/>
          <w:szCs w:val="24"/>
        </w:rPr>
        <w:t xml:space="preserve"> </w:t>
      </w:r>
      <w:r w:rsidR="4689BC03" w:rsidRPr="2EEE43DF">
        <w:rPr>
          <w:rFonts w:ascii="Arial Nova" w:eastAsia="Arial Nova" w:hAnsi="Arial Nova" w:cs="Arial Nova"/>
          <w:sz w:val="24"/>
          <w:szCs w:val="24"/>
        </w:rPr>
        <w:t>(EC)</w:t>
      </w:r>
      <w:r w:rsidR="7C54F140" w:rsidRPr="2EEE43DF">
        <w:rPr>
          <w:rFonts w:ascii="Arial Nova" w:eastAsia="Arial Nova" w:hAnsi="Arial Nova" w:cs="Arial Nova"/>
          <w:sz w:val="24"/>
          <w:szCs w:val="24"/>
        </w:rPr>
        <w:t>.</w:t>
      </w:r>
    </w:p>
    <w:p w14:paraId="1504205C" w14:textId="4B684186" w:rsidR="474794B9" w:rsidRDefault="67AD4272" w:rsidP="660CF246">
      <w:pPr>
        <w:spacing w:line="360" w:lineRule="auto"/>
        <w:jc w:val="both"/>
        <w:rPr>
          <w:rFonts w:ascii="Arial Nova" w:eastAsia="Arial Nova" w:hAnsi="Arial Nova" w:cs="Arial Nova"/>
          <w:sz w:val="24"/>
          <w:szCs w:val="24"/>
        </w:rPr>
      </w:pPr>
      <w:r w:rsidRPr="06E247B4">
        <w:rPr>
          <w:rFonts w:ascii="Arial Nova" w:eastAsia="Arial Nova" w:hAnsi="Arial Nova" w:cs="Arial Nova"/>
          <w:sz w:val="24"/>
          <w:szCs w:val="24"/>
        </w:rPr>
        <w:t>Debido a que el principal tratamiento para las RAA es la dieta de exclusión de los elementos causantes de las reacciones, la</w:t>
      </w:r>
      <w:r w:rsidR="2FF2D881" w:rsidRPr="06E247B4">
        <w:rPr>
          <w:rFonts w:ascii="Arial Nova" w:eastAsia="Arial Nova" w:hAnsi="Arial Nova" w:cs="Arial Nova"/>
          <w:sz w:val="24"/>
          <w:szCs w:val="24"/>
        </w:rPr>
        <w:t xml:space="preserve"> industria alimentari</w:t>
      </w:r>
      <w:r w:rsidR="1A092CFE" w:rsidRPr="06E247B4">
        <w:rPr>
          <w:rFonts w:ascii="Arial Nova" w:eastAsia="Arial Nova" w:hAnsi="Arial Nova" w:cs="Arial Nova"/>
          <w:sz w:val="24"/>
          <w:szCs w:val="24"/>
        </w:rPr>
        <w:t xml:space="preserve">a </w:t>
      </w:r>
      <w:r w:rsidR="2FF2D881" w:rsidRPr="06E247B4">
        <w:rPr>
          <w:rFonts w:ascii="Arial Nova" w:eastAsia="Arial Nova" w:hAnsi="Arial Nova" w:cs="Arial Nova"/>
          <w:sz w:val="24"/>
          <w:szCs w:val="24"/>
        </w:rPr>
        <w:t>ha</w:t>
      </w:r>
      <w:r w:rsidR="28E409BC" w:rsidRPr="06E247B4">
        <w:rPr>
          <w:rFonts w:ascii="Arial Nova" w:eastAsia="Arial Nova" w:hAnsi="Arial Nova" w:cs="Arial Nova"/>
          <w:sz w:val="24"/>
          <w:szCs w:val="24"/>
        </w:rPr>
        <w:t xml:space="preserve"> buscado entregar una mayor variedad alimentaria a esta población, generan</w:t>
      </w:r>
      <w:r w:rsidR="2FF2D881" w:rsidRPr="06E247B4">
        <w:rPr>
          <w:rFonts w:ascii="Arial Nova" w:eastAsia="Arial Nova" w:hAnsi="Arial Nova" w:cs="Arial Nova"/>
          <w:sz w:val="24"/>
          <w:szCs w:val="24"/>
        </w:rPr>
        <w:t>do</w:t>
      </w:r>
      <w:r w:rsidR="7D87D5A6" w:rsidRPr="06E247B4">
        <w:rPr>
          <w:rFonts w:ascii="Arial Nova" w:eastAsia="Arial Nova" w:hAnsi="Arial Nova" w:cs="Arial Nova"/>
          <w:sz w:val="24"/>
          <w:szCs w:val="24"/>
        </w:rPr>
        <w:t xml:space="preserve"> </w:t>
      </w:r>
      <w:r w:rsidR="377C52A6" w:rsidRPr="06E247B4">
        <w:rPr>
          <w:rFonts w:ascii="Arial Nova" w:eastAsia="Arial Nova" w:hAnsi="Arial Nova" w:cs="Arial Nova"/>
          <w:sz w:val="24"/>
          <w:szCs w:val="24"/>
        </w:rPr>
        <w:t xml:space="preserve">nuevos </w:t>
      </w:r>
      <w:r w:rsidR="7D87D5A6" w:rsidRPr="06E247B4">
        <w:rPr>
          <w:rFonts w:ascii="Arial Nova" w:eastAsia="Arial Nova" w:hAnsi="Arial Nova" w:cs="Arial Nova"/>
          <w:sz w:val="24"/>
          <w:szCs w:val="24"/>
        </w:rPr>
        <w:t xml:space="preserve">alimentos adaptados a </w:t>
      </w:r>
      <w:r w:rsidR="73DCA8E7" w:rsidRPr="06E247B4">
        <w:rPr>
          <w:rFonts w:ascii="Arial Nova" w:eastAsia="Arial Nova" w:hAnsi="Arial Nova" w:cs="Arial Nova"/>
          <w:sz w:val="24"/>
          <w:szCs w:val="24"/>
        </w:rPr>
        <w:t>quienes las padecen, centrándose en los alérgenos más comunes</w:t>
      </w:r>
      <w:r w:rsidR="7D87D5A6" w:rsidRPr="06E247B4">
        <w:rPr>
          <w:rFonts w:ascii="Arial Nova" w:eastAsia="Arial Nova" w:hAnsi="Arial Nova" w:cs="Arial Nova"/>
          <w:sz w:val="24"/>
          <w:szCs w:val="24"/>
        </w:rPr>
        <w:t xml:space="preserve"> como gluten, trigo, proteína de leche de vaca</w:t>
      </w:r>
      <w:r w:rsidR="5FACB112" w:rsidRPr="06E247B4">
        <w:rPr>
          <w:rFonts w:ascii="Arial Nova" w:eastAsia="Arial Nova" w:hAnsi="Arial Nova" w:cs="Arial Nova"/>
          <w:sz w:val="24"/>
          <w:szCs w:val="24"/>
        </w:rPr>
        <w:t>,</w:t>
      </w:r>
      <w:r w:rsidR="7D87D5A6" w:rsidRPr="06E247B4">
        <w:rPr>
          <w:rFonts w:ascii="Arial Nova" w:eastAsia="Arial Nova" w:hAnsi="Arial Nova" w:cs="Arial Nova"/>
          <w:sz w:val="24"/>
          <w:szCs w:val="24"/>
        </w:rPr>
        <w:t xml:space="preserve"> entre otros</w:t>
      </w:r>
      <w:r w:rsidR="700A8A66" w:rsidRPr="06E247B4">
        <w:rPr>
          <w:rFonts w:ascii="Arial Nova" w:eastAsia="Arial Nova" w:hAnsi="Arial Nova" w:cs="Arial Nova"/>
          <w:sz w:val="24"/>
          <w:szCs w:val="24"/>
        </w:rPr>
        <w:t xml:space="preserve">. A pesar </w:t>
      </w:r>
      <w:r w:rsidR="5E795254" w:rsidRPr="06E247B4">
        <w:rPr>
          <w:rFonts w:ascii="Arial Nova" w:eastAsia="Arial Nova" w:hAnsi="Arial Nova" w:cs="Arial Nova"/>
          <w:sz w:val="24"/>
          <w:szCs w:val="24"/>
        </w:rPr>
        <w:t>d</w:t>
      </w:r>
      <w:r w:rsidR="700A8A66" w:rsidRPr="06E247B4">
        <w:rPr>
          <w:rFonts w:ascii="Arial Nova" w:eastAsia="Arial Nova" w:hAnsi="Arial Nova" w:cs="Arial Nova"/>
          <w:sz w:val="24"/>
          <w:szCs w:val="24"/>
        </w:rPr>
        <w:t>e esto</w:t>
      </w:r>
      <w:r w:rsidR="6FC70DF2" w:rsidRPr="06E247B4">
        <w:rPr>
          <w:rFonts w:ascii="Arial Nova" w:eastAsia="Arial Nova" w:hAnsi="Arial Nova" w:cs="Arial Nova"/>
          <w:sz w:val="24"/>
          <w:szCs w:val="24"/>
        </w:rPr>
        <w:t>,</w:t>
      </w:r>
      <w:r w:rsidR="3FC30B2C" w:rsidRPr="06E247B4">
        <w:rPr>
          <w:rFonts w:ascii="Arial Nova" w:eastAsia="Arial Nova" w:hAnsi="Arial Nova" w:cs="Arial Nova"/>
          <w:sz w:val="24"/>
          <w:szCs w:val="24"/>
        </w:rPr>
        <w:t xml:space="preserve"> comer fuera de casa sigue siendo </w:t>
      </w:r>
      <w:r w:rsidR="6FC70DF2" w:rsidRPr="06E247B4">
        <w:rPr>
          <w:rFonts w:ascii="Arial Nova" w:eastAsia="Arial Nova" w:hAnsi="Arial Nova" w:cs="Arial Nova"/>
          <w:sz w:val="24"/>
          <w:szCs w:val="24"/>
        </w:rPr>
        <w:t>un desafío para muchas personas</w:t>
      </w:r>
      <w:r w:rsidR="2E25CE04" w:rsidRPr="06E247B4">
        <w:rPr>
          <w:rFonts w:ascii="Arial Nova" w:eastAsia="Arial Nova" w:hAnsi="Arial Nova" w:cs="Arial Nova"/>
          <w:sz w:val="24"/>
          <w:szCs w:val="24"/>
        </w:rPr>
        <w:t xml:space="preserve"> con RAA</w:t>
      </w:r>
      <w:r w:rsidR="4AF0C7F3" w:rsidRPr="06E247B4">
        <w:rPr>
          <w:rFonts w:ascii="Arial Nova" w:eastAsia="Arial Nova" w:hAnsi="Arial Nova" w:cs="Arial Nova"/>
          <w:sz w:val="24"/>
          <w:szCs w:val="24"/>
        </w:rPr>
        <w:t>,</w:t>
      </w:r>
      <w:r w:rsidR="2221FB07" w:rsidRPr="06E247B4">
        <w:rPr>
          <w:rFonts w:ascii="Arial Nova" w:eastAsia="Arial Nova" w:hAnsi="Arial Nova" w:cs="Arial Nova"/>
          <w:sz w:val="24"/>
          <w:szCs w:val="24"/>
        </w:rPr>
        <w:t xml:space="preserve"> </w:t>
      </w:r>
      <w:r w:rsidR="2E67A66C" w:rsidRPr="06E247B4">
        <w:rPr>
          <w:rFonts w:ascii="Arial Nova" w:eastAsia="Arial Nova" w:hAnsi="Arial Nova" w:cs="Arial Nova"/>
          <w:sz w:val="24"/>
          <w:szCs w:val="24"/>
        </w:rPr>
        <w:t xml:space="preserve">ya </w:t>
      </w:r>
      <w:r w:rsidR="3F0C82C4" w:rsidRPr="06E247B4">
        <w:rPr>
          <w:rFonts w:ascii="Arial Nova" w:eastAsia="Arial Nova" w:hAnsi="Arial Nova" w:cs="Arial Nova"/>
          <w:sz w:val="24"/>
          <w:szCs w:val="24"/>
        </w:rPr>
        <w:t xml:space="preserve">que </w:t>
      </w:r>
      <w:r w:rsidR="4FD324D5" w:rsidRPr="06E247B4">
        <w:rPr>
          <w:rFonts w:ascii="Arial Nova" w:eastAsia="Arial Nova" w:hAnsi="Arial Nova" w:cs="Arial Nova"/>
          <w:sz w:val="24"/>
          <w:szCs w:val="24"/>
        </w:rPr>
        <w:t>existen innumerables formas en que los alimentos puede</w:t>
      </w:r>
      <w:r w:rsidR="10D53CE0" w:rsidRPr="06E247B4">
        <w:rPr>
          <w:rFonts w:ascii="Arial Nova" w:eastAsia="Arial Nova" w:hAnsi="Arial Nova" w:cs="Arial Nova"/>
          <w:sz w:val="24"/>
          <w:szCs w:val="24"/>
        </w:rPr>
        <w:t>n</w:t>
      </w:r>
      <w:r w:rsidR="4FD324D5" w:rsidRPr="06E247B4">
        <w:rPr>
          <w:rFonts w:ascii="Arial Nova" w:eastAsia="Arial Nova" w:hAnsi="Arial Nova" w:cs="Arial Nova"/>
          <w:sz w:val="24"/>
          <w:szCs w:val="24"/>
        </w:rPr>
        <w:t xml:space="preserve"> ser contaminado</w:t>
      </w:r>
      <w:r w:rsidR="7F434F07" w:rsidRPr="06E247B4">
        <w:rPr>
          <w:rFonts w:ascii="Arial Nova" w:eastAsia="Arial Nova" w:hAnsi="Arial Nova" w:cs="Arial Nova"/>
          <w:sz w:val="24"/>
          <w:szCs w:val="24"/>
        </w:rPr>
        <w:t>s</w:t>
      </w:r>
      <w:r w:rsidR="4FD324D5" w:rsidRPr="06E247B4">
        <w:rPr>
          <w:rFonts w:ascii="Arial Nova" w:eastAsia="Arial Nova" w:hAnsi="Arial Nova" w:cs="Arial Nova"/>
          <w:sz w:val="24"/>
          <w:szCs w:val="24"/>
        </w:rPr>
        <w:t xml:space="preserve"> en su proceso de producción, generando así que est</w:t>
      </w:r>
      <w:r w:rsidR="206B4192" w:rsidRPr="06E247B4">
        <w:rPr>
          <w:rFonts w:ascii="Arial Nova" w:eastAsia="Arial Nova" w:hAnsi="Arial Nova" w:cs="Arial Nova"/>
          <w:sz w:val="24"/>
          <w:szCs w:val="24"/>
        </w:rPr>
        <w:t>os ya</w:t>
      </w:r>
      <w:r w:rsidR="4FD324D5" w:rsidRPr="06E247B4">
        <w:rPr>
          <w:rFonts w:ascii="Arial Nova" w:eastAsia="Arial Nova" w:hAnsi="Arial Nova" w:cs="Arial Nova"/>
          <w:sz w:val="24"/>
          <w:szCs w:val="24"/>
        </w:rPr>
        <w:t xml:space="preserve"> no sea</w:t>
      </w:r>
      <w:r w:rsidR="198C389E" w:rsidRPr="06E247B4">
        <w:rPr>
          <w:rFonts w:ascii="Arial Nova" w:eastAsia="Arial Nova" w:hAnsi="Arial Nova" w:cs="Arial Nova"/>
          <w:sz w:val="24"/>
          <w:szCs w:val="24"/>
        </w:rPr>
        <w:t>n del todo</w:t>
      </w:r>
      <w:r w:rsidR="4FD324D5" w:rsidRPr="06E247B4">
        <w:rPr>
          <w:rFonts w:ascii="Arial Nova" w:eastAsia="Arial Nova" w:hAnsi="Arial Nova" w:cs="Arial Nova"/>
          <w:sz w:val="24"/>
          <w:szCs w:val="24"/>
        </w:rPr>
        <w:t xml:space="preserve"> seguro</w:t>
      </w:r>
      <w:r w:rsidR="513B5977" w:rsidRPr="06E247B4">
        <w:rPr>
          <w:rFonts w:ascii="Arial Nova" w:eastAsia="Arial Nova" w:hAnsi="Arial Nova" w:cs="Arial Nova"/>
          <w:sz w:val="24"/>
          <w:szCs w:val="24"/>
        </w:rPr>
        <w:t>s</w:t>
      </w:r>
      <w:r w:rsidR="0D78409D" w:rsidRPr="06E247B4">
        <w:rPr>
          <w:rFonts w:ascii="Arial Nova" w:eastAsia="Arial Nova" w:hAnsi="Arial Nova" w:cs="Arial Nova"/>
          <w:sz w:val="24"/>
          <w:szCs w:val="24"/>
        </w:rPr>
        <w:t xml:space="preserve">. Esta </w:t>
      </w:r>
      <w:r w:rsidR="4C1D25CE" w:rsidRPr="06E247B4">
        <w:rPr>
          <w:rFonts w:ascii="Arial Nova" w:eastAsia="Arial Nova" w:hAnsi="Arial Nova" w:cs="Arial Nova"/>
          <w:sz w:val="24"/>
          <w:szCs w:val="24"/>
        </w:rPr>
        <w:t xml:space="preserve">problemática </w:t>
      </w:r>
      <w:r w:rsidR="1D719C0A" w:rsidRPr="06E247B4">
        <w:rPr>
          <w:rFonts w:ascii="Arial Nova" w:eastAsia="Arial Nova" w:hAnsi="Arial Nova" w:cs="Arial Nova"/>
          <w:sz w:val="24"/>
          <w:szCs w:val="24"/>
        </w:rPr>
        <w:t>disminuye también</w:t>
      </w:r>
      <w:r w:rsidR="4C1D25CE" w:rsidRPr="06E247B4">
        <w:rPr>
          <w:rFonts w:ascii="Arial Nova" w:eastAsia="Arial Nova" w:hAnsi="Arial Nova" w:cs="Arial Nova"/>
          <w:sz w:val="24"/>
          <w:szCs w:val="24"/>
        </w:rPr>
        <w:t xml:space="preserve"> </w:t>
      </w:r>
      <w:r w:rsidR="3E1F2971" w:rsidRPr="06E247B4">
        <w:rPr>
          <w:rFonts w:ascii="Arial Nova" w:eastAsia="Arial Nova" w:hAnsi="Arial Nova" w:cs="Arial Nova"/>
          <w:sz w:val="24"/>
          <w:szCs w:val="24"/>
        </w:rPr>
        <w:t xml:space="preserve">la cantidad de opciones que estos individuos pueden </w:t>
      </w:r>
      <w:r w:rsidR="7E5481DE" w:rsidRPr="06E247B4">
        <w:rPr>
          <w:rFonts w:ascii="Arial Nova" w:eastAsia="Arial Nova" w:hAnsi="Arial Nova" w:cs="Arial Nova"/>
          <w:sz w:val="24"/>
          <w:szCs w:val="24"/>
        </w:rPr>
        <w:t xml:space="preserve">realmente </w:t>
      </w:r>
      <w:r w:rsidR="3E1F2971" w:rsidRPr="06E247B4">
        <w:rPr>
          <w:rFonts w:ascii="Arial Nova" w:eastAsia="Arial Nova" w:hAnsi="Arial Nova" w:cs="Arial Nova"/>
          <w:sz w:val="24"/>
          <w:szCs w:val="24"/>
        </w:rPr>
        <w:t xml:space="preserve">considerar </w:t>
      </w:r>
      <w:r w:rsidR="271F2689" w:rsidRPr="06E247B4">
        <w:rPr>
          <w:rFonts w:ascii="Arial Nova" w:eastAsia="Arial Nova" w:hAnsi="Arial Nova" w:cs="Arial Nova"/>
          <w:sz w:val="24"/>
          <w:szCs w:val="24"/>
        </w:rPr>
        <w:t>al elegir su siguiente comida.</w:t>
      </w:r>
    </w:p>
    <w:p w14:paraId="52DF89AF" w14:textId="4C17418F" w:rsidR="271F2689" w:rsidRDefault="271F2689" w:rsidP="2EEE43DF">
      <w:pPr>
        <w:spacing w:line="360" w:lineRule="auto"/>
        <w:jc w:val="both"/>
        <w:rPr>
          <w:rFonts w:ascii="Arial Nova" w:eastAsia="Arial Nova" w:hAnsi="Arial Nova" w:cs="Arial Nova"/>
          <w:sz w:val="24"/>
          <w:szCs w:val="24"/>
        </w:rPr>
      </w:pPr>
      <w:r w:rsidRPr="2EEE43DF">
        <w:rPr>
          <w:rFonts w:ascii="Arial Nova" w:eastAsia="Arial Nova" w:hAnsi="Arial Nova" w:cs="Arial Nova"/>
          <w:sz w:val="24"/>
          <w:szCs w:val="24"/>
        </w:rPr>
        <w:t>A raíz de esto último es que, en el presente estudio, se buscó responder a la interrogante, ¿</w:t>
      </w:r>
      <w:r w:rsidR="6AD6D207" w:rsidRPr="5BD2097C">
        <w:rPr>
          <w:rFonts w:ascii="Arial Nova" w:eastAsia="Arial Nova" w:hAnsi="Arial Nova" w:cs="Arial Nova"/>
          <w:sz w:val="24"/>
          <w:szCs w:val="24"/>
        </w:rPr>
        <w:t>C</w:t>
      </w:r>
      <w:r w:rsidRPr="5BD2097C">
        <w:rPr>
          <w:rFonts w:ascii="Arial Nova" w:eastAsia="Arial Nova" w:hAnsi="Arial Nova" w:cs="Arial Nova"/>
          <w:sz w:val="24"/>
          <w:szCs w:val="24"/>
        </w:rPr>
        <w:t>ómo</w:t>
      </w:r>
      <w:r w:rsidRPr="2EEE43DF">
        <w:rPr>
          <w:rFonts w:ascii="Arial Nova" w:eastAsia="Arial Nova" w:hAnsi="Arial Nova" w:cs="Arial Nova"/>
          <w:sz w:val="24"/>
          <w:szCs w:val="24"/>
        </w:rPr>
        <w:t xml:space="preserve"> afrontan la alimentación los estudiantes con RAA en la UDD? Esto, ya que se observó una pequeña gama de opciones declaradas seguras para </w:t>
      </w:r>
      <w:r w:rsidR="675E47FB" w:rsidRPr="2EEE43DF">
        <w:rPr>
          <w:rFonts w:ascii="Arial Nova" w:eastAsia="Arial Nova" w:hAnsi="Arial Nova" w:cs="Arial Nova"/>
          <w:sz w:val="24"/>
          <w:szCs w:val="24"/>
        </w:rPr>
        <w:t>algunos tipos de RAA. Por ende,</w:t>
      </w:r>
      <w:r w:rsidR="7A0DD905" w:rsidRPr="2EEE43DF">
        <w:rPr>
          <w:rFonts w:ascii="Arial Nova" w:eastAsia="Arial Nova" w:hAnsi="Arial Nova" w:cs="Arial Nova"/>
          <w:sz w:val="24"/>
          <w:szCs w:val="24"/>
        </w:rPr>
        <w:t xml:space="preserve"> s</w:t>
      </w:r>
      <w:r w:rsidR="675E47FB" w:rsidRPr="2EEE43DF">
        <w:rPr>
          <w:rFonts w:ascii="Arial Nova" w:eastAsia="Arial Nova" w:hAnsi="Arial Nova" w:cs="Arial Nova"/>
          <w:sz w:val="24"/>
          <w:szCs w:val="24"/>
        </w:rPr>
        <w:t xml:space="preserve">e </w:t>
      </w:r>
      <w:r w:rsidR="4AE2E6B4" w:rsidRPr="2EEE43DF">
        <w:rPr>
          <w:rFonts w:ascii="Arial Nova" w:eastAsia="Arial Nova" w:hAnsi="Arial Nova" w:cs="Arial Nova"/>
          <w:sz w:val="24"/>
          <w:szCs w:val="24"/>
        </w:rPr>
        <w:t>infirió</w:t>
      </w:r>
      <w:r w:rsidR="675E47FB" w:rsidRPr="2EEE43DF">
        <w:rPr>
          <w:rFonts w:ascii="Arial Nova" w:eastAsia="Arial Nova" w:hAnsi="Arial Nova" w:cs="Arial Nova"/>
          <w:sz w:val="24"/>
          <w:szCs w:val="24"/>
        </w:rPr>
        <w:t xml:space="preserve"> que las personas con </w:t>
      </w:r>
      <w:r w:rsidR="0B380408" w:rsidRPr="2EEE43DF">
        <w:rPr>
          <w:rFonts w:ascii="Arial Nova" w:eastAsia="Arial Nova" w:hAnsi="Arial Nova" w:cs="Arial Nova"/>
          <w:sz w:val="24"/>
          <w:szCs w:val="24"/>
        </w:rPr>
        <w:t>RAA</w:t>
      </w:r>
      <w:r w:rsidR="675E47FB" w:rsidRPr="2EEE43DF">
        <w:rPr>
          <w:rFonts w:ascii="Arial Nova" w:eastAsia="Arial Nova" w:hAnsi="Arial Nova" w:cs="Arial Nova"/>
          <w:sz w:val="24"/>
          <w:szCs w:val="24"/>
        </w:rPr>
        <w:t xml:space="preserve"> presentan limitaciones al momento de adquirir alimentos seguros en la UDD, por lo que optan por llevar sus alimentos desde el hogar</w:t>
      </w:r>
      <w:r w:rsidR="3C73CFA2" w:rsidRPr="2EEE43DF">
        <w:rPr>
          <w:rFonts w:ascii="Arial Nova" w:eastAsia="Arial Nova" w:hAnsi="Arial Nova" w:cs="Arial Nova"/>
          <w:sz w:val="24"/>
          <w:szCs w:val="24"/>
        </w:rPr>
        <w:t>.</w:t>
      </w:r>
    </w:p>
    <w:p w14:paraId="650FA8F3" w14:textId="20924632" w:rsidR="313C86DB" w:rsidRDefault="313C86DB" w:rsidP="06E247B4">
      <w:pPr>
        <w:pStyle w:val="Normal0"/>
        <w:spacing w:after="0" w:line="360" w:lineRule="auto"/>
        <w:jc w:val="both"/>
        <w:rPr>
          <w:rFonts w:ascii="Arial Nova" w:eastAsia="Arial Nova" w:hAnsi="Arial Nova" w:cs="Arial Nova"/>
          <w:sz w:val="24"/>
          <w:szCs w:val="24"/>
        </w:rPr>
      </w:pPr>
      <w:r w:rsidRPr="06E247B4">
        <w:rPr>
          <w:rFonts w:ascii="Arial Nova" w:eastAsia="Arial Nova" w:hAnsi="Arial Nova" w:cs="Arial Nova"/>
          <w:sz w:val="24"/>
          <w:szCs w:val="24"/>
        </w:rPr>
        <w:t>Como objetivo general</w:t>
      </w:r>
      <w:r w:rsidR="160BCFCB" w:rsidRPr="06E247B4">
        <w:rPr>
          <w:rFonts w:ascii="Arial Nova" w:eastAsia="Arial Nova" w:hAnsi="Arial Nova" w:cs="Arial Nova"/>
          <w:sz w:val="24"/>
          <w:szCs w:val="24"/>
        </w:rPr>
        <w:t xml:space="preserve"> del estudio</w:t>
      </w:r>
      <w:r w:rsidRPr="06E247B4">
        <w:rPr>
          <w:rFonts w:ascii="Arial Nova" w:eastAsia="Arial Nova" w:hAnsi="Arial Nova" w:cs="Arial Nova"/>
          <w:sz w:val="24"/>
          <w:szCs w:val="24"/>
        </w:rPr>
        <w:t xml:space="preserve"> se busc</w:t>
      </w:r>
      <w:r w:rsidR="00A60924" w:rsidRPr="06E247B4">
        <w:rPr>
          <w:rFonts w:ascii="Arial Nova" w:eastAsia="Arial Nova" w:hAnsi="Arial Nova" w:cs="Arial Nova"/>
          <w:sz w:val="24"/>
          <w:szCs w:val="24"/>
        </w:rPr>
        <w:t>ó</w:t>
      </w:r>
      <w:r w:rsidRPr="06E247B4">
        <w:rPr>
          <w:rFonts w:ascii="Arial Nova" w:eastAsia="Arial Nova" w:hAnsi="Arial Nova" w:cs="Arial Nova"/>
          <w:sz w:val="24"/>
          <w:szCs w:val="24"/>
        </w:rPr>
        <w:t xml:space="preserve"> conocer </w:t>
      </w:r>
      <w:r w:rsidR="4E4A1E98" w:rsidRPr="06E247B4">
        <w:rPr>
          <w:rFonts w:ascii="Arial Nova" w:eastAsia="Arial Nova" w:hAnsi="Arial Nova" w:cs="Arial Nova"/>
          <w:sz w:val="24"/>
          <w:szCs w:val="24"/>
        </w:rPr>
        <w:t>cómo afrontan la</w:t>
      </w:r>
      <w:r w:rsidRPr="06E247B4">
        <w:rPr>
          <w:rFonts w:ascii="Arial Nova" w:eastAsia="Arial Nova" w:hAnsi="Arial Nova" w:cs="Arial Nova"/>
          <w:sz w:val="24"/>
          <w:szCs w:val="24"/>
        </w:rPr>
        <w:t xml:space="preserve"> alimentación las personas con </w:t>
      </w:r>
      <w:r w:rsidR="39E58BD7" w:rsidRPr="06E247B4">
        <w:rPr>
          <w:rFonts w:ascii="Arial Nova" w:eastAsia="Arial Nova" w:hAnsi="Arial Nova" w:cs="Arial Nova"/>
          <w:sz w:val="24"/>
          <w:szCs w:val="24"/>
        </w:rPr>
        <w:t xml:space="preserve">RAA </w:t>
      </w:r>
      <w:r w:rsidRPr="06E247B4">
        <w:rPr>
          <w:rFonts w:ascii="Arial Nova" w:eastAsia="Arial Nova" w:hAnsi="Arial Nova" w:cs="Arial Nova"/>
          <w:sz w:val="24"/>
          <w:szCs w:val="24"/>
        </w:rPr>
        <w:t xml:space="preserve">dentro de la Universidad Del Desarrollo (UDD) en el año 2023. </w:t>
      </w:r>
      <w:r w:rsidR="66DABA83" w:rsidRPr="06E247B4">
        <w:rPr>
          <w:rFonts w:ascii="Arial Nova" w:eastAsia="Arial Nova" w:hAnsi="Arial Nova" w:cs="Arial Nova"/>
          <w:sz w:val="24"/>
          <w:szCs w:val="24"/>
        </w:rPr>
        <w:t>De esta manera</w:t>
      </w:r>
      <w:r w:rsidRPr="06E247B4">
        <w:rPr>
          <w:rFonts w:ascii="Arial Nova" w:eastAsia="Arial Nova" w:hAnsi="Arial Nova" w:cs="Arial Nova"/>
          <w:sz w:val="24"/>
          <w:szCs w:val="24"/>
        </w:rPr>
        <w:t>, como objetivos específicos, se indag</w:t>
      </w:r>
      <w:r w:rsidR="13559A2E" w:rsidRPr="06E247B4">
        <w:rPr>
          <w:rFonts w:ascii="Arial Nova" w:eastAsia="Arial Nova" w:hAnsi="Arial Nova" w:cs="Arial Nova"/>
          <w:sz w:val="24"/>
          <w:szCs w:val="24"/>
        </w:rPr>
        <w:t>ó</w:t>
      </w:r>
      <w:r w:rsidRPr="06E247B4">
        <w:rPr>
          <w:rFonts w:ascii="Arial Nova" w:eastAsia="Arial Nova" w:hAnsi="Arial Nova" w:cs="Arial Nova"/>
          <w:sz w:val="24"/>
          <w:szCs w:val="24"/>
        </w:rPr>
        <w:t xml:space="preserve"> en las características sociodemográficas de las personas con RAA</w:t>
      </w:r>
      <w:r w:rsidR="1E9D60EE" w:rsidRPr="06E247B4">
        <w:rPr>
          <w:rFonts w:ascii="Arial Nova" w:eastAsia="Arial Nova" w:hAnsi="Arial Nova" w:cs="Arial Nova"/>
          <w:sz w:val="24"/>
          <w:szCs w:val="24"/>
        </w:rPr>
        <w:t xml:space="preserve"> y a su vez, </w:t>
      </w:r>
      <w:r w:rsidR="72A80CC6" w:rsidRPr="06E247B4">
        <w:rPr>
          <w:rFonts w:ascii="Arial Nova" w:eastAsia="Arial Nova" w:hAnsi="Arial Nova" w:cs="Arial Nova"/>
          <w:sz w:val="24"/>
          <w:szCs w:val="24"/>
        </w:rPr>
        <w:t xml:space="preserve">se </w:t>
      </w:r>
      <w:r w:rsidRPr="06E247B4">
        <w:rPr>
          <w:rFonts w:ascii="Arial Nova" w:eastAsia="Arial Nova" w:hAnsi="Arial Nova" w:cs="Arial Nova"/>
          <w:sz w:val="24"/>
          <w:szCs w:val="24"/>
        </w:rPr>
        <w:t>describi</w:t>
      </w:r>
      <w:r w:rsidR="29EF102E" w:rsidRPr="06E247B4">
        <w:rPr>
          <w:rFonts w:ascii="Arial Nova" w:eastAsia="Arial Nova" w:hAnsi="Arial Nova" w:cs="Arial Nova"/>
          <w:sz w:val="24"/>
          <w:szCs w:val="24"/>
        </w:rPr>
        <w:t>eron las</w:t>
      </w:r>
      <w:r w:rsidRPr="06E247B4">
        <w:rPr>
          <w:rFonts w:ascii="Arial Nova" w:eastAsia="Arial Nova" w:hAnsi="Arial Nova" w:cs="Arial Nova"/>
          <w:sz w:val="24"/>
          <w:szCs w:val="24"/>
        </w:rPr>
        <w:t xml:space="preserve"> barreras que se les presentan a </w:t>
      </w:r>
      <w:r w:rsidR="12475455" w:rsidRPr="06E247B4">
        <w:rPr>
          <w:rFonts w:ascii="Arial Nova" w:eastAsia="Arial Nova" w:hAnsi="Arial Nova" w:cs="Arial Nova"/>
          <w:sz w:val="24"/>
          <w:szCs w:val="24"/>
        </w:rPr>
        <w:t>dichos individuos</w:t>
      </w:r>
      <w:r w:rsidRPr="06E247B4">
        <w:rPr>
          <w:rFonts w:ascii="Arial Nova" w:eastAsia="Arial Nova" w:hAnsi="Arial Nova" w:cs="Arial Nova"/>
          <w:sz w:val="24"/>
          <w:szCs w:val="24"/>
        </w:rPr>
        <w:t xml:space="preserve"> al momento de encontrar alimentos seguros en </w:t>
      </w:r>
      <w:r w:rsidR="67884207" w:rsidRPr="06E247B4">
        <w:rPr>
          <w:rFonts w:ascii="Arial Nova" w:eastAsia="Arial Nova" w:hAnsi="Arial Nova" w:cs="Arial Nova"/>
          <w:sz w:val="24"/>
          <w:szCs w:val="24"/>
        </w:rPr>
        <w:t>el establecimiento</w:t>
      </w:r>
      <w:r w:rsidR="2E635D6A" w:rsidRPr="06E247B4">
        <w:rPr>
          <w:rFonts w:ascii="Arial Nova" w:eastAsia="Arial Nova" w:hAnsi="Arial Nova" w:cs="Arial Nova"/>
          <w:sz w:val="24"/>
          <w:szCs w:val="24"/>
        </w:rPr>
        <w:t>. P</w:t>
      </w:r>
      <w:r w:rsidRPr="06E247B4">
        <w:rPr>
          <w:rFonts w:ascii="Arial Nova" w:eastAsia="Arial Nova" w:hAnsi="Arial Nova" w:cs="Arial Nova"/>
          <w:sz w:val="24"/>
          <w:szCs w:val="24"/>
        </w:rPr>
        <w:t xml:space="preserve">or último, </w:t>
      </w:r>
      <w:r w:rsidR="5445D64E" w:rsidRPr="06E247B4">
        <w:rPr>
          <w:rFonts w:ascii="Arial Nova" w:eastAsia="Arial Nova" w:hAnsi="Arial Nova" w:cs="Arial Nova"/>
          <w:sz w:val="24"/>
          <w:szCs w:val="24"/>
        </w:rPr>
        <w:t xml:space="preserve">se buscó </w:t>
      </w:r>
      <w:r w:rsidRPr="06E247B4">
        <w:rPr>
          <w:rFonts w:ascii="Arial Nova" w:eastAsia="Arial Nova" w:hAnsi="Arial Nova" w:cs="Arial Nova"/>
          <w:sz w:val="24"/>
          <w:szCs w:val="24"/>
        </w:rPr>
        <w:lastRenderedPageBreak/>
        <w:t>conocer la opinión de</w:t>
      </w:r>
      <w:r w:rsidR="0A38CE2D" w:rsidRPr="06E247B4">
        <w:rPr>
          <w:rFonts w:ascii="Arial Nova" w:eastAsia="Arial Nova" w:hAnsi="Arial Nova" w:cs="Arial Nova"/>
          <w:sz w:val="24"/>
          <w:szCs w:val="24"/>
        </w:rPr>
        <w:t xml:space="preserve"> estos</w:t>
      </w:r>
      <w:r w:rsidRPr="06E247B4">
        <w:rPr>
          <w:rFonts w:ascii="Arial Nova" w:eastAsia="Arial Nova" w:hAnsi="Arial Nova" w:cs="Arial Nova"/>
          <w:sz w:val="24"/>
          <w:szCs w:val="24"/>
        </w:rPr>
        <w:t xml:space="preserve"> estudiantes acerca de las condiciones que la UDD ofrece para su alimentación.</w:t>
      </w:r>
      <w:r w:rsidR="6AF791BF" w:rsidRPr="06E247B4">
        <w:rPr>
          <w:rFonts w:ascii="Arial Nova" w:eastAsia="Arial Nova" w:hAnsi="Arial Nova" w:cs="Arial Nova"/>
          <w:color w:val="FF0000"/>
          <w:sz w:val="24"/>
          <w:szCs w:val="24"/>
        </w:rPr>
        <w:t xml:space="preserve"> </w:t>
      </w:r>
      <w:r w:rsidR="1C8A152B" w:rsidRPr="678A2EE7">
        <w:rPr>
          <w:rFonts w:ascii="Arial Nova" w:eastAsia="Arial Nova" w:hAnsi="Arial Nova" w:cs="Arial Nova"/>
          <w:sz w:val="24"/>
          <w:szCs w:val="24"/>
        </w:rPr>
        <w:t>La finalidad de e</w:t>
      </w:r>
      <w:r w:rsidR="70905D0F" w:rsidRPr="678A2EE7">
        <w:rPr>
          <w:rFonts w:ascii="Arial Nova" w:eastAsia="Arial Nova" w:hAnsi="Arial Nova" w:cs="Arial Nova"/>
          <w:sz w:val="24"/>
          <w:szCs w:val="24"/>
        </w:rPr>
        <w:t>st</w:t>
      </w:r>
      <w:r w:rsidR="3D5AADFF" w:rsidRPr="678A2EE7">
        <w:rPr>
          <w:rFonts w:ascii="Arial Nova" w:eastAsia="Arial Nova" w:hAnsi="Arial Nova" w:cs="Arial Nova"/>
          <w:sz w:val="24"/>
          <w:szCs w:val="24"/>
        </w:rPr>
        <w:t xml:space="preserve">e estudio </w:t>
      </w:r>
      <w:r w:rsidR="7BDC87C3" w:rsidRPr="678A2EE7">
        <w:rPr>
          <w:rFonts w:ascii="Arial Nova" w:eastAsia="Arial Nova" w:hAnsi="Arial Nova" w:cs="Arial Nova"/>
          <w:sz w:val="24"/>
          <w:szCs w:val="24"/>
        </w:rPr>
        <w:t>se basó en exponer que existe una men</w:t>
      </w:r>
      <w:r w:rsidR="341AD691" w:rsidRPr="678A2EE7">
        <w:rPr>
          <w:rFonts w:ascii="Arial Nova" w:eastAsia="Arial Nova" w:hAnsi="Arial Nova" w:cs="Arial Nova"/>
          <w:sz w:val="24"/>
          <w:szCs w:val="24"/>
        </w:rPr>
        <w:t>or disponibilidad de alimentos en la UDD para las personas con RAA</w:t>
      </w:r>
      <w:r w:rsidR="3264ABA2" w:rsidRPr="678A2EE7">
        <w:rPr>
          <w:rFonts w:ascii="Arial Nova" w:eastAsia="Arial Nova" w:hAnsi="Arial Nova" w:cs="Arial Nova"/>
          <w:sz w:val="24"/>
          <w:szCs w:val="24"/>
        </w:rPr>
        <w:t>.</w:t>
      </w:r>
      <w:r w:rsidR="07F4EFB6" w:rsidRPr="678A2EE7">
        <w:rPr>
          <w:rFonts w:ascii="Arial Nova" w:eastAsia="Arial Nova" w:hAnsi="Arial Nova" w:cs="Arial Nova"/>
          <w:sz w:val="24"/>
          <w:szCs w:val="24"/>
        </w:rPr>
        <w:t xml:space="preserve">  </w:t>
      </w:r>
    </w:p>
    <w:p w14:paraId="716BF284" w14:textId="2921E95B" w:rsidR="678A2EE7" w:rsidRDefault="678A2EE7" w:rsidP="678A2EE7">
      <w:pPr>
        <w:spacing w:line="360" w:lineRule="auto"/>
        <w:jc w:val="both"/>
        <w:rPr>
          <w:rFonts w:ascii="Arial Nova" w:eastAsia="Arial Nova" w:hAnsi="Arial Nova" w:cs="Arial Nova"/>
          <w:sz w:val="24"/>
          <w:szCs w:val="24"/>
        </w:rPr>
      </w:pPr>
    </w:p>
    <w:p w14:paraId="24DA1269" w14:textId="63A542F0" w:rsidR="43DCD732" w:rsidRDefault="15BEB9B8" w:rsidP="660CF246">
      <w:pPr>
        <w:spacing w:line="360" w:lineRule="auto"/>
        <w:jc w:val="both"/>
        <w:rPr>
          <w:rFonts w:ascii="Arial Nova" w:eastAsia="Arial Nova" w:hAnsi="Arial Nova" w:cs="Arial Nova"/>
          <w:color w:val="000000" w:themeColor="text1"/>
          <w:sz w:val="24"/>
          <w:szCs w:val="24"/>
        </w:rPr>
      </w:pPr>
      <w:r w:rsidRPr="678A2EE7">
        <w:rPr>
          <w:rFonts w:ascii="Arial Nova" w:eastAsia="Arial Nova" w:hAnsi="Arial Nova" w:cs="Arial Nova"/>
          <w:color w:val="000000" w:themeColor="text1"/>
          <w:sz w:val="24"/>
          <w:szCs w:val="24"/>
        </w:rPr>
        <w:t>Esta monografía consta de un marco teórico con evidencia la cual respalda la temática abordada; una sección de material y métodos donde se detalla la metodología utilizada para el desarrollo del proyecto</w:t>
      </w:r>
      <w:r w:rsidR="481AA443" w:rsidRPr="678A2EE7">
        <w:rPr>
          <w:rFonts w:ascii="Arial Nova" w:eastAsia="Arial Nova" w:hAnsi="Arial Nova" w:cs="Arial Nova"/>
          <w:color w:val="000000" w:themeColor="text1"/>
          <w:sz w:val="24"/>
          <w:szCs w:val="24"/>
        </w:rPr>
        <w:t xml:space="preserve">; a </w:t>
      </w:r>
      <w:r w:rsidR="2DD3AD40" w:rsidRPr="678A2EE7">
        <w:rPr>
          <w:rFonts w:ascii="Arial Nova" w:eastAsia="Arial Nova" w:hAnsi="Arial Nova" w:cs="Arial Nova"/>
          <w:color w:val="000000" w:themeColor="text1"/>
          <w:sz w:val="24"/>
          <w:szCs w:val="24"/>
        </w:rPr>
        <w:t>continuación,</w:t>
      </w:r>
      <w:r w:rsidR="481AA443" w:rsidRPr="678A2EE7">
        <w:rPr>
          <w:rFonts w:ascii="Arial Nova" w:eastAsia="Arial Nova" w:hAnsi="Arial Nova" w:cs="Arial Nova"/>
          <w:color w:val="000000" w:themeColor="text1"/>
          <w:sz w:val="24"/>
          <w:szCs w:val="24"/>
        </w:rPr>
        <w:t xml:space="preserve"> se exponen los resultados obtenidos de acuerdo al formulario aplicado, para terminar con análisis y discusión de estos. Finalmente </w:t>
      </w:r>
      <w:r w:rsidR="038D3664" w:rsidRPr="678A2EE7">
        <w:rPr>
          <w:rFonts w:ascii="Arial Nova" w:eastAsia="Arial Nova" w:hAnsi="Arial Nova" w:cs="Arial Nova"/>
          <w:color w:val="000000" w:themeColor="text1"/>
          <w:sz w:val="24"/>
          <w:szCs w:val="24"/>
        </w:rPr>
        <w:t>se encuentra la bibliografía y anexos.</w:t>
      </w:r>
    </w:p>
    <w:p w14:paraId="4AEAEF09" w14:textId="71FB8DE3" w:rsidR="70210625" w:rsidRDefault="70210625" w:rsidP="70210625">
      <w:pPr>
        <w:spacing w:line="360" w:lineRule="auto"/>
        <w:jc w:val="both"/>
        <w:rPr>
          <w:rFonts w:ascii="Arial Nova" w:eastAsia="Arial Nova" w:hAnsi="Arial Nova" w:cs="Arial Nova"/>
          <w:color w:val="000000" w:themeColor="text1"/>
          <w:sz w:val="24"/>
          <w:szCs w:val="24"/>
        </w:rPr>
      </w:pPr>
    </w:p>
    <w:p w14:paraId="0F4EFBA2" w14:textId="57A8D822" w:rsidR="5BD2097C" w:rsidRDefault="5BD2097C" w:rsidP="5BD2097C">
      <w:pPr>
        <w:spacing w:line="360" w:lineRule="auto"/>
        <w:jc w:val="both"/>
        <w:rPr>
          <w:rFonts w:ascii="Arial Nova" w:eastAsia="Arial Nova" w:hAnsi="Arial Nova" w:cs="Arial Nova"/>
          <w:sz w:val="24"/>
          <w:szCs w:val="24"/>
        </w:rPr>
      </w:pPr>
    </w:p>
    <w:p w14:paraId="04885D03" w14:textId="18666FBD" w:rsidR="5BD2097C" w:rsidRDefault="5BD2097C" w:rsidP="5BD2097C">
      <w:pPr>
        <w:spacing w:line="360" w:lineRule="auto"/>
        <w:jc w:val="both"/>
        <w:rPr>
          <w:rFonts w:ascii="Arial Nova" w:eastAsia="Arial Nova" w:hAnsi="Arial Nova" w:cs="Arial Nova"/>
          <w:sz w:val="24"/>
          <w:szCs w:val="24"/>
        </w:rPr>
      </w:pPr>
    </w:p>
    <w:p w14:paraId="284E6AC6" w14:textId="1EB9D4D8" w:rsidR="5BD2097C" w:rsidRDefault="5BD2097C" w:rsidP="5BD2097C">
      <w:pPr>
        <w:spacing w:line="360" w:lineRule="auto"/>
        <w:jc w:val="both"/>
        <w:rPr>
          <w:rFonts w:ascii="Arial Nova" w:eastAsia="Arial Nova" w:hAnsi="Arial Nova" w:cs="Arial Nova"/>
          <w:sz w:val="24"/>
          <w:szCs w:val="24"/>
        </w:rPr>
      </w:pPr>
    </w:p>
    <w:p w14:paraId="38755553" w14:textId="13223A08" w:rsidR="5BD2097C" w:rsidRDefault="5BD2097C" w:rsidP="5BD2097C">
      <w:pPr>
        <w:spacing w:line="360" w:lineRule="auto"/>
        <w:jc w:val="both"/>
        <w:rPr>
          <w:rFonts w:ascii="Arial Nova" w:eastAsia="Arial Nova" w:hAnsi="Arial Nova" w:cs="Arial Nova"/>
          <w:sz w:val="24"/>
          <w:szCs w:val="24"/>
        </w:rPr>
      </w:pPr>
    </w:p>
    <w:p w14:paraId="3A8FAECB" w14:textId="4F8D6476" w:rsidR="5BD2097C" w:rsidRDefault="5BD2097C" w:rsidP="5BD2097C">
      <w:pPr>
        <w:spacing w:line="360" w:lineRule="auto"/>
        <w:jc w:val="both"/>
        <w:rPr>
          <w:rFonts w:ascii="Arial Nova" w:eastAsia="Arial Nova" w:hAnsi="Arial Nova" w:cs="Arial Nova"/>
          <w:sz w:val="24"/>
          <w:szCs w:val="24"/>
        </w:rPr>
      </w:pPr>
    </w:p>
    <w:p w14:paraId="0D40F7F9" w14:textId="4AB1069B" w:rsidR="5BD2097C" w:rsidRDefault="5BD2097C" w:rsidP="5BD2097C">
      <w:pPr>
        <w:spacing w:line="360" w:lineRule="auto"/>
        <w:jc w:val="both"/>
        <w:rPr>
          <w:rFonts w:ascii="Arial Nova" w:eastAsia="Arial Nova" w:hAnsi="Arial Nova" w:cs="Arial Nova"/>
          <w:sz w:val="24"/>
          <w:szCs w:val="24"/>
        </w:rPr>
      </w:pPr>
    </w:p>
    <w:p w14:paraId="1A49C13D" w14:textId="692AE1BC" w:rsidR="5BD2097C" w:rsidRDefault="5BD2097C" w:rsidP="5BD2097C">
      <w:pPr>
        <w:spacing w:line="360" w:lineRule="auto"/>
        <w:jc w:val="both"/>
        <w:rPr>
          <w:rFonts w:ascii="Arial Nova" w:eastAsia="Arial Nova" w:hAnsi="Arial Nova" w:cs="Arial Nova"/>
          <w:sz w:val="24"/>
          <w:szCs w:val="24"/>
        </w:rPr>
      </w:pPr>
    </w:p>
    <w:p w14:paraId="0C56DCF6" w14:textId="44159100" w:rsidR="5BD2097C" w:rsidRDefault="5BD2097C" w:rsidP="5BD2097C">
      <w:pPr>
        <w:spacing w:line="360" w:lineRule="auto"/>
        <w:jc w:val="both"/>
        <w:rPr>
          <w:rFonts w:ascii="Arial Nova" w:eastAsia="Arial Nova" w:hAnsi="Arial Nova" w:cs="Arial Nova"/>
          <w:sz w:val="24"/>
          <w:szCs w:val="24"/>
        </w:rPr>
      </w:pPr>
    </w:p>
    <w:p w14:paraId="6896938B" w14:textId="375A22E8" w:rsidR="5BD2097C" w:rsidRDefault="5BD2097C" w:rsidP="5BD2097C">
      <w:pPr>
        <w:spacing w:line="360" w:lineRule="auto"/>
        <w:jc w:val="both"/>
        <w:rPr>
          <w:rFonts w:ascii="Arial Nova" w:eastAsia="Arial Nova" w:hAnsi="Arial Nova" w:cs="Arial Nova"/>
          <w:sz w:val="24"/>
          <w:szCs w:val="24"/>
        </w:rPr>
      </w:pPr>
    </w:p>
    <w:p w14:paraId="0957C2FA" w14:textId="352F7608" w:rsidR="5BD2097C" w:rsidRDefault="5BD2097C" w:rsidP="5BD2097C">
      <w:pPr>
        <w:spacing w:line="360" w:lineRule="auto"/>
        <w:jc w:val="both"/>
        <w:rPr>
          <w:rFonts w:ascii="Arial Nova" w:eastAsia="Arial Nova" w:hAnsi="Arial Nova" w:cs="Arial Nova"/>
          <w:sz w:val="24"/>
          <w:szCs w:val="24"/>
        </w:rPr>
      </w:pPr>
    </w:p>
    <w:p w14:paraId="3011BAD8" w14:textId="7666AAA3" w:rsidR="006833C9" w:rsidRDefault="006833C9" w:rsidP="660CF246">
      <w:pPr>
        <w:spacing w:line="360" w:lineRule="auto"/>
        <w:jc w:val="both"/>
        <w:rPr>
          <w:rFonts w:ascii="Arial Nova" w:eastAsia="Arial Nova" w:hAnsi="Arial Nova" w:cs="Arial Nova"/>
          <w:sz w:val="24"/>
          <w:szCs w:val="24"/>
        </w:rPr>
      </w:pPr>
    </w:p>
    <w:p w14:paraId="295233FB" w14:textId="77777777" w:rsidR="00324C17" w:rsidRDefault="00324C17" w:rsidP="660CF246">
      <w:pPr>
        <w:spacing w:line="360" w:lineRule="auto"/>
        <w:jc w:val="both"/>
        <w:rPr>
          <w:rFonts w:ascii="Arial Nova" w:eastAsia="Arial Nova" w:hAnsi="Arial Nova" w:cs="Arial Nova"/>
          <w:sz w:val="24"/>
          <w:szCs w:val="24"/>
        </w:rPr>
      </w:pPr>
    </w:p>
    <w:p w14:paraId="0338A6E4" w14:textId="00D615DF" w:rsidR="6F4600CB" w:rsidRDefault="6F4600CB" w:rsidP="660CF246">
      <w:pPr>
        <w:spacing w:line="360" w:lineRule="auto"/>
        <w:jc w:val="both"/>
        <w:rPr>
          <w:rFonts w:ascii="Arial Nova" w:eastAsia="Arial Nova" w:hAnsi="Arial Nova" w:cs="Arial Nova"/>
          <w:b/>
          <w:sz w:val="24"/>
          <w:szCs w:val="24"/>
        </w:rPr>
      </w:pPr>
      <w:r w:rsidRPr="5BD2097C">
        <w:rPr>
          <w:rFonts w:ascii="Arial Nova" w:eastAsia="Arial Nova" w:hAnsi="Arial Nova" w:cs="Arial Nova"/>
          <w:b/>
          <w:sz w:val="24"/>
          <w:szCs w:val="24"/>
        </w:rPr>
        <w:lastRenderedPageBreak/>
        <w:t xml:space="preserve">Marco teórico. </w:t>
      </w:r>
    </w:p>
    <w:p w14:paraId="3C768EA1" w14:textId="51214549" w:rsidR="6F4600CB" w:rsidRDefault="6F4600CB" w:rsidP="660CF246">
      <w:pPr>
        <w:spacing w:line="360" w:lineRule="auto"/>
        <w:jc w:val="both"/>
        <w:rPr>
          <w:rFonts w:ascii="Arial Nova" w:eastAsia="Arial Nova" w:hAnsi="Arial Nova" w:cs="Arial Nova"/>
          <w:sz w:val="24"/>
          <w:szCs w:val="24"/>
        </w:rPr>
      </w:pPr>
      <w:r w:rsidRPr="660CF246">
        <w:rPr>
          <w:rFonts w:ascii="Arial Nova" w:eastAsia="Arial Nova" w:hAnsi="Arial Nova" w:cs="Arial Nova"/>
          <w:sz w:val="24"/>
          <w:szCs w:val="24"/>
        </w:rPr>
        <w:t xml:space="preserve">Las reacciones alimentarias adversas (RAA) pueden ser causadas por distintos mecanismos y se caracterizan por generar, entre otros, síntomas gastrointestinales tras la ingestión de un alimento en específico </w:t>
      </w:r>
      <w:sdt>
        <w:sdtPr>
          <w:rPr>
            <w:rFonts w:ascii="Arial Nova" w:eastAsia="Arial Nova" w:hAnsi="Arial Nova" w:cs="Arial Nova"/>
            <w:color w:val="000000"/>
            <w:sz w:val="24"/>
            <w:szCs w:val="24"/>
          </w:rPr>
          <w:tag w:val="MENDELEY_CITATION_v3_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"/>
          <w:id w:val="-1034110139"/>
          <w:placeholder>
            <w:docPart w:val="DefaultPlaceholder_-1854013440"/>
          </w:placeholder>
        </w:sdtPr>
        <w:sdtContent>
          <w:r w:rsidR="00E858B5" w:rsidRPr="00E858B5">
            <w:rPr>
              <w:rFonts w:ascii="Arial Nova" w:eastAsia="Arial Nova" w:hAnsi="Arial Nova" w:cs="Arial Nova"/>
              <w:color w:val="000000"/>
              <w:sz w:val="24"/>
              <w:szCs w:val="24"/>
            </w:rPr>
            <w:t>(1)</w:t>
          </w:r>
        </w:sdtContent>
      </w:sdt>
      <w:r w:rsidRPr="660CF246">
        <w:rPr>
          <w:rFonts w:ascii="Arial Nova" w:eastAsia="Arial Nova" w:hAnsi="Arial Nova" w:cs="Arial Nova"/>
          <w:sz w:val="24"/>
          <w:szCs w:val="24"/>
        </w:rPr>
        <w:t xml:space="preserve">, además de tener distinta sintomatología en proporción a la cantidad ingerida </w:t>
      </w:r>
      <w:sdt>
        <w:sdtPr>
          <w:rPr>
            <w:rFonts w:ascii="Arial Nova" w:eastAsia="Arial Nova" w:hAnsi="Arial Nova" w:cs="Arial Nova"/>
            <w:color w:val="000000"/>
            <w:sz w:val="24"/>
            <w:szCs w:val="24"/>
          </w:rPr>
          <w:tag w:val="MENDELEY_CITATION_v3_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"/>
          <w:id w:val="762807783"/>
          <w:placeholder>
            <w:docPart w:val="DefaultPlaceholder_-1854013440"/>
          </w:placeholder>
        </w:sdtPr>
        <w:sdtContent>
          <w:r w:rsidR="00E858B5" w:rsidRPr="00E858B5">
            <w:rPr>
              <w:rFonts w:ascii="Arial Nova" w:eastAsia="Arial Nova" w:hAnsi="Arial Nova" w:cs="Arial Nova"/>
              <w:color w:val="000000"/>
              <w:sz w:val="24"/>
              <w:szCs w:val="24"/>
            </w:rPr>
            <w:t>(2)</w:t>
          </w:r>
        </w:sdtContent>
      </w:sdt>
      <w:r w:rsidRPr="660CF246">
        <w:rPr>
          <w:rFonts w:ascii="Arial Nova" w:eastAsia="Arial Nova" w:hAnsi="Arial Nova" w:cs="Arial Nova"/>
          <w:sz w:val="24"/>
          <w:szCs w:val="24"/>
        </w:rPr>
        <w:t xml:space="preserve">. Estas pueden dividirse entre reacciones inmunes, como las alergias alimentarias y autoinmunes como la enfermedad celíaca, o no inmunes, como las intolerancias alimentarias </w:t>
      </w:r>
      <w:sdt>
        <w:sdtPr>
          <w:rPr>
            <w:rFonts w:ascii="Arial Nova" w:eastAsia="Arial Nova" w:hAnsi="Arial Nova" w:cs="Arial Nova"/>
            <w:color w:val="000000"/>
            <w:sz w:val="24"/>
            <w:szCs w:val="24"/>
          </w:rPr>
          <w:tag w:val="MENDELEY_CITATION_v3_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"/>
          <w:id w:val="-348878450"/>
          <w:placeholder>
            <w:docPart w:val="DefaultPlaceholder_-1854013440"/>
          </w:placeholder>
        </w:sdtPr>
        <w:sdtContent>
          <w:r w:rsidR="00E858B5" w:rsidRPr="00E858B5">
            <w:rPr>
              <w:rFonts w:ascii="Arial Nova" w:eastAsia="Arial Nova" w:hAnsi="Arial Nova" w:cs="Arial Nova"/>
              <w:color w:val="000000"/>
              <w:sz w:val="24"/>
              <w:szCs w:val="24"/>
            </w:rPr>
            <w:t>(1)</w:t>
          </w:r>
        </w:sdtContent>
      </w:sdt>
      <w:r w:rsidR="00324C17">
        <w:rPr>
          <w:rFonts w:ascii="Arial Nova" w:eastAsia="Arial Nova" w:hAnsi="Arial Nova" w:cs="Arial Nova"/>
          <w:sz w:val="24"/>
          <w:szCs w:val="24"/>
        </w:rPr>
        <w:t xml:space="preserve"> </w:t>
      </w:r>
      <w:r w:rsidRPr="660CF246">
        <w:rPr>
          <w:rFonts w:ascii="Arial Nova" w:eastAsia="Arial Nova" w:hAnsi="Arial Nova" w:cs="Arial Nova"/>
          <w:sz w:val="24"/>
          <w:szCs w:val="24"/>
        </w:rPr>
        <w:t xml:space="preserve">. </w:t>
      </w:r>
    </w:p>
    <w:p w14:paraId="65BE6F94" w14:textId="57A54764" w:rsidR="6F4600CB" w:rsidRDefault="6F4600CB" w:rsidP="660CF246">
      <w:pPr>
        <w:spacing w:line="360" w:lineRule="auto"/>
        <w:jc w:val="both"/>
      </w:pPr>
      <w:r w:rsidRPr="660CF246">
        <w:rPr>
          <w:rFonts w:ascii="Arial Nova" w:eastAsia="Arial Nova" w:hAnsi="Arial Nova" w:cs="Arial Nova"/>
          <w:sz w:val="24"/>
          <w:szCs w:val="24"/>
        </w:rPr>
        <w:t>Se considera alergia alimentaria aquella en la que el sistema inmune reconoce ciertos alimentos como agentes invasores en el organismo</w:t>
      </w:r>
      <w:r w:rsidR="00C83526">
        <w:rPr>
          <w:rFonts w:ascii="Arial Nova" w:eastAsia="Arial Nova" w:hAnsi="Arial Nova" w:cs="Arial Nova"/>
          <w:sz w:val="24"/>
          <w:szCs w:val="24"/>
        </w:rPr>
        <w:t xml:space="preserve"> </w:t>
      </w:r>
      <w:sdt>
        <w:sdtPr>
          <w:rPr>
            <w:rFonts w:ascii="Arial Nova" w:eastAsia="Arial Nova" w:hAnsi="Arial Nova" w:cs="Arial Nova"/>
            <w:color w:val="000000"/>
            <w:sz w:val="24"/>
            <w:szCs w:val="24"/>
          </w:rPr>
          <w:tag w:val="MENDELEY_CITATION_v3_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"/>
          <w:id w:val="1304585497"/>
          <w:placeholder>
            <w:docPart w:val="DefaultPlaceholder_-1854013440"/>
          </w:placeholder>
        </w:sdtPr>
        <w:sdtContent>
          <w:r w:rsidR="00E858B5" w:rsidRPr="00E858B5">
            <w:rPr>
              <w:rFonts w:ascii="Arial Nova" w:eastAsia="Arial Nova" w:hAnsi="Arial Nova" w:cs="Arial Nova"/>
              <w:color w:val="000000"/>
              <w:sz w:val="24"/>
              <w:szCs w:val="24"/>
            </w:rPr>
            <w:t>(3)</w:t>
          </w:r>
        </w:sdtContent>
      </w:sdt>
      <w:r w:rsidRPr="660CF246">
        <w:rPr>
          <w:rFonts w:ascii="Arial Nova" w:eastAsia="Arial Nova" w:hAnsi="Arial Nova" w:cs="Arial Nova"/>
          <w:sz w:val="24"/>
          <w:szCs w:val="24"/>
        </w:rPr>
        <w:t>. Estos agentes o alérgenos son sustancias, típicamente proteínas o glicoproteínas, que desatan una respuesta inmune inadecuada y/o exagerada</w:t>
      </w:r>
      <w:r w:rsidR="00C83526">
        <w:rPr>
          <w:rFonts w:ascii="Arial Nova" w:eastAsia="Arial Nova" w:hAnsi="Arial Nova" w:cs="Arial Nova"/>
          <w:sz w:val="24"/>
          <w:szCs w:val="24"/>
        </w:rPr>
        <w:t xml:space="preserve"> </w:t>
      </w:r>
      <w:sdt>
        <w:sdtPr>
          <w:rPr>
            <w:rFonts w:ascii="Arial Nova" w:eastAsia="Arial Nova" w:hAnsi="Arial Nova" w:cs="Arial Nova"/>
            <w:color w:val="000000"/>
            <w:sz w:val="24"/>
            <w:szCs w:val="24"/>
          </w:rPr>
          <w:tag w:val="MENDELEY_CITATION_v3_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"/>
          <w:id w:val="-2024621033"/>
          <w:placeholder>
            <w:docPart w:val="DefaultPlaceholder_-1854013440"/>
          </w:placeholder>
        </w:sdtPr>
        <w:sdtContent>
          <w:r w:rsidR="00E858B5" w:rsidRPr="00E858B5">
            <w:rPr>
              <w:rFonts w:ascii="Arial Nova" w:eastAsia="Arial Nova" w:hAnsi="Arial Nova" w:cs="Arial Nova"/>
              <w:color w:val="000000"/>
              <w:sz w:val="24"/>
              <w:szCs w:val="24"/>
            </w:rPr>
            <w:t>(4)</w:t>
          </w:r>
        </w:sdtContent>
      </w:sdt>
      <w:r w:rsidRPr="660CF246">
        <w:rPr>
          <w:rFonts w:ascii="Arial Nova" w:eastAsia="Arial Nova" w:hAnsi="Arial Nova" w:cs="Arial Nova"/>
          <w:sz w:val="24"/>
          <w:szCs w:val="24"/>
        </w:rPr>
        <w:t xml:space="preserve">, generalmente mediada por inmunoglobulinas E (IgE) </w:t>
      </w:r>
      <w:sdt>
        <w:sdtPr>
          <w:rPr>
            <w:rFonts w:ascii="Arial Nova" w:eastAsia="Arial Nova" w:hAnsi="Arial Nova" w:cs="Arial Nova"/>
            <w:color w:val="000000"/>
            <w:sz w:val="24"/>
            <w:szCs w:val="24"/>
          </w:rPr>
          <w:tag w:val="MENDELEY_CITATION_v3_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"/>
          <w:id w:val="979956392"/>
          <w:placeholder>
            <w:docPart w:val="DefaultPlaceholder_-1854013440"/>
          </w:placeholder>
        </w:sdtPr>
        <w:sdtContent>
          <w:r w:rsidR="00E858B5" w:rsidRPr="00E858B5">
            <w:rPr>
              <w:rFonts w:ascii="Arial Nova" w:eastAsia="Arial Nova" w:hAnsi="Arial Nova" w:cs="Arial Nova"/>
              <w:color w:val="000000"/>
              <w:sz w:val="24"/>
              <w:szCs w:val="24"/>
            </w:rPr>
            <w:t>(5)</w:t>
          </w:r>
        </w:sdtContent>
      </w:sdt>
      <w:r w:rsidRPr="660CF246">
        <w:rPr>
          <w:rFonts w:ascii="Arial Nova" w:eastAsia="Arial Nova" w:hAnsi="Arial Nova" w:cs="Arial Nova"/>
          <w:sz w:val="24"/>
          <w:szCs w:val="24"/>
        </w:rPr>
        <w:t>. Dentro de los más comunes en la población se encuentran la leche de vaca, el huevo, el trigo, los mariscos y el maní</w:t>
      </w:r>
      <w:r w:rsidR="00C83526">
        <w:rPr>
          <w:rFonts w:ascii="Arial Nova" w:eastAsia="Arial Nova" w:hAnsi="Arial Nova" w:cs="Arial Nova"/>
          <w:sz w:val="24"/>
          <w:szCs w:val="24"/>
        </w:rPr>
        <w:t xml:space="preserve"> </w:t>
      </w:r>
      <w:sdt>
        <w:sdtPr>
          <w:rPr>
            <w:rFonts w:ascii="Arial Nova" w:eastAsia="Arial Nova" w:hAnsi="Arial Nova" w:cs="Arial Nova"/>
            <w:color w:val="000000"/>
            <w:sz w:val="24"/>
            <w:szCs w:val="24"/>
          </w:rPr>
          <w:tag w:val="MENDELEY_CITATION_v3_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"/>
          <w:id w:val="1646774607"/>
          <w:placeholder>
            <w:docPart w:val="DefaultPlaceholder_-1854013440"/>
          </w:placeholder>
        </w:sdtPr>
        <w:sdtContent>
          <w:r w:rsidR="00E858B5" w:rsidRPr="00E858B5">
            <w:rPr>
              <w:rFonts w:ascii="Arial Nova" w:eastAsia="Arial Nova" w:hAnsi="Arial Nova" w:cs="Arial Nova"/>
              <w:color w:val="000000"/>
              <w:sz w:val="24"/>
              <w:szCs w:val="24"/>
            </w:rPr>
            <w:t>(6)</w:t>
          </w:r>
        </w:sdtContent>
      </w:sdt>
      <w:r w:rsidRPr="660CF246">
        <w:rPr>
          <w:rFonts w:ascii="Arial Nova" w:eastAsia="Arial Nova" w:hAnsi="Arial Nova" w:cs="Arial Nova"/>
          <w:sz w:val="24"/>
          <w:szCs w:val="24"/>
        </w:rPr>
        <w:t>.  Por otro lado, intolerancia alimentaria se define como una respuesta no inmune que genera RAA, generalmente causadas por una falla enzimática del tracto intestinal o por falta de mecanismos de absorción</w:t>
      </w:r>
      <w:r w:rsidR="00C83526">
        <w:rPr>
          <w:rFonts w:ascii="Arial Nova" w:eastAsia="Arial Nova" w:hAnsi="Arial Nova" w:cs="Arial Nova"/>
          <w:sz w:val="24"/>
          <w:szCs w:val="24"/>
        </w:rPr>
        <w:t xml:space="preserve"> </w:t>
      </w:r>
      <w:r w:rsidRPr="660CF246">
        <w:rPr>
          <w:rFonts w:ascii="Arial Nova" w:eastAsia="Arial Nova" w:hAnsi="Arial Nova" w:cs="Arial Nova"/>
          <w:sz w:val="24"/>
          <w:szCs w:val="24"/>
        </w:rPr>
        <w:t xml:space="preserve"> </w:t>
      </w:r>
      <w:sdt>
        <w:sdtPr>
          <w:rPr>
            <w:rFonts w:ascii="Arial Nova" w:eastAsia="Arial Nova" w:hAnsi="Arial Nova" w:cs="Arial Nova"/>
            <w:color w:val="000000"/>
            <w:sz w:val="24"/>
            <w:szCs w:val="24"/>
          </w:rPr>
          <w:tag w:val="MENDELEY_CITATION_v3_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"/>
          <w:id w:val="-1207258647"/>
          <w:placeholder>
            <w:docPart w:val="DefaultPlaceholder_-1854013440"/>
          </w:placeholder>
        </w:sdtPr>
        <w:sdtContent>
          <w:r w:rsidR="00E858B5" w:rsidRPr="00E858B5">
            <w:rPr>
              <w:rFonts w:ascii="Arial Nova" w:eastAsia="Arial Nova" w:hAnsi="Arial Nova" w:cs="Arial Nova"/>
              <w:color w:val="000000"/>
              <w:sz w:val="24"/>
              <w:szCs w:val="24"/>
            </w:rPr>
            <w:t>(4)</w:t>
          </w:r>
        </w:sdtContent>
      </w:sdt>
      <w:r w:rsidRPr="660CF246">
        <w:rPr>
          <w:rFonts w:ascii="Arial Nova" w:eastAsia="Arial Nova" w:hAnsi="Arial Nova" w:cs="Arial Nova"/>
          <w:sz w:val="24"/>
          <w:szCs w:val="24"/>
        </w:rPr>
        <w:t xml:space="preserve">. Además de lo anterior, existen otros tipos menos comunes de RAA, como es el caso de la enfermedad celíaca. La celiaquía es una enfermedad de tipo autoinmune, caracterizada por tener un </w:t>
      </w:r>
      <w:proofErr w:type="spellStart"/>
      <w:r w:rsidRPr="660CF246">
        <w:rPr>
          <w:rFonts w:ascii="Arial Nova" w:eastAsia="Arial Nova" w:hAnsi="Arial Nova" w:cs="Arial Nova"/>
          <w:sz w:val="24"/>
          <w:szCs w:val="24"/>
        </w:rPr>
        <w:t>gatillante</w:t>
      </w:r>
      <w:proofErr w:type="spellEnd"/>
      <w:r w:rsidRPr="660CF246">
        <w:rPr>
          <w:rFonts w:ascii="Arial Nova" w:eastAsia="Arial Nova" w:hAnsi="Arial Nova" w:cs="Arial Nova"/>
          <w:sz w:val="24"/>
          <w:szCs w:val="24"/>
        </w:rPr>
        <w:t xml:space="preserve"> específico, el gluten. Esta proteína, presente en cereales como el trigo, el centeno y la cebada</w:t>
      </w:r>
      <w:r w:rsidR="00C83526">
        <w:rPr>
          <w:rFonts w:ascii="Arial Nova" w:eastAsia="Arial Nova" w:hAnsi="Arial Nova" w:cs="Arial Nova"/>
          <w:sz w:val="24"/>
          <w:szCs w:val="24"/>
        </w:rPr>
        <w:t xml:space="preserve"> </w:t>
      </w:r>
      <w:sdt>
        <w:sdtPr>
          <w:rPr>
            <w:rFonts w:ascii="Arial Nova" w:eastAsia="Arial Nova" w:hAnsi="Arial Nova" w:cs="Arial Nova"/>
            <w:color w:val="000000"/>
            <w:sz w:val="24"/>
            <w:szCs w:val="24"/>
          </w:rPr>
          <w:tag w:val="MENDELEY_CITATION_v3_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"/>
          <w:id w:val="-709570884"/>
          <w:placeholder>
            <w:docPart w:val="DefaultPlaceholder_-1854013440"/>
          </w:placeholder>
        </w:sdtPr>
        <w:sdtContent>
          <w:r w:rsidR="00E858B5" w:rsidRPr="00E858B5">
            <w:rPr>
              <w:rFonts w:ascii="Arial Nova" w:eastAsia="Arial Nova" w:hAnsi="Arial Nova" w:cs="Arial Nova"/>
              <w:color w:val="000000"/>
              <w:sz w:val="24"/>
              <w:szCs w:val="24"/>
            </w:rPr>
            <w:t>(7)</w:t>
          </w:r>
        </w:sdtContent>
      </w:sdt>
      <w:r w:rsidRPr="660CF246">
        <w:rPr>
          <w:rFonts w:ascii="Arial Nova" w:eastAsia="Arial Nova" w:hAnsi="Arial Nova" w:cs="Arial Nova"/>
          <w:sz w:val="24"/>
          <w:szCs w:val="24"/>
        </w:rPr>
        <w:t xml:space="preserve">, genera síntomas gastrointestinales como constipación, distensión y dolor abdominal y diarrea. En el largo plazo, la enfermedad celíaca puede causar osteoporosis, anemia, migrañas y trastornos neuropsiquiátricos </w:t>
      </w:r>
      <w:sdt>
        <w:sdtPr>
          <w:rPr>
            <w:rFonts w:ascii="Arial Nova" w:eastAsia="Arial Nova" w:hAnsi="Arial Nova" w:cs="Arial Nova"/>
            <w:color w:val="000000"/>
            <w:sz w:val="24"/>
            <w:szCs w:val="24"/>
          </w:rPr>
          <w:tag w:val="MENDELEY_CITATION_v3_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"/>
          <w:id w:val="-318350394"/>
          <w:placeholder>
            <w:docPart w:val="DefaultPlaceholder_-1854013440"/>
          </w:placeholder>
        </w:sdtPr>
        <w:sdtContent>
          <w:r w:rsidR="00E858B5" w:rsidRPr="00E858B5">
            <w:rPr>
              <w:rFonts w:ascii="Arial Nova" w:eastAsia="Arial Nova" w:hAnsi="Arial Nova" w:cs="Arial Nova"/>
              <w:color w:val="000000"/>
              <w:sz w:val="24"/>
              <w:szCs w:val="24"/>
            </w:rPr>
            <w:t>(8)</w:t>
          </w:r>
        </w:sdtContent>
      </w:sdt>
      <w:r w:rsidRPr="660CF246">
        <w:rPr>
          <w:rFonts w:ascii="Arial Nova" w:eastAsia="Arial Nova" w:hAnsi="Arial Nova" w:cs="Arial Nova"/>
          <w:sz w:val="24"/>
          <w:szCs w:val="24"/>
        </w:rPr>
        <w:t xml:space="preserve">. </w:t>
      </w:r>
    </w:p>
    <w:p w14:paraId="3D72EE85" w14:textId="0043F7F7" w:rsidR="6F4600CB" w:rsidRDefault="6F4600CB" w:rsidP="660CF246">
      <w:pPr>
        <w:spacing w:line="360" w:lineRule="auto"/>
        <w:jc w:val="both"/>
      </w:pPr>
      <w:r w:rsidRPr="660CF246">
        <w:rPr>
          <w:rFonts w:ascii="Arial Nova" w:eastAsia="Arial Nova" w:hAnsi="Arial Nova" w:cs="Arial Nova"/>
          <w:sz w:val="24"/>
          <w:szCs w:val="24"/>
        </w:rPr>
        <w:t xml:space="preserve">Durante los últimos años, las RAA han aumentado considerablemente, sin embargo, existe una discrepancia entre estudios. Esto se debe a que la prevalencia en estudios de RAA auto diagnosticadas es mucho mayor que en </w:t>
      </w:r>
      <w:r w:rsidRPr="660CF246">
        <w:rPr>
          <w:rFonts w:ascii="Arial Nova" w:eastAsia="Arial Nova" w:hAnsi="Arial Nova" w:cs="Arial Nova"/>
          <w:sz w:val="24"/>
          <w:szCs w:val="24"/>
        </w:rPr>
        <w:lastRenderedPageBreak/>
        <w:t xml:space="preserve">estudios realizados con métodos objetivos de diagnóstico </w:t>
      </w:r>
      <w:sdt>
        <w:sdtPr>
          <w:rPr>
            <w:rFonts w:ascii="Arial Nova" w:eastAsia="Arial Nova" w:hAnsi="Arial Nova" w:cs="Arial Nova"/>
            <w:color w:val="000000"/>
            <w:sz w:val="24"/>
            <w:szCs w:val="24"/>
          </w:rPr>
          <w:tag w:val="MENDELEY_CITATION_v3_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"/>
          <w:id w:val="-778867495"/>
          <w:placeholder>
            <w:docPart w:val="DefaultPlaceholder_-1854013440"/>
          </w:placeholder>
        </w:sdtPr>
        <w:sdtContent>
          <w:r w:rsidR="00E858B5" w:rsidRPr="00E858B5">
            <w:rPr>
              <w:rFonts w:ascii="Arial Nova" w:eastAsia="Arial Nova" w:hAnsi="Arial Nova" w:cs="Arial Nova"/>
              <w:color w:val="000000"/>
              <w:sz w:val="24"/>
              <w:szCs w:val="24"/>
            </w:rPr>
            <w:t>(9)</w:t>
          </w:r>
        </w:sdtContent>
      </w:sdt>
      <w:r w:rsidRPr="660CF246">
        <w:rPr>
          <w:rFonts w:ascii="Arial Nova" w:eastAsia="Arial Nova" w:hAnsi="Arial Nova" w:cs="Arial Nova"/>
          <w:sz w:val="24"/>
          <w:szCs w:val="24"/>
        </w:rPr>
        <w:t>. Por ejemplo, un estudio realizado en el Reino Unido estimó que un 20% de la muestra participante reportó tener alergias alimentarias, sin embargo, tras realizar estudios aleatorios de tipo contraprueba, se encontró que solo un 2% de la muestra presentaba alergias alimentarias</w:t>
      </w:r>
      <w:r w:rsidR="00C83526">
        <w:rPr>
          <w:rFonts w:ascii="Arial Nova" w:eastAsia="Arial Nova" w:hAnsi="Arial Nova" w:cs="Arial Nova"/>
          <w:sz w:val="24"/>
          <w:szCs w:val="24"/>
        </w:rPr>
        <w:t xml:space="preserve"> </w:t>
      </w:r>
      <w:sdt>
        <w:sdtPr>
          <w:rPr>
            <w:rFonts w:ascii="Arial Nova" w:eastAsia="Arial Nova" w:hAnsi="Arial Nova" w:cs="Arial Nova"/>
            <w:color w:val="000000"/>
            <w:sz w:val="24"/>
            <w:szCs w:val="24"/>
          </w:rPr>
          <w:tag w:val="MENDELEY_CITATION_v3_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"/>
          <w:id w:val="993375576"/>
          <w:placeholder>
            <w:docPart w:val="DefaultPlaceholder_-1854013440"/>
          </w:placeholder>
        </w:sdtPr>
        <w:sdtContent>
          <w:r w:rsidR="00E858B5" w:rsidRPr="00E858B5">
            <w:rPr>
              <w:rFonts w:ascii="Arial Nova" w:eastAsia="Arial Nova" w:hAnsi="Arial Nova" w:cs="Arial Nova"/>
              <w:color w:val="000000"/>
              <w:sz w:val="24"/>
              <w:szCs w:val="24"/>
            </w:rPr>
            <w:t>(10)</w:t>
          </w:r>
        </w:sdtContent>
      </w:sdt>
      <w:r w:rsidRPr="660CF246">
        <w:rPr>
          <w:rFonts w:ascii="Arial Nova" w:eastAsia="Arial Nova" w:hAnsi="Arial Nova" w:cs="Arial Nova"/>
          <w:sz w:val="24"/>
          <w:szCs w:val="24"/>
        </w:rPr>
        <w:t>. En Latinoamérica, es poca la información que se tiene acerca de las alergias e intolerancias alimentarias, debido a la alta diversidad de culturas y hábitos alimenticios, haciendo dificultoso un análisis transversal de la región</w:t>
      </w:r>
      <w:r w:rsidR="00C83526">
        <w:rPr>
          <w:rFonts w:ascii="Arial Nova" w:eastAsia="Arial Nova" w:hAnsi="Arial Nova" w:cs="Arial Nova"/>
          <w:sz w:val="24"/>
          <w:szCs w:val="24"/>
        </w:rPr>
        <w:t xml:space="preserve"> </w:t>
      </w:r>
      <w:sdt>
        <w:sdtPr>
          <w:rPr>
            <w:rFonts w:ascii="Arial Nova" w:eastAsia="Arial Nova" w:hAnsi="Arial Nova" w:cs="Arial Nova"/>
            <w:color w:val="000000"/>
            <w:sz w:val="24"/>
            <w:szCs w:val="24"/>
          </w:rPr>
          <w:tag w:val="MENDELEY_CITATION_v3_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"/>
          <w:id w:val="1115716072"/>
          <w:placeholder>
            <w:docPart w:val="DefaultPlaceholder_-1854013440"/>
          </w:placeholder>
        </w:sdtPr>
        <w:sdtContent>
          <w:r w:rsidR="00E858B5" w:rsidRPr="00E858B5">
            <w:rPr>
              <w:rFonts w:ascii="Arial Nova" w:eastAsia="Arial Nova" w:hAnsi="Arial Nova" w:cs="Arial Nova"/>
              <w:color w:val="000000"/>
              <w:sz w:val="24"/>
              <w:szCs w:val="24"/>
            </w:rPr>
            <w:t>(9)</w:t>
          </w:r>
        </w:sdtContent>
      </w:sdt>
      <w:r w:rsidRPr="660CF246">
        <w:rPr>
          <w:rFonts w:ascii="Arial Nova" w:eastAsia="Arial Nova" w:hAnsi="Arial Nova" w:cs="Arial Nova"/>
          <w:sz w:val="24"/>
          <w:szCs w:val="24"/>
        </w:rPr>
        <w:t xml:space="preserve">. </w:t>
      </w:r>
    </w:p>
    <w:p w14:paraId="059A2C67" w14:textId="3CC4EEAE" w:rsidR="70210625" w:rsidRDefault="6F4600CB" w:rsidP="70210625">
      <w:pPr>
        <w:spacing w:line="360" w:lineRule="auto"/>
        <w:jc w:val="both"/>
      </w:pPr>
      <w:r w:rsidRPr="660CF246">
        <w:rPr>
          <w:rFonts w:ascii="Arial Nova" w:eastAsia="Arial Nova" w:hAnsi="Arial Nova" w:cs="Arial Nova"/>
          <w:sz w:val="24"/>
          <w:szCs w:val="24"/>
        </w:rPr>
        <w:t xml:space="preserve">Los tratamientos frente a las RAA se basan en distintos enfoques dependiendo de la severidad y condición respecto a lo que presente cada individuo. En el caso de alergias, existen diversos tratamientos basados en el uso de antihistamínicos, corticoides y broncodilatadores, sin embargo, estos no cuentan con la suficiente evidencia para este tipo de tratamientos </w:t>
      </w:r>
      <w:sdt>
        <w:sdtPr>
          <w:rPr>
            <w:rFonts w:ascii="Arial Nova" w:eastAsia="Arial Nova" w:hAnsi="Arial Nova" w:cs="Arial Nova"/>
            <w:color w:val="000000"/>
            <w:sz w:val="24"/>
            <w:szCs w:val="24"/>
          </w:rPr>
          <w:tag w:val="MENDELEY_CITATION_v3_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"/>
          <w:id w:val="-1443760957"/>
          <w:placeholder>
            <w:docPart w:val="DefaultPlaceholder_-1854013440"/>
          </w:placeholder>
        </w:sdtPr>
        <w:sdtContent>
          <w:r w:rsidR="00E858B5" w:rsidRPr="00E858B5">
            <w:rPr>
              <w:rFonts w:ascii="Arial Nova" w:eastAsia="Arial Nova" w:hAnsi="Arial Nova" w:cs="Arial Nova"/>
              <w:color w:val="000000"/>
              <w:sz w:val="24"/>
              <w:szCs w:val="24"/>
            </w:rPr>
            <w:t>(11)</w:t>
          </w:r>
        </w:sdtContent>
      </w:sdt>
      <w:r w:rsidRPr="660CF246">
        <w:rPr>
          <w:rFonts w:ascii="Arial Nova" w:eastAsia="Arial Nova" w:hAnsi="Arial Nova" w:cs="Arial Nova"/>
          <w:sz w:val="24"/>
          <w:szCs w:val="24"/>
        </w:rPr>
        <w:t xml:space="preserve">. Es por esto que el tratamiento más efectivo y común a la fecha se basa en evitar la ingesta del alimento que cause alguna RAA. Dicha práctica puede resultar difícil, tanto para el paciente como para su entorno cercano, ya que se debe lograr una adecuada adherencia al tratamiento, teniendo en cuenta la exposición involuntaria al alimento, además de un posible déficit de nutrientes generado por la eliminación de ciertos alimentos en la dieta </w:t>
      </w:r>
      <w:sdt>
        <w:sdtPr>
          <w:rPr>
            <w:rFonts w:ascii="Arial Nova" w:eastAsia="Arial Nova" w:hAnsi="Arial Nova" w:cs="Arial Nova"/>
            <w:color w:val="000000"/>
            <w:sz w:val="24"/>
            <w:szCs w:val="24"/>
          </w:rPr>
          <w:tag w:val="MENDELEY_CITATION_v3_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"/>
          <w:id w:val="704371140"/>
          <w:placeholder>
            <w:docPart w:val="DefaultPlaceholder_-1854013440"/>
          </w:placeholder>
        </w:sdtPr>
        <w:sdtContent>
          <w:r w:rsidR="00E858B5" w:rsidRPr="00E858B5">
            <w:rPr>
              <w:rFonts w:ascii="Arial Nova" w:eastAsia="Arial Nova" w:hAnsi="Arial Nova" w:cs="Arial Nova"/>
              <w:color w:val="000000"/>
              <w:sz w:val="24"/>
              <w:szCs w:val="24"/>
            </w:rPr>
            <w:t>(10)</w:t>
          </w:r>
        </w:sdtContent>
      </w:sdt>
      <w:r w:rsidRPr="660CF246">
        <w:rPr>
          <w:rFonts w:ascii="Arial Nova" w:eastAsia="Arial Nova" w:hAnsi="Arial Nova" w:cs="Arial Nova"/>
          <w:sz w:val="24"/>
          <w:szCs w:val="24"/>
        </w:rPr>
        <w:t>. En esto radica la importancia de contar con opciones alimentarias seguras para las personas con alergias alimentarias, así como también con medidas preventivas para evitar una contaminación cruzada en la preparación y/o almacenamiento de los alimentos. Es así como en un estudio realizado en Estados Unidos, se detalló el comportamiento de los estudiantes universitarios con RAA al momento de hacer elecciones alimentarias dentro su campus, donde se observó que su padecimiento influyó en la toma de decisiones con respecto a su alimentación, tanto al momento de realizar compras, como al preparar sus propios alimentos, llegando incluso a afectar su calidad de vida</w:t>
      </w:r>
      <w:r w:rsidR="00C83526">
        <w:rPr>
          <w:rFonts w:ascii="Arial Nova" w:eastAsia="Arial Nova" w:hAnsi="Arial Nova" w:cs="Arial Nova"/>
          <w:sz w:val="24"/>
          <w:szCs w:val="24"/>
        </w:rPr>
        <w:t xml:space="preserve"> </w:t>
      </w:r>
      <w:sdt>
        <w:sdtPr>
          <w:rPr>
            <w:rFonts w:ascii="Arial Nova" w:eastAsia="Arial Nova" w:hAnsi="Arial Nova" w:cs="Arial Nova"/>
            <w:color w:val="000000"/>
            <w:sz w:val="24"/>
            <w:szCs w:val="24"/>
          </w:rPr>
          <w:tag w:val="MENDELEY_CITATION_v3_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"/>
          <w:id w:val="701284442"/>
          <w:placeholder>
            <w:docPart w:val="DefaultPlaceholder_-1854013440"/>
          </w:placeholder>
        </w:sdtPr>
        <w:sdtContent>
          <w:r w:rsidR="00E858B5" w:rsidRPr="00E858B5">
            <w:rPr>
              <w:rFonts w:ascii="Arial Nova" w:eastAsia="Arial Nova" w:hAnsi="Arial Nova" w:cs="Arial Nova"/>
              <w:color w:val="000000"/>
              <w:sz w:val="24"/>
              <w:szCs w:val="24"/>
            </w:rPr>
            <w:t>(12)</w:t>
          </w:r>
        </w:sdtContent>
      </w:sdt>
      <w:r w:rsidRPr="660CF246">
        <w:rPr>
          <w:rFonts w:ascii="Arial Nova" w:eastAsia="Arial Nova" w:hAnsi="Arial Nova" w:cs="Arial Nova"/>
          <w:sz w:val="24"/>
          <w:szCs w:val="24"/>
        </w:rPr>
        <w:t xml:space="preserve">. </w:t>
      </w:r>
    </w:p>
    <w:p w14:paraId="1F6AACD5" w14:textId="15F7174B" w:rsidR="06E247B4" w:rsidRDefault="58B2BFC7" w:rsidP="06E247B4">
      <w:pPr>
        <w:spacing w:line="360" w:lineRule="auto"/>
        <w:rPr>
          <w:rFonts w:ascii="Arial Nova" w:eastAsia="Arial Nova" w:hAnsi="Arial Nova" w:cs="Arial Nova"/>
          <w:b/>
          <w:sz w:val="24"/>
          <w:szCs w:val="24"/>
        </w:rPr>
      </w:pPr>
      <w:r w:rsidRPr="26DF9080">
        <w:rPr>
          <w:rFonts w:ascii="Arial Nova" w:eastAsia="Arial Nova" w:hAnsi="Arial Nova" w:cs="Arial Nova"/>
          <w:b/>
          <w:sz w:val="24"/>
          <w:szCs w:val="24"/>
        </w:rPr>
        <w:lastRenderedPageBreak/>
        <w:t>Objetivo general.</w:t>
      </w:r>
    </w:p>
    <w:p w14:paraId="1DD0ABB5" w14:textId="65749E3C" w:rsidR="70210625" w:rsidRPr="006B42F0" w:rsidRDefault="58B2BFC7" w:rsidP="006B42F0">
      <w:pPr>
        <w:spacing w:line="360" w:lineRule="auto"/>
        <w:jc w:val="both"/>
      </w:pPr>
      <w:r w:rsidRPr="70210625">
        <w:rPr>
          <w:rFonts w:ascii="Arial Nova" w:eastAsia="Arial Nova" w:hAnsi="Arial Nova" w:cs="Arial Nova"/>
          <w:sz w:val="24"/>
          <w:szCs w:val="24"/>
        </w:rPr>
        <w:t xml:space="preserve">El objetivo de este estudio se basa en conocer la manera de afrontar la alimentación de las personas con RAA dentro de la Universidad Del Desarrollo (UDD) en el año 2023. </w:t>
      </w:r>
    </w:p>
    <w:p w14:paraId="410A916B" w14:textId="523001CD" w:rsidR="58B2BFC7" w:rsidRDefault="58B2BFC7" w:rsidP="70210625">
      <w:pPr>
        <w:spacing w:line="360" w:lineRule="auto"/>
        <w:rPr>
          <w:rFonts w:ascii="Arial Nova" w:eastAsia="Arial Nova" w:hAnsi="Arial Nova" w:cs="Arial Nova"/>
          <w:b/>
          <w:sz w:val="24"/>
          <w:szCs w:val="24"/>
        </w:rPr>
      </w:pPr>
      <w:r w:rsidRPr="26DF9080">
        <w:rPr>
          <w:rFonts w:ascii="Arial Nova" w:eastAsia="Arial Nova" w:hAnsi="Arial Nova" w:cs="Arial Nova"/>
          <w:b/>
          <w:sz w:val="24"/>
          <w:szCs w:val="24"/>
        </w:rPr>
        <w:t xml:space="preserve">Objetivos específicos. </w:t>
      </w:r>
    </w:p>
    <w:p w14:paraId="085C3C40" w14:textId="4658F284" w:rsidR="325D97BD" w:rsidRDefault="325D97BD" w:rsidP="70210625">
      <w:pPr>
        <w:pStyle w:val="Prrafodelista"/>
        <w:numPr>
          <w:ilvl w:val="0"/>
          <w:numId w:val="23"/>
        </w:numPr>
        <w:spacing w:line="360" w:lineRule="auto"/>
        <w:jc w:val="both"/>
        <w:rPr>
          <w:rFonts w:ascii="Arial Nova" w:eastAsia="Arial Nova" w:hAnsi="Arial Nova" w:cs="Arial Nova"/>
          <w:color w:val="000000" w:themeColor="text1"/>
          <w:sz w:val="24"/>
          <w:szCs w:val="24"/>
        </w:rPr>
      </w:pPr>
      <w:r w:rsidRPr="2CCD0382">
        <w:rPr>
          <w:rFonts w:ascii="Arial" w:eastAsia="Arial" w:hAnsi="Arial" w:cs="Arial"/>
          <w:color w:val="000000" w:themeColor="text1"/>
          <w:sz w:val="24"/>
          <w:szCs w:val="24"/>
        </w:rPr>
        <w:t>Caracterizar socio-demográficamente a las personas con Reacciones Alimentarias Adversas.</w:t>
      </w:r>
    </w:p>
    <w:p w14:paraId="58B70253" w14:textId="50447F69" w:rsidR="325D97BD" w:rsidRDefault="325D97BD" w:rsidP="70210625">
      <w:pPr>
        <w:pStyle w:val="Prrafodelista"/>
        <w:numPr>
          <w:ilvl w:val="0"/>
          <w:numId w:val="23"/>
        </w:numPr>
        <w:spacing w:line="360" w:lineRule="auto"/>
        <w:jc w:val="both"/>
        <w:rPr>
          <w:rFonts w:ascii="Arial Nova" w:eastAsia="Arial Nova" w:hAnsi="Arial Nova" w:cs="Arial Nova"/>
          <w:color w:val="000000" w:themeColor="text1"/>
          <w:sz w:val="24"/>
          <w:szCs w:val="24"/>
        </w:rPr>
      </w:pPr>
      <w:r w:rsidRPr="2CCD0382">
        <w:rPr>
          <w:rFonts w:ascii="Arial" w:eastAsia="Arial" w:hAnsi="Arial" w:cs="Arial"/>
          <w:color w:val="000000" w:themeColor="text1"/>
          <w:sz w:val="24"/>
          <w:szCs w:val="24"/>
        </w:rPr>
        <w:t>Describir las barreras que se les presentan a las personas con Reacciones Alimentarias Adversas para encontrar alimentos seguros en la UDD.</w:t>
      </w:r>
    </w:p>
    <w:p w14:paraId="0DD3A883" w14:textId="1D7383DE" w:rsidR="70210625" w:rsidRPr="006B42F0" w:rsidRDefault="325D97BD" w:rsidP="70210625">
      <w:pPr>
        <w:pStyle w:val="Prrafodelista"/>
        <w:numPr>
          <w:ilvl w:val="0"/>
          <w:numId w:val="23"/>
        </w:numPr>
        <w:spacing w:line="360" w:lineRule="auto"/>
        <w:jc w:val="both"/>
        <w:rPr>
          <w:rFonts w:ascii="Arial Nova" w:eastAsia="Arial Nova" w:hAnsi="Arial Nova" w:cs="Arial Nova"/>
          <w:color w:val="000000" w:themeColor="text1"/>
          <w:sz w:val="24"/>
          <w:szCs w:val="24"/>
        </w:rPr>
      </w:pPr>
      <w:r w:rsidRPr="2CCD0382">
        <w:rPr>
          <w:rFonts w:ascii="Arial" w:eastAsia="Arial" w:hAnsi="Arial" w:cs="Arial"/>
          <w:color w:val="000000" w:themeColor="text1"/>
          <w:sz w:val="24"/>
          <w:szCs w:val="24"/>
        </w:rPr>
        <w:t xml:space="preserve">Conocer la opinión de los estudiantes con Reacciones Alimentarias Adversas acerca de las condiciones que ofrece la universidad para su alimentación. </w:t>
      </w:r>
    </w:p>
    <w:p w14:paraId="79DBC7F7" w14:textId="67B2F5A7" w:rsidR="5BD2097C" w:rsidRDefault="5BD2097C" w:rsidP="5BD2097C">
      <w:pPr>
        <w:spacing w:line="360" w:lineRule="auto"/>
        <w:jc w:val="both"/>
        <w:rPr>
          <w:rFonts w:ascii="Arial Nova" w:eastAsia="Arial Nova" w:hAnsi="Arial Nova" w:cs="Arial Nova"/>
          <w:color w:val="000000" w:themeColor="text1"/>
          <w:sz w:val="24"/>
          <w:szCs w:val="24"/>
        </w:rPr>
      </w:pPr>
    </w:p>
    <w:p w14:paraId="45F2ED02" w14:textId="4F2751F4" w:rsidR="5BD2097C" w:rsidRDefault="5BD2097C" w:rsidP="5BD2097C">
      <w:pPr>
        <w:spacing w:line="360" w:lineRule="auto"/>
        <w:jc w:val="both"/>
        <w:rPr>
          <w:rFonts w:ascii="Arial Nova" w:eastAsia="Arial Nova" w:hAnsi="Arial Nova" w:cs="Arial Nova"/>
          <w:color w:val="000000" w:themeColor="text1"/>
          <w:sz w:val="24"/>
          <w:szCs w:val="24"/>
        </w:rPr>
      </w:pPr>
    </w:p>
    <w:p w14:paraId="01CBEEDE" w14:textId="583756D0" w:rsidR="5BD2097C" w:rsidRDefault="5BD2097C" w:rsidP="5BD2097C">
      <w:pPr>
        <w:spacing w:line="360" w:lineRule="auto"/>
        <w:jc w:val="both"/>
        <w:rPr>
          <w:rFonts w:ascii="Arial Nova" w:eastAsia="Arial Nova" w:hAnsi="Arial Nova" w:cs="Arial Nova"/>
          <w:color w:val="000000" w:themeColor="text1"/>
          <w:sz w:val="24"/>
          <w:szCs w:val="24"/>
        </w:rPr>
      </w:pPr>
    </w:p>
    <w:p w14:paraId="0923AE6D" w14:textId="5B4CCA1B" w:rsidR="5BD2097C" w:rsidRDefault="5BD2097C" w:rsidP="5BD2097C">
      <w:pPr>
        <w:spacing w:line="360" w:lineRule="auto"/>
        <w:jc w:val="both"/>
        <w:rPr>
          <w:rFonts w:ascii="Arial Nova" w:eastAsia="Arial Nova" w:hAnsi="Arial Nova" w:cs="Arial Nova"/>
          <w:color w:val="000000" w:themeColor="text1"/>
          <w:sz w:val="24"/>
          <w:szCs w:val="24"/>
        </w:rPr>
      </w:pPr>
    </w:p>
    <w:p w14:paraId="5CC2EF10" w14:textId="5360546F" w:rsidR="5BD2097C" w:rsidRDefault="5BD2097C" w:rsidP="5BD2097C">
      <w:pPr>
        <w:spacing w:line="360" w:lineRule="auto"/>
        <w:jc w:val="both"/>
        <w:rPr>
          <w:rFonts w:ascii="Arial Nova" w:eastAsia="Arial Nova" w:hAnsi="Arial Nova" w:cs="Arial Nova"/>
          <w:color w:val="000000" w:themeColor="text1"/>
          <w:sz w:val="24"/>
          <w:szCs w:val="24"/>
        </w:rPr>
      </w:pPr>
    </w:p>
    <w:p w14:paraId="77C3BA11" w14:textId="0C8A86B0" w:rsidR="5BD2097C" w:rsidRDefault="5BD2097C" w:rsidP="5BD2097C">
      <w:pPr>
        <w:spacing w:line="360" w:lineRule="auto"/>
        <w:jc w:val="both"/>
        <w:rPr>
          <w:rFonts w:ascii="Arial Nova" w:eastAsia="Arial Nova" w:hAnsi="Arial Nova" w:cs="Arial Nova"/>
          <w:color w:val="000000" w:themeColor="text1"/>
          <w:sz w:val="24"/>
          <w:szCs w:val="24"/>
        </w:rPr>
      </w:pPr>
    </w:p>
    <w:p w14:paraId="28725BCF" w14:textId="5A8D6DFE" w:rsidR="5BD2097C" w:rsidRDefault="5BD2097C" w:rsidP="5BD2097C">
      <w:pPr>
        <w:spacing w:line="360" w:lineRule="auto"/>
        <w:jc w:val="both"/>
        <w:rPr>
          <w:rFonts w:ascii="Arial Nova" w:eastAsia="Arial Nova" w:hAnsi="Arial Nova" w:cs="Arial Nova"/>
          <w:color w:val="000000" w:themeColor="text1"/>
          <w:sz w:val="24"/>
          <w:szCs w:val="24"/>
        </w:rPr>
      </w:pPr>
    </w:p>
    <w:p w14:paraId="2AB569EB" w14:textId="4CF3FBE8" w:rsidR="5BD2097C" w:rsidRDefault="5BD2097C" w:rsidP="5BD2097C">
      <w:pPr>
        <w:spacing w:line="360" w:lineRule="auto"/>
        <w:jc w:val="both"/>
        <w:rPr>
          <w:rFonts w:ascii="Arial Nova" w:eastAsia="Arial Nova" w:hAnsi="Arial Nova" w:cs="Arial Nova"/>
          <w:color w:val="000000" w:themeColor="text1"/>
          <w:sz w:val="24"/>
          <w:szCs w:val="24"/>
        </w:rPr>
      </w:pPr>
    </w:p>
    <w:p w14:paraId="53E6FE4A" w14:textId="07043AFF" w:rsidR="5BD2097C" w:rsidRDefault="5BD2097C" w:rsidP="5BD2097C">
      <w:pPr>
        <w:spacing w:line="360" w:lineRule="auto"/>
        <w:jc w:val="both"/>
        <w:rPr>
          <w:rFonts w:ascii="Arial Nova" w:eastAsia="Arial Nova" w:hAnsi="Arial Nova" w:cs="Arial Nova"/>
          <w:color w:val="000000" w:themeColor="text1"/>
          <w:sz w:val="24"/>
          <w:szCs w:val="24"/>
        </w:rPr>
      </w:pPr>
    </w:p>
    <w:p w14:paraId="1B3D692D" w14:textId="61B89D06" w:rsidR="00EA17C9" w:rsidRDefault="00EA17C9" w:rsidP="2EEE43DF">
      <w:pPr>
        <w:spacing w:line="360" w:lineRule="auto"/>
        <w:jc w:val="both"/>
        <w:rPr>
          <w:rFonts w:ascii="Arial Nova" w:eastAsia="Arial Nova" w:hAnsi="Arial Nova" w:cs="Arial Nova"/>
          <w:color w:val="000000" w:themeColor="text1"/>
          <w:sz w:val="24"/>
          <w:szCs w:val="24"/>
        </w:rPr>
      </w:pPr>
    </w:p>
    <w:p w14:paraId="5F670D32" w14:textId="3339B81A" w:rsidR="36269C4C" w:rsidRDefault="36269C4C" w:rsidP="2EEE43DF">
      <w:pPr>
        <w:spacing w:line="360" w:lineRule="auto"/>
        <w:jc w:val="both"/>
        <w:rPr>
          <w:rFonts w:ascii="Arial Nova" w:eastAsia="Arial Nova" w:hAnsi="Arial Nova" w:cs="Arial Nova"/>
          <w:b/>
          <w:sz w:val="24"/>
          <w:szCs w:val="24"/>
        </w:rPr>
      </w:pPr>
      <w:r w:rsidRPr="0B0711E0">
        <w:rPr>
          <w:rFonts w:ascii="Arial Nova" w:eastAsia="Arial Nova" w:hAnsi="Arial Nova" w:cs="Arial Nova"/>
          <w:b/>
          <w:sz w:val="24"/>
          <w:szCs w:val="24"/>
        </w:rPr>
        <w:lastRenderedPageBreak/>
        <w:t xml:space="preserve">Materiales y métodos. </w:t>
      </w:r>
    </w:p>
    <w:p w14:paraId="19F5B854" w14:textId="3136AFB6" w:rsidR="3EDA980E" w:rsidRPr="006833C9" w:rsidRDefault="3EDA980E" w:rsidP="0B0711E0">
      <w:pPr>
        <w:spacing w:line="360" w:lineRule="auto"/>
        <w:jc w:val="both"/>
        <w:rPr>
          <w:rFonts w:ascii="Arial Nova" w:eastAsia="Arial Nova" w:hAnsi="Arial Nova" w:cs="Arial Nova"/>
          <w:b/>
          <w:bCs/>
          <w:sz w:val="24"/>
          <w:szCs w:val="24"/>
        </w:rPr>
      </w:pPr>
      <w:r w:rsidRPr="006833C9">
        <w:rPr>
          <w:rFonts w:ascii="Arial Nova" w:eastAsia="Arial Nova" w:hAnsi="Arial Nova" w:cs="Arial Nova"/>
          <w:b/>
          <w:bCs/>
          <w:sz w:val="24"/>
          <w:szCs w:val="24"/>
        </w:rPr>
        <w:t>Tipo de estudio</w:t>
      </w:r>
      <w:r w:rsidR="153D4FE6" w:rsidRPr="0B31156C">
        <w:rPr>
          <w:rFonts w:ascii="Arial Nova" w:eastAsia="Arial Nova" w:hAnsi="Arial Nova" w:cs="Arial Nova"/>
          <w:b/>
          <w:bCs/>
          <w:sz w:val="24"/>
          <w:szCs w:val="24"/>
        </w:rPr>
        <w:t>.</w:t>
      </w:r>
    </w:p>
    <w:p w14:paraId="055AB543" w14:textId="7960AE0A" w:rsidR="36269C4C" w:rsidRPr="00724E33" w:rsidRDefault="70F60D35" w:rsidP="0B0711E0">
      <w:pPr>
        <w:spacing w:line="360" w:lineRule="auto"/>
        <w:jc w:val="both"/>
        <w:rPr>
          <w:rFonts w:ascii="Arial Nova" w:eastAsia="Arial Nova" w:hAnsi="Arial Nova" w:cs="Arial Nova"/>
          <w:color w:val="000000" w:themeColor="text1"/>
          <w:sz w:val="24"/>
          <w:szCs w:val="24"/>
        </w:rPr>
      </w:pPr>
      <w:r w:rsidRPr="45DCAC5B">
        <w:rPr>
          <w:rFonts w:ascii="Arial Nova" w:eastAsia="Arial Nova" w:hAnsi="Arial Nova" w:cs="Arial Nova"/>
          <w:sz w:val="24"/>
          <w:szCs w:val="24"/>
        </w:rPr>
        <w:t xml:space="preserve">Se realizó un estudio </w:t>
      </w:r>
      <w:proofErr w:type="spellStart"/>
      <w:r w:rsidRPr="45DCAC5B">
        <w:rPr>
          <w:rFonts w:ascii="Arial Nova" w:eastAsia="Arial Nova" w:hAnsi="Arial Nova" w:cs="Arial Nova"/>
          <w:sz w:val="24"/>
          <w:szCs w:val="24"/>
        </w:rPr>
        <w:t>cross-sectional</w:t>
      </w:r>
      <w:proofErr w:type="spellEnd"/>
      <w:r w:rsidRPr="45DCAC5B">
        <w:rPr>
          <w:rFonts w:ascii="Arial Nova" w:eastAsia="Arial Nova" w:hAnsi="Arial Nova" w:cs="Arial Nova"/>
          <w:sz w:val="24"/>
          <w:szCs w:val="24"/>
        </w:rPr>
        <w:t xml:space="preserve"> de tipo descriptivo, observacional y retrospectivo, realizado entre septiembre y diciembre </w:t>
      </w:r>
      <w:r w:rsidR="3661E9E6" w:rsidRPr="45DCAC5B">
        <w:rPr>
          <w:rFonts w:ascii="Arial Nova" w:eastAsia="Arial Nova" w:hAnsi="Arial Nova" w:cs="Arial Nova"/>
          <w:sz w:val="24"/>
          <w:szCs w:val="24"/>
        </w:rPr>
        <w:t xml:space="preserve">del año </w:t>
      </w:r>
      <w:r w:rsidRPr="45DCAC5B">
        <w:rPr>
          <w:rFonts w:ascii="Arial Nova" w:eastAsia="Arial Nova" w:hAnsi="Arial Nova" w:cs="Arial Nova"/>
          <w:sz w:val="24"/>
          <w:szCs w:val="24"/>
        </w:rPr>
        <w:t>2023</w:t>
      </w:r>
      <w:r w:rsidR="1227CCBF" w:rsidRPr="45DCAC5B">
        <w:rPr>
          <w:rFonts w:ascii="Arial Nova" w:eastAsia="Arial Nova" w:hAnsi="Arial Nova" w:cs="Arial Nova"/>
          <w:sz w:val="24"/>
          <w:szCs w:val="24"/>
        </w:rPr>
        <w:t xml:space="preserve"> en la Universidad Del Desarrollo</w:t>
      </w:r>
      <w:r w:rsidR="0F719722" w:rsidRPr="45DCAC5B">
        <w:rPr>
          <w:rFonts w:ascii="Arial Nova" w:eastAsia="Arial Nova" w:hAnsi="Arial Nova" w:cs="Arial Nova"/>
          <w:sz w:val="24"/>
          <w:szCs w:val="24"/>
        </w:rPr>
        <w:t xml:space="preserve"> (UDD)</w:t>
      </w:r>
      <w:r w:rsidR="1227CCBF" w:rsidRPr="45DCAC5B">
        <w:rPr>
          <w:rFonts w:ascii="Arial Nova" w:eastAsia="Arial Nova" w:hAnsi="Arial Nova" w:cs="Arial Nova"/>
          <w:sz w:val="24"/>
          <w:szCs w:val="24"/>
        </w:rPr>
        <w:t xml:space="preserve"> de Santiago de Chile. </w:t>
      </w:r>
    </w:p>
    <w:p w14:paraId="1BCE302E" w14:textId="7CB60943" w:rsidR="36269C4C" w:rsidRPr="006833C9" w:rsidRDefault="4AB4CA0A" w:rsidP="0B0711E0">
      <w:pPr>
        <w:spacing w:line="360" w:lineRule="auto"/>
        <w:jc w:val="both"/>
        <w:rPr>
          <w:rFonts w:ascii="Arial Nova" w:eastAsia="Arial Nova" w:hAnsi="Arial Nova" w:cs="Arial Nova"/>
          <w:b/>
          <w:bCs/>
          <w:sz w:val="24"/>
          <w:szCs w:val="24"/>
        </w:rPr>
      </w:pPr>
      <w:r w:rsidRPr="006833C9">
        <w:rPr>
          <w:rFonts w:ascii="Arial Nova" w:eastAsia="Arial Nova" w:hAnsi="Arial Nova" w:cs="Arial Nova"/>
          <w:b/>
          <w:bCs/>
          <w:sz w:val="24"/>
          <w:szCs w:val="24"/>
        </w:rPr>
        <w:t>Caracterización de la muestra</w:t>
      </w:r>
      <w:r w:rsidR="6348D68C" w:rsidRPr="0B31156C">
        <w:rPr>
          <w:rFonts w:ascii="Arial Nova" w:eastAsia="Arial Nova" w:hAnsi="Arial Nova" w:cs="Arial Nova"/>
          <w:b/>
          <w:bCs/>
          <w:sz w:val="24"/>
          <w:szCs w:val="24"/>
        </w:rPr>
        <w:t>.</w:t>
      </w:r>
    </w:p>
    <w:p w14:paraId="4C7BF338" w14:textId="28D0BCC5" w:rsidR="36269C4C" w:rsidRPr="00724E33" w:rsidRDefault="1334B03F" w:rsidP="0B0711E0">
      <w:pPr>
        <w:spacing w:line="360" w:lineRule="auto"/>
        <w:jc w:val="both"/>
        <w:rPr>
          <w:rFonts w:ascii="Arial Nova" w:eastAsia="Arial Nova" w:hAnsi="Arial Nova" w:cs="Arial Nova"/>
          <w:sz w:val="24"/>
          <w:szCs w:val="24"/>
        </w:rPr>
      </w:pPr>
      <w:r w:rsidRPr="0B0711E0">
        <w:rPr>
          <w:rFonts w:ascii="Arial Nova" w:eastAsia="Arial Nova" w:hAnsi="Arial Nova" w:cs="Arial Nova"/>
          <w:sz w:val="24"/>
          <w:szCs w:val="24"/>
        </w:rPr>
        <w:t>La muestra estuvo compuesta por</w:t>
      </w:r>
      <w:r w:rsidR="4E0D29CF" w:rsidRPr="45DCAC5B">
        <w:rPr>
          <w:rFonts w:ascii="Arial Nova" w:eastAsia="Arial Nova" w:hAnsi="Arial Nova" w:cs="Arial Nova"/>
          <w:sz w:val="24"/>
          <w:szCs w:val="24"/>
        </w:rPr>
        <w:t xml:space="preserve"> </w:t>
      </w:r>
      <w:r w:rsidR="5F40A755" w:rsidRPr="45DCAC5B">
        <w:rPr>
          <w:rFonts w:ascii="Arial Nova" w:eastAsia="Arial Nova" w:hAnsi="Arial Nova" w:cs="Arial Nova"/>
          <w:sz w:val="24"/>
          <w:szCs w:val="24"/>
        </w:rPr>
        <w:t>estudiantes hombres</w:t>
      </w:r>
      <w:r w:rsidR="1AB95DE2" w:rsidRPr="45DCAC5B">
        <w:rPr>
          <w:rFonts w:ascii="Arial Nova" w:eastAsia="Arial Nova" w:hAnsi="Arial Nova" w:cs="Arial Nova"/>
          <w:sz w:val="24"/>
          <w:szCs w:val="24"/>
        </w:rPr>
        <w:t xml:space="preserve"> y mujeres</w:t>
      </w:r>
      <w:r w:rsidR="5A8819EA" w:rsidRPr="45DCAC5B">
        <w:rPr>
          <w:rFonts w:ascii="Arial Nova" w:eastAsia="Arial Nova" w:hAnsi="Arial Nova" w:cs="Arial Nova"/>
          <w:sz w:val="24"/>
          <w:szCs w:val="24"/>
        </w:rPr>
        <w:t xml:space="preserve"> </w:t>
      </w:r>
      <w:r w:rsidR="562486B6" w:rsidRPr="45DCAC5B">
        <w:rPr>
          <w:rFonts w:ascii="Arial Nova" w:eastAsia="Arial Nova" w:hAnsi="Arial Nova" w:cs="Arial Nova"/>
          <w:sz w:val="24"/>
          <w:szCs w:val="24"/>
        </w:rPr>
        <w:t xml:space="preserve">de la UDD </w:t>
      </w:r>
      <w:r w:rsidR="5F8DDBD9" w:rsidRPr="45DCAC5B">
        <w:rPr>
          <w:rFonts w:ascii="Arial Nova" w:eastAsia="Arial Nova" w:hAnsi="Arial Nova" w:cs="Arial Nova"/>
          <w:sz w:val="24"/>
          <w:szCs w:val="24"/>
        </w:rPr>
        <w:t>que present</w:t>
      </w:r>
      <w:r w:rsidR="693E2AB2" w:rsidRPr="45DCAC5B">
        <w:rPr>
          <w:rFonts w:ascii="Arial Nova" w:eastAsia="Arial Nova" w:hAnsi="Arial Nova" w:cs="Arial Nova"/>
          <w:sz w:val="24"/>
          <w:szCs w:val="24"/>
        </w:rPr>
        <w:t>aran</w:t>
      </w:r>
      <w:r w:rsidR="5F8DDBD9" w:rsidRPr="45DCAC5B">
        <w:rPr>
          <w:rFonts w:ascii="Arial Nova" w:eastAsia="Arial Nova" w:hAnsi="Arial Nova" w:cs="Arial Nova"/>
          <w:sz w:val="24"/>
          <w:szCs w:val="24"/>
        </w:rPr>
        <w:t xml:space="preserve"> </w:t>
      </w:r>
      <w:r w:rsidR="47AFE5EF" w:rsidRPr="45DCAC5B">
        <w:rPr>
          <w:rFonts w:ascii="Arial Nova" w:eastAsia="Arial Nova" w:hAnsi="Arial Nova" w:cs="Arial Nova"/>
          <w:sz w:val="24"/>
          <w:szCs w:val="24"/>
        </w:rPr>
        <w:t>alguna reacción alimentaria adversa (RAA)</w:t>
      </w:r>
      <w:r w:rsidR="71F0385F" w:rsidRPr="45DCAC5B">
        <w:rPr>
          <w:rFonts w:ascii="Arial Nova" w:eastAsia="Arial Nova" w:hAnsi="Arial Nova" w:cs="Arial Nova"/>
          <w:sz w:val="24"/>
          <w:szCs w:val="24"/>
        </w:rPr>
        <w:t xml:space="preserve">, </w:t>
      </w:r>
      <w:r w:rsidR="1A1FCCC5" w:rsidRPr="0B0711E0">
        <w:rPr>
          <w:rFonts w:ascii="Arial Nova" w:eastAsia="Arial Nova" w:hAnsi="Arial Nova" w:cs="Arial Nova"/>
          <w:sz w:val="24"/>
          <w:szCs w:val="24"/>
        </w:rPr>
        <w:t>entre</w:t>
      </w:r>
      <w:r w:rsidR="71F0385F" w:rsidRPr="45DCAC5B">
        <w:rPr>
          <w:rFonts w:ascii="Arial Nova" w:eastAsia="Arial Nova" w:hAnsi="Arial Nova" w:cs="Arial Nova"/>
          <w:sz w:val="24"/>
          <w:szCs w:val="24"/>
        </w:rPr>
        <w:t xml:space="preserve"> 18 a 45 </w:t>
      </w:r>
      <w:r w:rsidR="006833C9" w:rsidRPr="45DCAC5B">
        <w:rPr>
          <w:rFonts w:ascii="Arial Nova" w:eastAsia="Arial Nova" w:hAnsi="Arial Nova" w:cs="Arial Nova"/>
          <w:sz w:val="24"/>
          <w:szCs w:val="24"/>
        </w:rPr>
        <w:t>años</w:t>
      </w:r>
      <w:r w:rsidR="71F0385F" w:rsidRPr="45DCAC5B">
        <w:rPr>
          <w:rFonts w:ascii="Arial Nova" w:eastAsia="Arial Nova" w:hAnsi="Arial Nova" w:cs="Arial Nova"/>
          <w:sz w:val="24"/>
          <w:szCs w:val="24"/>
        </w:rPr>
        <w:t xml:space="preserve">. Se excluyeron embarazadas, docentes, auxiliares y estudiantes que estuvieran realizando un intercambio estudiantil. </w:t>
      </w:r>
      <w:r w:rsidR="2074779A" w:rsidRPr="0B0711E0">
        <w:rPr>
          <w:rFonts w:ascii="Arial Nova" w:eastAsia="Arial Nova" w:hAnsi="Arial Nova" w:cs="Arial Nova"/>
          <w:sz w:val="24"/>
          <w:szCs w:val="24"/>
        </w:rPr>
        <w:t xml:space="preserve"> El tipo de muestreo fue por conveniencia y no probabilístico, esperando un mínimo de 30 participantes</w:t>
      </w:r>
      <w:r w:rsidR="2A38FE6C" w:rsidRPr="74E03540">
        <w:rPr>
          <w:rFonts w:ascii="Arial Nova" w:eastAsia="Arial Nova" w:hAnsi="Arial Nova" w:cs="Arial Nova"/>
          <w:sz w:val="24"/>
          <w:szCs w:val="24"/>
        </w:rPr>
        <w:t xml:space="preserve">, donde finalmente </w:t>
      </w:r>
      <w:r w:rsidR="2A38FE6C" w:rsidRPr="09DA0101">
        <w:rPr>
          <w:rFonts w:ascii="Arial Nova" w:eastAsia="Arial Nova" w:hAnsi="Arial Nova" w:cs="Arial Nova"/>
          <w:sz w:val="24"/>
          <w:szCs w:val="24"/>
        </w:rPr>
        <w:t xml:space="preserve">participaron 31 estudiantes. </w:t>
      </w:r>
    </w:p>
    <w:p w14:paraId="7895A544" w14:textId="66182BBA" w:rsidR="36269C4C" w:rsidRPr="006833C9" w:rsidRDefault="002D371E" w:rsidP="0B0711E0">
      <w:pPr>
        <w:spacing w:line="360" w:lineRule="auto"/>
        <w:jc w:val="both"/>
        <w:rPr>
          <w:rFonts w:ascii="Arial Nova" w:eastAsia="Arial Nova" w:hAnsi="Arial Nova" w:cs="Arial Nova"/>
          <w:b/>
          <w:bCs/>
          <w:sz w:val="24"/>
          <w:szCs w:val="24"/>
        </w:rPr>
      </w:pPr>
      <w:r>
        <w:rPr>
          <w:rFonts w:ascii="Arial Nova" w:eastAsia="Arial Nova" w:hAnsi="Arial Nova" w:cs="Arial Nova"/>
          <w:b/>
          <w:bCs/>
          <w:sz w:val="24"/>
          <w:szCs w:val="24"/>
        </w:rPr>
        <w:t>Instrumento y r</w:t>
      </w:r>
      <w:r w:rsidR="4CB878B6" w:rsidRPr="006833C9">
        <w:rPr>
          <w:rFonts w:ascii="Arial Nova" w:eastAsia="Arial Nova" w:hAnsi="Arial Nova" w:cs="Arial Nova"/>
          <w:b/>
          <w:bCs/>
          <w:sz w:val="24"/>
          <w:szCs w:val="24"/>
        </w:rPr>
        <w:t>ecolección de datos</w:t>
      </w:r>
      <w:r w:rsidR="5F724BC1" w:rsidRPr="0B31156C">
        <w:rPr>
          <w:rFonts w:ascii="Arial Nova" w:eastAsia="Arial Nova" w:hAnsi="Arial Nova" w:cs="Arial Nova"/>
          <w:b/>
          <w:bCs/>
          <w:sz w:val="24"/>
          <w:szCs w:val="24"/>
        </w:rPr>
        <w:t>.</w:t>
      </w:r>
    </w:p>
    <w:p w14:paraId="6C372DEF" w14:textId="229CB186" w:rsidR="36269C4C" w:rsidRPr="00724E33" w:rsidRDefault="7506CF17" w:rsidP="0B0711E0">
      <w:pPr>
        <w:spacing w:line="360" w:lineRule="auto"/>
        <w:jc w:val="both"/>
        <w:rPr>
          <w:rFonts w:ascii="Arial Nova" w:eastAsia="Arial Nova" w:hAnsi="Arial Nova" w:cs="Arial Nova"/>
          <w:color w:val="000000" w:themeColor="text1"/>
          <w:sz w:val="24"/>
          <w:szCs w:val="24"/>
        </w:rPr>
      </w:pPr>
      <w:r w:rsidRPr="45DCAC5B">
        <w:rPr>
          <w:rFonts w:ascii="Arial Nova" w:eastAsia="Arial Nova" w:hAnsi="Arial Nova" w:cs="Arial Nova"/>
          <w:sz w:val="24"/>
          <w:szCs w:val="24"/>
        </w:rPr>
        <w:t>Para la recolección de datos se realizó una encuesta escrita online</w:t>
      </w:r>
      <w:r w:rsidR="12FE26E2" w:rsidRPr="45DCAC5B">
        <w:rPr>
          <w:rFonts w:ascii="Arial Nova" w:eastAsia="Arial Nova" w:hAnsi="Arial Nova" w:cs="Arial Nova"/>
          <w:sz w:val="24"/>
          <w:szCs w:val="24"/>
        </w:rPr>
        <w:t xml:space="preserve"> </w:t>
      </w:r>
      <w:r w:rsidR="3F9E7048" w:rsidRPr="0B0711E0">
        <w:rPr>
          <w:rFonts w:ascii="Arial Nova" w:eastAsia="Arial Nova" w:hAnsi="Arial Nova" w:cs="Arial Nova"/>
          <w:sz w:val="24"/>
          <w:szCs w:val="24"/>
        </w:rPr>
        <w:t>(anexo N°</w:t>
      </w:r>
      <w:r w:rsidR="002D371E">
        <w:rPr>
          <w:rFonts w:ascii="Arial Nova" w:eastAsia="Arial Nova" w:hAnsi="Arial Nova" w:cs="Arial Nova"/>
          <w:sz w:val="24"/>
          <w:szCs w:val="24"/>
        </w:rPr>
        <w:t>1</w:t>
      </w:r>
      <w:r w:rsidR="3F9E7048" w:rsidRPr="0B0711E0">
        <w:rPr>
          <w:rFonts w:ascii="Arial Nova" w:eastAsia="Arial Nova" w:hAnsi="Arial Nova" w:cs="Arial Nova"/>
          <w:sz w:val="24"/>
          <w:szCs w:val="24"/>
        </w:rPr>
        <w:t>),</w:t>
      </w:r>
      <w:r w:rsidR="12FE26E2" w:rsidRPr="0B0711E0">
        <w:rPr>
          <w:rFonts w:ascii="Arial Nova" w:eastAsia="Arial Nova" w:hAnsi="Arial Nova" w:cs="Arial Nova"/>
          <w:sz w:val="24"/>
          <w:szCs w:val="24"/>
        </w:rPr>
        <w:t xml:space="preserve"> </w:t>
      </w:r>
      <w:r w:rsidR="12FE26E2" w:rsidRPr="45DCAC5B">
        <w:rPr>
          <w:rFonts w:ascii="Arial Nova" w:eastAsia="Arial Nova" w:hAnsi="Arial Nova" w:cs="Arial Nova"/>
          <w:sz w:val="24"/>
          <w:szCs w:val="24"/>
        </w:rPr>
        <w:t>la que fue publicada a través de</w:t>
      </w:r>
      <w:r w:rsidR="2D5F9C68" w:rsidRPr="45DCAC5B">
        <w:rPr>
          <w:rFonts w:ascii="Arial Nova" w:eastAsia="Arial Nova" w:hAnsi="Arial Nova" w:cs="Arial Nova"/>
          <w:sz w:val="24"/>
          <w:szCs w:val="24"/>
        </w:rPr>
        <w:t xml:space="preserve"> un perfil de Instagram creado específicamente para este estudio, el cual se </w:t>
      </w:r>
      <w:r w:rsidR="6F2A6000" w:rsidRPr="39F11534">
        <w:rPr>
          <w:rFonts w:ascii="Arial Nova" w:eastAsia="Arial Nova" w:hAnsi="Arial Nova" w:cs="Arial Nova"/>
          <w:sz w:val="24"/>
          <w:szCs w:val="24"/>
        </w:rPr>
        <w:t>compartió</w:t>
      </w:r>
      <w:r w:rsidR="2D5F9C68" w:rsidRPr="45DCAC5B">
        <w:rPr>
          <w:rFonts w:ascii="Arial Nova" w:eastAsia="Arial Nova" w:hAnsi="Arial Nova" w:cs="Arial Nova"/>
          <w:sz w:val="24"/>
          <w:szCs w:val="24"/>
        </w:rPr>
        <w:t xml:space="preserve"> con estudiantes de distintas carreras de la UDD.</w:t>
      </w:r>
      <w:r w:rsidR="12FE26E2" w:rsidRPr="45DCAC5B">
        <w:rPr>
          <w:rFonts w:ascii="Arial Nova" w:eastAsia="Arial Nova" w:hAnsi="Arial Nova" w:cs="Arial Nova"/>
          <w:sz w:val="24"/>
          <w:szCs w:val="24"/>
        </w:rPr>
        <w:t xml:space="preserve"> Previo a empezar la encuesta se </w:t>
      </w:r>
      <w:r w:rsidR="05002A85" w:rsidRPr="45DCAC5B">
        <w:rPr>
          <w:rFonts w:ascii="Arial Nova" w:eastAsia="Arial Nova" w:hAnsi="Arial Nova" w:cs="Arial Nova"/>
          <w:sz w:val="24"/>
          <w:szCs w:val="24"/>
        </w:rPr>
        <w:t>presentó</w:t>
      </w:r>
      <w:r w:rsidR="5BE2828A" w:rsidRPr="45DCAC5B">
        <w:rPr>
          <w:rFonts w:ascii="Arial Nova" w:eastAsia="Arial Nova" w:hAnsi="Arial Nova" w:cs="Arial Nova"/>
          <w:sz w:val="24"/>
          <w:szCs w:val="24"/>
        </w:rPr>
        <w:t xml:space="preserve"> el consentimiento informado</w:t>
      </w:r>
      <w:r w:rsidR="12A7E83B" w:rsidRPr="0B0711E0">
        <w:rPr>
          <w:rFonts w:ascii="Arial Nova" w:eastAsia="Arial Nova" w:hAnsi="Arial Nova" w:cs="Arial Nova"/>
          <w:sz w:val="24"/>
          <w:szCs w:val="24"/>
        </w:rPr>
        <w:t xml:space="preserve"> (anexo N°</w:t>
      </w:r>
      <w:r w:rsidR="002D371E">
        <w:rPr>
          <w:rFonts w:ascii="Arial Nova" w:eastAsia="Arial Nova" w:hAnsi="Arial Nova" w:cs="Arial Nova"/>
          <w:sz w:val="24"/>
          <w:szCs w:val="24"/>
        </w:rPr>
        <w:t>2</w:t>
      </w:r>
      <w:r w:rsidR="12A7E83B" w:rsidRPr="0B0711E0">
        <w:rPr>
          <w:rFonts w:ascii="Arial Nova" w:eastAsia="Arial Nova" w:hAnsi="Arial Nova" w:cs="Arial Nova"/>
          <w:sz w:val="24"/>
          <w:szCs w:val="24"/>
        </w:rPr>
        <w:t>)</w:t>
      </w:r>
      <w:r w:rsidR="5BE2828A" w:rsidRPr="0B0711E0">
        <w:rPr>
          <w:rFonts w:ascii="Arial Nova" w:eastAsia="Arial Nova" w:hAnsi="Arial Nova" w:cs="Arial Nova"/>
          <w:sz w:val="24"/>
          <w:szCs w:val="24"/>
        </w:rPr>
        <w:t>,</w:t>
      </w:r>
      <w:r w:rsidR="5BE2828A" w:rsidRPr="45DCAC5B">
        <w:rPr>
          <w:rFonts w:ascii="Arial Nova" w:eastAsia="Arial Nova" w:hAnsi="Arial Nova" w:cs="Arial Nova"/>
          <w:sz w:val="24"/>
          <w:szCs w:val="24"/>
        </w:rPr>
        <w:t xml:space="preserve"> </w:t>
      </w:r>
      <w:r w:rsidR="6708D2BA" w:rsidRPr="45DCAC5B">
        <w:rPr>
          <w:rFonts w:ascii="Arial Nova" w:eastAsia="Arial Nova" w:hAnsi="Arial Nova" w:cs="Arial Nova"/>
          <w:sz w:val="24"/>
          <w:szCs w:val="24"/>
        </w:rPr>
        <w:t>que</w:t>
      </w:r>
      <w:r w:rsidR="2909963B" w:rsidRPr="45DCAC5B">
        <w:rPr>
          <w:rFonts w:ascii="Arial Nova" w:eastAsia="Arial Nova" w:hAnsi="Arial Nova" w:cs="Arial Nova"/>
          <w:sz w:val="24"/>
          <w:szCs w:val="24"/>
        </w:rPr>
        <w:t xml:space="preserve"> luego de ser aceptad</w:t>
      </w:r>
      <w:r w:rsidR="0EC29F38" w:rsidRPr="45DCAC5B">
        <w:rPr>
          <w:rFonts w:ascii="Arial Nova" w:eastAsia="Arial Nova" w:hAnsi="Arial Nova" w:cs="Arial Nova"/>
          <w:sz w:val="24"/>
          <w:szCs w:val="24"/>
        </w:rPr>
        <w:t xml:space="preserve">o se </w:t>
      </w:r>
      <w:r w:rsidR="555A7596" w:rsidRPr="45DCAC5B">
        <w:rPr>
          <w:rFonts w:ascii="Arial Nova" w:eastAsia="Arial Nova" w:hAnsi="Arial Nova" w:cs="Arial Nova"/>
          <w:sz w:val="24"/>
          <w:szCs w:val="24"/>
        </w:rPr>
        <w:t>permitía</w:t>
      </w:r>
      <w:r w:rsidR="0EC29F38" w:rsidRPr="45DCAC5B">
        <w:rPr>
          <w:rFonts w:ascii="Arial Nova" w:eastAsia="Arial Nova" w:hAnsi="Arial Nova" w:cs="Arial Nova"/>
          <w:sz w:val="24"/>
          <w:szCs w:val="24"/>
        </w:rPr>
        <w:t xml:space="preserve"> </w:t>
      </w:r>
      <w:r w:rsidR="30F57EAC" w:rsidRPr="45DCAC5B">
        <w:rPr>
          <w:rFonts w:ascii="Arial Nova" w:eastAsia="Arial Nova" w:hAnsi="Arial Nova" w:cs="Arial Nova"/>
          <w:sz w:val="24"/>
          <w:szCs w:val="24"/>
        </w:rPr>
        <w:t>el acceso a</w:t>
      </w:r>
      <w:r w:rsidR="43A50FB6" w:rsidRPr="45DCAC5B">
        <w:rPr>
          <w:rFonts w:ascii="Arial Nova" w:eastAsia="Arial Nova" w:hAnsi="Arial Nova" w:cs="Arial Nova"/>
          <w:sz w:val="24"/>
          <w:szCs w:val="24"/>
        </w:rPr>
        <w:t xml:space="preserve"> las preguntas de dicha encuesta.</w:t>
      </w:r>
      <w:r w:rsidR="0EC29F38" w:rsidRPr="45DCAC5B">
        <w:rPr>
          <w:rFonts w:ascii="Arial Nova" w:eastAsia="Arial Nova" w:hAnsi="Arial Nova" w:cs="Arial Nova"/>
          <w:sz w:val="24"/>
          <w:szCs w:val="24"/>
        </w:rPr>
        <w:t xml:space="preserve"> </w:t>
      </w:r>
      <w:r w:rsidR="196ACCDD" w:rsidRPr="45DCAC5B">
        <w:rPr>
          <w:rFonts w:ascii="Arial Nova" w:eastAsia="Arial Nova" w:hAnsi="Arial Nova" w:cs="Arial Nova"/>
          <w:sz w:val="24"/>
          <w:szCs w:val="24"/>
        </w:rPr>
        <w:t>Est</w:t>
      </w:r>
      <w:r w:rsidR="57EC3CE2" w:rsidRPr="45DCAC5B">
        <w:rPr>
          <w:rFonts w:ascii="Arial Nova" w:eastAsia="Arial Nova" w:hAnsi="Arial Nova" w:cs="Arial Nova"/>
          <w:sz w:val="24"/>
          <w:szCs w:val="24"/>
        </w:rPr>
        <w:t>a</w:t>
      </w:r>
      <w:r w:rsidR="196ACCDD" w:rsidRPr="45DCAC5B">
        <w:rPr>
          <w:rFonts w:ascii="Arial Nova" w:eastAsia="Arial Nova" w:hAnsi="Arial Nova" w:cs="Arial Nova"/>
          <w:sz w:val="24"/>
          <w:szCs w:val="24"/>
        </w:rPr>
        <w:t xml:space="preserve"> constaba</w:t>
      </w:r>
      <w:r w:rsidR="0EC29F38" w:rsidRPr="45DCAC5B">
        <w:rPr>
          <w:rFonts w:ascii="Arial Nova" w:eastAsia="Arial Nova" w:hAnsi="Arial Nova" w:cs="Arial Nova"/>
          <w:sz w:val="24"/>
          <w:szCs w:val="24"/>
        </w:rPr>
        <w:t xml:space="preserve"> de </w:t>
      </w:r>
      <w:r w:rsidR="62E278EB" w:rsidRPr="45DCAC5B">
        <w:rPr>
          <w:rFonts w:ascii="Arial Nova" w:eastAsia="Arial Nova" w:hAnsi="Arial Nova" w:cs="Arial Nova"/>
          <w:sz w:val="24"/>
          <w:szCs w:val="24"/>
        </w:rPr>
        <w:t xml:space="preserve">3 preguntas abiertas y 21 cerradas, las que se dividieron en 4 preguntas sociodemográficas, 6 preguntas sobre reacciones alimentarias adversas y salud, 6 preguntas sobre la alimentación de los estudiantes en la universidad, 4 preguntas sobre el aspecto emocional /personal de </w:t>
      </w:r>
      <w:r w:rsidR="62E278EB" w:rsidRPr="39F11534">
        <w:rPr>
          <w:rFonts w:ascii="Arial Nova" w:eastAsia="Arial Nova" w:hAnsi="Arial Nova" w:cs="Arial Nova"/>
          <w:sz w:val="24"/>
          <w:szCs w:val="24"/>
        </w:rPr>
        <w:t>la</w:t>
      </w:r>
      <w:r w:rsidR="096E440B" w:rsidRPr="39F11534">
        <w:rPr>
          <w:rFonts w:ascii="Arial Nova" w:eastAsia="Arial Nova" w:hAnsi="Arial Nova" w:cs="Arial Nova"/>
          <w:sz w:val="24"/>
          <w:szCs w:val="24"/>
        </w:rPr>
        <w:t>s</w:t>
      </w:r>
      <w:r w:rsidR="62E278EB" w:rsidRPr="45DCAC5B">
        <w:rPr>
          <w:rFonts w:ascii="Arial Nova" w:eastAsia="Arial Nova" w:hAnsi="Arial Nova" w:cs="Arial Nova"/>
          <w:sz w:val="24"/>
          <w:szCs w:val="24"/>
        </w:rPr>
        <w:t xml:space="preserve"> RAA y finalmente 4 preguntas sobre las acciones que se toman y se deberían tomar en la universidad con respecto a estudiantes con RAA. Para l</w:t>
      </w:r>
      <w:r w:rsidR="39181F83" w:rsidRPr="45DCAC5B">
        <w:rPr>
          <w:rFonts w:ascii="Arial Nova" w:eastAsia="Arial Nova" w:hAnsi="Arial Nova" w:cs="Arial Nova"/>
          <w:sz w:val="24"/>
          <w:szCs w:val="24"/>
        </w:rPr>
        <w:t>a realización y aprobación de la encuesta</w:t>
      </w:r>
      <w:r w:rsidR="1ED12880" w:rsidRPr="45DCAC5B">
        <w:rPr>
          <w:rFonts w:ascii="Arial Nova" w:eastAsia="Arial Nova" w:hAnsi="Arial Nova" w:cs="Arial Nova"/>
          <w:sz w:val="24"/>
          <w:szCs w:val="24"/>
        </w:rPr>
        <w:t xml:space="preserve"> se envió previamente a un panel de expertos conformado por 3 profesionales enfocados al área de nutrición clínica y </w:t>
      </w:r>
      <w:r w:rsidR="1ED12880" w:rsidRPr="45DCAC5B">
        <w:rPr>
          <w:rFonts w:ascii="Arial Nova" w:eastAsia="Arial Nova" w:hAnsi="Arial Nova" w:cs="Arial Nova"/>
          <w:sz w:val="24"/>
          <w:szCs w:val="24"/>
        </w:rPr>
        <w:lastRenderedPageBreak/>
        <w:t>un cuarto integrante enfocado al área gastronómica, siendo 3 docentes de la Universidad Del Desarrollo y una docente externa al establecimiento, experta en pacientes con intolerancias alimentarias. Una vez recolectados todos los comentarios realizados por el panel experto, se realizaron los cambios pertinentes. Además, se realizó una prueba piloto en la que se analizó el funcionamiento del cuestionario y se determinó el tiempo promedio que se demoraría en contestar la población objetivo del estudio, el que fue de 5 minutos en promedio. Esta fue realizada por 3 alumnos de la UDD</w:t>
      </w:r>
      <w:r w:rsidR="6F3864C7" w:rsidRPr="45DCAC5B">
        <w:rPr>
          <w:rFonts w:ascii="Arial Nova" w:eastAsia="Arial Nova" w:hAnsi="Arial Nova" w:cs="Arial Nova"/>
          <w:sz w:val="24"/>
          <w:szCs w:val="24"/>
        </w:rPr>
        <w:t xml:space="preserve">. </w:t>
      </w:r>
    </w:p>
    <w:p w14:paraId="41D769F3" w14:textId="3FD0CE7E" w:rsidR="36269C4C" w:rsidRPr="006833C9" w:rsidRDefault="615290A4" w:rsidP="0B0711E0">
      <w:pPr>
        <w:spacing w:line="360" w:lineRule="auto"/>
        <w:jc w:val="both"/>
        <w:rPr>
          <w:rFonts w:ascii="Arial" w:eastAsia="Arial" w:hAnsi="Arial" w:cs="Arial"/>
          <w:b/>
          <w:bCs/>
          <w:sz w:val="24"/>
          <w:szCs w:val="24"/>
        </w:rPr>
      </w:pPr>
      <w:r w:rsidRPr="006833C9">
        <w:rPr>
          <w:rFonts w:ascii="Arial" w:eastAsia="Arial" w:hAnsi="Arial" w:cs="Arial"/>
          <w:b/>
          <w:bCs/>
          <w:sz w:val="24"/>
          <w:szCs w:val="24"/>
        </w:rPr>
        <w:t>Análisis estadístico</w:t>
      </w:r>
      <w:r w:rsidR="76EB2E36" w:rsidRPr="0B31156C">
        <w:rPr>
          <w:rFonts w:ascii="Arial" w:eastAsia="Arial" w:hAnsi="Arial" w:cs="Arial"/>
          <w:b/>
          <w:bCs/>
          <w:sz w:val="24"/>
          <w:szCs w:val="24"/>
        </w:rPr>
        <w:t>.</w:t>
      </w:r>
    </w:p>
    <w:p w14:paraId="62E49774" w14:textId="5E923180" w:rsidR="36269C4C" w:rsidRPr="00724E33" w:rsidRDefault="006833C9" w:rsidP="06E247B4">
      <w:pPr>
        <w:spacing w:line="360" w:lineRule="auto"/>
        <w:jc w:val="both"/>
        <w:rPr>
          <w:rFonts w:ascii="Arial Nova" w:eastAsia="Arial Nova" w:hAnsi="Arial Nova" w:cs="Arial Nova"/>
          <w:sz w:val="24"/>
          <w:szCs w:val="24"/>
        </w:rPr>
      </w:pPr>
      <w:r>
        <w:rPr>
          <w:rFonts w:ascii="Arial Nova" w:eastAsia="Arial Nova" w:hAnsi="Arial Nova" w:cs="Arial Nova"/>
          <w:sz w:val="24"/>
          <w:szCs w:val="24"/>
        </w:rPr>
        <w:t>E</w:t>
      </w:r>
      <w:r w:rsidR="2D396578" w:rsidRPr="0B0711E0">
        <w:rPr>
          <w:rFonts w:ascii="Arial Nova" w:eastAsia="Arial Nova" w:hAnsi="Arial Nova" w:cs="Arial Nova"/>
          <w:sz w:val="24"/>
          <w:szCs w:val="24"/>
        </w:rPr>
        <w:t>l</w:t>
      </w:r>
      <w:r w:rsidR="2D396578" w:rsidRPr="45DCAC5B">
        <w:rPr>
          <w:rFonts w:ascii="Arial Nova" w:eastAsia="Arial Nova" w:hAnsi="Arial Nova" w:cs="Arial Nova"/>
          <w:sz w:val="24"/>
          <w:szCs w:val="24"/>
        </w:rPr>
        <w:t xml:space="preserve"> análisis estadístico, </w:t>
      </w:r>
      <w:r w:rsidR="627A5DB2" w:rsidRPr="45DCAC5B">
        <w:rPr>
          <w:rFonts w:ascii="Arial Nova" w:eastAsia="Arial Nova" w:hAnsi="Arial Nova" w:cs="Arial Nova"/>
          <w:sz w:val="24"/>
          <w:szCs w:val="24"/>
        </w:rPr>
        <w:t>s</w:t>
      </w:r>
      <w:r w:rsidR="43F2B67B" w:rsidRPr="0B0711E0">
        <w:rPr>
          <w:rFonts w:ascii="Arial Nova" w:eastAsia="Arial Nova" w:hAnsi="Arial Nova" w:cs="Arial Nova"/>
          <w:color w:val="000000" w:themeColor="text1"/>
          <w:sz w:val="24"/>
          <w:szCs w:val="24"/>
        </w:rPr>
        <w:t xml:space="preserve">e </w:t>
      </w:r>
      <w:r w:rsidR="00FC4FAA" w:rsidRPr="0B0711E0">
        <w:rPr>
          <w:rFonts w:ascii="Arial Nova" w:eastAsia="Arial Nova" w:hAnsi="Arial Nova" w:cs="Arial Nova"/>
          <w:color w:val="000000" w:themeColor="text1"/>
          <w:sz w:val="24"/>
          <w:szCs w:val="24"/>
        </w:rPr>
        <w:t>utilizaron</w:t>
      </w:r>
      <w:r w:rsidR="00B87586" w:rsidRPr="0B0711E0">
        <w:rPr>
          <w:rFonts w:ascii="Arial Nova" w:eastAsia="Arial Nova" w:hAnsi="Arial Nova" w:cs="Arial Nova"/>
          <w:color w:val="000000" w:themeColor="text1"/>
          <w:sz w:val="24"/>
          <w:szCs w:val="24"/>
        </w:rPr>
        <w:t xml:space="preserve"> mediana</w:t>
      </w:r>
      <w:r w:rsidR="002D371E">
        <w:rPr>
          <w:rFonts w:ascii="Arial Nova" w:eastAsia="Arial Nova" w:hAnsi="Arial Nova" w:cs="Arial Nova"/>
          <w:color w:val="000000" w:themeColor="text1"/>
          <w:sz w:val="24"/>
          <w:szCs w:val="24"/>
        </w:rPr>
        <w:t xml:space="preserve"> para variables cuantitativas</w:t>
      </w:r>
      <w:r w:rsidR="00B87586" w:rsidRPr="0B0711E0">
        <w:rPr>
          <w:rFonts w:ascii="Arial Nova" w:eastAsia="Arial Nova" w:hAnsi="Arial Nova" w:cs="Arial Nova"/>
          <w:color w:val="000000" w:themeColor="text1"/>
          <w:sz w:val="24"/>
          <w:szCs w:val="24"/>
        </w:rPr>
        <w:t xml:space="preserve"> y</w:t>
      </w:r>
      <w:r w:rsidR="00FC4FAA" w:rsidRPr="0B0711E0">
        <w:rPr>
          <w:rFonts w:ascii="Arial Nova" w:eastAsia="Arial Nova" w:hAnsi="Arial Nova" w:cs="Arial Nova"/>
          <w:color w:val="000000" w:themeColor="text1"/>
          <w:sz w:val="24"/>
          <w:szCs w:val="24"/>
        </w:rPr>
        <w:t xml:space="preserve"> frecuencias absolutas</w:t>
      </w:r>
      <w:r w:rsidR="002D371E">
        <w:rPr>
          <w:rFonts w:ascii="Arial Nova" w:eastAsia="Arial Nova" w:hAnsi="Arial Nova" w:cs="Arial Nova"/>
          <w:color w:val="000000" w:themeColor="text1"/>
          <w:sz w:val="24"/>
          <w:szCs w:val="24"/>
        </w:rPr>
        <w:t xml:space="preserve"> para variables cualitativas</w:t>
      </w:r>
      <w:r w:rsidR="00724E33" w:rsidRPr="0B0711E0">
        <w:rPr>
          <w:rFonts w:ascii="Arial Nova" w:eastAsia="Arial Nova" w:hAnsi="Arial Nova" w:cs="Arial Nova"/>
          <w:color w:val="000000" w:themeColor="text1"/>
          <w:sz w:val="24"/>
          <w:szCs w:val="24"/>
        </w:rPr>
        <w:t>.</w:t>
      </w:r>
      <w:r w:rsidR="43F2B67B" w:rsidRPr="0B0711E0">
        <w:rPr>
          <w:rFonts w:ascii="Arial Nova" w:eastAsia="Arial Nova" w:hAnsi="Arial Nova" w:cs="Arial Nova"/>
          <w:color w:val="000000" w:themeColor="text1"/>
          <w:sz w:val="24"/>
          <w:szCs w:val="24"/>
        </w:rPr>
        <w:t xml:space="preserve"> </w:t>
      </w:r>
      <w:r w:rsidR="43F2B67B" w:rsidRPr="0B0711E0">
        <w:rPr>
          <w:rFonts w:ascii="Arial Nova" w:eastAsia="Arial Nova" w:hAnsi="Arial Nova" w:cs="Arial Nova"/>
          <w:sz w:val="24"/>
          <w:szCs w:val="24"/>
        </w:rPr>
        <w:t>Se utilizó el programa “</w:t>
      </w:r>
      <w:r w:rsidR="07FD2278" w:rsidRPr="0B0711E0">
        <w:rPr>
          <w:rFonts w:ascii="Arial Nova" w:eastAsia="Arial Nova" w:hAnsi="Arial Nova" w:cs="Arial Nova"/>
          <w:sz w:val="24"/>
          <w:szCs w:val="24"/>
        </w:rPr>
        <w:t>S</w:t>
      </w:r>
      <w:r w:rsidR="43F2B67B" w:rsidRPr="0B0711E0">
        <w:rPr>
          <w:rFonts w:ascii="Arial Nova" w:eastAsia="Arial Nova" w:hAnsi="Arial Nova" w:cs="Arial Nova"/>
          <w:sz w:val="24"/>
          <w:szCs w:val="24"/>
        </w:rPr>
        <w:t>tata</w:t>
      </w:r>
      <w:r w:rsidR="4B8A22D3" w:rsidRPr="58301FBB">
        <w:rPr>
          <w:rFonts w:ascii="Arial Nova" w:eastAsia="Arial Nova" w:hAnsi="Arial Nova" w:cs="Arial Nova"/>
          <w:sz w:val="24"/>
          <w:szCs w:val="24"/>
        </w:rPr>
        <w:t xml:space="preserve"> </w:t>
      </w:r>
      <w:r w:rsidR="4B8A22D3" w:rsidRPr="62CB5C6C">
        <w:rPr>
          <w:rFonts w:ascii="Arial Nova" w:eastAsia="Arial Nova" w:hAnsi="Arial Nova" w:cs="Arial Nova"/>
          <w:sz w:val="24"/>
          <w:szCs w:val="24"/>
        </w:rPr>
        <w:t>16.1</w:t>
      </w:r>
      <w:r w:rsidR="43F2B67B" w:rsidRPr="2FB1FF4E">
        <w:rPr>
          <w:rFonts w:ascii="Arial Nova" w:eastAsia="Arial Nova" w:hAnsi="Arial Nova" w:cs="Arial Nova"/>
          <w:sz w:val="24"/>
          <w:szCs w:val="24"/>
        </w:rPr>
        <w:t>”</w:t>
      </w:r>
      <w:r w:rsidR="1114D981" w:rsidRPr="2FB1FF4E">
        <w:rPr>
          <w:rFonts w:ascii="Arial Nova" w:eastAsia="Arial Nova" w:hAnsi="Arial Nova" w:cs="Arial Nova"/>
          <w:sz w:val="24"/>
          <w:szCs w:val="24"/>
        </w:rPr>
        <w:t xml:space="preserve">. </w:t>
      </w:r>
      <w:r w:rsidR="2DC75DC2" w:rsidRPr="4AAC51CC">
        <w:rPr>
          <w:rFonts w:ascii="Arial Nova" w:eastAsia="Arial Nova" w:hAnsi="Arial Nova" w:cs="Arial Nova"/>
          <w:sz w:val="24"/>
          <w:szCs w:val="24"/>
        </w:rPr>
        <w:t xml:space="preserve"> </w:t>
      </w:r>
    </w:p>
    <w:p w14:paraId="1CB5C618" w14:textId="298A75A5" w:rsidR="36269C4C" w:rsidRDefault="62E278EB" w:rsidP="2EEE43DF">
      <w:pPr>
        <w:spacing w:line="360" w:lineRule="auto"/>
        <w:jc w:val="both"/>
        <w:rPr>
          <w:rFonts w:ascii="Arial Nova" w:eastAsia="Arial Nova" w:hAnsi="Arial Nova" w:cs="Arial Nova"/>
          <w:sz w:val="24"/>
          <w:szCs w:val="24"/>
        </w:rPr>
      </w:pPr>
      <w:r w:rsidRPr="06E247B4">
        <w:rPr>
          <w:rFonts w:ascii="Arial Nova" w:eastAsia="Arial Nova" w:hAnsi="Arial Nova" w:cs="Arial Nova"/>
          <w:sz w:val="24"/>
          <w:szCs w:val="24"/>
        </w:rPr>
        <w:t xml:space="preserve">Este proyecto fue aprobado por el comité de ética de la UDD. </w:t>
      </w:r>
    </w:p>
    <w:p w14:paraId="4079B93D" w14:textId="4EDDE037" w:rsidR="06E247B4" w:rsidRDefault="06E247B4" w:rsidP="06E247B4">
      <w:pPr>
        <w:spacing w:line="360" w:lineRule="auto"/>
        <w:jc w:val="both"/>
        <w:rPr>
          <w:rFonts w:ascii="Arial Nova" w:eastAsia="Arial Nova" w:hAnsi="Arial Nova" w:cs="Arial Nova"/>
          <w:sz w:val="24"/>
          <w:szCs w:val="24"/>
        </w:rPr>
      </w:pPr>
    </w:p>
    <w:p w14:paraId="39A5C1CE" w14:textId="1341EBB8" w:rsidR="678A2EE7" w:rsidRDefault="678A2EE7" w:rsidP="678A2EE7">
      <w:pPr>
        <w:spacing w:line="360" w:lineRule="auto"/>
        <w:jc w:val="both"/>
        <w:rPr>
          <w:rFonts w:ascii="Arial Nova" w:eastAsia="Arial Nova" w:hAnsi="Arial Nova" w:cs="Arial Nova"/>
          <w:sz w:val="24"/>
          <w:szCs w:val="24"/>
        </w:rPr>
      </w:pPr>
    </w:p>
    <w:p w14:paraId="34011987" w14:textId="794202B0" w:rsidR="678A2EE7" w:rsidRDefault="678A2EE7" w:rsidP="678A2EE7">
      <w:pPr>
        <w:spacing w:line="360" w:lineRule="auto"/>
        <w:jc w:val="both"/>
        <w:rPr>
          <w:rFonts w:ascii="Arial Nova" w:eastAsia="Arial Nova" w:hAnsi="Arial Nova" w:cs="Arial Nova"/>
          <w:sz w:val="24"/>
          <w:szCs w:val="24"/>
        </w:rPr>
      </w:pPr>
    </w:p>
    <w:p w14:paraId="057FBCF9" w14:textId="2DFF70D2" w:rsidR="45DCAC5B" w:rsidRDefault="45DCAC5B" w:rsidP="45DCAC5B">
      <w:pPr>
        <w:spacing w:line="360" w:lineRule="auto"/>
        <w:jc w:val="both"/>
        <w:rPr>
          <w:rFonts w:ascii="Arial Nova" w:eastAsia="Arial Nova" w:hAnsi="Arial Nova" w:cs="Arial Nova"/>
          <w:sz w:val="24"/>
          <w:szCs w:val="24"/>
        </w:rPr>
      </w:pPr>
    </w:p>
    <w:p w14:paraId="02349823" w14:textId="7BDBCEE5" w:rsidR="45DCAC5B" w:rsidRDefault="45DCAC5B" w:rsidP="45DCAC5B">
      <w:pPr>
        <w:spacing w:line="360" w:lineRule="auto"/>
        <w:jc w:val="both"/>
        <w:rPr>
          <w:rFonts w:ascii="Arial Nova" w:eastAsia="Arial Nova" w:hAnsi="Arial Nova" w:cs="Arial Nova"/>
          <w:sz w:val="24"/>
          <w:szCs w:val="24"/>
        </w:rPr>
      </w:pPr>
    </w:p>
    <w:p w14:paraId="4D4A0902" w14:textId="66FCE65A" w:rsidR="00BB551E" w:rsidRDefault="00BB551E" w:rsidP="45DCAC5B">
      <w:pPr>
        <w:spacing w:line="360" w:lineRule="auto"/>
        <w:jc w:val="both"/>
        <w:rPr>
          <w:rFonts w:ascii="Arial Nova" w:eastAsia="Arial Nova" w:hAnsi="Arial Nova" w:cs="Arial Nova"/>
          <w:sz w:val="24"/>
          <w:szCs w:val="24"/>
        </w:rPr>
      </w:pPr>
    </w:p>
    <w:p w14:paraId="7421B5F8" w14:textId="0FB72A93" w:rsidR="70210625" w:rsidRDefault="70210625" w:rsidP="70210625">
      <w:pPr>
        <w:spacing w:line="360" w:lineRule="auto"/>
        <w:jc w:val="both"/>
        <w:rPr>
          <w:rFonts w:ascii="Arial Nova" w:eastAsia="Arial Nova" w:hAnsi="Arial Nova" w:cs="Arial Nova"/>
          <w:sz w:val="24"/>
          <w:szCs w:val="24"/>
        </w:rPr>
      </w:pPr>
    </w:p>
    <w:p w14:paraId="2B267CE6" w14:textId="77777777" w:rsidR="006B42F0" w:rsidRDefault="006B42F0" w:rsidP="70210625">
      <w:pPr>
        <w:spacing w:line="360" w:lineRule="auto"/>
        <w:jc w:val="both"/>
        <w:rPr>
          <w:rFonts w:ascii="Arial Nova" w:eastAsia="Arial Nova" w:hAnsi="Arial Nova" w:cs="Arial Nova"/>
          <w:sz w:val="24"/>
          <w:szCs w:val="24"/>
        </w:rPr>
      </w:pPr>
    </w:p>
    <w:p w14:paraId="4E35B2F6" w14:textId="77777777" w:rsidR="006B42F0" w:rsidRDefault="006B42F0" w:rsidP="70210625">
      <w:pPr>
        <w:spacing w:line="360" w:lineRule="auto"/>
        <w:jc w:val="both"/>
        <w:rPr>
          <w:rFonts w:ascii="Arial Nova" w:eastAsia="Arial Nova" w:hAnsi="Arial Nova" w:cs="Arial Nova"/>
          <w:sz w:val="24"/>
          <w:szCs w:val="24"/>
        </w:rPr>
      </w:pPr>
    </w:p>
    <w:p w14:paraId="0E48BEDB" w14:textId="09F789DC" w:rsidR="0808E040" w:rsidRDefault="0808E040" w:rsidP="0808E040">
      <w:pPr>
        <w:spacing w:line="360" w:lineRule="auto"/>
        <w:jc w:val="both"/>
        <w:rPr>
          <w:rFonts w:ascii="Arial Nova" w:eastAsia="Arial Nova" w:hAnsi="Arial Nova" w:cs="Arial Nova"/>
          <w:b/>
          <w:bCs/>
          <w:sz w:val="24"/>
          <w:szCs w:val="24"/>
        </w:rPr>
      </w:pPr>
    </w:p>
    <w:p w14:paraId="24A4AF49" w14:textId="24304F58" w:rsidR="36269C4C" w:rsidRDefault="36269C4C" w:rsidP="45DCAC5B">
      <w:pPr>
        <w:spacing w:line="360" w:lineRule="auto"/>
        <w:jc w:val="both"/>
        <w:rPr>
          <w:rFonts w:ascii="Arial Nova" w:eastAsia="Arial Nova" w:hAnsi="Arial Nova" w:cs="Arial Nova"/>
          <w:b/>
          <w:sz w:val="24"/>
          <w:szCs w:val="24"/>
        </w:rPr>
      </w:pPr>
      <w:r w:rsidRPr="5BD2097C">
        <w:rPr>
          <w:rFonts w:ascii="Arial Nova" w:eastAsia="Arial Nova" w:hAnsi="Arial Nova" w:cs="Arial Nova"/>
          <w:b/>
          <w:sz w:val="24"/>
          <w:szCs w:val="24"/>
        </w:rPr>
        <w:lastRenderedPageBreak/>
        <w:t>Resultados.</w:t>
      </w:r>
    </w:p>
    <w:p w14:paraId="6D46139E" w14:textId="19E0D9FB" w:rsidR="006833C9" w:rsidRDefault="6052DAB8" w:rsidP="5BD2097C">
      <w:pPr>
        <w:spacing w:line="360" w:lineRule="auto"/>
        <w:jc w:val="both"/>
        <w:rPr>
          <w:rFonts w:ascii="Arial Nova" w:eastAsia="Arial Nova" w:hAnsi="Arial Nova" w:cs="Arial Nova"/>
          <w:sz w:val="24"/>
          <w:szCs w:val="24"/>
        </w:rPr>
      </w:pPr>
      <w:r w:rsidRPr="45DCAC5B">
        <w:rPr>
          <w:rFonts w:ascii="Arial Nova" w:eastAsia="Arial Nova" w:hAnsi="Arial Nova" w:cs="Arial Nova"/>
          <w:sz w:val="24"/>
          <w:szCs w:val="24"/>
        </w:rPr>
        <w:t>Se incluyó un total de 31 participantes en la muestra</w:t>
      </w:r>
      <w:r w:rsidR="654AB363" w:rsidRPr="31692F43">
        <w:rPr>
          <w:rFonts w:ascii="Arial Nova" w:eastAsia="Arial Nova" w:hAnsi="Arial Nova" w:cs="Arial Nova"/>
          <w:sz w:val="24"/>
          <w:szCs w:val="24"/>
        </w:rPr>
        <w:t xml:space="preserve">, </w:t>
      </w:r>
      <w:r w:rsidR="654AB363" w:rsidRPr="64C53E47">
        <w:rPr>
          <w:rFonts w:ascii="Arial Nova" w:eastAsia="Arial Nova" w:hAnsi="Arial Nova" w:cs="Arial Nova"/>
          <w:sz w:val="24"/>
          <w:szCs w:val="24"/>
        </w:rPr>
        <w:t>en</w:t>
      </w:r>
      <w:r w:rsidR="57BA40D9" w:rsidRPr="64C53E47">
        <w:rPr>
          <w:rFonts w:ascii="Arial Nova" w:eastAsia="Arial Nova" w:hAnsi="Arial Nova" w:cs="Arial Nova"/>
          <w:sz w:val="24"/>
          <w:szCs w:val="24"/>
        </w:rPr>
        <w:t xml:space="preserve"> </w:t>
      </w:r>
      <w:r w:rsidR="149C28EE" w:rsidRPr="64C53E47">
        <w:rPr>
          <w:rFonts w:ascii="Arial Nova" w:eastAsia="Arial Nova" w:hAnsi="Arial Nova" w:cs="Arial Nova"/>
          <w:sz w:val="24"/>
          <w:szCs w:val="24"/>
        </w:rPr>
        <w:t>l</w:t>
      </w:r>
      <w:r w:rsidR="000854FD" w:rsidRPr="64C53E47">
        <w:rPr>
          <w:rFonts w:ascii="Arial Nova" w:eastAsia="Arial Nova" w:hAnsi="Arial Nova" w:cs="Arial Nova"/>
          <w:sz w:val="24"/>
          <w:szCs w:val="24"/>
        </w:rPr>
        <w:t>a</w:t>
      </w:r>
      <w:r w:rsidR="000854FD" w:rsidRPr="45DCAC5B">
        <w:rPr>
          <w:rFonts w:ascii="Arial Nova" w:eastAsia="Arial Nova" w:hAnsi="Arial Nova" w:cs="Arial Nova"/>
          <w:sz w:val="24"/>
          <w:szCs w:val="24"/>
        </w:rPr>
        <w:t xml:space="preserve"> Tabla 1 </w:t>
      </w:r>
      <w:r w:rsidR="7368E0B9" w:rsidRPr="05254B20">
        <w:rPr>
          <w:rFonts w:ascii="Arial Nova" w:eastAsia="Arial Nova" w:hAnsi="Arial Nova" w:cs="Arial Nova"/>
          <w:sz w:val="24"/>
          <w:szCs w:val="24"/>
        </w:rPr>
        <w:t>se detallan las características sociodemográficas de los participantes</w:t>
      </w:r>
      <w:r w:rsidR="48BB3C49" w:rsidRPr="5BD2097C">
        <w:rPr>
          <w:rFonts w:ascii="Arial Nova" w:eastAsia="Arial Nova" w:hAnsi="Arial Nova" w:cs="Arial Nova"/>
          <w:sz w:val="24"/>
          <w:szCs w:val="24"/>
        </w:rPr>
        <w:t>.</w:t>
      </w:r>
      <w:r w:rsidR="000854FD" w:rsidRPr="5BD2097C">
        <w:rPr>
          <w:rFonts w:ascii="Arial Nova" w:eastAsia="Arial Nova" w:hAnsi="Arial Nova" w:cs="Arial Nova"/>
          <w:sz w:val="24"/>
          <w:szCs w:val="24"/>
        </w:rPr>
        <w:t xml:space="preserve"> </w:t>
      </w:r>
      <w:r w:rsidR="0275BC87" w:rsidRPr="5BD2097C">
        <w:rPr>
          <w:rFonts w:ascii="Arial Nova" w:eastAsia="Arial Nova" w:hAnsi="Arial Nova" w:cs="Arial Nova"/>
          <w:sz w:val="24"/>
          <w:szCs w:val="24"/>
        </w:rPr>
        <w:t>S</w:t>
      </w:r>
      <w:r w:rsidR="000854FD" w:rsidRPr="5BD2097C">
        <w:rPr>
          <w:rFonts w:ascii="Arial Nova" w:eastAsia="Arial Nova" w:hAnsi="Arial Nova" w:cs="Arial Nova"/>
          <w:sz w:val="24"/>
          <w:szCs w:val="24"/>
        </w:rPr>
        <w:t>e puede</w:t>
      </w:r>
      <w:r w:rsidR="000854FD" w:rsidRPr="45DCAC5B">
        <w:rPr>
          <w:rFonts w:ascii="Arial Nova" w:eastAsia="Arial Nova" w:hAnsi="Arial Nova" w:cs="Arial Nova"/>
          <w:sz w:val="24"/>
          <w:szCs w:val="24"/>
        </w:rPr>
        <w:t xml:space="preserve"> destacar que la</w:t>
      </w:r>
      <w:r w:rsidR="596A2A39" w:rsidRPr="45DCAC5B">
        <w:rPr>
          <w:rFonts w:ascii="Arial Nova" w:eastAsia="Arial Nova" w:hAnsi="Arial Nova" w:cs="Arial Nova"/>
          <w:sz w:val="24"/>
          <w:szCs w:val="24"/>
        </w:rPr>
        <w:t xml:space="preserve"> mediana de edad fue 21 años y que, </w:t>
      </w:r>
      <w:r w:rsidR="007558F5" w:rsidRPr="5BD2097C">
        <w:rPr>
          <w:rFonts w:ascii="Arial Nova" w:eastAsia="Arial Nova" w:hAnsi="Arial Nova" w:cs="Arial Nova"/>
          <w:sz w:val="24"/>
          <w:szCs w:val="24"/>
        </w:rPr>
        <w:t>un 83%</w:t>
      </w:r>
      <w:r w:rsidR="5F5AC795" w:rsidRPr="45DCAC5B">
        <w:rPr>
          <w:rFonts w:ascii="Arial Nova" w:eastAsia="Arial Nova" w:hAnsi="Arial Nova" w:cs="Arial Nova"/>
          <w:sz w:val="24"/>
          <w:szCs w:val="24"/>
        </w:rPr>
        <w:t xml:space="preserve"> fueron mujeres</w:t>
      </w:r>
      <w:r w:rsidR="5F5AC795" w:rsidRPr="5BD2097C">
        <w:rPr>
          <w:rFonts w:ascii="Arial Nova" w:eastAsia="Arial Nova" w:hAnsi="Arial Nova" w:cs="Arial Nova"/>
          <w:sz w:val="24"/>
          <w:szCs w:val="24"/>
        </w:rPr>
        <w:t>.</w:t>
      </w:r>
      <w:r w:rsidR="76EB88FB" w:rsidRPr="45DCAC5B">
        <w:rPr>
          <w:rFonts w:ascii="Arial Nova" w:eastAsia="Arial Nova" w:hAnsi="Arial Nova" w:cs="Arial Nova"/>
          <w:sz w:val="24"/>
          <w:szCs w:val="24"/>
        </w:rPr>
        <w:t xml:space="preserve"> </w:t>
      </w:r>
      <w:r w:rsidR="70401512" w:rsidRPr="45DCAC5B">
        <w:rPr>
          <w:rFonts w:ascii="Arial Nova" w:eastAsia="Arial Nova" w:hAnsi="Arial Nova" w:cs="Arial Nova"/>
          <w:sz w:val="24"/>
          <w:szCs w:val="24"/>
        </w:rPr>
        <w:t>De l</w:t>
      </w:r>
      <w:r w:rsidR="42D393FD" w:rsidRPr="45DCAC5B">
        <w:rPr>
          <w:rFonts w:ascii="Arial Nova" w:eastAsia="Arial Nova" w:hAnsi="Arial Nova" w:cs="Arial Nova"/>
          <w:sz w:val="24"/>
          <w:szCs w:val="24"/>
        </w:rPr>
        <w:t>os estudiantes encuestados</w:t>
      </w:r>
      <w:r w:rsidR="5361693D" w:rsidRPr="45DCAC5B">
        <w:rPr>
          <w:rFonts w:ascii="Arial Nova" w:eastAsia="Arial Nova" w:hAnsi="Arial Nova" w:cs="Arial Nova"/>
          <w:sz w:val="24"/>
          <w:szCs w:val="24"/>
        </w:rPr>
        <w:t xml:space="preserve">, el </w:t>
      </w:r>
      <w:r w:rsidR="5361693D" w:rsidRPr="6D761FE4">
        <w:rPr>
          <w:rFonts w:ascii="Arial Nova" w:eastAsia="Arial Nova" w:hAnsi="Arial Nova" w:cs="Arial Nova"/>
          <w:sz w:val="24"/>
          <w:szCs w:val="24"/>
        </w:rPr>
        <w:t>5</w:t>
      </w:r>
      <w:r w:rsidR="4E31BCF7" w:rsidRPr="6D761FE4">
        <w:rPr>
          <w:rFonts w:ascii="Arial Nova" w:eastAsia="Arial Nova" w:hAnsi="Arial Nova" w:cs="Arial Nova"/>
          <w:sz w:val="24"/>
          <w:szCs w:val="24"/>
        </w:rPr>
        <w:t>2</w:t>
      </w:r>
      <w:r w:rsidR="5361693D" w:rsidRPr="45DCAC5B">
        <w:rPr>
          <w:rFonts w:ascii="Arial Nova" w:eastAsia="Arial Nova" w:hAnsi="Arial Nova" w:cs="Arial Nova"/>
          <w:sz w:val="24"/>
          <w:szCs w:val="24"/>
        </w:rPr>
        <w:t xml:space="preserve">% </w:t>
      </w:r>
      <w:r w:rsidR="1C35693A" w:rsidRPr="45DCAC5B">
        <w:rPr>
          <w:rFonts w:ascii="Arial Nova" w:eastAsia="Arial Nova" w:hAnsi="Arial Nova" w:cs="Arial Nova"/>
          <w:sz w:val="24"/>
          <w:szCs w:val="24"/>
        </w:rPr>
        <w:t>perteneció a una carrea del área de la salud</w:t>
      </w:r>
      <w:r w:rsidR="051AA0DC" w:rsidRPr="45DCAC5B">
        <w:rPr>
          <w:rFonts w:ascii="Arial Nova" w:eastAsia="Arial Nova" w:hAnsi="Arial Nova" w:cs="Arial Nova"/>
          <w:sz w:val="24"/>
          <w:szCs w:val="24"/>
        </w:rPr>
        <w:t xml:space="preserve">, un </w:t>
      </w:r>
      <w:r w:rsidR="6AD3A9D8" w:rsidRPr="024413B5">
        <w:rPr>
          <w:rFonts w:ascii="Arial Nova" w:eastAsia="Arial Nova" w:hAnsi="Arial Nova" w:cs="Arial Nova"/>
          <w:sz w:val="24"/>
          <w:szCs w:val="24"/>
        </w:rPr>
        <w:t>2</w:t>
      </w:r>
      <w:r w:rsidR="2874F1C2" w:rsidRPr="024413B5">
        <w:rPr>
          <w:rFonts w:ascii="Arial Nova" w:eastAsia="Arial Nova" w:hAnsi="Arial Nova" w:cs="Arial Nova"/>
          <w:sz w:val="24"/>
          <w:szCs w:val="24"/>
        </w:rPr>
        <w:t>3</w:t>
      </w:r>
      <w:r w:rsidR="6AD3A9D8" w:rsidRPr="45DCAC5B">
        <w:rPr>
          <w:rFonts w:ascii="Arial Nova" w:eastAsia="Arial Nova" w:hAnsi="Arial Nova" w:cs="Arial Nova"/>
          <w:sz w:val="24"/>
          <w:szCs w:val="24"/>
        </w:rPr>
        <w:t xml:space="preserve">% perteneció a la facultad de Diseño y el </w:t>
      </w:r>
      <w:r w:rsidR="6AD3A9D8" w:rsidRPr="234F3E02">
        <w:rPr>
          <w:rFonts w:ascii="Arial Nova" w:eastAsia="Arial Nova" w:hAnsi="Arial Nova" w:cs="Arial Nova"/>
          <w:sz w:val="24"/>
          <w:szCs w:val="24"/>
        </w:rPr>
        <w:t>2</w:t>
      </w:r>
      <w:r w:rsidR="73E46F97" w:rsidRPr="234F3E02">
        <w:rPr>
          <w:rFonts w:ascii="Arial Nova" w:eastAsia="Arial Nova" w:hAnsi="Arial Nova" w:cs="Arial Nova"/>
          <w:sz w:val="24"/>
          <w:szCs w:val="24"/>
        </w:rPr>
        <w:t>5</w:t>
      </w:r>
      <w:r w:rsidR="6AD3A9D8" w:rsidRPr="45DCAC5B">
        <w:rPr>
          <w:rFonts w:ascii="Arial Nova" w:eastAsia="Arial Nova" w:hAnsi="Arial Nova" w:cs="Arial Nova"/>
          <w:sz w:val="24"/>
          <w:szCs w:val="24"/>
        </w:rPr>
        <w:t xml:space="preserve">% restante se dividió entre las facultades de </w:t>
      </w:r>
      <w:r w:rsidR="761B7098" w:rsidRPr="45DCAC5B">
        <w:rPr>
          <w:rFonts w:ascii="Arial Nova" w:eastAsia="Arial Nova" w:hAnsi="Arial Nova" w:cs="Arial Nova"/>
          <w:sz w:val="24"/>
          <w:szCs w:val="24"/>
        </w:rPr>
        <w:t>Comunicaciones, Derecho, Ingeniería y Ciencias</w:t>
      </w:r>
      <w:r w:rsidR="051AA0DC" w:rsidRPr="45DCAC5B">
        <w:rPr>
          <w:rFonts w:ascii="Arial Nova" w:eastAsia="Arial Nova" w:hAnsi="Arial Nova" w:cs="Arial Nova"/>
          <w:sz w:val="24"/>
          <w:szCs w:val="24"/>
        </w:rPr>
        <w:t xml:space="preserve">. </w:t>
      </w:r>
    </w:p>
    <w:p w14:paraId="70C81638" w14:textId="4AC7C7BA" w:rsidR="7C24C942" w:rsidRDefault="00660E5E" w:rsidP="5BD2097C">
      <w:pPr>
        <w:spacing w:line="360" w:lineRule="auto"/>
        <w:jc w:val="both"/>
        <w:rPr>
          <w:rFonts w:ascii="Arial Nova" w:eastAsia="Arial Nova" w:hAnsi="Arial Nova" w:cs="Arial Nova"/>
          <w:sz w:val="24"/>
          <w:szCs w:val="24"/>
        </w:rPr>
      </w:pPr>
      <w:r w:rsidRPr="5A3BE15B">
        <w:rPr>
          <w:rFonts w:ascii="Arial Nova" w:eastAsia="Arial Nova" w:hAnsi="Arial Nova" w:cs="Arial Nova"/>
          <w:b/>
          <w:bCs/>
          <w:sz w:val="24"/>
          <w:szCs w:val="24"/>
        </w:rPr>
        <w:t>Tabla 1.</w:t>
      </w:r>
      <w:r w:rsidRPr="5A3BE15B">
        <w:rPr>
          <w:rFonts w:ascii="Arial Nova" w:eastAsia="Arial Nova" w:hAnsi="Arial Nova" w:cs="Arial Nova"/>
          <w:sz w:val="24"/>
          <w:szCs w:val="24"/>
        </w:rPr>
        <w:t xml:space="preserve"> Características sociodemográficas de los estudiantes UDD con RAA.  </w:t>
      </w:r>
    </w:p>
    <w:tbl>
      <w:tblPr>
        <w:tblStyle w:val="Tablaconcuadrcula"/>
        <w:tblW w:w="4470" w:type="dxa"/>
        <w:tblInd w:w="-3" w:type="dxa"/>
        <w:tblBorders>
          <w:top w:val="single" w:sz="6" w:space="0" w:color="auto"/>
          <w:left w:val="single" w:sz="6" w:space="0" w:color="auto"/>
          <w:bottom w:val="single" w:sz="6" w:space="0" w:color="auto"/>
          <w:right w:val="single" w:sz="6" w:space="0" w:color="auto"/>
        </w:tblBorders>
        <w:tblLayout w:type="fixed"/>
        <w:tblLook w:val="06A0" w:firstRow="1" w:lastRow="0" w:firstColumn="1" w:lastColumn="0" w:noHBand="1" w:noVBand="1"/>
      </w:tblPr>
      <w:tblGrid>
        <w:gridCol w:w="2385"/>
        <w:gridCol w:w="2085"/>
      </w:tblGrid>
      <w:tr w:rsidR="00F63064" w14:paraId="0B9BC00E" w14:textId="77777777" w:rsidTr="00D32F44">
        <w:trPr>
          <w:trHeight w:val="300"/>
        </w:trPr>
        <w:tc>
          <w:tcPr>
            <w:tcW w:w="2385" w:type="dxa"/>
            <w:tcBorders>
              <w:top w:val="single" w:sz="4" w:space="0" w:color="000000" w:themeColor="text1"/>
              <w:left w:val="single" w:sz="6" w:space="0" w:color="000000" w:themeColor="text1"/>
              <w:bottom w:val="single" w:sz="6" w:space="0" w:color="FFFFFF" w:themeColor="background1"/>
              <w:right w:val="nil"/>
            </w:tcBorders>
            <w:tcMar>
              <w:left w:w="105" w:type="dxa"/>
              <w:right w:w="105" w:type="dxa"/>
            </w:tcMar>
          </w:tcPr>
          <w:p w14:paraId="20883F5A" w14:textId="614EADBD" w:rsidR="7F29AA9B" w:rsidRDefault="7F29AA9B" w:rsidP="5BD2097C">
            <w:pPr>
              <w:spacing w:line="360" w:lineRule="auto"/>
              <w:rPr>
                <w:rFonts w:ascii="Arial" w:eastAsia="Arial" w:hAnsi="Arial" w:cs="Arial"/>
                <w:b/>
                <w:bCs/>
                <w:sz w:val="24"/>
                <w:szCs w:val="24"/>
              </w:rPr>
            </w:pPr>
            <w:r w:rsidRPr="742F2114">
              <w:rPr>
                <w:rFonts w:ascii="Arial" w:eastAsia="Arial" w:hAnsi="Arial" w:cs="Arial"/>
                <w:b/>
                <w:bCs/>
                <w:sz w:val="24"/>
                <w:szCs w:val="24"/>
              </w:rPr>
              <w:t>Total</w:t>
            </w:r>
          </w:p>
        </w:tc>
        <w:tc>
          <w:tcPr>
            <w:tcW w:w="2085" w:type="dxa"/>
            <w:tcBorders>
              <w:top w:val="single" w:sz="4" w:space="0" w:color="auto"/>
              <w:left w:val="nil"/>
              <w:bottom w:val="single" w:sz="6" w:space="0" w:color="FFFFFF" w:themeColor="background1"/>
            </w:tcBorders>
            <w:tcMar>
              <w:left w:w="105" w:type="dxa"/>
              <w:right w:w="105" w:type="dxa"/>
            </w:tcMar>
          </w:tcPr>
          <w:p w14:paraId="02544A83" w14:textId="202E5A95" w:rsidR="7F29AA9B" w:rsidRDefault="734AE6B7" w:rsidP="5BD2097C">
            <w:pPr>
              <w:spacing w:line="360" w:lineRule="auto"/>
              <w:rPr>
                <w:rFonts w:ascii="Arial" w:eastAsia="Arial" w:hAnsi="Arial" w:cs="Arial"/>
                <w:color w:val="000000" w:themeColor="text1"/>
                <w:sz w:val="24"/>
                <w:szCs w:val="24"/>
              </w:rPr>
            </w:pPr>
            <w:r w:rsidRPr="5BD2097C">
              <w:rPr>
                <w:rFonts w:ascii="Arial" w:eastAsia="Arial" w:hAnsi="Arial" w:cs="Arial"/>
                <w:color w:val="000000" w:themeColor="text1"/>
                <w:sz w:val="24"/>
                <w:szCs w:val="24"/>
              </w:rPr>
              <w:t xml:space="preserve">n= </w:t>
            </w:r>
            <w:r w:rsidR="7F29AA9B" w:rsidRPr="742F2114">
              <w:rPr>
                <w:rFonts w:ascii="Arial" w:eastAsia="Arial" w:hAnsi="Arial" w:cs="Arial"/>
                <w:color w:val="000000" w:themeColor="text1"/>
                <w:sz w:val="24"/>
                <w:szCs w:val="24"/>
              </w:rPr>
              <w:t>31</w:t>
            </w:r>
          </w:p>
        </w:tc>
      </w:tr>
      <w:tr w:rsidR="00D32F44" w14:paraId="095DE86A" w14:textId="77777777" w:rsidTr="00D32F44">
        <w:trPr>
          <w:trHeight w:val="300"/>
        </w:trPr>
        <w:tc>
          <w:tcPr>
            <w:tcW w:w="2385" w:type="dxa"/>
            <w:tcBorders>
              <w:top w:val="single" w:sz="6" w:space="0" w:color="FFFFFF" w:themeColor="background1"/>
              <w:bottom w:val="single" w:sz="6" w:space="0" w:color="FFFFFF" w:themeColor="background1"/>
              <w:right w:val="nil"/>
            </w:tcBorders>
            <w:tcMar>
              <w:left w:w="105" w:type="dxa"/>
              <w:right w:w="105" w:type="dxa"/>
            </w:tcMar>
          </w:tcPr>
          <w:p w14:paraId="4FD0D543" w14:textId="4BCB54B6" w:rsidR="00660E5E" w:rsidRDefault="00660E5E" w:rsidP="5BD2097C">
            <w:pPr>
              <w:spacing w:line="360" w:lineRule="auto"/>
              <w:rPr>
                <w:rFonts w:ascii="Arial" w:eastAsia="Arial" w:hAnsi="Arial" w:cs="Arial"/>
                <w:color w:val="000000" w:themeColor="text1"/>
                <w:sz w:val="24"/>
                <w:szCs w:val="24"/>
              </w:rPr>
            </w:pPr>
            <w:r w:rsidRPr="742F2114">
              <w:rPr>
                <w:rFonts w:ascii="Arial" w:eastAsia="Arial" w:hAnsi="Arial" w:cs="Arial"/>
                <w:b/>
                <w:bCs/>
                <w:color w:val="000000" w:themeColor="text1"/>
                <w:sz w:val="24"/>
                <w:szCs w:val="24"/>
              </w:rPr>
              <w:t xml:space="preserve">Edad </w:t>
            </w:r>
            <w:r w:rsidR="002D371E">
              <w:rPr>
                <w:rFonts w:ascii="Arial" w:eastAsia="Arial" w:hAnsi="Arial" w:cs="Arial"/>
                <w:b/>
                <w:bCs/>
                <w:color w:val="000000" w:themeColor="text1"/>
                <w:sz w:val="24"/>
                <w:szCs w:val="24"/>
              </w:rPr>
              <w:t>(años)</w:t>
            </w:r>
          </w:p>
        </w:tc>
        <w:tc>
          <w:tcPr>
            <w:tcW w:w="2085" w:type="dxa"/>
            <w:tcBorders>
              <w:top w:val="single" w:sz="6" w:space="0" w:color="FFFFFF" w:themeColor="background1"/>
              <w:left w:val="nil"/>
              <w:bottom w:val="single" w:sz="6" w:space="0" w:color="FFFFFF" w:themeColor="background1"/>
            </w:tcBorders>
            <w:tcMar>
              <w:left w:w="105" w:type="dxa"/>
              <w:right w:w="105" w:type="dxa"/>
            </w:tcMar>
            <w:vAlign w:val="center"/>
          </w:tcPr>
          <w:p w14:paraId="19925DE8" w14:textId="77777777" w:rsidR="00660E5E" w:rsidRDefault="00660E5E" w:rsidP="00B0F913">
            <w:pPr>
              <w:spacing w:line="360" w:lineRule="auto"/>
              <w:rPr>
                <w:rFonts w:ascii="Arial" w:eastAsia="Arial" w:hAnsi="Arial" w:cs="Arial"/>
                <w:color w:val="000000" w:themeColor="text1"/>
                <w:sz w:val="24"/>
                <w:szCs w:val="24"/>
              </w:rPr>
            </w:pPr>
            <w:r w:rsidRPr="5A3BE15B">
              <w:rPr>
                <w:rFonts w:ascii="Arial" w:eastAsia="Arial" w:hAnsi="Arial" w:cs="Arial"/>
                <w:b/>
                <w:color w:val="000000" w:themeColor="text1"/>
                <w:sz w:val="24"/>
                <w:szCs w:val="24"/>
              </w:rPr>
              <w:t>Mediana [RIC]</w:t>
            </w:r>
          </w:p>
          <w:p w14:paraId="03B65C2A" w14:textId="6BAF2960" w:rsidR="00660E5E" w:rsidRDefault="00660E5E" w:rsidP="0DD17DB2">
            <w:pPr>
              <w:spacing w:line="360" w:lineRule="auto"/>
              <w:jc w:val="center"/>
              <w:rPr>
                <w:rFonts w:ascii="Arial" w:eastAsia="Arial" w:hAnsi="Arial" w:cs="Arial"/>
                <w:color w:val="000000" w:themeColor="text1"/>
                <w:sz w:val="24"/>
                <w:szCs w:val="24"/>
              </w:rPr>
            </w:pPr>
            <w:r w:rsidRPr="742F2114">
              <w:rPr>
                <w:rFonts w:ascii="Arial" w:eastAsia="Arial" w:hAnsi="Arial" w:cs="Arial"/>
                <w:color w:val="000000" w:themeColor="text1"/>
                <w:sz w:val="24"/>
                <w:szCs w:val="24"/>
              </w:rPr>
              <w:t xml:space="preserve"> 21 [19-26] </w:t>
            </w:r>
          </w:p>
          <w:p w14:paraId="10D653EA" w14:textId="583EC166" w:rsidR="00660E5E" w:rsidRDefault="00660E5E" w:rsidP="38677B86">
            <w:pPr>
              <w:spacing w:line="360" w:lineRule="auto"/>
              <w:jc w:val="center"/>
              <w:rPr>
                <w:rFonts w:ascii="Arial" w:eastAsia="Arial" w:hAnsi="Arial" w:cs="Arial"/>
                <w:color w:val="000000" w:themeColor="text1"/>
                <w:sz w:val="24"/>
                <w:szCs w:val="24"/>
              </w:rPr>
            </w:pPr>
          </w:p>
        </w:tc>
      </w:tr>
      <w:tr w:rsidR="00D32F44" w14:paraId="44F6DCB5" w14:textId="77777777" w:rsidTr="00D32F44">
        <w:trPr>
          <w:trHeight w:val="300"/>
        </w:trPr>
        <w:tc>
          <w:tcPr>
            <w:tcW w:w="2385" w:type="dxa"/>
            <w:tcBorders>
              <w:top w:val="single" w:sz="6" w:space="0" w:color="FFFFFF" w:themeColor="background1"/>
              <w:bottom w:val="single" w:sz="6" w:space="0" w:color="FFFFFF" w:themeColor="background1"/>
              <w:right w:val="nil"/>
            </w:tcBorders>
            <w:tcMar>
              <w:left w:w="105" w:type="dxa"/>
              <w:right w:w="105" w:type="dxa"/>
            </w:tcMar>
          </w:tcPr>
          <w:p w14:paraId="72A9EB05" w14:textId="77777777" w:rsidR="00660E5E" w:rsidRDefault="00660E5E" w:rsidP="5BD2097C">
            <w:pPr>
              <w:spacing w:line="360" w:lineRule="auto"/>
              <w:rPr>
                <w:rFonts w:ascii="Arial" w:eastAsia="Arial" w:hAnsi="Arial" w:cs="Arial"/>
                <w:color w:val="000000" w:themeColor="text1"/>
                <w:sz w:val="24"/>
                <w:szCs w:val="24"/>
              </w:rPr>
            </w:pPr>
            <w:r w:rsidRPr="5A3BE15B">
              <w:rPr>
                <w:rFonts w:ascii="Arial" w:eastAsia="Arial" w:hAnsi="Arial" w:cs="Arial"/>
                <w:b/>
                <w:color w:val="000000" w:themeColor="text1"/>
                <w:sz w:val="24"/>
                <w:szCs w:val="24"/>
              </w:rPr>
              <w:t>Sexo</w:t>
            </w:r>
          </w:p>
        </w:tc>
        <w:tc>
          <w:tcPr>
            <w:tcW w:w="2085" w:type="dxa"/>
            <w:tcBorders>
              <w:top w:val="single" w:sz="6" w:space="0" w:color="FFFFFF" w:themeColor="background1"/>
              <w:left w:val="nil"/>
              <w:bottom w:val="single" w:sz="6" w:space="0" w:color="FFFFFF" w:themeColor="background1"/>
            </w:tcBorders>
            <w:tcMar>
              <w:left w:w="105" w:type="dxa"/>
              <w:right w:w="105" w:type="dxa"/>
            </w:tcMar>
            <w:vAlign w:val="center"/>
          </w:tcPr>
          <w:p w14:paraId="7BAA07B6" w14:textId="77777777" w:rsidR="00660E5E" w:rsidRDefault="00660E5E" w:rsidP="2DCECF86">
            <w:pPr>
              <w:spacing w:line="360" w:lineRule="auto"/>
              <w:jc w:val="center"/>
              <w:rPr>
                <w:rFonts w:ascii="Arial" w:eastAsia="Arial" w:hAnsi="Arial" w:cs="Arial"/>
                <w:color w:val="000000" w:themeColor="text1"/>
                <w:sz w:val="24"/>
                <w:szCs w:val="24"/>
              </w:rPr>
            </w:pPr>
            <w:r w:rsidRPr="5A3BE15B">
              <w:rPr>
                <w:rFonts w:ascii="Arial" w:eastAsia="Arial" w:hAnsi="Arial" w:cs="Arial"/>
                <w:b/>
                <w:color w:val="000000" w:themeColor="text1"/>
                <w:sz w:val="24"/>
                <w:szCs w:val="24"/>
              </w:rPr>
              <w:t>n (%)</w:t>
            </w:r>
          </w:p>
        </w:tc>
      </w:tr>
      <w:tr w:rsidR="00D32F44" w14:paraId="44B36AEA" w14:textId="77777777" w:rsidTr="00D32F44">
        <w:trPr>
          <w:trHeight w:val="300"/>
        </w:trPr>
        <w:tc>
          <w:tcPr>
            <w:tcW w:w="2385" w:type="dxa"/>
            <w:tcBorders>
              <w:top w:val="single" w:sz="6" w:space="0" w:color="FFFFFF" w:themeColor="background1"/>
              <w:bottom w:val="single" w:sz="6" w:space="0" w:color="FFFFFF" w:themeColor="background1"/>
              <w:right w:val="nil"/>
            </w:tcBorders>
            <w:tcMar>
              <w:left w:w="105" w:type="dxa"/>
              <w:right w:w="105" w:type="dxa"/>
            </w:tcMar>
            <w:vAlign w:val="center"/>
          </w:tcPr>
          <w:p w14:paraId="4D7DF4E1" w14:textId="77777777" w:rsidR="00660E5E" w:rsidRDefault="00660E5E" w:rsidP="00B0F913">
            <w:pPr>
              <w:spacing w:line="360" w:lineRule="auto"/>
              <w:rPr>
                <w:rFonts w:ascii="Arial" w:eastAsia="Arial" w:hAnsi="Arial" w:cs="Arial"/>
                <w:color w:val="000000" w:themeColor="text1"/>
                <w:sz w:val="24"/>
                <w:szCs w:val="24"/>
              </w:rPr>
            </w:pPr>
            <w:r w:rsidRPr="5A3BE15B">
              <w:rPr>
                <w:rFonts w:ascii="Arial" w:eastAsia="Arial" w:hAnsi="Arial" w:cs="Arial"/>
                <w:color w:val="000000" w:themeColor="text1"/>
                <w:sz w:val="24"/>
                <w:szCs w:val="24"/>
              </w:rPr>
              <w:t>Hombre</w:t>
            </w:r>
          </w:p>
        </w:tc>
        <w:tc>
          <w:tcPr>
            <w:tcW w:w="2085" w:type="dxa"/>
            <w:tcBorders>
              <w:top w:val="single" w:sz="6" w:space="0" w:color="FFFFFF" w:themeColor="background1"/>
              <w:left w:val="nil"/>
              <w:bottom w:val="single" w:sz="6" w:space="0" w:color="FFFFFF" w:themeColor="background1"/>
            </w:tcBorders>
            <w:tcMar>
              <w:left w:w="105" w:type="dxa"/>
              <w:right w:w="105" w:type="dxa"/>
            </w:tcMar>
            <w:vAlign w:val="center"/>
          </w:tcPr>
          <w:p w14:paraId="74282F81" w14:textId="15059E64" w:rsidR="00660E5E" w:rsidRDefault="00660E5E" w:rsidP="79639028">
            <w:pPr>
              <w:spacing w:line="360" w:lineRule="auto"/>
              <w:jc w:val="center"/>
              <w:rPr>
                <w:rFonts w:ascii="Arial" w:eastAsia="Arial" w:hAnsi="Arial" w:cs="Arial"/>
                <w:color w:val="000000" w:themeColor="text1"/>
                <w:sz w:val="24"/>
                <w:szCs w:val="24"/>
              </w:rPr>
            </w:pPr>
            <w:r w:rsidRPr="5A3BE15B">
              <w:rPr>
                <w:rFonts w:ascii="Arial" w:eastAsia="Arial" w:hAnsi="Arial" w:cs="Arial"/>
                <w:color w:val="000000" w:themeColor="text1"/>
                <w:sz w:val="24"/>
                <w:szCs w:val="24"/>
              </w:rPr>
              <w:t>3 (</w:t>
            </w:r>
            <w:r w:rsidR="006647A4">
              <w:rPr>
                <w:rFonts w:ascii="Arial" w:eastAsia="Arial" w:hAnsi="Arial" w:cs="Arial"/>
                <w:color w:val="000000" w:themeColor="text1"/>
                <w:sz w:val="24"/>
                <w:szCs w:val="24"/>
              </w:rPr>
              <w:t>10</w:t>
            </w:r>
            <w:r w:rsidRPr="5A3BE15B">
              <w:rPr>
                <w:rFonts w:ascii="Arial" w:eastAsia="Arial" w:hAnsi="Arial" w:cs="Arial"/>
                <w:color w:val="000000" w:themeColor="text1"/>
                <w:sz w:val="24"/>
                <w:szCs w:val="24"/>
              </w:rPr>
              <w:t xml:space="preserve"> %)</w:t>
            </w:r>
          </w:p>
        </w:tc>
      </w:tr>
      <w:tr w:rsidR="00D32F44" w14:paraId="22171F55" w14:textId="77777777" w:rsidTr="00CD5372">
        <w:trPr>
          <w:trHeight w:val="428"/>
        </w:trPr>
        <w:tc>
          <w:tcPr>
            <w:tcW w:w="2385" w:type="dxa"/>
            <w:tcBorders>
              <w:top w:val="single" w:sz="6" w:space="0" w:color="FFFFFF" w:themeColor="background1"/>
              <w:bottom w:val="single" w:sz="6" w:space="0" w:color="FFFFFF" w:themeColor="background1"/>
              <w:right w:val="nil"/>
            </w:tcBorders>
            <w:tcMar>
              <w:left w:w="105" w:type="dxa"/>
              <w:right w:w="105" w:type="dxa"/>
            </w:tcMar>
            <w:vAlign w:val="center"/>
          </w:tcPr>
          <w:p w14:paraId="6C77EC34" w14:textId="7DA78AF2" w:rsidR="1ACD5391" w:rsidRDefault="1ACD5391" w:rsidP="00B0F913">
            <w:pPr>
              <w:spacing w:line="360" w:lineRule="auto"/>
              <w:rPr>
                <w:rFonts w:ascii="Arial" w:eastAsia="Arial" w:hAnsi="Arial" w:cs="Arial"/>
                <w:color w:val="000000" w:themeColor="text1"/>
                <w:sz w:val="24"/>
                <w:szCs w:val="24"/>
              </w:rPr>
            </w:pPr>
            <w:r w:rsidRPr="742F2114">
              <w:rPr>
                <w:rFonts w:ascii="Arial" w:eastAsia="Arial" w:hAnsi="Arial" w:cs="Arial"/>
                <w:color w:val="000000" w:themeColor="text1"/>
                <w:sz w:val="24"/>
                <w:szCs w:val="24"/>
              </w:rPr>
              <w:t>Mujer</w:t>
            </w:r>
          </w:p>
          <w:p w14:paraId="76FF2CC2" w14:textId="37337AB2" w:rsidR="1ACD5391" w:rsidRDefault="1ACD5391" w:rsidP="00B0F913">
            <w:pPr>
              <w:spacing w:line="360" w:lineRule="auto"/>
              <w:rPr>
                <w:rFonts w:ascii="Arial" w:eastAsia="Arial" w:hAnsi="Arial" w:cs="Arial"/>
                <w:color w:val="000000" w:themeColor="text1"/>
                <w:sz w:val="24"/>
                <w:szCs w:val="24"/>
              </w:rPr>
            </w:pPr>
            <w:r w:rsidRPr="742F2114">
              <w:rPr>
                <w:rFonts w:ascii="Arial" w:eastAsia="Arial" w:hAnsi="Arial" w:cs="Arial"/>
                <w:color w:val="000000" w:themeColor="text1"/>
                <w:sz w:val="24"/>
                <w:szCs w:val="24"/>
              </w:rPr>
              <w:t>Otro</w:t>
            </w:r>
          </w:p>
        </w:tc>
        <w:tc>
          <w:tcPr>
            <w:tcW w:w="2085" w:type="dxa"/>
            <w:tcBorders>
              <w:top w:val="single" w:sz="6" w:space="0" w:color="FFFFFF" w:themeColor="background1"/>
              <w:left w:val="nil"/>
              <w:bottom w:val="single" w:sz="6" w:space="0" w:color="FFFFFF" w:themeColor="background1"/>
            </w:tcBorders>
            <w:tcMar>
              <w:left w:w="105" w:type="dxa"/>
              <w:right w:w="105" w:type="dxa"/>
            </w:tcMar>
            <w:vAlign w:val="center"/>
          </w:tcPr>
          <w:p w14:paraId="351D91D5" w14:textId="54DA197D" w:rsidR="1ACD5391" w:rsidRDefault="1ACD5391" w:rsidP="79639028">
            <w:pPr>
              <w:spacing w:line="360" w:lineRule="auto"/>
              <w:jc w:val="center"/>
              <w:rPr>
                <w:rFonts w:ascii="Arial" w:eastAsia="Arial" w:hAnsi="Arial" w:cs="Arial"/>
                <w:color w:val="000000" w:themeColor="text1"/>
                <w:sz w:val="24"/>
                <w:szCs w:val="24"/>
              </w:rPr>
            </w:pPr>
            <w:r w:rsidRPr="742F2114">
              <w:rPr>
                <w:rFonts w:ascii="Arial" w:eastAsia="Arial" w:hAnsi="Arial" w:cs="Arial"/>
                <w:color w:val="000000" w:themeColor="text1"/>
                <w:sz w:val="24"/>
                <w:szCs w:val="24"/>
              </w:rPr>
              <w:t>26 (84%)</w:t>
            </w:r>
          </w:p>
          <w:p w14:paraId="6FD05FED" w14:textId="32B76610" w:rsidR="1ACD5391" w:rsidRDefault="1ACD5391" w:rsidP="79639028">
            <w:pPr>
              <w:spacing w:line="360" w:lineRule="auto"/>
              <w:jc w:val="center"/>
              <w:rPr>
                <w:rFonts w:ascii="Arial" w:eastAsia="Arial" w:hAnsi="Arial" w:cs="Arial"/>
                <w:color w:val="000000" w:themeColor="text1"/>
                <w:sz w:val="24"/>
                <w:szCs w:val="24"/>
              </w:rPr>
            </w:pPr>
            <w:r w:rsidRPr="742F2114">
              <w:rPr>
                <w:rFonts w:ascii="Arial" w:eastAsia="Arial" w:hAnsi="Arial" w:cs="Arial"/>
                <w:color w:val="000000" w:themeColor="text1"/>
                <w:sz w:val="24"/>
                <w:szCs w:val="24"/>
              </w:rPr>
              <w:t>2 (6%)</w:t>
            </w:r>
          </w:p>
        </w:tc>
      </w:tr>
      <w:tr w:rsidR="00D32F44" w14:paraId="4B305136" w14:textId="77777777" w:rsidTr="00D32F44">
        <w:trPr>
          <w:trHeight w:val="300"/>
        </w:trPr>
        <w:tc>
          <w:tcPr>
            <w:tcW w:w="2385" w:type="dxa"/>
            <w:tcBorders>
              <w:top w:val="single" w:sz="6" w:space="0" w:color="FFFFFF" w:themeColor="background1"/>
              <w:bottom w:val="single" w:sz="6" w:space="0" w:color="FFFFFF" w:themeColor="background1"/>
              <w:right w:val="nil"/>
            </w:tcBorders>
            <w:tcMar>
              <w:left w:w="105" w:type="dxa"/>
              <w:right w:w="105" w:type="dxa"/>
            </w:tcMar>
          </w:tcPr>
          <w:p w14:paraId="04A8D6BC" w14:textId="20CDAE77" w:rsidR="00B0F913" w:rsidRDefault="00B0F913" w:rsidP="00B0F913">
            <w:pPr>
              <w:spacing w:line="360" w:lineRule="auto"/>
              <w:rPr>
                <w:rFonts w:ascii="Arial" w:eastAsia="Arial" w:hAnsi="Arial" w:cs="Arial"/>
                <w:b/>
                <w:bCs/>
                <w:color w:val="000000" w:themeColor="text1"/>
                <w:sz w:val="24"/>
                <w:szCs w:val="24"/>
              </w:rPr>
            </w:pPr>
          </w:p>
          <w:p w14:paraId="7D3A9776" w14:textId="499C1C36" w:rsidR="6D54B83B" w:rsidRDefault="6D54B83B" w:rsidP="5BD2097C">
            <w:pPr>
              <w:spacing w:line="360" w:lineRule="auto"/>
              <w:rPr>
                <w:rFonts w:ascii="Arial" w:eastAsia="Arial" w:hAnsi="Arial" w:cs="Arial"/>
                <w:color w:val="000000" w:themeColor="text1"/>
                <w:sz w:val="24"/>
                <w:szCs w:val="24"/>
              </w:rPr>
            </w:pPr>
            <w:r w:rsidRPr="742F2114">
              <w:rPr>
                <w:rFonts w:ascii="Arial" w:eastAsia="Arial" w:hAnsi="Arial" w:cs="Arial"/>
                <w:b/>
                <w:bCs/>
                <w:color w:val="000000" w:themeColor="text1"/>
                <w:sz w:val="24"/>
                <w:szCs w:val="24"/>
              </w:rPr>
              <w:t>Año cursado</w:t>
            </w:r>
          </w:p>
        </w:tc>
        <w:tc>
          <w:tcPr>
            <w:tcW w:w="2085" w:type="dxa"/>
            <w:tcBorders>
              <w:top w:val="single" w:sz="6" w:space="0" w:color="FFFFFF" w:themeColor="background1"/>
              <w:left w:val="nil"/>
              <w:bottom w:val="single" w:sz="6" w:space="0" w:color="FFFFFF" w:themeColor="background1"/>
            </w:tcBorders>
            <w:tcMar>
              <w:left w:w="105" w:type="dxa"/>
              <w:right w:w="105" w:type="dxa"/>
            </w:tcMar>
          </w:tcPr>
          <w:p w14:paraId="052B5C50" w14:textId="468F35FB" w:rsidR="00B0F913" w:rsidRDefault="00B0F913" w:rsidP="79639028">
            <w:pPr>
              <w:spacing w:line="360" w:lineRule="auto"/>
              <w:jc w:val="center"/>
              <w:rPr>
                <w:rFonts w:ascii="Arial" w:eastAsia="Arial" w:hAnsi="Arial" w:cs="Arial"/>
                <w:b/>
                <w:bCs/>
                <w:color w:val="000000" w:themeColor="text1"/>
                <w:sz w:val="24"/>
                <w:szCs w:val="24"/>
              </w:rPr>
            </w:pPr>
          </w:p>
          <w:p w14:paraId="6940E4C2" w14:textId="003EF8D7" w:rsidR="6D54B83B" w:rsidRDefault="6D54B83B" w:rsidP="79639028">
            <w:pPr>
              <w:spacing w:line="360" w:lineRule="auto"/>
              <w:jc w:val="center"/>
              <w:rPr>
                <w:rFonts w:ascii="Arial" w:eastAsia="Arial" w:hAnsi="Arial" w:cs="Arial"/>
                <w:color w:val="000000" w:themeColor="text1"/>
                <w:sz w:val="24"/>
                <w:szCs w:val="24"/>
              </w:rPr>
            </w:pPr>
            <w:r w:rsidRPr="742F2114">
              <w:rPr>
                <w:rFonts w:ascii="Arial" w:eastAsia="Arial" w:hAnsi="Arial" w:cs="Arial"/>
                <w:b/>
                <w:bCs/>
                <w:color w:val="000000" w:themeColor="text1"/>
                <w:sz w:val="24"/>
                <w:szCs w:val="24"/>
              </w:rPr>
              <w:t>n (%)</w:t>
            </w:r>
          </w:p>
        </w:tc>
      </w:tr>
      <w:tr w:rsidR="00D32F44" w14:paraId="7D39797B" w14:textId="77777777" w:rsidTr="00D32F44">
        <w:trPr>
          <w:trHeight w:val="300"/>
        </w:trPr>
        <w:tc>
          <w:tcPr>
            <w:tcW w:w="2385" w:type="dxa"/>
            <w:tcBorders>
              <w:top w:val="single" w:sz="6" w:space="0" w:color="FFFFFF" w:themeColor="background1"/>
              <w:bottom w:val="single" w:sz="6" w:space="0" w:color="FFFFFF" w:themeColor="background1"/>
              <w:right w:val="nil"/>
            </w:tcBorders>
            <w:tcMar>
              <w:left w:w="105" w:type="dxa"/>
              <w:right w:w="105" w:type="dxa"/>
            </w:tcMar>
            <w:vAlign w:val="center"/>
          </w:tcPr>
          <w:p w14:paraId="0A3C8E8F" w14:textId="77777777" w:rsidR="00660E5E" w:rsidRDefault="00660E5E" w:rsidP="4DA61444">
            <w:pPr>
              <w:spacing w:line="360" w:lineRule="auto"/>
              <w:rPr>
                <w:rFonts w:ascii="Arial" w:eastAsia="Arial" w:hAnsi="Arial" w:cs="Arial"/>
                <w:color w:val="000000" w:themeColor="text1"/>
                <w:sz w:val="24"/>
                <w:szCs w:val="24"/>
              </w:rPr>
            </w:pPr>
            <w:r w:rsidRPr="5A3BE15B">
              <w:rPr>
                <w:rFonts w:ascii="Arial" w:eastAsia="Arial" w:hAnsi="Arial" w:cs="Arial"/>
                <w:color w:val="000000" w:themeColor="text1"/>
                <w:sz w:val="24"/>
                <w:szCs w:val="24"/>
              </w:rPr>
              <w:t>1°</w:t>
            </w:r>
          </w:p>
          <w:p w14:paraId="5035CAAE" w14:textId="77777777" w:rsidR="00660E5E" w:rsidRDefault="00660E5E" w:rsidP="4DA61444">
            <w:pPr>
              <w:spacing w:line="360" w:lineRule="auto"/>
              <w:rPr>
                <w:rFonts w:ascii="Arial" w:eastAsia="Arial" w:hAnsi="Arial" w:cs="Arial"/>
                <w:color w:val="000000" w:themeColor="text1"/>
                <w:sz w:val="24"/>
                <w:szCs w:val="24"/>
              </w:rPr>
            </w:pPr>
            <w:r w:rsidRPr="5A3BE15B">
              <w:rPr>
                <w:rFonts w:ascii="Arial" w:eastAsia="Arial" w:hAnsi="Arial" w:cs="Arial"/>
                <w:color w:val="000000" w:themeColor="text1"/>
                <w:sz w:val="24"/>
                <w:szCs w:val="24"/>
              </w:rPr>
              <w:t>2°</w:t>
            </w:r>
          </w:p>
          <w:p w14:paraId="3AAD6109" w14:textId="77777777" w:rsidR="00660E5E" w:rsidRDefault="00660E5E" w:rsidP="4DA61444">
            <w:pPr>
              <w:spacing w:line="360" w:lineRule="auto"/>
              <w:rPr>
                <w:rFonts w:ascii="Arial" w:eastAsia="Arial" w:hAnsi="Arial" w:cs="Arial"/>
                <w:color w:val="000000" w:themeColor="text1"/>
                <w:sz w:val="24"/>
                <w:szCs w:val="24"/>
              </w:rPr>
            </w:pPr>
            <w:r w:rsidRPr="5A3BE15B">
              <w:rPr>
                <w:rFonts w:ascii="Arial" w:eastAsia="Arial" w:hAnsi="Arial" w:cs="Arial"/>
                <w:color w:val="000000" w:themeColor="text1"/>
                <w:sz w:val="24"/>
                <w:szCs w:val="24"/>
              </w:rPr>
              <w:t>3°</w:t>
            </w:r>
          </w:p>
          <w:p w14:paraId="2870585C" w14:textId="77777777" w:rsidR="00660E5E" w:rsidRDefault="00660E5E" w:rsidP="4DA61444">
            <w:pPr>
              <w:spacing w:line="360" w:lineRule="auto"/>
              <w:rPr>
                <w:rFonts w:ascii="Arial" w:eastAsia="Arial" w:hAnsi="Arial" w:cs="Arial"/>
                <w:color w:val="000000" w:themeColor="text1"/>
                <w:sz w:val="24"/>
                <w:szCs w:val="24"/>
              </w:rPr>
            </w:pPr>
            <w:r w:rsidRPr="5A3BE15B">
              <w:rPr>
                <w:rFonts w:ascii="Arial" w:eastAsia="Arial" w:hAnsi="Arial" w:cs="Arial"/>
                <w:color w:val="000000" w:themeColor="text1"/>
                <w:sz w:val="24"/>
                <w:szCs w:val="24"/>
              </w:rPr>
              <w:t>4°</w:t>
            </w:r>
          </w:p>
          <w:p w14:paraId="6A9D7FA4" w14:textId="1BE99330" w:rsidR="00660E5E" w:rsidRDefault="00660E5E" w:rsidP="4DA61444">
            <w:pPr>
              <w:spacing w:line="360" w:lineRule="auto"/>
              <w:rPr>
                <w:rFonts w:ascii="Arial" w:eastAsia="Arial" w:hAnsi="Arial" w:cs="Arial"/>
                <w:color w:val="000000" w:themeColor="text1"/>
                <w:sz w:val="24"/>
                <w:szCs w:val="24"/>
              </w:rPr>
            </w:pPr>
            <w:r w:rsidRPr="742F2114">
              <w:rPr>
                <w:rFonts w:ascii="Arial" w:eastAsia="Arial" w:hAnsi="Arial" w:cs="Arial"/>
                <w:color w:val="000000" w:themeColor="text1"/>
                <w:sz w:val="24"/>
                <w:szCs w:val="24"/>
              </w:rPr>
              <w:t>5°</w:t>
            </w:r>
          </w:p>
        </w:tc>
        <w:tc>
          <w:tcPr>
            <w:tcW w:w="2085" w:type="dxa"/>
            <w:tcBorders>
              <w:top w:val="single" w:sz="6" w:space="0" w:color="FFFFFF" w:themeColor="background1"/>
              <w:left w:val="nil"/>
              <w:bottom w:val="single" w:sz="6" w:space="0" w:color="FFFFFF" w:themeColor="background1"/>
            </w:tcBorders>
            <w:tcMar>
              <w:left w:w="105" w:type="dxa"/>
              <w:right w:w="105" w:type="dxa"/>
            </w:tcMar>
            <w:vAlign w:val="center"/>
          </w:tcPr>
          <w:p w14:paraId="0670F2C8" w14:textId="5D73BB05" w:rsidR="00660E5E" w:rsidRDefault="00660E5E" w:rsidP="79639028">
            <w:pPr>
              <w:spacing w:line="360" w:lineRule="auto"/>
              <w:jc w:val="center"/>
              <w:rPr>
                <w:rFonts w:ascii="Arial" w:eastAsia="Arial" w:hAnsi="Arial" w:cs="Arial"/>
                <w:color w:val="000000" w:themeColor="text1"/>
                <w:sz w:val="24"/>
                <w:szCs w:val="24"/>
              </w:rPr>
            </w:pPr>
            <w:r w:rsidRPr="5A3BE15B">
              <w:rPr>
                <w:rFonts w:ascii="Arial" w:eastAsia="Arial" w:hAnsi="Arial" w:cs="Arial"/>
                <w:color w:val="000000" w:themeColor="text1"/>
                <w:sz w:val="24"/>
                <w:szCs w:val="24"/>
              </w:rPr>
              <w:t>8 (2</w:t>
            </w:r>
            <w:r w:rsidR="005F0DB0">
              <w:rPr>
                <w:rFonts w:ascii="Arial" w:eastAsia="Arial" w:hAnsi="Arial" w:cs="Arial"/>
                <w:color w:val="000000" w:themeColor="text1"/>
                <w:sz w:val="24"/>
                <w:szCs w:val="24"/>
              </w:rPr>
              <w:t>6</w:t>
            </w:r>
            <w:r w:rsidRPr="5A3BE15B">
              <w:rPr>
                <w:rFonts w:ascii="Arial" w:eastAsia="Arial" w:hAnsi="Arial" w:cs="Arial"/>
                <w:color w:val="000000" w:themeColor="text1"/>
                <w:sz w:val="24"/>
                <w:szCs w:val="24"/>
              </w:rPr>
              <w:t>%)</w:t>
            </w:r>
          </w:p>
          <w:p w14:paraId="361E9E4D" w14:textId="4CFB0133" w:rsidR="00660E5E" w:rsidRDefault="00660E5E" w:rsidP="79639028">
            <w:pPr>
              <w:spacing w:line="360" w:lineRule="auto"/>
              <w:jc w:val="center"/>
              <w:rPr>
                <w:rFonts w:ascii="Arial" w:eastAsia="Arial" w:hAnsi="Arial" w:cs="Arial"/>
                <w:color w:val="000000" w:themeColor="text1"/>
                <w:sz w:val="24"/>
                <w:szCs w:val="24"/>
              </w:rPr>
            </w:pPr>
            <w:r w:rsidRPr="5A3BE15B">
              <w:rPr>
                <w:rFonts w:ascii="Arial" w:eastAsia="Arial" w:hAnsi="Arial" w:cs="Arial"/>
                <w:color w:val="000000" w:themeColor="text1"/>
                <w:sz w:val="24"/>
                <w:szCs w:val="24"/>
              </w:rPr>
              <w:t>6 (19%)</w:t>
            </w:r>
          </w:p>
          <w:p w14:paraId="4FABB9ED" w14:textId="510FA37A" w:rsidR="00660E5E" w:rsidRDefault="00660E5E" w:rsidP="79639028">
            <w:pPr>
              <w:spacing w:line="360" w:lineRule="auto"/>
              <w:jc w:val="center"/>
              <w:rPr>
                <w:rFonts w:ascii="Arial" w:eastAsia="Arial" w:hAnsi="Arial" w:cs="Arial"/>
                <w:color w:val="000000" w:themeColor="text1"/>
                <w:sz w:val="24"/>
                <w:szCs w:val="24"/>
              </w:rPr>
            </w:pPr>
            <w:r w:rsidRPr="5A3BE15B">
              <w:rPr>
                <w:rFonts w:ascii="Arial" w:eastAsia="Arial" w:hAnsi="Arial" w:cs="Arial"/>
                <w:color w:val="000000" w:themeColor="text1"/>
                <w:sz w:val="24"/>
                <w:szCs w:val="24"/>
              </w:rPr>
              <w:t>8 (2</w:t>
            </w:r>
            <w:r w:rsidR="005F0DB0">
              <w:rPr>
                <w:rFonts w:ascii="Arial" w:eastAsia="Arial" w:hAnsi="Arial" w:cs="Arial"/>
                <w:color w:val="000000" w:themeColor="text1"/>
                <w:sz w:val="24"/>
                <w:szCs w:val="24"/>
              </w:rPr>
              <w:t>6</w:t>
            </w:r>
            <w:r w:rsidRPr="5A3BE15B">
              <w:rPr>
                <w:rFonts w:ascii="Arial" w:eastAsia="Arial" w:hAnsi="Arial" w:cs="Arial"/>
                <w:color w:val="000000" w:themeColor="text1"/>
                <w:sz w:val="24"/>
                <w:szCs w:val="24"/>
              </w:rPr>
              <w:t>%)</w:t>
            </w:r>
          </w:p>
          <w:p w14:paraId="0A089DA8" w14:textId="13CD47F3" w:rsidR="00660E5E" w:rsidRDefault="00660E5E" w:rsidP="79639028">
            <w:pPr>
              <w:spacing w:line="360" w:lineRule="auto"/>
              <w:jc w:val="center"/>
              <w:rPr>
                <w:rFonts w:ascii="Arial" w:eastAsia="Arial" w:hAnsi="Arial" w:cs="Arial"/>
                <w:color w:val="000000" w:themeColor="text1"/>
                <w:sz w:val="24"/>
                <w:szCs w:val="24"/>
              </w:rPr>
            </w:pPr>
            <w:r w:rsidRPr="5A3BE15B">
              <w:rPr>
                <w:rFonts w:ascii="Arial" w:eastAsia="Arial" w:hAnsi="Arial" w:cs="Arial"/>
                <w:color w:val="000000" w:themeColor="text1"/>
                <w:sz w:val="24"/>
                <w:szCs w:val="24"/>
              </w:rPr>
              <w:t>8 (2</w:t>
            </w:r>
            <w:r w:rsidR="005F0DB0">
              <w:rPr>
                <w:rFonts w:ascii="Arial" w:eastAsia="Arial" w:hAnsi="Arial" w:cs="Arial"/>
                <w:color w:val="000000" w:themeColor="text1"/>
                <w:sz w:val="24"/>
                <w:szCs w:val="24"/>
              </w:rPr>
              <w:t>6</w:t>
            </w:r>
            <w:r w:rsidRPr="5A3BE15B">
              <w:rPr>
                <w:rFonts w:ascii="Arial" w:eastAsia="Arial" w:hAnsi="Arial" w:cs="Arial"/>
                <w:color w:val="000000" w:themeColor="text1"/>
                <w:sz w:val="24"/>
                <w:szCs w:val="24"/>
              </w:rPr>
              <w:t>%)</w:t>
            </w:r>
          </w:p>
          <w:p w14:paraId="154B1A37" w14:textId="4C055D15" w:rsidR="00660E5E" w:rsidRDefault="00660E5E" w:rsidP="79639028">
            <w:pPr>
              <w:spacing w:line="360" w:lineRule="auto"/>
              <w:jc w:val="center"/>
              <w:rPr>
                <w:rFonts w:ascii="Arial" w:eastAsia="Arial" w:hAnsi="Arial" w:cs="Arial"/>
                <w:color w:val="000000" w:themeColor="text1"/>
                <w:sz w:val="24"/>
                <w:szCs w:val="24"/>
              </w:rPr>
            </w:pPr>
            <w:r w:rsidRPr="742F2114">
              <w:rPr>
                <w:rFonts w:ascii="Arial" w:eastAsia="Arial" w:hAnsi="Arial" w:cs="Arial"/>
                <w:color w:val="000000" w:themeColor="text1"/>
                <w:sz w:val="24"/>
                <w:szCs w:val="24"/>
              </w:rPr>
              <w:t>1 (3%)</w:t>
            </w:r>
          </w:p>
        </w:tc>
      </w:tr>
      <w:tr w:rsidR="00D32F44" w14:paraId="4E001924" w14:textId="77777777" w:rsidTr="00D32F44">
        <w:trPr>
          <w:trHeight w:val="300"/>
        </w:trPr>
        <w:tc>
          <w:tcPr>
            <w:tcW w:w="2385" w:type="dxa"/>
            <w:tcBorders>
              <w:top w:val="single" w:sz="6" w:space="0" w:color="FFFFFF" w:themeColor="background1"/>
              <w:bottom w:val="single" w:sz="6" w:space="0" w:color="FFFFFF" w:themeColor="background1"/>
              <w:right w:val="nil"/>
            </w:tcBorders>
            <w:tcMar>
              <w:left w:w="105" w:type="dxa"/>
              <w:right w:w="105" w:type="dxa"/>
            </w:tcMar>
          </w:tcPr>
          <w:p w14:paraId="79281CF7" w14:textId="6EA4FC78" w:rsidR="00B0F913" w:rsidRDefault="00B0F913" w:rsidP="00B0F913">
            <w:pPr>
              <w:spacing w:line="360" w:lineRule="auto"/>
              <w:rPr>
                <w:rFonts w:ascii="Arial" w:eastAsia="Arial" w:hAnsi="Arial" w:cs="Arial"/>
                <w:b/>
                <w:bCs/>
                <w:color w:val="000000" w:themeColor="text1"/>
                <w:sz w:val="24"/>
                <w:szCs w:val="24"/>
              </w:rPr>
            </w:pPr>
          </w:p>
          <w:p w14:paraId="164B9A88" w14:textId="6EA4FC78" w:rsidR="4F7940F1" w:rsidRDefault="4F7940F1" w:rsidP="5BD2097C">
            <w:pPr>
              <w:spacing w:line="360" w:lineRule="auto"/>
              <w:rPr>
                <w:rFonts w:ascii="Arial" w:eastAsia="Arial" w:hAnsi="Arial" w:cs="Arial"/>
                <w:color w:val="000000" w:themeColor="text1"/>
                <w:sz w:val="24"/>
                <w:szCs w:val="24"/>
              </w:rPr>
            </w:pPr>
            <w:r w:rsidRPr="742F2114">
              <w:rPr>
                <w:rFonts w:ascii="Arial" w:eastAsia="Arial" w:hAnsi="Arial" w:cs="Arial"/>
                <w:b/>
                <w:bCs/>
                <w:color w:val="000000" w:themeColor="text1"/>
                <w:sz w:val="24"/>
                <w:szCs w:val="24"/>
              </w:rPr>
              <w:t>Facultad</w:t>
            </w:r>
          </w:p>
        </w:tc>
        <w:tc>
          <w:tcPr>
            <w:tcW w:w="2085" w:type="dxa"/>
            <w:tcBorders>
              <w:top w:val="single" w:sz="6" w:space="0" w:color="FFFFFF" w:themeColor="background1"/>
              <w:left w:val="nil"/>
              <w:bottom w:val="single" w:sz="6" w:space="0" w:color="FFFFFF" w:themeColor="background1"/>
            </w:tcBorders>
            <w:tcMar>
              <w:left w:w="105" w:type="dxa"/>
              <w:right w:w="105" w:type="dxa"/>
            </w:tcMar>
          </w:tcPr>
          <w:p w14:paraId="1906BFC5" w14:textId="6B952F34" w:rsidR="00B0F913" w:rsidRDefault="00B0F913" w:rsidP="00B0F913">
            <w:pPr>
              <w:spacing w:line="360" w:lineRule="auto"/>
              <w:rPr>
                <w:rFonts w:ascii="Arial" w:eastAsia="Arial" w:hAnsi="Arial" w:cs="Arial"/>
                <w:b/>
                <w:bCs/>
                <w:color w:val="000000" w:themeColor="text1"/>
                <w:sz w:val="24"/>
                <w:szCs w:val="24"/>
              </w:rPr>
            </w:pPr>
          </w:p>
          <w:p w14:paraId="27DB9CED" w14:textId="6B952F34" w:rsidR="4F7940F1" w:rsidRDefault="4F7940F1" w:rsidP="79C64200">
            <w:pPr>
              <w:spacing w:line="360" w:lineRule="auto"/>
              <w:jc w:val="center"/>
              <w:rPr>
                <w:rFonts w:ascii="Arial" w:eastAsia="Arial" w:hAnsi="Arial" w:cs="Arial"/>
                <w:color w:val="000000" w:themeColor="text1"/>
                <w:sz w:val="24"/>
                <w:szCs w:val="24"/>
              </w:rPr>
            </w:pPr>
            <w:r w:rsidRPr="742F2114">
              <w:rPr>
                <w:rFonts w:ascii="Arial" w:eastAsia="Arial" w:hAnsi="Arial" w:cs="Arial"/>
                <w:b/>
                <w:bCs/>
                <w:color w:val="000000" w:themeColor="text1"/>
                <w:sz w:val="24"/>
                <w:szCs w:val="24"/>
              </w:rPr>
              <w:t>n (%)</w:t>
            </w:r>
          </w:p>
        </w:tc>
      </w:tr>
      <w:tr w:rsidR="001348C6" w14:paraId="144CBDA8" w14:textId="77777777" w:rsidTr="00D32F44">
        <w:trPr>
          <w:trHeight w:val="300"/>
        </w:trPr>
        <w:tc>
          <w:tcPr>
            <w:tcW w:w="2385" w:type="dxa"/>
            <w:tcBorders>
              <w:top w:val="single" w:sz="6" w:space="0" w:color="FFFFFF" w:themeColor="background1"/>
              <w:bottom w:val="single" w:sz="6" w:space="0" w:color="auto"/>
              <w:right w:val="nil"/>
            </w:tcBorders>
            <w:tcMar>
              <w:left w:w="105" w:type="dxa"/>
              <w:right w:w="105" w:type="dxa"/>
            </w:tcMar>
            <w:vAlign w:val="center"/>
          </w:tcPr>
          <w:p w14:paraId="2613FB4A" w14:textId="77777777" w:rsidR="4F7940F1" w:rsidRDefault="4F7940F1" w:rsidP="4DA61444">
            <w:pPr>
              <w:spacing w:line="360" w:lineRule="auto"/>
              <w:rPr>
                <w:rFonts w:ascii="Arial" w:eastAsia="Arial" w:hAnsi="Arial" w:cs="Arial"/>
                <w:color w:val="000000" w:themeColor="text1"/>
                <w:sz w:val="24"/>
                <w:szCs w:val="24"/>
              </w:rPr>
            </w:pPr>
            <w:r w:rsidRPr="742F2114">
              <w:rPr>
                <w:rFonts w:ascii="Arial" w:eastAsia="Arial" w:hAnsi="Arial" w:cs="Arial"/>
                <w:color w:val="000000" w:themeColor="text1"/>
                <w:sz w:val="24"/>
                <w:szCs w:val="24"/>
              </w:rPr>
              <w:t>Salud</w:t>
            </w:r>
          </w:p>
          <w:p w14:paraId="491432DD" w14:textId="77777777" w:rsidR="4F7940F1" w:rsidRDefault="4F7940F1" w:rsidP="4DA61444">
            <w:pPr>
              <w:spacing w:line="360" w:lineRule="auto"/>
              <w:rPr>
                <w:rFonts w:ascii="Arial" w:eastAsia="Arial" w:hAnsi="Arial" w:cs="Arial"/>
                <w:color w:val="000000" w:themeColor="text1"/>
                <w:sz w:val="24"/>
                <w:szCs w:val="24"/>
              </w:rPr>
            </w:pPr>
            <w:r w:rsidRPr="742F2114">
              <w:rPr>
                <w:rFonts w:ascii="Arial" w:eastAsia="Arial" w:hAnsi="Arial" w:cs="Arial"/>
                <w:color w:val="000000" w:themeColor="text1"/>
                <w:sz w:val="24"/>
                <w:szCs w:val="24"/>
              </w:rPr>
              <w:t>Diseño</w:t>
            </w:r>
          </w:p>
          <w:p w14:paraId="32D59C7B" w14:textId="77777777" w:rsidR="4F7940F1" w:rsidRDefault="4F7940F1" w:rsidP="4DA61444">
            <w:pPr>
              <w:spacing w:line="360" w:lineRule="auto"/>
              <w:rPr>
                <w:rFonts w:ascii="Arial" w:eastAsia="Arial" w:hAnsi="Arial" w:cs="Arial"/>
                <w:color w:val="000000" w:themeColor="text1"/>
                <w:sz w:val="24"/>
                <w:szCs w:val="24"/>
              </w:rPr>
            </w:pPr>
            <w:r w:rsidRPr="742F2114">
              <w:rPr>
                <w:rFonts w:ascii="Arial" w:eastAsia="Arial" w:hAnsi="Arial" w:cs="Arial"/>
                <w:color w:val="000000" w:themeColor="text1"/>
                <w:sz w:val="24"/>
                <w:szCs w:val="24"/>
              </w:rPr>
              <w:lastRenderedPageBreak/>
              <w:t>Comunicaciones</w:t>
            </w:r>
          </w:p>
          <w:p w14:paraId="5CD5A577" w14:textId="77777777" w:rsidR="4F7940F1" w:rsidRDefault="4F7940F1" w:rsidP="4DA61444">
            <w:pPr>
              <w:spacing w:line="360" w:lineRule="auto"/>
              <w:rPr>
                <w:rFonts w:ascii="Arial" w:eastAsia="Arial" w:hAnsi="Arial" w:cs="Arial"/>
                <w:color w:val="000000" w:themeColor="text1"/>
                <w:sz w:val="24"/>
                <w:szCs w:val="24"/>
              </w:rPr>
            </w:pPr>
            <w:r w:rsidRPr="742F2114">
              <w:rPr>
                <w:rFonts w:ascii="Arial" w:eastAsia="Arial" w:hAnsi="Arial" w:cs="Arial"/>
                <w:color w:val="000000" w:themeColor="text1"/>
                <w:sz w:val="24"/>
                <w:szCs w:val="24"/>
              </w:rPr>
              <w:t>Derecho</w:t>
            </w:r>
          </w:p>
          <w:p w14:paraId="6E148CDE" w14:textId="77777777" w:rsidR="4F7940F1" w:rsidRDefault="4F7940F1" w:rsidP="4DA61444">
            <w:pPr>
              <w:spacing w:line="360" w:lineRule="auto"/>
              <w:rPr>
                <w:rFonts w:ascii="Arial" w:eastAsia="Arial" w:hAnsi="Arial" w:cs="Arial"/>
                <w:color w:val="000000" w:themeColor="text1"/>
                <w:sz w:val="24"/>
                <w:szCs w:val="24"/>
              </w:rPr>
            </w:pPr>
            <w:r w:rsidRPr="742F2114">
              <w:rPr>
                <w:rFonts w:ascii="Arial" w:eastAsia="Arial" w:hAnsi="Arial" w:cs="Arial"/>
                <w:color w:val="000000" w:themeColor="text1"/>
                <w:sz w:val="24"/>
                <w:szCs w:val="24"/>
              </w:rPr>
              <w:t>Ingeniería</w:t>
            </w:r>
          </w:p>
          <w:p w14:paraId="177D4CEB" w14:textId="390A2A7E" w:rsidR="4F7940F1" w:rsidRDefault="4F7940F1" w:rsidP="4DA61444">
            <w:pPr>
              <w:spacing w:line="360" w:lineRule="auto"/>
              <w:rPr>
                <w:rFonts w:ascii="Arial" w:eastAsia="Arial" w:hAnsi="Arial" w:cs="Arial"/>
                <w:color w:val="000000" w:themeColor="text1"/>
                <w:sz w:val="24"/>
                <w:szCs w:val="24"/>
              </w:rPr>
            </w:pPr>
            <w:r w:rsidRPr="742F2114">
              <w:rPr>
                <w:rFonts w:ascii="Arial" w:eastAsia="Arial" w:hAnsi="Arial" w:cs="Arial"/>
                <w:color w:val="000000" w:themeColor="text1"/>
                <w:sz w:val="24"/>
                <w:szCs w:val="24"/>
              </w:rPr>
              <w:t>Ciencias</w:t>
            </w:r>
          </w:p>
        </w:tc>
        <w:tc>
          <w:tcPr>
            <w:tcW w:w="2085" w:type="dxa"/>
            <w:tcBorders>
              <w:top w:val="single" w:sz="6" w:space="0" w:color="FFFFFF" w:themeColor="background1"/>
              <w:left w:val="nil"/>
              <w:bottom w:val="single" w:sz="6" w:space="0" w:color="auto"/>
            </w:tcBorders>
            <w:tcMar>
              <w:left w:w="105" w:type="dxa"/>
              <w:right w:w="105" w:type="dxa"/>
            </w:tcMar>
            <w:vAlign w:val="center"/>
          </w:tcPr>
          <w:p w14:paraId="155C2A69" w14:textId="5E3D25D4" w:rsidR="4F7940F1" w:rsidRDefault="4F7940F1" w:rsidP="5BD2097C">
            <w:pPr>
              <w:spacing w:line="360" w:lineRule="auto"/>
              <w:jc w:val="center"/>
              <w:rPr>
                <w:rFonts w:ascii="Arial" w:eastAsia="Arial" w:hAnsi="Arial" w:cs="Arial"/>
                <w:color w:val="000000" w:themeColor="text1"/>
                <w:sz w:val="24"/>
                <w:szCs w:val="24"/>
              </w:rPr>
            </w:pPr>
            <w:r w:rsidRPr="742F2114">
              <w:rPr>
                <w:rFonts w:ascii="Arial" w:eastAsia="Arial" w:hAnsi="Arial" w:cs="Arial"/>
                <w:color w:val="000000" w:themeColor="text1"/>
                <w:sz w:val="24"/>
                <w:szCs w:val="24"/>
              </w:rPr>
              <w:lastRenderedPageBreak/>
              <w:t>16 (52%)</w:t>
            </w:r>
          </w:p>
          <w:p w14:paraId="601F01C8" w14:textId="41599562" w:rsidR="4F7940F1" w:rsidRDefault="4F7940F1" w:rsidP="5BD2097C">
            <w:pPr>
              <w:spacing w:line="360" w:lineRule="auto"/>
              <w:jc w:val="center"/>
              <w:rPr>
                <w:rFonts w:ascii="Arial" w:eastAsia="Arial" w:hAnsi="Arial" w:cs="Arial"/>
                <w:color w:val="000000" w:themeColor="text1"/>
                <w:sz w:val="24"/>
                <w:szCs w:val="24"/>
              </w:rPr>
            </w:pPr>
            <w:r w:rsidRPr="742F2114">
              <w:rPr>
                <w:rFonts w:ascii="Arial" w:eastAsia="Arial" w:hAnsi="Arial" w:cs="Arial"/>
                <w:color w:val="000000" w:themeColor="text1"/>
                <w:sz w:val="24"/>
                <w:szCs w:val="24"/>
              </w:rPr>
              <w:t>7 (23%)</w:t>
            </w:r>
          </w:p>
          <w:p w14:paraId="15124C5D" w14:textId="4AE5F0AF" w:rsidR="4F7940F1" w:rsidRDefault="4F7940F1" w:rsidP="5BD2097C">
            <w:pPr>
              <w:spacing w:line="360" w:lineRule="auto"/>
              <w:jc w:val="center"/>
              <w:rPr>
                <w:rFonts w:ascii="Arial" w:eastAsia="Arial" w:hAnsi="Arial" w:cs="Arial"/>
                <w:color w:val="000000" w:themeColor="text1"/>
                <w:sz w:val="24"/>
                <w:szCs w:val="24"/>
              </w:rPr>
            </w:pPr>
            <w:r w:rsidRPr="742F2114">
              <w:rPr>
                <w:rFonts w:ascii="Arial" w:eastAsia="Arial" w:hAnsi="Arial" w:cs="Arial"/>
                <w:color w:val="000000" w:themeColor="text1"/>
                <w:sz w:val="24"/>
                <w:szCs w:val="24"/>
              </w:rPr>
              <w:lastRenderedPageBreak/>
              <w:t>3 (10%)</w:t>
            </w:r>
          </w:p>
          <w:p w14:paraId="7D993CAF" w14:textId="546A3490" w:rsidR="4F7940F1" w:rsidRDefault="4F7940F1" w:rsidP="5BD2097C">
            <w:pPr>
              <w:spacing w:line="360" w:lineRule="auto"/>
              <w:jc w:val="center"/>
              <w:rPr>
                <w:rFonts w:ascii="Arial" w:eastAsia="Arial" w:hAnsi="Arial" w:cs="Arial"/>
                <w:color w:val="000000" w:themeColor="text1"/>
                <w:sz w:val="24"/>
                <w:szCs w:val="24"/>
              </w:rPr>
            </w:pPr>
            <w:r w:rsidRPr="742F2114">
              <w:rPr>
                <w:rFonts w:ascii="Arial" w:eastAsia="Arial" w:hAnsi="Arial" w:cs="Arial"/>
                <w:color w:val="000000" w:themeColor="text1"/>
                <w:sz w:val="24"/>
                <w:szCs w:val="24"/>
              </w:rPr>
              <w:t>2 (6%)</w:t>
            </w:r>
          </w:p>
          <w:p w14:paraId="286EA621" w14:textId="1110D86D" w:rsidR="4F7940F1" w:rsidRDefault="4F7940F1" w:rsidP="5BD2097C">
            <w:pPr>
              <w:spacing w:line="360" w:lineRule="auto"/>
              <w:jc w:val="center"/>
              <w:rPr>
                <w:rFonts w:ascii="Arial" w:eastAsia="Arial" w:hAnsi="Arial" w:cs="Arial"/>
                <w:color w:val="000000" w:themeColor="text1"/>
                <w:sz w:val="24"/>
                <w:szCs w:val="24"/>
              </w:rPr>
            </w:pPr>
            <w:r w:rsidRPr="742F2114">
              <w:rPr>
                <w:rFonts w:ascii="Arial" w:eastAsia="Arial" w:hAnsi="Arial" w:cs="Arial"/>
                <w:color w:val="000000" w:themeColor="text1"/>
                <w:sz w:val="24"/>
                <w:szCs w:val="24"/>
              </w:rPr>
              <w:t>2 (6%)</w:t>
            </w:r>
          </w:p>
          <w:p w14:paraId="5E268BB1" w14:textId="45F022C5" w:rsidR="4F7940F1" w:rsidRDefault="4F7940F1" w:rsidP="5BD2097C">
            <w:pPr>
              <w:spacing w:line="360" w:lineRule="auto"/>
              <w:jc w:val="center"/>
              <w:rPr>
                <w:rFonts w:ascii="Arial" w:eastAsia="Arial" w:hAnsi="Arial" w:cs="Arial"/>
                <w:color w:val="000000" w:themeColor="text1"/>
                <w:sz w:val="24"/>
                <w:szCs w:val="24"/>
              </w:rPr>
            </w:pPr>
            <w:r w:rsidRPr="742F2114">
              <w:rPr>
                <w:rFonts w:ascii="Arial" w:eastAsia="Arial" w:hAnsi="Arial" w:cs="Arial"/>
                <w:color w:val="000000" w:themeColor="text1"/>
                <w:sz w:val="24"/>
                <w:szCs w:val="24"/>
              </w:rPr>
              <w:t>1 (3%)</w:t>
            </w:r>
          </w:p>
        </w:tc>
      </w:tr>
    </w:tbl>
    <w:p w14:paraId="68FFCCB9" w14:textId="5408871F" w:rsidR="742F2114" w:rsidRDefault="742F2114" w:rsidP="742F2114">
      <w:pPr>
        <w:spacing w:line="360" w:lineRule="auto"/>
        <w:jc w:val="both"/>
        <w:rPr>
          <w:rFonts w:ascii="Arial Nova" w:eastAsia="Arial Nova" w:hAnsi="Arial Nova" w:cs="Arial Nova"/>
          <w:sz w:val="24"/>
          <w:szCs w:val="24"/>
        </w:rPr>
      </w:pPr>
    </w:p>
    <w:p w14:paraId="733CF85C" w14:textId="6BDDCBEB" w:rsidR="06E4E469" w:rsidRDefault="06E4E469" w:rsidP="45DCAC5B">
      <w:pPr>
        <w:spacing w:line="360" w:lineRule="auto"/>
        <w:jc w:val="both"/>
        <w:rPr>
          <w:rFonts w:ascii="Arial Nova" w:eastAsia="Arial Nova" w:hAnsi="Arial Nova" w:cs="Arial Nova"/>
          <w:sz w:val="24"/>
          <w:szCs w:val="24"/>
        </w:rPr>
      </w:pPr>
      <w:r w:rsidRPr="45DCAC5B">
        <w:rPr>
          <w:rFonts w:ascii="Arial Nova" w:eastAsia="Arial Nova" w:hAnsi="Arial Nova" w:cs="Arial Nova"/>
          <w:sz w:val="24"/>
          <w:szCs w:val="24"/>
        </w:rPr>
        <w:t xml:space="preserve">La </w:t>
      </w:r>
      <w:r w:rsidR="4418F104" w:rsidRPr="5A3BE15B">
        <w:rPr>
          <w:rFonts w:ascii="Arial Nova" w:eastAsia="Arial Nova" w:hAnsi="Arial Nova" w:cs="Arial Nova"/>
          <w:sz w:val="24"/>
          <w:szCs w:val="24"/>
        </w:rPr>
        <w:t xml:space="preserve">Tabla 2 </w:t>
      </w:r>
      <w:r w:rsidR="792B112C" w:rsidRPr="5A3BE15B">
        <w:rPr>
          <w:rFonts w:ascii="Arial Nova" w:eastAsia="Arial Nova" w:hAnsi="Arial Nova" w:cs="Arial Nova"/>
          <w:sz w:val="24"/>
          <w:szCs w:val="24"/>
        </w:rPr>
        <w:t>muestra</w:t>
      </w:r>
      <w:r w:rsidR="4418F104" w:rsidRPr="5A3BE15B">
        <w:rPr>
          <w:rFonts w:ascii="Arial Nova" w:eastAsia="Arial Nova" w:hAnsi="Arial Nova" w:cs="Arial Nova"/>
          <w:sz w:val="24"/>
          <w:szCs w:val="24"/>
        </w:rPr>
        <w:t xml:space="preserve"> la </w:t>
      </w:r>
      <w:r w:rsidRPr="45DCAC5B">
        <w:rPr>
          <w:rFonts w:ascii="Arial Nova" w:eastAsia="Arial Nova" w:hAnsi="Arial Nova" w:cs="Arial Nova"/>
          <w:sz w:val="24"/>
          <w:szCs w:val="24"/>
        </w:rPr>
        <w:t xml:space="preserve">prevalencia de </w:t>
      </w:r>
      <w:r w:rsidR="276007BF" w:rsidRPr="5A3BE15B">
        <w:rPr>
          <w:rFonts w:ascii="Arial Nova" w:eastAsia="Arial Nova" w:hAnsi="Arial Nova" w:cs="Arial Nova"/>
          <w:sz w:val="24"/>
          <w:szCs w:val="24"/>
        </w:rPr>
        <w:t>RAA</w:t>
      </w:r>
      <w:r w:rsidR="4CC4AE19" w:rsidRPr="5A3BE15B">
        <w:rPr>
          <w:rFonts w:ascii="Arial Nova" w:eastAsia="Arial Nova" w:hAnsi="Arial Nova" w:cs="Arial Nova"/>
          <w:sz w:val="24"/>
          <w:szCs w:val="24"/>
        </w:rPr>
        <w:t xml:space="preserve">. La </w:t>
      </w:r>
      <w:r w:rsidR="002D371E">
        <w:rPr>
          <w:rFonts w:ascii="Arial Nova" w:eastAsia="Arial Nova" w:hAnsi="Arial Nova" w:cs="Arial Nova"/>
          <w:sz w:val="24"/>
          <w:szCs w:val="24"/>
        </w:rPr>
        <w:t>prevalencia</w:t>
      </w:r>
      <w:r w:rsidR="4CC4AE19" w:rsidRPr="5A3BE15B">
        <w:rPr>
          <w:rFonts w:ascii="Arial Nova" w:eastAsia="Arial Nova" w:hAnsi="Arial Nova" w:cs="Arial Nova"/>
          <w:sz w:val="24"/>
          <w:szCs w:val="24"/>
        </w:rPr>
        <w:t xml:space="preserve"> de</w:t>
      </w:r>
      <w:r w:rsidRPr="5A3BE15B">
        <w:rPr>
          <w:rFonts w:ascii="Arial Nova" w:eastAsia="Arial Nova" w:hAnsi="Arial Nova" w:cs="Arial Nova"/>
          <w:sz w:val="24"/>
          <w:szCs w:val="24"/>
        </w:rPr>
        <w:t xml:space="preserve"> </w:t>
      </w:r>
      <w:r w:rsidRPr="45DCAC5B">
        <w:rPr>
          <w:rFonts w:ascii="Arial Nova" w:eastAsia="Arial Nova" w:hAnsi="Arial Nova" w:cs="Arial Nova"/>
          <w:sz w:val="24"/>
          <w:szCs w:val="24"/>
        </w:rPr>
        <w:t>intolerancia</w:t>
      </w:r>
      <w:r w:rsidR="21A1D474" w:rsidRPr="45DCAC5B">
        <w:rPr>
          <w:rFonts w:ascii="Arial Nova" w:eastAsia="Arial Nova" w:hAnsi="Arial Nova" w:cs="Arial Nova"/>
          <w:sz w:val="24"/>
          <w:szCs w:val="24"/>
        </w:rPr>
        <w:t>s</w:t>
      </w:r>
      <w:r w:rsidRPr="45DCAC5B">
        <w:rPr>
          <w:rFonts w:ascii="Arial Nova" w:eastAsia="Arial Nova" w:hAnsi="Arial Nova" w:cs="Arial Nova"/>
          <w:sz w:val="24"/>
          <w:szCs w:val="24"/>
        </w:rPr>
        <w:t xml:space="preserve"> alimentaria</w:t>
      </w:r>
      <w:r w:rsidR="43BEAEB7" w:rsidRPr="45DCAC5B">
        <w:rPr>
          <w:rFonts w:ascii="Arial Nova" w:eastAsia="Arial Nova" w:hAnsi="Arial Nova" w:cs="Arial Nova"/>
          <w:sz w:val="24"/>
          <w:szCs w:val="24"/>
        </w:rPr>
        <w:t>s</w:t>
      </w:r>
      <w:r w:rsidRPr="45DCAC5B">
        <w:rPr>
          <w:rFonts w:ascii="Arial Nova" w:eastAsia="Arial Nova" w:hAnsi="Arial Nova" w:cs="Arial Nova"/>
          <w:sz w:val="24"/>
          <w:szCs w:val="24"/>
        </w:rPr>
        <w:t xml:space="preserve"> </w:t>
      </w:r>
      <w:r w:rsidR="717F1DC1" w:rsidRPr="45DCAC5B">
        <w:rPr>
          <w:rFonts w:ascii="Arial Nova" w:eastAsia="Arial Nova" w:hAnsi="Arial Nova" w:cs="Arial Nova"/>
          <w:sz w:val="24"/>
          <w:szCs w:val="24"/>
        </w:rPr>
        <w:t xml:space="preserve">(58%) </w:t>
      </w:r>
      <w:r w:rsidRPr="45DCAC5B">
        <w:rPr>
          <w:rFonts w:ascii="Arial Nova" w:eastAsia="Arial Nova" w:hAnsi="Arial Nova" w:cs="Arial Nova"/>
          <w:sz w:val="24"/>
          <w:szCs w:val="24"/>
        </w:rPr>
        <w:t>fue mayor a</w:t>
      </w:r>
      <w:r w:rsidR="433772A3" w:rsidRPr="45DCAC5B">
        <w:rPr>
          <w:rFonts w:ascii="Arial Nova" w:eastAsia="Arial Nova" w:hAnsi="Arial Nova" w:cs="Arial Nova"/>
          <w:sz w:val="24"/>
          <w:szCs w:val="24"/>
        </w:rPr>
        <w:t xml:space="preserve"> la </w:t>
      </w:r>
      <w:r w:rsidR="433772A3" w:rsidRPr="5A3BE15B">
        <w:rPr>
          <w:rFonts w:ascii="Arial Nova" w:eastAsia="Arial Nova" w:hAnsi="Arial Nova" w:cs="Arial Nova"/>
          <w:sz w:val="24"/>
          <w:szCs w:val="24"/>
        </w:rPr>
        <w:t>de</w:t>
      </w:r>
      <w:r w:rsidRPr="5A3BE15B">
        <w:rPr>
          <w:rFonts w:ascii="Arial Nova" w:eastAsia="Arial Nova" w:hAnsi="Arial Nova" w:cs="Arial Nova"/>
          <w:sz w:val="24"/>
          <w:szCs w:val="24"/>
        </w:rPr>
        <w:t xml:space="preserve"> </w:t>
      </w:r>
      <w:r w:rsidRPr="45DCAC5B">
        <w:rPr>
          <w:rFonts w:ascii="Arial Nova" w:eastAsia="Arial Nova" w:hAnsi="Arial Nova" w:cs="Arial Nova"/>
          <w:sz w:val="24"/>
          <w:szCs w:val="24"/>
        </w:rPr>
        <w:t xml:space="preserve">alergias </w:t>
      </w:r>
      <w:r w:rsidR="2DA7EF30" w:rsidRPr="5A3BE15B">
        <w:rPr>
          <w:rFonts w:ascii="Arial Nova" w:eastAsia="Arial Nova" w:hAnsi="Arial Nova" w:cs="Arial Nova"/>
          <w:sz w:val="24"/>
          <w:szCs w:val="24"/>
        </w:rPr>
        <w:t xml:space="preserve">alimentarias </w:t>
      </w:r>
      <w:r w:rsidR="0A134F12" w:rsidRPr="10D4D8D2">
        <w:rPr>
          <w:rFonts w:ascii="Arial Nova" w:eastAsia="Arial Nova" w:hAnsi="Arial Nova" w:cs="Arial Nova"/>
          <w:sz w:val="24"/>
          <w:szCs w:val="24"/>
        </w:rPr>
        <w:t>(45</w:t>
      </w:r>
      <w:r w:rsidR="0A134F12" w:rsidRPr="0DC27ADD">
        <w:rPr>
          <w:rFonts w:ascii="Arial Nova" w:eastAsia="Arial Nova" w:hAnsi="Arial Nova" w:cs="Arial Nova"/>
          <w:sz w:val="24"/>
          <w:szCs w:val="24"/>
        </w:rPr>
        <w:t>%)</w:t>
      </w:r>
      <w:r w:rsidR="2DA7EF30" w:rsidRPr="1B701583">
        <w:rPr>
          <w:rFonts w:ascii="Arial Nova" w:eastAsia="Arial Nova" w:hAnsi="Arial Nova" w:cs="Arial Nova"/>
          <w:sz w:val="24"/>
          <w:szCs w:val="24"/>
        </w:rPr>
        <w:t xml:space="preserve"> </w:t>
      </w:r>
      <w:r w:rsidRPr="45DCAC5B">
        <w:rPr>
          <w:rFonts w:ascii="Arial Nova" w:eastAsia="Arial Nova" w:hAnsi="Arial Nova" w:cs="Arial Nova"/>
          <w:sz w:val="24"/>
          <w:szCs w:val="24"/>
        </w:rPr>
        <w:t>y enfermedad celíaca</w:t>
      </w:r>
      <w:r w:rsidR="7C06B95F" w:rsidRPr="45DCAC5B">
        <w:rPr>
          <w:rFonts w:ascii="Arial Nova" w:eastAsia="Arial Nova" w:hAnsi="Arial Nova" w:cs="Arial Nova"/>
          <w:sz w:val="24"/>
          <w:szCs w:val="24"/>
        </w:rPr>
        <w:t xml:space="preserve"> (12</w:t>
      </w:r>
      <w:r w:rsidR="2C543FFE" w:rsidRPr="4A379D2F">
        <w:rPr>
          <w:rFonts w:ascii="Arial Nova" w:eastAsia="Arial Nova" w:hAnsi="Arial Nova" w:cs="Arial Nova"/>
          <w:sz w:val="24"/>
          <w:szCs w:val="24"/>
        </w:rPr>
        <w:t>%</w:t>
      </w:r>
      <w:r w:rsidR="7C06B95F" w:rsidRPr="4A379D2F">
        <w:rPr>
          <w:rFonts w:ascii="Arial Nova" w:eastAsia="Arial Nova" w:hAnsi="Arial Nova" w:cs="Arial Nova"/>
          <w:sz w:val="24"/>
          <w:szCs w:val="24"/>
        </w:rPr>
        <w:t>)</w:t>
      </w:r>
      <w:r w:rsidR="19D89E94" w:rsidRPr="4A379D2F">
        <w:rPr>
          <w:rFonts w:ascii="Arial Nova" w:eastAsia="Arial Nova" w:hAnsi="Arial Nova" w:cs="Arial Nova"/>
          <w:sz w:val="24"/>
          <w:szCs w:val="24"/>
        </w:rPr>
        <w:t>.</w:t>
      </w:r>
      <w:r w:rsidR="7B6E7535" w:rsidRPr="5A3BE15B">
        <w:rPr>
          <w:rFonts w:ascii="Arial Nova" w:eastAsia="Arial Nova" w:hAnsi="Arial Nova" w:cs="Arial Nova"/>
          <w:sz w:val="24"/>
          <w:szCs w:val="24"/>
        </w:rPr>
        <w:t xml:space="preserve"> </w:t>
      </w:r>
      <w:r w:rsidR="3080955E" w:rsidRPr="5A3BE15B">
        <w:rPr>
          <w:rFonts w:ascii="Arial Nova" w:eastAsia="Arial Nova" w:hAnsi="Arial Nova" w:cs="Arial Nova"/>
          <w:sz w:val="24"/>
          <w:szCs w:val="24"/>
        </w:rPr>
        <w:t>El componente alimentario</w:t>
      </w:r>
      <w:r w:rsidR="2B1E2A1B" w:rsidRPr="4B45F3DD">
        <w:rPr>
          <w:rFonts w:ascii="Arial Nova" w:eastAsia="Arial Nova" w:hAnsi="Arial Nova" w:cs="Arial Nova"/>
          <w:sz w:val="24"/>
          <w:szCs w:val="24"/>
        </w:rPr>
        <w:t xml:space="preserve"> </w:t>
      </w:r>
      <w:r w:rsidR="230A67B9" w:rsidRPr="48B32EC3">
        <w:rPr>
          <w:rFonts w:ascii="Arial Nova" w:eastAsia="Arial Nova" w:hAnsi="Arial Nova" w:cs="Arial Nova"/>
          <w:sz w:val="24"/>
          <w:szCs w:val="24"/>
        </w:rPr>
        <w:t xml:space="preserve">que causaba una </w:t>
      </w:r>
      <w:r w:rsidR="230A67B9" w:rsidRPr="12D35B0B">
        <w:rPr>
          <w:rFonts w:ascii="Arial Nova" w:eastAsia="Arial Nova" w:hAnsi="Arial Nova" w:cs="Arial Nova"/>
          <w:sz w:val="24"/>
          <w:szCs w:val="24"/>
        </w:rPr>
        <w:t xml:space="preserve">reacción </w:t>
      </w:r>
      <w:r w:rsidR="230A67B9" w:rsidRPr="3CD87A95">
        <w:rPr>
          <w:rFonts w:ascii="Arial Nova" w:eastAsia="Arial Nova" w:hAnsi="Arial Nova" w:cs="Arial Nova"/>
          <w:sz w:val="24"/>
          <w:szCs w:val="24"/>
        </w:rPr>
        <w:t xml:space="preserve">adversa </w:t>
      </w:r>
      <w:r w:rsidRPr="3CD87A95">
        <w:rPr>
          <w:rFonts w:ascii="Arial Nova" w:eastAsia="Arial Nova" w:hAnsi="Arial Nova" w:cs="Arial Nova"/>
          <w:sz w:val="24"/>
          <w:szCs w:val="24"/>
        </w:rPr>
        <w:t>más</w:t>
      </w:r>
      <w:r w:rsidRPr="45DCAC5B">
        <w:rPr>
          <w:rFonts w:ascii="Arial Nova" w:eastAsia="Arial Nova" w:hAnsi="Arial Nova" w:cs="Arial Nova"/>
          <w:sz w:val="24"/>
          <w:szCs w:val="24"/>
        </w:rPr>
        <w:t xml:space="preserve"> frecuente</w:t>
      </w:r>
      <w:r w:rsidR="3F4A617B" w:rsidRPr="45DCAC5B">
        <w:rPr>
          <w:rFonts w:ascii="Arial Nova" w:eastAsia="Arial Nova" w:hAnsi="Arial Nova" w:cs="Arial Nova"/>
          <w:sz w:val="24"/>
          <w:szCs w:val="24"/>
        </w:rPr>
        <w:t xml:space="preserve"> </w:t>
      </w:r>
      <w:r w:rsidR="3080955E" w:rsidRPr="5A3BE15B">
        <w:rPr>
          <w:rFonts w:ascii="Arial Nova" w:eastAsia="Arial Nova" w:hAnsi="Arial Nova" w:cs="Arial Nova"/>
          <w:sz w:val="24"/>
          <w:szCs w:val="24"/>
        </w:rPr>
        <w:t>fue</w:t>
      </w:r>
      <w:r w:rsidRPr="5A3BE15B">
        <w:rPr>
          <w:rFonts w:ascii="Arial Nova" w:eastAsia="Arial Nova" w:hAnsi="Arial Nova" w:cs="Arial Nova"/>
          <w:sz w:val="24"/>
          <w:szCs w:val="24"/>
        </w:rPr>
        <w:t xml:space="preserve"> la lactosa</w:t>
      </w:r>
      <w:r w:rsidR="3F4A617B" w:rsidRPr="5A3BE15B">
        <w:rPr>
          <w:rFonts w:ascii="Arial Nova" w:eastAsia="Arial Nova" w:hAnsi="Arial Nova" w:cs="Arial Nova"/>
          <w:sz w:val="24"/>
          <w:szCs w:val="24"/>
        </w:rPr>
        <w:t xml:space="preserve"> </w:t>
      </w:r>
      <w:r w:rsidR="3F4A617B" w:rsidRPr="45DCAC5B">
        <w:rPr>
          <w:rFonts w:ascii="Arial Nova" w:eastAsia="Arial Nova" w:hAnsi="Arial Nova" w:cs="Arial Nova"/>
          <w:sz w:val="24"/>
          <w:szCs w:val="24"/>
        </w:rPr>
        <w:t>con un 58</w:t>
      </w:r>
      <w:r w:rsidR="6F108349" w:rsidRPr="6D552DD0">
        <w:rPr>
          <w:rFonts w:ascii="Arial Nova" w:eastAsia="Arial Nova" w:hAnsi="Arial Nova" w:cs="Arial Nova"/>
          <w:sz w:val="24"/>
          <w:szCs w:val="24"/>
        </w:rPr>
        <w:t>%,</w:t>
      </w:r>
      <w:r w:rsidRPr="45DCAC5B">
        <w:rPr>
          <w:rFonts w:ascii="Arial Nova" w:eastAsia="Arial Nova" w:hAnsi="Arial Nova" w:cs="Arial Nova"/>
          <w:sz w:val="24"/>
          <w:szCs w:val="24"/>
        </w:rPr>
        <w:t xml:space="preserve"> seguido de</w:t>
      </w:r>
      <w:r w:rsidR="7D5B9138" w:rsidRPr="45DCAC5B">
        <w:rPr>
          <w:rFonts w:ascii="Arial Nova" w:eastAsia="Arial Nova" w:hAnsi="Arial Nova" w:cs="Arial Nova"/>
          <w:sz w:val="24"/>
          <w:szCs w:val="24"/>
        </w:rPr>
        <w:t>l</w:t>
      </w:r>
      <w:r w:rsidR="4589C99A" w:rsidRPr="45DCAC5B">
        <w:rPr>
          <w:rFonts w:ascii="Arial Nova" w:eastAsia="Arial Nova" w:hAnsi="Arial Nova" w:cs="Arial Nova"/>
          <w:sz w:val="24"/>
          <w:szCs w:val="24"/>
        </w:rPr>
        <w:t xml:space="preserve"> </w:t>
      </w:r>
      <w:r w:rsidR="1412C863" w:rsidRPr="45DCAC5B">
        <w:rPr>
          <w:rFonts w:ascii="Arial Nova" w:eastAsia="Arial Nova" w:hAnsi="Arial Nova" w:cs="Arial Nova"/>
          <w:sz w:val="24"/>
          <w:szCs w:val="24"/>
        </w:rPr>
        <w:t>t</w:t>
      </w:r>
      <w:r w:rsidR="75456943" w:rsidRPr="45DCAC5B">
        <w:rPr>
          <w:rFonts w:ascii="Arial Nova" w:eastAsia="Arial Nova" w:hAnsi="Arial Nova" w:cs="Arial Nova"/>
          <w:sz w:val="24"/>
          <w:szCs w:val="24"/>
        </w:rPr>
        <w:t>rigo</w:t>
      </w:r>
      <w:r w:rsidR="75F84213" w:rsidRPr="45DCAC5B">
        <w:rPr>
          <w:rFonts w:ascii="Arial Nova" w:eastAsia="Arial Nova" w:hAnsi="Arial Nova" w:cs="Arial Nova"/>
          <w:sz w:val="24"/>
          <w:szCs w:val="24"/>
        </w:rPr>
        <w:t xml:space="preserve"> (gluten)</w:t>
      </w:r>
      <w:r w:rsidR="75456943" w:rsidRPr="45DCAC5B">
        <w:rPr>
          <w:rFonts w:ascii="Arial Nova" w:eastAsia="Arial Nova" w:hAnsi="Arial Nova" w:cs="Arial Nova"/>
          <w:sz w:val="24"/>
          <w:szCs w:val="24"/>
        </w:rPr>
        <w:t xml:space="preserve"> </w:t>
      </w:r>
      <w:r w:rsidR="1B280D4C" w:rsidRPr="45DCAC5B">
        <w:rPr>
          <w:rFonts w:ascii="Arial Nova" w:eastAsia="Arial Nova" w:hAnsi="Arial Nova" w:cs="Arial Nova"/>
          <w:sz w:val="24"/>
          <w:szCs w:val="24"/>
        </w:rPr>
        <w:t>con un 29</w:t>
      </w:r>
      <w:r w:rsidR="1B280D4C" w:rsidRPr="3333F62F">
        <w:rPr>
          <w:rFonts w:ascii="Arial Nova" w:eastAsia="Arial Nova" w:hAnsi="Arial Nova" w:cs="Arial Nova"/>
          <w:sz w:val="24"/>
          <w:szCs w:val="24"/>
        </w:rPr>
        <w:t>%</w:t>
      </w:r>
      <w:r w:rsidR="11AA51A9" w:rsidRPr="3333F62F">
        <w:rPr>
          <w:rFonts w:ascii="Arial Nova" w:eastAsia="Arial Nova" w:hAnsi="Arial Nova" w:cs="Arial Nova"/>
          <w:sz w:val="24"/>
          <w:szCs w:val="24"/>
        </w:rPr>
        <w:t>.</w:t>
      </w:r>
      <w:r w:rsidR="3DCEE8B1" w:rsidRPr="45DCAC5B">
        <w:rPr>
          <w:rFonts w:ascii="Arial Nova" w:eastAsia="Arial Nova" w:hAnsi="Arial Nova" w:cs="Arial Nova"/>
          <w:sz w:val="24"/>
          <w:szCs w:val="24"/>
        </w:rPr>
        <w:t xml:space="preserve"> En este último, se consideró a las personas que indicaron reacción al gluten y al trigo en una misma categoría.</w:t>
      </w:r>
      <w:r w:rsidR="00C11E73">
        <w:rPr>
          <w:rFonts w:ascii="Arial Nova" w:eastAsia="Arial Nova" w:hAnsi="Arial Nova" w:cs="Arial Nova"/>
          <w:sz w:val="24"/>
          <w:szCs w:val="24"/>
        </w:rPr>
        <w:t xml:space="preserve"> </w:t>
      </w:r>
      <w:r w:rsidR="003A55E2">
        <w:rPr>
          <w:rFonts w:ascii="Arial Nova" w:eastAsia="Arial Nova" w:hAnsi="Arial Nova" w:cs="Arial Nova"/>
          <w:sz w:val="24"/>
          <w:szCs w:val="24"/>
        </w:rPr>
        <w:t>U</w:t>
      </w:r>
      <w:r w:rsidR="46CF26A1" w:rsidRPr="5A3BE15B">
        <w:rPr>
          <w:rFonts w:ascii="Arial Nova" w:eastAsia="Arial Nova" w:hAnsi="Arial Nova" w:cs="Arial Nova"/>
          <w:sz w:val="24"/>
          <w:szCs w:val="24"/>
        </w:rPr>
        <w:t>n 93%</w:t>
      </w:r>
      <w:r w:rsidR="0A41CD22" w:rsidRPr="5A3BE15B">
        <w:rPr>
          <w:rFonts w:ascii="Arial Nova" w:eastAsia="Arial Nova" w:hAnsi="Arial Nova" w:cs="Arial Nova"/>
          <w:sz w:val="24"/>
          <w:szCs w:val="24"/>
        </w:rPr>
        <w:t xml:space="preserve"> </w:t>
      </w:r>
      <w:r w:rsidR="3ABDC72F" w:rsidRPr="5BD2097C">
        <w:rPr>
          <w:rFonts w:ascii="Arial Nova" w:eastAsia="Arial Nova" w:hAnsi="Arial Nova" w:cs="Arial Nova"/>
          <w:sz w:val="24"/>
          <w:szCs w:val="24"/>
        </w:rPr>
        <w:t xml:space="preserve">de </w:t>
      </w:r>
      <w:r w:rsidR="0A41CD22" w:rsidRPr="5A3BE15B">
        <w:rPr>
          <w:rFonts w:ascii="Arial Nova" w:eastAsia="Arial Nova" w:hAnsi="Arial Nova" w:cs="Arial Nova"/>
          <w:sz w:val="24"/>
          <w:szCs w:val="24"/>
        </w:rPr>
        <w:t xml:space="preserve">la muestra </w:t>
      </w:r>
      <w:r w:rsidR="00DC51B3">
        <w:rPr>
          <w:rFonts w:ascii="Arial Nova" w:eastAsia="Arial Nova" w:hAnsi="Arial Nova" w:cs="Arial Nova"/>
          <w:sz w:val="24"/>
          <w:szCs w:val="24"/>
        </w:rPr>
        <w:t xml:space="preserve">fue diagnosticado por un profesional </w:t>
      </w:r>
      <w:r w:rsidR="14733C16" w:rsidRPr="5A3BE15B">
        <w:rPr>
          <w:rFonts w:ascii="Arial Nova" w:eastAsia="Arial Nova" w:hAnsi="Arial Nova" w:cs="Arial Nova"/>
          <w:sz w:val="24"/>
          <w:szCs w:val="24"/>
        </w:rPr>
        <w:t>de la salud.</w:t>
      </w:r>
      <w:r w:rsidR="11AA51A9" w:rsidRPr="45DCAC5B">
        <w:rPr>
          <w:rFonts w:ascii="Arial Nova" w:eastAsia="Arial Nova" w:hAnsi="Arial Nova" w:cs="Arial Nova"/>
          <w:sz w:val="24"/>
          <w:szCs w:val="24"/>
        </w:rPr>
        <w:t xml:space="preserve"> </w:t>
      </w:r>
    </w:p>
    <w:p w14:paraId="363D1C62" w14:textId="77777777" w:rsidR="00660E5E" w:rsidRDefault="00660E5E" w:rsidP="00660E5E">
      <w:pPr>
        <w:spacing w:line="360" w:lineRule="auto"/>
        <w:jc w:val="both"/>
        <w:rPr>
          <w:rFonts w:ascii="Arial Nova" w:eastAsia="Arial Nova" w:hAnsi="Arial Nova" w:cs="Arial Nova"/>
          <w:sz w:val="24"/>
          <w:szCs w:val="24"/>
        </w:rPr>
      </w:pPr>
      <w:r w:rsidRPr="5A3BE15B">
        <w:rPr>
          <w:rFonts w:ascii="Arial Nova" w:eastAsia="Arial Nova" w:hAnsi="Arial Nova" w:cs="Arial Nova"/>
          <w:b/>
          <w:bCs/>
          <w:sz w:val="24"/>
          <w:szCs w:val="24"/>
        </w:rPr>
        <w:t>Tabla 2</w:t>
      </w:r>
      <w:r w:rsidRPr="5A3BE15B">
        <w:rPr>
          <w:rFonts w:ascii="Arial Nova" w:eastAsia="Arial Nova" w:hAnsi="Arial Nova" w:cs="Arial Nova"/>
          <w:sz w:val="24"/>
          <w:szCs w:val="24"/>
        </w:rPr>
        <w:t xml:space="preserve">. Prevalencia de reacción alimentaria adversa en estudiantes UDD. </w:t>
      </w:r>
    </w:p>
    <w:tbl>
      <w:tblPr>
        <w:tblStyle w:val="Tablaconcuadrcula"/>
        <w:tblW w:w="8359" w:type="dxa"/>
        <w:tblBorders>
          <w:insideH w:val="none" w:sz="0" w:space="0" w:color="auto"/>
          <w:insideV w:val="none" w:sz="0" w:space="0" w:color="auto"/>
        </w:tblBorders>
        <w:tblLayout w:type="fixed"/>
        <w:tblLook w:val="06A0" w:firstRow="1" w:lastRow="0" w:firstColumn="1" w:lastColumn="0" w:noHBand="1" w:noVBand="1"/>
      </w:tblPr>
      <w:tblGrid>
        <w:gridCol w:w="4390"/>
        <w:gridCol w:w="3969"/>
      </w:tblGrid>
      <w:tr w:rsidR="00660E5E" w14:paraId="31EBD285" w14:textId="77777777" w:rsidTr="002D371E">
        <w:trPr>
          <w:trHeight w:val="451"/>
        </w:trPr>
        <w:tc>
          <w:tcPr>
            <w:tcW w:w="4390" w:type="dxa"/>
          </w:tcPr>
          <w:p w14:paraId="6176B211" w14:textId="7F4EA426" w:rsidR="00660E5E" w:rsidRDefault="00660E5E" w:rsidP="5BD2097C">
            <w:pPr>
              <w:jc w:val="center"/>
              <w:rPr>
                <w:rFonts w:ascii="Arial Nova" w:eastAsia="Arial Nova" w:hAnsi="Arial Nova" w:cs="Arial Nova"/>
                <w:b/>
                <w:bCs/>
                <w:sz w:val="24"/>
                <w:szCs w:val="24"/>
              </w:rPr>
            </w:pPr>
            <w:r w:rsidRPr="5A3BE15B">
              <w:rPr>
                <w:rFonts w:ascii="Arial Nova" w:eastAsia="Arial Nova" w:hAnsi="Arial Nova" w:cs="Arial Nova"/>
                <w:b/>
                <w:bCs/>
                <w:sz w:val="24"/>
                <w:szCs w:val="24"/>
              </w:rPr>
              <w:t xml:space="preserve">Tipo de RAA. </w:t>
            </w:r>
          </w:p>
        </w:tc>
        <w:tc>
          <w:tcPr>
            <w:tcW w:w="3969" w:type="dxa"/>
          </w:tcPr>
          <w:p w14:paraId="219A278B" w14:textId="508B55AF" w:rsidR="00660E5E" w:rsidRDefault="41840218" w:rsidP="5BD2097C">
            <w:pPr>
              <w:spacing w:line="259" w:lineRule="auto"/>
              <w:jc w:val="center"/>
              <w:rPr>
                <w:rFonts w:ascii="Arial" w:eastAsia="Arial" w:hAnsi="Arial" w:cs="Arial"/>
                <w:color w:val="000000" w:themeColor="text1"/>
                <w:sz w:val="24"/>
                <w:szCs w:val="24"/>
              </w:rPr>
            </w:pPr>
            <w:r w:rsidRPr="7015C27F">
              <w:rPr>
                <w:rFonts w:ascii="Arial" w:eastAsia="Arial" w:hAnsi="Arial" w:cs="Arial"/>
                <w:b/>
                <w:bCs/>
                <w:color w:val="000000" w:themeColor="text1"/>
                <w:sz w:val="24"/>
                <w:szCs w:val="24"/>
              </w:rPr>
              <w:t>n</w:t>
            </w:r>
            <w:r w:rsidR="00660E5E" w:rsidRPr="218C5ED1">
              <w:rPr>
                <w:rFonts w:ascii="Arial" w:eastAsia="Arial" w:hAnsi="Arial" w:cs="Arial"/>
                <w:b/>
                <w:bCs/>
                <w:color w:val="000000" w:themeColor="text1"/>
                <w:sz w:val="24"/>
                <w:szCs w:val="24"/>
              </w:rPr>
              <w:t xml:space="preserve"> (%)</w:t>
            </w:r>
          </w:p>
        </w:tc>
      </w:tr>
      <w:tr w:rsidR="00660E5E" w14:paraId="76D25547" w14:textId="77777777" w:rsidTr="002D371E">
        <w:trPr>
          <w:trHeight w:val="300"/>
        </w:trPr>
        <w:tc>
          <w:tcPr>
            <w:tcW w:w="4390" w:type="dxa"/>
          </w:tcPr>
          <w:p w14:paraId="2AA74344" w14:textId="168B2978" w:rsidR="5BD2097C" w:rsidRDefault="5BD2097C" w:rsidP="5BD2097C">
            <w:pPr>
              <w:jc w:val="center"/>
              <w:rPr>
                <w:rFonts w:ascii="Arial Nova" w:eastAsia="Arial Nova" w:hAnsi="Arial Nova" w:cs="Arial Nova"/>
                <w:sz w:val="24"/>
                <w:szCs w:val="24"/>
              </w:rPr>
            </w:pPr>
          </w:p>
          <w:p w14:paraId="3EF7F5AF" w14:textId="77777777" w:rsidR="00660E5E" w:rsidRDefault="00660E5E" w:rsidP="5BD2097C">
            <w:pPr>
              <w:jc w:val="center"/>
              <w:rPr>
                <w:rFonts w:ascii="Arial Nova" w:eastAsia="Arial Nova" w:hAnsi="Arial Nova" w:cs="Arial Nova"/>
                <w:sz w:val="24"/>
                <w:szCs w:val="24"/>
              </w:rPr>
            </w:pPr>
            <w:r w:rsidRPr="5A3BE15B">
              <w:rPr>
                <w:rFonts w:ascii="Arial Nova" w:eastAsia="Arial Nova" w:hAnsi="Arial Nova" w:cs="Arial Nova"/>
                <w:sz w:val="24"/>
                <w:szCs w:val="24"/>
              </w:rPr>
              <w:t>Intolerancia alimentaria</w:t>
            </w:r>
          </w:p>
          <w:p w14:paraId="49990B59" w14:textId="77777777" w:rsidR="00660E5E" w:rsidRDefault="00660E5E" w:rsidP="5BD2097C">
            <w:pPr>
              <w:jc w:val="center"/>
              <w:rPr>
                <w:rFonts w:ascii="Arial Nova" w:eastAsia="Arial Nova" w:hAnsi="Arial Nova" w:cs="Arial Nova"/>
                <w:sz w:val="24"/>
                <w:szCs w:val="24"/>
              </w:rPr>
            </w:pPr>
          </w:p>
          <w:p w14:paraId="0F5527D5" w14:textId="77777777" w:rsidR="00660E5E" w:rsidRDefault="00660E5E" w:rsidP="5BD2097C">
            <w:pPr>
              <w:jc w:val="center"/>
              <w:rPr>
                <w:rFonts w:ascii="Arial Nova" w:eastAsia="Arial Nova" w:hAnsi="Arial Nova" w:cs="Arial Nova"/>
                <w:sz w:val="24"/>
                <w:szCs w:val="24"/>
              </w:rPr>
            </w:pPr>
            <w:r w:rsidRPr="5A3BE15B">
              <w:rPr>
                <w:rFonts w:ascii="Arial Nova" w:eastAsia="Arial Nova" w:hAnsi="Arial Nova" w:cs="Arial Nova"/>
                <w:sz w:val="24"/>
                <w:szCs w:val="24"/>
              </w:rPr>
              <w:t>Alergia alimentaria</w:t>
            </w:r>
          </w:p>
          <w:p w14:paraId="50E5C954" w14:textId="77777777" w:rsidR="00660E5E" w:rsidRDefault="00660E5E" w:rsidP="5BD2097C">
            <w:pPr>
              <w:jc w:val="center"/>
              <w:rPr>
                <w:rFonts w:ascii="Arial Nova" w:eastAsia="Arial Nova" w:hAnsi="Arial Nova" w:cs="Arial Nova"/>
                <w:sz w:val="24"/>
                <w:szCs w:val="24"/>
              </w:rPr>
            </w:pPr>
          </w:p>
          <w:p w14:paraId="1A698923" w14:textId="77777777" w:rsidR="00660E5E" w:rsidRDefault="00660E5E" w:rsidP="5BD2097C">
            <w:pPr>
              <w:jc w:val="center"/>
              <w:rPr>
                <w:rFonts w:ascii="Arial Nova" w:eastAsia="Arial Nova" w:hAnsi="Arial Nova" w:cs="Arial Nova"/>
                <w:sz w:val="24"/>
                <w:szCs w:val="24"/>
              </w:rPr>
            </w:pPr>
            <w:r w:rsidRPr="5A3BE15B">
              <w:rPr>
                <w:rFonts w:ascii="Arial Nova" w:eastAsia="Arial Nova" w:hAnsi="Arial Nova" w:cs="Arial Nova"/>
                <w:sz w:val="24"/>
                <w:szCs w:val="24"/>
              </w:rPr>
              <w:t>Enfermedad celíaca</w:t>
            </w:r>
          </w:p>
        </w:tc>
        <w:tc>
          <w:tcPr>
            <w:tcW w:w="3969" w:type="dxa"/>
          </w:tcPr>
          <w:p w14:paraId="078AC410" w14:textId="6F70FEBB" w:rsidR="5BD2097C" w:rsidRDefault="5BD2097C" w:rsidP="5BD2097C">
            <w:pPr>
              <w:jc w:val="center"/>
              <w:rPr>
                <w:rFonts w:ascii="Arial Nova" w:eastAsia="Arial Nova" w:hAnsi="Arial Nova" w:cs="Arial Nova"/>
                <w:sz w:val="24"/>
                <w:szCs w:val="24"/>
              </w:rPr>
            </w:pPr>
          </w:p>
          <w:p w14:paraId="5DBED396" w14:textId="77777777" w:rsidR="00660E5E" w:rsidRDefault="00660E5E" w:rsidP="5BD2097C">
            <w:pPr>
              <w:jc w:val="center"/>
              <w:rPr>
                <w:rFonts w:ascii="Arial Nova" w:eastAsia="Arial Nova" w:hAnsi="Arial Nova" w:cs="Arial Nova"/>
                <w:sz w:val="24"/>
                <w:szCs w:val="24"/>
              </w:rPr>
            </w:pPr>
            <w:r w:rsidRPr="5A3BE15B">
              <w:rPr>
                <w:rFonts w:ascii="Arial Nova" w:eastAsia="Arial Nova" w:hAnsi="Arial Nova" w:cs="Arial Nova"/>
                <w:sz w:val="24"/>
                <w:szCs w:val="24"/>
              </w:rPr>
              <w:t>18 (58%)</w:t>
            </w:r>
          </w:p>
          <w:p w14:paraId="7CC81374" w14:textId="77777777" w:rsidR="00660E5E" w:rsidRDefault="00660E5E" w:rsidP="5BD2097C">
            <w:pPr>
              <w:jc w:val="center"/>
              <w:rPr>
                <w:rFonts w:ascii="Arial Nova" w:eastAsia="Arial Nova" w:hAnsi="Arial Nova" w:cs="Arial Nova"/>
                <w:sz w:val="24"/>
                <w:szCs w:val="24"/>
              </w:rPr>
            </w:pPr>
          </w:p>
          <w:p w14:paraId="229F53E9" w14:textId="77777777" w:rsidR="00660E5E" w:rsidRDefault="00660E5E" w:rsidP="5BD2097C">
            <w:pPr>
              <w:jc w:val="center"/>
              <w:rPr>
                <w:rFonts w:ascii="Arial Nova" w:eastAsia="Arial Nova" w:hAnsi="Arial Nova" w:cs="Arial Nova"/>
                <w:sz w:val="24"/>
                <w:szCs w:val="24"/>
              </w:rPr>
            </w:pPr>
            <w:r w:rsidRPr="5A3BE15B">
              <w:rPr>
                <w:rFonts w:ascii="Arial Nova" w:eastAsia="Arial Nova" w:hAnsi="Arial Nova" w:cs="Arial Nova"/>
                <w:sz w:val="24"/>
                <w:szCs w:val="24"/>
              </w:rPr>
              <w:t>14 (45%)</w:t>
            </w:r>
          </w:p>
          <w:p w14:paraId="5562D468" w14:textId="77777777" w:rsidR="00660E5E" w:rsidRDefault="00660E5E" w:rsidP="5BD2097C">
            <w:pPr>
              <w:jc w:val="center"/>
              <w:rPr>
                <w:rFonts w:ascii="Arial Nova" w:eastAsia="Arial Nova" w:hAnsi="Arial Nova" w:cs="Arial Nova"/>
                <w:sz w:val="24"/>
                <w:szCs w:val="24"/>
              </w:rPr>
            </w:pPr>
          </w:p>
          <w:p w14:paraId="4B7B6D8D" w14:textId="77777777" w:rsidR="00660E5E" w:rsidRDefault="00660E5E" w:rsidP="5BD2097C">
            <w:pPr>
              <w:jc w:val="center"/>
              <w:rPr>
                <w:rFonts w:ascii="Arial Nova" w:eastAsia="Arial Nova" w:hAnsi="Arial Nova" w:cs="Arial Nova"/>
                <w:sz w:val="24"/>
                <w:szCs w:val="24"/>
              </w:rPr>
            </w:pPr>
            <w:r w:rsidRPr="5A3BE15B">
              <w:rPr>
                <w:rFonts w:ascii="Arial Nova" w:eastAsia="Arial Nova" w:hAnsi="Arial Nova" w:cs="Arial Nova"/>
                <w:sz w:val="24"/>
                <w:szCs w:val="24"/>
              </w:rPr>
              <w:t>4 (12%)</w:t>
            </w:r>
          </w:p>
          <w:p w14:paraId="592696E8" w14:textId="77777777" w:rsidR="00660E5E" w:rsidRDefault="00660E5E" w:rsidP="5BD2097C">
            <w:pPr>
              <w:jc w:val="center"/>
              <w:rPr>
                <w:rFonts w:ascii="Arial Nova" w:eastAsia="Arial Nova" w:hAnsi="Arial Nova" w:cs="Arial Nova"/>
                <w:sz w:val="24"/>
                <w:szCs w:val="24"/>
              </w:rPr>
            </w:pPr>
          </w:p>
          <w:p w14:paraId="38783692" w14:textId="77777777" w:rsidR="00660E5E" w:rsidRDefault="00660E5E" w:rsidP="5BD2097C">
            <w:pPr>
              <w:jc w:val="center"/>
              <w:rPr>
                <w:rFonts w:ascii="Arial Nova" w:eastAsia="Arial Nova" w:hAnsi="Arial Nova" w:cs="Arial Nova"/>
                <w:sz w:val="24"/>
                <w:szCs w:val="24"/>
              </w:rPr>
            </w:pPr>
          </w:p>
        </w:tc>
      </w:tr>
    </w:tbl>
    <w:p w14:paraId="0E2A298E" w14:textId="2E1FB003" w:rsidR="70210625" w:rsidRDefault="70210625" w:rsidP="70210625">
      <w:pPr>
        <w:spacing w:line="360" w:lineRule="auto"/>
        <w:jc w:val="both"/>
        <w:rPr>
          <w:rFonts w:ascii="Arial Nova" w:eastAsia="Arial Nova" w:hAnsi="Arial Nova" w:cs="Arial Nova"/>
          <w:sz w:val="24"/>
          <w:szCs w:val="24"/>
        </w:rPr>
      </w:pPr>
    </w:p>
    <w:p w14:paraId="7E6CA7D6" w14:textId="4BD506AA" w:rsidR="00D72580" w:rsidRDefault="2FD8E5A1" w:rsidP="45DCAC5B">
      <w:pPr>
        <w:spacing w:line="360" w:lineRule="auto"/>
        <w:jc w:val="both"/>
        <w:rPr>
          <w:rFonts w:ascii="Arial Nova" w:eastAsia="Arial Nova" w:hAnsi="Arial Nova" w:cs="Arial Nova"/>
          <w:sz w:val="24"/>
          <w:szCs w:val="24"/>
        </w:rPr>
      </w:pPr>
      <w:r w:rsidRPr="10A78FF9">
        <w:rPr>
          <w:rFonts w:ascii="Arial Nova" w:eastAsia="Arial Nova" w:hAnsi="Arial Nova" w:cs="Arial Nova"/>
          <w:sz w:val="24"/>
          <w:szCs w:val="24"/>
        </w:rPr>
        <w:t xml:space="preserve">Con respecto a la duración de la sintomatología, el 52% de los encuestados señaló que los síntomas se manifestaban durante un periodo de 0-6 horas.  (Tabla 3). </w:t>
      </w:r>
      <w:r w:rsidR="11AA51A9" w:rsidRPr="742F2114">
        <w:rPr>
          <w:rFonts w:ascii="Arial Nova" w:eastAsia="Arial Nova" w:hAnsi="Arial Nova" w:cs="Arial Nova"/>
          <w:sz w:val="24"/>
          <w:szCs w:val="24"/>
        </w:rPr>
        <w:t xml:space="preserve">En cuanto a los síntomas, </w:t>
      </w:r>
      <w:r w:rsidR="320A202D" w:rsidRPr="742F2114">
        <w:rPr>
          <w:rFonts w:ascii="Arial Nova" w:eastAsia="Arial Nova" w:hAnsi="Arial Nova" w:cs="Arial Nova"/>
          <w:sz w:val="24"/>
          <w:szCs w:val="24"/>
        </w:rPr>
        <w:t>se observó que los más predominantes fueron los síntomas gastrointestinales</w:t>
      </w:r>
      <w:r w:rsidR="52F14847" w:rsidRPr="742F2114">
        <w:rPr>
          <w:rFonts w:ascii="Arial Nova" w:eastAsia="Arial Nova" w:hAnsi="Arial Nova" w:cs="Arial Nova"/>
          <w:sz w:val="24"/>
          <w:szCs w:val="24"/>
        </w:rPr>
        <w:t xml:space="preserve"> (74%)</w:t>
      </w:r>
      <w:r w:rsidR="320A202D" w:rsidRPr="742F2114">
        <w:rPr>
          <w:rFonts w:ascii="Arial Nova" w:eastAsia="Arial Nova" w:hAnsi="Arial Nova" w:cs="Arial Nova"/>
          <w:sz w:val="24"/>
          <w:szCs w:val="24"/>
        </w:rPr>
        <w:t xml:space="preserve">. Dentro de estos, </w:t>
      </w:r>
      <w:r w:rsidR="3F992C3E" w:rsidRPr="742F2114">
        <w:rPr>
          <w:rFonts w:ascii="Arial Nova" w:eastAsia="Arial Nova" w:hAnsi="Arial Nova" w:cs="Arial Nova"/>
          <w:sz w:val="24"/>
          <w:szCs w:val="24"/>
        </w:rPr>
        <w:t>el más frecuente fue</w:t>
      </w:r>
      <w:r w:rsidR="1C0FB229" w:rsidRPr="742F2114">
        <w:rPr>
          <w:rFonts w:ascii="Arial Nova" w:eastAsia="Arial Nova" w:hAnsi="Arial Nova" w:cs="Arial Nova"/>
          <w:sz w:val="24"/>
          <w:szCs w:val="24"/>
        </w:rPr>
        <w:t xml:space="preserve"> el</w:t>
      </w:r>
      <w:r w:rsidR="3F992C3E" w:rsidRPr="742F2114">
        <w:rPr>
          <w:rFonts w:ascii="Arial Nova" w:eastAsia="Arial Nova" w:hAnsi="Arial Nova" w:cs="Arial Nova"/>
          <w:sz w:val="24"/>
          <w:szCs w:val="24"/>
        </w:rPr>
        <w:t xml:space="preserve"> dolor abdominal, seguido de diarrea y náuseas</w:t>
      </w:r>
      <w:r w:rsidR="115C92C6" w:rsidRPr="742F2114">
        <w:rPr>
          <w:rFonts w:ascii="Arial Nova" w:eastAsia="Arial Nova" w:hAnsi="Arial Nova" w:cs="Arial Nova"/>
          <w:sz w:val="24"/>
          <w:szCs w:val="24"/>
        </w:rPr>
        <w:t xml:space="preserve">. </w:t>
      </w:r>
    </w:p>
    <w:p w14:paraId="1E14D003" w14:textId="77777777" w:rsidR="002D371E" w:rsidRDefault="002D371E" w:rsidP="45DCAC5B">
      <w:pPr>
        <w:spacing w:line="360" w:lineRule="auto"/>
        <w:jc w:val="both"/>
        <w:rPr>
          <w:rFonts w:ascii="Arial Nova" w:eastAsia="Arial Nova" w:hAnsi="Arial Nova" w:cs="Arial Nova"/>
          <w:sz w:val="24"/>
          <w:szCs w:val="24"/>
        </w:rPr>
      </w:pPr>
    </w:p>
    <w:p w14:paraId="4A697BB2" w14:textId="1E15C295" w:rsidR="00660E5E" w:rsidRDefault="00660E5E" w:rsidP="5BD2097C">
      <w:pPr>
        <w:spacing w:line="360" w:lineRule="auto"/>
        <w:rPr>
          <w:rFonts w:ascii="Arial Nova" w:eastAsia="Arial Nova" w:hAnsi="Arial Nova" w:cs="Arial Nova"/>
          <w:b/>
          <w:bCs/>
          <w:sz w:val="24"/>
          <w:szCs w:val="24"/>
        </w:rPr>
      </w:pPr>
      <w:r w:rsidRPr="5A3BE15B">
        <w:rPr>
          <w:rFonts w:ascii="Arial Nova" w:eastAsia="Arial Nova" w:hAnsi="Arial Nova" w:cs="Arial Nova"/>
          <w:b/>
          <w:bCs/>
          <w:sz w:val="24"/>
          <w:szCs w:val="24"/>
        </w:rPr>
        <w:lastRenderedPageBreak/>
        <w:t xml:space="preserve">Tabla 3. </w:t>
      </w:r>
      <w:r>
        <w:rPr>
          <w:rFonts w:ascii="Arial Nova" w:eastAsia="Arial Nova" w:hAnsi="Arial Nova" w:cs="Arial Nova"/>
          <w:b/>
          <w:bCs/>
          <w:sz w:val="24"/>
          <w:szCs w:val="24"/>
        </w:rPr>
        <w:t xml:space="preserve"> </w:t>
      </w:r>
      <w:r w:rsidRPr="00660E5E">
        <w:rPr>
          <w:rFonts w:ascii="Arial Nova" w:eastAsia="Arial Nova" w:hAnsi="Arial Nova" w:cs="Arial Nova"/>
          <w:sz w:val="24"/>
          <w:szCs w:val="24"/>
        </w:rPr>
        <w:t>Duración y tipo de sintomatología</w:t>
      </w:r>
    </w:p>
    <w:tbl>
      <w:tblPr>
        <w:tblStyle w:val="Tablaconcuadrcula"/>
        <w:tblW w:w="4935" w:type="dxa"/>
        <w:tblBorders>
          <w:insideH w:val="none" w:sz="0" w:space="0" w:color="auto"/>
          <w:insideV w:val="none" w:sz="0" w:space="0" w:color="auto"/>
        </w:tblBorders>
        <w:tblLayout w:type="fixed"/>
        <w:tblLook w:val="06A0" w:firstRow="1" w:lastRow="0" w:firstColumn="1" w:lastColumn="0" w:noHBand="1" w:noVBand="1"/>
      </w:tblPr>
      <w:tblGrid>
        <w:gridCol w:w="3660"/>
        <w:gridCol w:w="1275"/>
      </w:tblGrid>
      <w:tr w:rsidR="00660E5E" w14:paraId="2BC93DE1" w14:textId="77777777" w:rsidTr="75CB03F6">
        <w:trPr>
          <w:trHeight w:val="300"/>
        </w:trPr>
        <w:tc>
          <w:tcPr>
            <w:tcW w:w="3660" w:type="dxa"/>
          </w:tcPr>
          <w:p w14:paraId="41C0A198" w14:textId="18AF2D2F" w:rsidR="00660E5E" w:rsidRPr="00A22937" w:rsidRDefault="00660E5E" w:rsidP="5BD2097C">
            <w:pPr>
              <w:spacing w:line="360" w:lineRule="auto"/>
              <w:rPr>
                <w:rFonts w:ascii="Arial Nova" w:eastAsia="Arial Nova" w:hAnsi="Arial Nova" w:cs="Arial Nova"/>
                <w:b/>
                <w:bCs/>
                <w:sz w:val="24"/>
                <w:szCs w:val="24"/>
              </w:rPr>
            </w:pPr>
            <w:r w:rsidRPr="00A22937">
              <w:rPr>
                <w:rFonts w:ascii="Arial Nova" w:eastAsia="Arial Nova" w:hAnsi="Arial Nova" w:cs="Arial Nova"/>
                <w:b/>
                <w:bCs/>
                <w:sz w:val="24"/>
                <w:szCs w:val="24"/>
              </w:rPr>
              <w:t>Duración de los síntomas</w:t>
            </w:r>
          </w:p>
        </w:tc>
        <w:tc>
          <w:tcPr>
            <w:tcW w:w="1275" w:type="dxa"/>
            <w:vAlign w:val="center"/>
          </w:tcPr>
          <w:p w14:paraId="737006FE" w14:textId="28F158A9" w:rsidR="00660E5E" w:rsidRDefault="00660E5E" w:rsidP="5BD2097C">
            <w:pPr>
              <w:spacing w:line="360" w:lineRule="auto"/>
              <w:jc w:val="both"/>
              <w:rPr>
                <w:rFonts w:ascii="Arial Nova" w:eastAsia="Arial Nova" w:hAnsi="Arial Nova" w:cs="Arial Nova"/>
                <w:sz w:val="24"/>
                <w:szCs w:val="24"/>
              </w:rPr>
            </w:pPr>
            <w:r w:rsidRPr="5A3BE15B">
              <w:rPr>
                <w:rFonts w:ascii="Arial Nova" w:eastAsia="Arial Nova" w:hAnsi="Arial Nova" w:cs="Arial Nova"/>
                <w:b/>
                <w:bCs/>
                <w:sz w:val="24"/>
                <w:szCs w:val="24"/>
              </w:rPr>
              <w:t>n (%)</w:t>
            </w:r>
          </w:p>
        </w:tc>
      </w:tr>
      <w:tr w:rsidR="1E3E8B0A" w14:paraId="4265FCFC" w14:textId="77777777" w:rsidTr="75CB03F6">
        <w:trPr>
          <w:trHeight w:val="300"/>
        </w:trPr>
        <w:tc>
          <w:tcPr>
            <w:tcW w:w="3660" w:type="dxa"/>
          </w:tcPr>
          <w:p w14:paraId="40DA3DAF" w14:textId="77777777" w:rsidR="0CFDF09E" w:rsidRDefault="0CFDF09E" w:rsidP="5BD2097C">
            <w:pPr>
              <w:spacing w:line="360" w:lineRule="auto"/>
              <w:rPr>
                <w:rFonts w:ascii="Arial Nova" w:eastAsia="Arial Nova" w:hAnsi="Arial Nova" w:cs="Arial Nova"/>
                <w:sz w:val="24"/>
                <w:szCs w:val="24"/>
              </w:rPr>
            </w:pPr>
            <w:r w:rsidRPr="6E9E9D73">
              <w:rPr>
                <w:rFonts w:ascii="Arial Nova" w:eastAsia="Arial Nova" w:hAnsi="Arial Nova" w:cs="Arial Nova"/>
                <w:sz w:val="24"/>
                <w:szCs w:val="24"/>
              </w:rPr>
              <w:t>0-6 horas</w:t>
            </w:r>
          </w:p>
          <w:p w14:paraId="22F12F6C" w14:textId="77777777" w:rsidR="0CFDF09E" w:rsidRDefault="0CFDF09E" w:rsidP="5BD2097C">
            <w:pPr>
              <w:spacing w:line="360" w:lineRule="auto"/>
              <w:rPr>
                <w:rFonts w:ascii="Arial Nova" w:eastAsia="Arial Nova" w:hAnsi="Arial Nova" w:cs="Arial Nova"/>
                <w:sz w:val="24"/>
                <w:szCs w:val="24"/>
              </w:rPr>
            </w:pPr>
            <w:r w:rsidRPr="6E9E9D73">
              <w:rPr>
                <w:rFonts w:ascii="Arial Nova" w:eastAsia="Arial Nova" w:hAnsi="Arial Nova" w:cs="Arial Nova"/>
                <w:sz w:val="24"/>
                <w:szCs w:val="24"/>
              </w:rPr>
              <w:t>6-12 horas</w:t>
            </w:r>
          </w:p>
          <w:p w14:paraId="5AFBE467" w14:textId="77777777" w:rsidR="0CFDF09E" w:rsidRDefault="0CFDF09E" w:rsidP="5BD2097C">
            <w:pPr>
              <w:spacing w:line="360" w:lineRule="auto"/>
              <w:rPr>
                <w:rFonts w:ascii="Arial Nova" w:eastAsia="Arial Nova" w:hAnsi="Arial Nova" w:cs="Arial Nova"/>
                <w:sz w:val="24"/>
                <w:szCs w:val="24"/>
              </w:rPr>
            </w:pPr>
            <w:r w:rsidRPr="6E9E9D73">
              <w:rPr>
                <w:rFonts w:ascii="Arial Nova" w:eastAsia="Arial Nova" w:hAnsi="Arial Nova" w:cs="Arial Nova"/>
                <w:sz w:val="24"/>
                <w:szCs w:val="24"/>
              </w:rPr>
              <w:t>12-24 horas</w:t>
            </w:r>
          </w:p>
          <w:p w14:paraId="6A27E79D" w14:textId="77777777" w:rsidR="0CFDF09E" w:rsidRDefault="0CFDF09E" w:rsidP="5BD2097C">
            <w:pPr>
              <w:spacing w:line="360" w:lineRule="auto"/>
              <w:rPr>
                <w:rFonts w:ascii="Arial Nova" w:eastAsia="Arial Nova" w:hAnsi="Arial Nova" w:cs="Arial Nova"/>
                <w:sz w:val="24"/>
                <w:szCs w:val="24"/>
              </w:rPr>
            </w:pPr>
            <w:r w:rsidRPr="6E9E9D73">
              <w:rPr>
                <w:rFonts w:ascii="Arial Nova" w:eastAsia="Arial Nova" w:hAnsi="Arial Nova" w:cs="Arial Nova"/>
                <w:sz w:val="24"/>
                <w:szCs w:val="24"/>
              </w:rPr>
              <w:t>24-48 horas</w:t>
            </w:r>
          </w:p>
          <w:p w14:paraId="0F8A9605" w14:textId="45B7722B" w:rsidR="1E3E8B0A" w:rsidRDefault="0CFDF09E" w:rsidP="5BD2097C">
            <w:pPr>
              <w:spacing w:line="360" w:lineRule="auto"/>
              <w:rPr>
                <w:rFonts w:ascii="Arial Nova" w:eastAsia="Arial Nova" w:hAnsi="Arial Nova" w:cs="Arial Nova"/>
                <w:sz w:val="24"/>
                <w:szCs w:val="24"/>
              </w:rPr>
            </w:pPr>
            <w:r w:rsidRPr="6E9E9D73">
              <w:rPr>
                <w:rFonts w:ascii="Arial Nova" w:eastAsia="Arial Nova" w:hAnsi="Arial Nova" w:cs="Arial Nova"/>
                <w:sz w:val="24"/>
                <w:szCs w:val="24"/>
              </w:rPr>
              <w:t>&gt;48 horas</w:t>
            </w:r>
          </w:p>
        </w:tc>
        <w:tc>
          <w:tcPr>
            <w:tcW w:w="1275" w:type="dxa"/>
            <w:vAlign w:val="center"/>
          </w:tcPr>
          <w:p w14:paraId="69F87533" w14:textId="15FD5E5C" w:rsidR="0CFDF09E" w:rsidRDefault="0CFDF09E" w:rsidP="5BD2097C">
            <w:pPr>
              <w:spacing w:line="360" w:lineRule="auto"/>
              <w:jc w:val="both"/>
              <w:rPr>
                <w:rFonts w:ascii="Arial Nova" w:eastAsia="Arial Nova" w:hAnsi="Arial Nova" w:cs="Arial Nova"/>
                <w:sz w:val="24"/>
                <w:szCs w:val="24"/>
              </w:rPr>
            </w:pPr>
            <w:r w:rsidRPr="23ED92E2">
              <w:rPr>
                <w:rFonts w:ascii="Arial Nova" w:eastAsia="Arial Nova" w:hAnsi="Arial Nova" w:cs="Arial Nova"/>
                <w:sz w:val="24"/>
                <w:szCs w:val="24"/>
              </w:rPr>
              <w:t>16 (52%)</w:t>
            </w:r>
          </w:p>
          <w:p w14:paraId="729D80B4" w14:textId="487EEBEB" w:rsidR="0CFDF09E" w:rsidRDefault="0CFDF09E" w:rsidP="5BD2097C">
            <w:pPr>
              <w:spacing w:line="360" w:lineRule="auto"/>
              <w:jc w:val="both"/>
              <w:rPr>
                <w:rFonts w:ascii="Arial Nova" w:eastAsia="Arial Nova" w:hAnsi="Arial Nova" w:cs="Arial Nova"/>
                <w:sz w:val="24"/>
                <w:szCs w:val="24"/>
              </w:rPr>
            </w:pPr>
            <w:r w:rsidRPr="23ED92E2">
              <w:rPr>
                <w:rFonts w:ascii="Arial Nova" w:eastAsia="Arial Nova" w:hAnsi="Arial Nova" w:cs="Arial Nova"/>
                <w:sz w:val="24"/>
                <w:szCs w:val="24"/>
              </w:rPr>
              <w:t>3 (10%)</w:t>
            </w:r>
          </w:p>
          <w:p w14:paraId="17D1EC3F" w14:textId="70C8C795" w:rsidR="0CFDF09E" w:rsidRDefault="0CFDF09E" w:rsidP="5BD2097C">
            <w:pPr>
              <w:spacing w:line="360" w:lineRule="auto"/>
              <w:jc w:val="both"/>
              <w:rPr>
                <w:rFonts w:ascii="Arial Nova" w:eastAsia="Arial Nova" w:hAnsi="Arial Nova" w:cs="Arial Nova"/>
                <w:sz w:val="24"/>
                <w:szCs w:val="24"/>
              </w:rPr>
            </w:pPr>
            <w:r w:rsidRPr="23ED92E2">
              <w:rPr>
                <w:rFonts w:ascii="Arial Nova" w:eastAsia="Arial Nova" w:hAnsi="Arial Nova" w:cs="Arial Nova"/>
                <w:sz w:val="24"/>
                <w:szCs w:val="24"/>
              </w:rPr>
              <w:t>5 (16%)</w:t>
            </w:r>
          </w:p>
          <w:p w14:paraId="18F62AB1" w14:textId="72E42D9F" w:rsidR="0CFDF09E" w:rsidRDefault="0CFDF09E" w:rsidP="5BD2097C">
            <w:pPr>
              <w:spacing w:line="360" w:lineRule="auto"/>
              <w:jc w:val="both"/>
              <w:rPr>
                <w:rFonts w:ascii="Arial Nova" w:eastAsia="Arial Nova" w:hAnsi="Arial Nova" w:cs="Arial Nova"/>
                <w:sz w:val="24"/>
                <w:szCs w:val="24"/>
              </w:rPr>
            </w:pPr>
            <w:r w:rsidRPr="23ED92E2">
              <w:rPr>
                <w:rFonts w:ascii="Arial Nova" w:eastAsia="Arial Nova" w:hAnsi="Arial Nova" w:cs="Arial Nova"/>
                <w:sz w:val="24"/>
                <w:szCs w:val="24"/>
              </w:rPr>
              <w:t>3 (10%)</w:t>
            </w:r>
          </w:p>
          <w:p w14:paraId="1AF394D4" w14:textId="6F3DFA1E" w:rsidR="1E3E8B0A" w:rsidRDefault="0CFDF09E" w:rsidP="5F4BC4CB">
            <w:pPr>
              <w:spacing w:line="360" w:lineRule="auto"/>
              <w:jc w:val="both"/>
              <w:rPr>
                <w:rFonts w:ascii="Arial Nova" w:eastAsia="Arial Nova" w:hAnsi="Arial Nova" w:cs="Arial Nova"/>
                <w:sz w:val="24"/>
                <w:szCs w:val="24"/>
              </w:rPr>
            </w:pPr>
            <w:r w:rsidRPr="23ED92E2">
              <w:rPr>
                <w:rFonts w:ascii="Arial Nova" w:eastAsia="Arial Nova" w:hAnsi="Arial Nova" w:cs="Arial Nova"/>
                <w:sz w:val="24"/>
                <w:szCs w:val="24"/>
              </w:rPr>
              <w:t>4 (12%)</w:t>
            </w:r>
          </w:p>
          <w:p w14:paraId="3501769B" w14:textId="6F3DFA1E" w:rsidR="1E3E8B0A" w:rsidRDefault="1E3E8B0A" w:rsidP="5BD2097C">
            <w:pPr>
              <w:spacing w:line="360" w:lineRule="auto"/>
              <w:jc w:val="both"/>
              <w:rPr>
                <w:rFonts w:ascii="Arial Nova" w:eastAsia="Arial Nova" w:hAnsi="Arial Nova" w:cs="Arial Nova"/>
                <w:sz w:val="24"/>
                <w:szCs w:val="24"/>
              </w:rPr>
            </w:pPr>
          </w:p>
        </w:tc>
      </w:tr>
      <w:tr w:rsidR="00660E5E" w14:paraId="745CAC40" w14:textId="77777777" w:rsidTr="75CB03F6">
        <w:tblPrEx>
          <w:tblBorders>
            <w:insideH w:val="single" w:sz="4" w:space="0" w:color="000000" w:themeColor="text1"/>
            <w:insideV w:val="single" w:sz="4" w:space="0" w:color="000000" w:themeColor="text1"/>
          </w:tblBorders>
        </w:tblPrEx>
        <w:trPr>
          <w:trHeight w:val="300"/>
        </w:trPr>
        <w:tc>
          <w:tcPr>
            <w:tcW w:w="3660" w:type="dxa"/>
            <w:tcBorders>
              <w:top w:val="single" w:sz="4" w:space="0" w:color="FFFFFF" w:themeColor="background1"/>
              <w:bottom w:val="single" w:sz="4" w:space="0" w:color="FFFFFF" w:themeColor="background1"/>
              <w:right w:val="single" w:sz="4" w:space="0" w:color="FFFFFF" w:themeColor="background1"/>
            </w:tcBorders>
          </w:tcPr>
          <w:p w14:paraId="6257A11A" w14:textId="77777777" w:rsidR="00660E5E" w:rsidRPr="00A22937" w:rsidRDefault="00660E5E" w:rsidP="5BD2097C">
            <w:pPr>
              <w:spacing w:line="360" w:lineRule="auto"/>
              <w:rPr>
                <w:rFonts w:ascii="Arial Nova" w:eastAsia="Arial Nova" w:hAnsi="Arial Nova" w:cs="Arial Nova"/>
                <w:b/>
                <w:bCs/>
                <w:sz w:val="24"/>
                <w:szCs w:val="24"/>
              </w:rPr>
            </w:pPr>
            <w:r w:rsidRPr="00A22937">
              <w:rPr>
                <w:rFonts w:ascii="Arial Nova" w:eastAsia="Arial Nova" w:hAnsi="Arial Nova" w:cs="Arial Nova"/>
                <w:b/>
                <w:bCs/>
                <w:sz w:val="24"/>
                <w:szCs w:val="24"/>
              </w:rPr>
              <w:t>Tipo de Síntomas</w:t>
            </w:r>
          </w:p>
        </w:tc>
        <w:tc>
          <w:tcPr>
            <w:tcW w:w="1275" w:type="dxa"/>
            <w:tcBorders>
              <w:top w:val="single" w:sz="4" w:space="0" w:color="FFFFFF" w:themeColor="background1"/>
              <w:left w:val="single" w:sz="4" w:space="0" w:color="FFFFFF" w:themeColor="background1"/>
              <w:bottom w:val="single" w:sz="4" w:space="0" w:color="FFFFFF" w:themeColor="background1"/>
            </w:tcBorders>
          </w:tcPr>
          <w:p w14:paraId="56CC3D68" w14:textId="77777777" w:rsidR="00660E5E" w:rsidRDefault="00660E5E" w:rsidP="5BD2097C">
            <w:pPr>
              <w:spacing w:line="360" w:lineRule="auto"/>
              <w:jc w:val="both"/>
              <w:rPr>
                <w:rFonts w:ascii="Arial Nova" w:eastAsia="Arial Nova" w:hAnsi="Arial Nova" w:cs="Arial Nova"/>
                <w:b/>
                <w:sz w:val="24"/>
                <w:szCs w:val="24"/>
              </w:rPr>
            </w:pPr>
            <w:r w:rsidRPr="5A3BE15B">
              <w:rPr>
                <w:rFonts w:ascii="Arial Nova" w:eastAsia="Arial Nova" w:hAnsi="Arial Nova" w:cs="Arial Nova"/>
                <w:b/>
                <w:bCs/>
                <w:sz w:val="24"/>
                <w:szCs w:val="24"/>
              </w:rPr>
              <w:t>%</w:t>
            </w:r>
          </w:p>
        </w:tc>
      </w:tr>
      <w:tr w:rsidR="00660E5E" w14:paraId="112CBD4E" w14:textId="77777777" w:rsidTr="75CB03F6">
        <w:trPr>
          <w:trHeight w:val="300"/>
        </w:trPr>
        <w:tc>
          <w:tcPr>
            <w:tcW w:w="3660" w:type="dxa"/>
            <w:tcBorders>
              <w:right w:val="none" w:sz="4" w:space="0" w:color="FFFFFF" w:themeColor="background1"/>
            </w:tcBorders>
          </w:tcPr>
          <w:p w14:paraId="2248FB8D" w14:textId="77777777" w:rsidR="00660E5E" w:rsidRDefault="00660E5E" w:rsidP="5BD2097C">
            <w:pPr>
              <w:pStyle w:val="Prrafodelista"/>
              <w:numPr>
                <w:ilvl w:val="0"/>
                <w:numId w:val="2"/>
              </w:numPr>
              <w:spacing w:line="360" w:lineRule="auto"/>
              <w:rPr>
                <w:rFonts w:ascii="Arial Nova" w:eastAsia="Arial Nova" w:hAnsi="Arial Nova" w:cs="Arial Nova"/>
                <w:sz w:val="24"/>
                <w:szCs w:val="24"/>
              </w:rPr>
            </w:pPr>
            <w:r w:rsidRPr="678A2EE7">
              <w:rPr>
                <w:rFonts w:ascii="Arial Nova" w:eastAsia="Arial Nova" w:hAnsi="Arial Nova" w:cs="Arial Nova"/>
                <w:sz w:val="24"/>
                <w:szCs w:val="24"/>
              </w:rPr>
              <w:t>Gastrointestinales</w:t>
            </w:r>
          </w:p>
          <w:p w14:paraId="64E72411" w14:textId="77777777" w:rsidR="00660E5E" w:rsidRDefault="00660E5E" w:rsidP="5BD2097C">
            <w:pPr>
              <w:pStyle w:val="Prrafodelista"/>
              <w:numPr>
                <w:ilvl w:val="0"/>
                <w:numId w:val="2"/>
              </w:numPr>
              <w:spacing w:line="360" w:lineRule="auto"/>
              <w:rPr>
                <w:rFonts w:ascii="Arial Nova" w:eastAsia="Arial Nova" w:hAnsi="Arial Nova" w:cs="Arial Nova"/>
                <w:sz w:val="24"/>
                <w:szCs w:val="24"/>
              </w:rPr>
            </w:pPr>
            <w:r w:rsidRPr="678A2EE7">
              <w:rPr>
                <w:rFonts w:ascii="Arial Nova" w:eastAsia="Arial Nova" w:hAnsi="Arial Nova" w:cs="Arial Nova"/>
                <w:sz w:val="24"/>
                <w:szCs w:val="24"/>
              </w:rPr>
              <w:t>Tópicos</w:t>
            </w:r>
          </w:p>
          <w:p w14:paraId="125F83D5" w14:textId="77777777" w:rsidR="00660E5E" w:rsidRDefault="00660E5E" w:rsidP="5BD2097C">
            <w:pPr>
              <w:pStyle w:val="Prrafodelista"/>
              <w:numPr>
                <w:ilvl w:val="0"/>
                <w:numId w:val="2"/>
              </w:numPr>
              <w:spacing w:line="360" w:lineRule="auto"/>
              <w:rPr>
                <w:rFonts w:ascii="Arial Nova" w:eastAsia="Arial Nova" w:hAnsi="Arial Nova" w:cs="Arial Nova"/>
                <w:sz w:val="24"/>
                <w:szCs w:val="24"/>
              </w:rPr>
            </w:pPr>
            <w:r w:rsidRPr="678A2EE7">
              <w:rPr>
                <w:rFonts w:ascii="Arial Nova" w:eastAsia="Arial Nova" w:hAnsi="Arial Nova" w:cs="Arial Nova"/>
                <w:sz w:val="24"/>
                <w:szCs w:val="24"/>
              </w:rPr>
              <w:t>Otros</w:t>
            </w:r>
          </w:p>
        </w:tc>
        <w:tc>
          <w:tcPr>
            <w:tcW w:w="1275" w:type="dxa"/>
            <w:tcBorders>
              <w:left w:val="single" w:sz="4" w:space="0" w:color="FFFFFF" w:themeColor="background1"/>
            </w:tcBorders>
          </w:tcPr>
          <w:p w14:paraId="75514C2E" w14:textId="77777777" w:rsidR="00660E5E" w:rsidRDefault="00660E5E" w:rsidP="5BD2097C">
            <w:pPr>
              <w:spacing w:line="360" w:lineRule="auto"/>
              <w:jc w:val="both"/>
              <w:rPr>
                <w:rFonts w:ascii="Arial Nova" w:eastAsia="Arial Nova" w:hAnsi="Arial Nova" w:cs="Arial Nova"/>
                <w:sz w:val="24"/>
                <w:szCs w:val="24"/>
              </w:rPr>
            </w:pPr>
            <w:r w:rsidRPr="5A3BE15B">
              <w:rPr>
                <w:rFonts w:ascii="Arial Nova" w:eastAsia="Arial Nova" w:hAnsi="Arial Nova" w:cs="Arial Nova"/>
                <w:sz w:val="24"/>
                <w:szCs w:val="24"/>
              </w:rPr>
              <w:t>74%</w:t>
            </w:r>
          </w:p>
          <w:p w14:paraId="4AE47DB1" w14:textId="77777777" w:rsidR="00660E5E" w:rsidRDefault="00660E5E" w:rsidP="5BD2097C">
            <w:pPr>
              <w:spacing w:line="360" w:lineRule="auto"/>
              <w:jc w:val="both"/>
              <w:rPr>
                <w:rFonts w:ascii="Arial Nova" w:eastAsia="Arial Nova" w:hAnsi="Arial Nova" w:cs="Arial Nova"/>
                <w:sz w:val="24"/>
                <w:szCs w:val="24"/>
              </w:rPr>
            </w:pPr>
            <w:r w:rsidRPr="5A3BE15B">
              <w:rPr>
                <w:rFonts w:ascii="Arial Nova" w:eastAsia="Arial Nova" w:hAnsi="Arial Nova" w:cs="Arial Nova"/>
                <w:sz w:val="24"/>
                <w:szCs w:val="24"/>
              </w:rPr>
              <w:t>8%</w:t>
            </w:r>
          </w:p>
          <w:p w14:paraId="3AB6C83E" w14:textId="77777777" w:rsidR="00660E5E" w:rsidRDefault="00660E5E" w:rsidP="5BD2097C">
            <w:pPr>
              <w:spacing w:line="360" w:lineRule="auto"/>
              <w:jc w:val="both"/>
              <w:rPr>
                <w:rFonts w:ascii="Arial Nova" w:eastAsia="Arial Nova" w:hAnsi="Arial Nova" w:cs="Arial Nova"/>
                <w:sz w:val="24"/>
                <w:szCs w:val="24"/>
              </w:rPr>
            </w:pPr>
            <w:r w:rsidRPr="5A3BE15B">
              <w:rPr>
                <w:rFonts w:ascii="Arial Nova" w:eastAsia="Arial Nova" w:hAnsi="Arial Nova" w:cs="Arial Nova"/>
                <w:sz w:val="24"/>
                <w:szCs w:val="24"/>
              </w:rPr>
              <w:t>18%</w:t>
            </w:r>
          </w:p>
        </w:tc>
      </w:tr>
    </w:tbl>
    <w:p w14:paraId="691A0067" w14:textId="3C8E187E" w:rsidR="00660E5E" w:rsidRDefault="00660E5E" w:rsidP="45DCAC5B">
      <w:pPr>
        <w:spacing w:line="360" w:lineRule="auto"/>
        <w:jc w:val="both"/>
        <w:rPr>
          <w:rFonts w:ascii="Arial Nova" w:eastAsia="Arial Nova" w:hAnsi="Arial Nova" w:cs="Arial Nova"/>
          <w:sz w:val="24"/>
          <w:szCs w:val="24"/>
        </w:rPr>
      </w:pPr>
    </w:p>
    <w:p w14:paraId="38AAF0DC" w14:textId="618A04EB" w:rsidR="3D58EFA9" w:rsidRDefault="3AB02641" w:rsidP="6E8395ED">
      <w:pPr>
        <w:spacing w:line="360" w:lineRule="auto"/>
        <w:jc w:val="both"/>
        <w:rPr>
          <w:rFonts w:ascii="Arial Nova" w:eastAsia="Arial Nova" w:hAnsi="Arial Nova" w:cs="Arial Nova"/>
          <w:sz w:val="24"/>
          <w:szCs w:val="24"/>
        </w:rPr>
      </w:pPr>
      <w:r w:rsidRPr="6E8395ED">
        <w:rPr>
          <w:rFonts w:ascii="Arial Nova" w:eastAsia="Arial Nova" w:hAnsi="Arial Nova" w:cs="Arial Nova"/>
          <w:sz w:val="24"/>
          <w:szCs w:val="24"/>
        </w:rPr>
        <w:t>D</w:t>
      </w:r>
      <w:r w:rsidR="545960C9" w:rsidRPr="6E8395ED">
        <w:rPr>
          <w:rFonts w:ascii="Arial Nova" w:eastAsia="Arial Nova" w:hAnsi="Arial Nova" w:cs="Arial Nova"/>
          <w:sz w:val="24"/>
          <w:szCs w:val="24"/>
        </w:rPr>
        <w:t xml:space="preserve">el </w:t>
      </w:r>
      <w:r w:rsidR="1A03A3C2" w:rsidRPr="6E8395ED">
        <w:rPr>
          <w:rFonts w:ascii="Arial Nova" w:eastAsia="Arial Nova" w:hAnsi="Arial Nova" w:cs="Arial Nova"/>
          <w:sz w:val="24"/>
          <w:szCs w:val="24"/>
        </w:rPr>
        <w:t>total</w:t>
      </w:r>
      <w:r w:rsidR="545960C9" w:rsidRPr="6E8395ED">
        <w:rPr>
          <w:rFonts w:ascii="Arial Nova" w:eastAsia="Arial Nova" w:hAnsi="Arial Nova" w:cs="Arial Nova"/>
          <w:sz w:val="24"/>
          <w:szCs w:val="24"/>
        </w:rPr>
        <w:t xml:space="preserve"> de encuestados, un 90% </w:t>
      </w:r>
      <w:r w:rsidR="0C940F9F" w:rsidRPr="6E8395ED">
        <w:rPr>
          <w:rFonts w:ascii="Arial Nova" w:eastAsia="Arial Nova" w:hAnsi="Arial Nova" w:cs="Arial Nova"/>
          <w:sz w:val="24"/>
          <w:szCs w:val="24"/>
        </w:rPr>
        <w:t>realiz</w:t>
      </w:r>
      <w:r w:rsidR="745ED1F9" w:rsidRPr="6E8395ED">
        <w:rPr>
          <w:rFonts w:ascii="Arial Nova" w:eastAsia="Arial Nova" w:hAnsi="Arial Nova" w:cs="Arial Nova"/>
          <w:sz w:val="24"/>
          <w:szCs w:val="24"/>
        </w:rPr>
        <w:t>aba</w:t>
      </w:r>
      <w:r w:rsidR="0C940F9F" w:rsidRPr="6E8395ED">
        <w:rPr>
          <w:rFonts w:ascii="Arial Nova" w:eastAsia="Arial Nova" w:hAnsi="Arial Nova" w:cs="Arial Nova"/>
          <w:sz w:val="24"/>
          <w:szCs w:val="24"/>
        </w:rPr>
        <w:t xml:space="preserve"> algún tiempo de comida (desayuno, colaciones, almuerzo o cena) dentro de la universidad</w:t>
      </w:r>
      <w:r w:rsidR="70BE8B12" w:rsidRPr="6E8395ED">
        <w:rPr>
          <w:rFonts w:ascii="Arial Nova" w:eastAsia="Arial Nova" w:hAnsi="Arial Nova" w:cs="Arial Nova"/>
          <w:sz w:val="24"/>
          <w:szCs w:val="24"/>
        </w:rPr>
        <w:t xml:space="preserve">, de los cuales, el desayuno, colaciones y almuerzo fueron los más frecuentes a realizar en el establecimiento. </w:t>
      </w:r>
    </w:p>
    <w:p w14:paraId="471B8E37" w14:textId="27878D0B" w:rsidR="3D58EFA9" w:rsidRDefault="60610473" w:rsidP="45DCAC5B">
      <w:pPr>
        <w:spacing w:line="360" w:lineRule="auto"/>
        <w:jc w:val="both"/>
        <w:rPr>
          <w:rFonts w:ascii="Arial Nova" w:eastAsia="Arial Nova" w:hAnsi="Arial Nova" w:cs="Arial Nova"/>
          <w:sz w:val="24"/>
          <w:szCs w:val="24"/>
        </w:rPr>
      </w:pPr>
      <w:r w:rsidRPr="6E8395ED">
        <w:rPr>
          <w:rFonts w:ascii="Arial Nova" w:eastAsia="Arial Nova" w:hAnsi="Arial Nova" w:cs="Arial Nova"/>
          <w:sz w:val="24"/>
          <w:szCs w:val="24"/>
        </w:rPr>
        <w:t>Con respecto al lugar de</w:t>
      </w:r>
      <w:r w:rsidR="1B4B8D78" w:rsidRPr="6E8395ED">
        <w:rPr>
          <w:rFonts w:ascii="Arial Nova" w:eastAsia="Arial Nova" w:hAnsi="Arial Nova" w:cs="Arial Nova"/>
          <w:sz w:val="24"/>
          <w:szCs w:val="24"/>
        </w:rPr>
        <w:t xml:space="preserve"> </w:t>
      </w:r>
      <w:r w:rsidRPr="6E8395ED">
        <w:rPr>
          <w:rFonts w:ascii="Arial Nova" w:eastAsia="Arial Nova" w:hAnsi="Arial Nova" w:cs="Arial Nova"/>
          <w:sz w:val="24"/>
          <w:szCs w:val="24"/>
        </w:rPr>
        <w:t>obtención de los alimentos, se observó que un 61% de los encuestados traía comida desde su hogar.</w:t>
      </w:r>
      <w:r w:rsidR="35AD558E" w:rsidRPr="6E8395ED">
        <w:rPr>
          <w:rFonts w:ascii="Arial Nova" w:eastAsia="Arial Nova" w:hAnsi="Arial Nova" w:cs="Arial Nova"/>
          <w:sz w:val="24"/>
          <w:szCs w:val="24"/>
        </w:rPr>
        <w:t xml:space="preserve"> Del 39% restante, los lugares </w:t>
      </w:r>
      <w:r w:rsidR="316E7128" w:rsidRPr="4D719B7B">
        <w:rPr>
          <w:rFonts w:ascii="Arial Nova" w:eastAsia="Arial Nova" w:hAnsi="Arial Nova" w:cs="Arial Nova"/>
          <w:sz w:val="24"/>
          <w:szCs w:val="24"/>
        </w:rPr>
        <w:t xml:space="preserve">de </w:t>
      </w:r>
      <w:r w:rsidR="23B17254" w:rsidRPr="4D719B7B">
        <w:rPr>
          <w:rFonts w:ascii="Arial Nova" w:eastAsia="Arial Nova" w:hAnsi="Arial Nova" w:cs="Arial Nova"/>
          <w:sz w:val="24"/>
          <w:szCs w:val="24"/>
        </w:rPr>
        <w:t>preferencia</w:t>
      </w:r>
      <w:r w:rsidR="35AD558E" w:rsidRPr="4D719B7B">
        <w:rPr>
          <w:rFonts w:ascii="Arial Nova" w:eastAsia="Arial Nova" w:hAnsi="Arial Nova" w:cs="Arial Nova"/>
          <w:sz w:val="24"/>
          <w:szCs w:val="24"/>
        </w:rPr>
        <w:t xml:space="preserve"> </w:t>
      </w:r>
      <w:r w:rsidR="522E39C0" w:rsidRPr="4D719B7B">
        <w:rPr>
          <w:rFonts w:ascii="Arial Nova" w:eastAsia="Arial Nova" w:hAnsi="Arial Nova" w:cs="Arial Nova"/>
          <w:sz w:val="24"/>
          <w:szCs w:val="24"/>
        </w:rPr>
        <w:t>para la</w:t>
      </w:r>
      <w:r w:rsidR="35AD558E" w:rsidRPr="6E8395ED">
        <w:rPr>
          <w:rFonts w:ascii="Arial Nova" w:eastAsia="Arial Nova" w:hAnsi="Arial Nova" w:cs="Arial Nova"/>
          <w:sz w:val="24"/>
          <w:szCs w:val="24"/>
        </w:rPr>
        <w:t xml:space="preserve"> obtención de alimentos fueron locales de comida rápida</w:t>
      </w:r>
      <w:r w:rsidR="40336B7A" w:rsidRPr="6E8395ED">
        <w:rPr>
          <w:rFonts w:ascii="Arial Nova" w:eastAsia="Arial Nova" w:hAnsi="Arial Nova" w:cs="Arial Nova"/>
          <w:sz w:val="24"/>
          <w:szCs w:val="24"/>
        </w:rPr>
        <w:t xml:space="preserve"> (54%)</w:t>
      </w:r>
      <w:r w:rsidR="35AD558E" w:rsidRPr="6E8395ED">
        <w:rPr>
          <w:rFonts w:ascii="Arial Nova" w:eastAsia="Arial Nova" w:hAnsi="Arial Nova" w:cs="Arial Nova"/>
          <w:sz w:val="24"/>
          <w:szCs w:val="24"/>
        </w:rPr>
        <w:t>, casinos</w:t>
      </w:r>
      <w:r w:rsidR="3D4793B7" w:rsidRPr="6E8395ED">
        <w:rPr>
          <w:rFonts w:ascii="Arial Nova" w:eastAsia="Arial Nova" w:hAnsi="Arial Nova" w:cs="Arial Nova"/>
          <w:sz w:val="24"/>
          <w:szCs w:val="24"/>
        </w:rPr>
        <w:t xml:space="preserve"> (51%)</w:t>
      </w:r>
      <w:r w:rsidR="35AD558E" w:rsidRPr="6E8395ED">
        <w:rPr>
          <w:rFonts w:ascii="Arial Nova" w:eastAsia="Arial Nova" w:hAnsi="Arial Nova" w:cs="Arial Nova"/>
          <w:sz w:val="24"/>
          <w:szCs w:val="24"/>
        </w:rPr>
        <w:t xml:space="preserve"> y cafeterías</w:t>
      </w:r>
      <w:r w:rsidR="0CECC5EE" w:rsidRPr="6E8395ED">
        <w:rPr>
          <w:rFonts w:ascii="Arial Nova" w:eastAsia="Arial Nova" w:hAnsi="Arial Nova" w:cs="Arial Nova"/>
          <w:sz w:val="24"/>
          <w:szCs w:val="24"/>
        </w:rPr>
        <w:t xml:space="preserve"> (48</w:t>
      </w:r>
      <w:r w:rsidR="0CECC5EE" w:rsidRPr="5BD2097C">
        <w:rPr>
          <w:rFonts w:ascii="Arial Nova" w:eastAsia="Arial Nova" w:hAnsi="Arial Nova" w:cs="Arial Nova"/>
          <w:sz w:val="24"/>
          <w:szCs w:val="24"/>
        </w:rPr>
        <w:t>%)</w:t>
      </w:r>
      <w:r w:rsidR="35AD558E" w:rsidRPr="5BD2097C">
        <w:rPr>
          <w:rFonts w:ascii="Arial Nova" w:eastAsia="Arial Nova" w:hAnsi="Arial Nova" w:cs="Arial Nova"/>
          <w:sz w:val="24"/>
          <w:szCs w:val="24"/>
        </w:rPr>
        <w:t>.</w:t>
      </w:r>
      <w:r w:rsidR="69DE6004" w:rsidRPr="5BD2097C">
        <w:rPr>
          <w:rFonts w:ascii="Arial Nova" w:eastAsia="Arial Nova" w:hAnsi="Arial Nova" w:cs="Arial Nova"/>
          <w:sz w:val="24"/>
          <w:szCs w:val="24"/>
        </w:rPr>
        <w:t xml:space="preserve"> </w:t>
      </w:r>
      <w:r w:rsidR="56DB5EA0" w:rsidRPr="5BD2097C">
        <w:rPr>
          <w:rFonts w:ascii="Arial Nova" w:eastAsia="Arial Nova" w:hAnsi="Arial Nova" w:cs="Arial Nova"/>
          <w:sz w:val="24"/>
          <w:szCs w:val="24"/>
        </w:rPr>
        <w:t xml:space="preserve">Además, un 68% de la muestra percibió que los alimentos sin los </w:t>
      </w:r>
      <w:r w:rsidR="54252903" w:rsidRPr="5BD2097C">
        <w:rPr>
          <w:rFonts w:ascii="Arial Nova" w:eastAsia="Arial Nova" w:hAnsi="Arial Nova" w:cs="Arial Nova"/>
          <w:sz w:val="24"/>
          <w:szCs w:val="24"/>
        </w:rPr>
        <w:t>componentes</w:t>
      </w:r>
      <w:r w:rsidR="56DB5EA0" w:rsidRPr="5BD2097C">
        <w:rPr>
          <w:rFonts w:ascii="Arial Nova" w:eastAsia="Arial Nova" w:hAnsi="Arial Nova" w:cs="Arial Nova"/>
          <w:sz w:val="24"/>
          <w:szCs w:val="24"/>
        </w:rPr>
        <w:t xml:space="preserve"> a los que reaccionan eran de un mayor </w:t>
      </w:r>
      <w:r w:rsidR="4B023C11" w:rsidRPr="5BD2097C">
        <w:rPr>
          <w:rFonts w:ascii="Arial Nova" w:eastAsia="Arial Nova" w:hAnsi="Arial Nova" w:cs="Arial Nova"/>
          <w:sz w:val="24"/>
          <w:szCs w:val="24"/>
        </w:rPr>
        <w:t>costo monetario y un 32% declar</w:t>
      </w:r>
      <w:r w:rsidR="5828C80B" w:rsidRPr="5BD2097C">
        <w:rPr>
          <w:rFonts w:ascii="Arial Nova" w:eastAsia="Arial Nova" w:hAnsi="Arial Nova" w:cs="Arial Nova"/>
          <w:sz w:val="24"/>
          <w:szCs w:val="24"/>
        </w:rPr>
        <w:t>ó que no percibía una diferencia en el valor monetario con respecto a productos con dichos elementos.</w:t>
      </w:r>
    </w:p>
    <w:p w14:paraId="10A81101" w14:textId="77777777" w:rsidR="002D371E" w:rsidRDefault="002D371E" w:rsidP="45DCAC5B">
      <w:pPr>
        <w:spacing w:line="360" w:lineRule="auto"/>
        <w:jc w:val="both"/>
        <w:rPr>
          <w:rFonts w:ascii="Arial Nova" w:eastAsia="Arial Nova" w:hAnsi="Arial Nova" w:cs="Arial Nova"/>
          <w:sz w:val="24"/>
          <w:szCs w:val="24"/>
        </w:rPr>
      </w:pPr>
    </w:p>
    <w:p w14:paraId="2E2E7C2D" w14:textId="77777777" w:rsidR="002D371E" w:rsidRDefault="002D371E" w:rsidP="45DCAC5B">
      <w:pPr>
        <w:spacing w:line="360" w:lineRule="auto"/>
        <w:jc w:val="both"/>
        <w:rPr>
          <w:rFonts w:ascii="Arial Nova" w:eastAsia="Arial Nova" w:hAnsi="Arial Nova" w:cs="Arial Nova"/>
          <w:sz w:val="24"/>
          <w:szCs w:val="24"/>
        </w:rPr>
      </w:pPr>
    </w:p>
    <w:p w14:paraId="71B684EF" w14:textId="485E9666" w:rsidR="1024011F" w:rsidRDefault="059E68ED" w:rsidP="127CEBF5">
      <w:pPr>
        <w:spacing w:line="360" w:lineRule="auto"/>
        <w:jc w:val="both"/>
        <w:rPr>
          <w:rFonts w:ascii="Arial Nova" w:eastAsia="Arial Nova" w:hAnsi="Arial Nova" w:cs="Arial Nova"/>
          <w:sz w:val="24"/>
          <w:szCs w:val="24"/>
        </w:rPr>
      </w:pPr>
      <w:r w:rsidRPr="5A3BE15B">
        <w:rPr>
          <w:rFonts w:ascii="Arial Nova" w:eastAsia="Arial Nova" w:hAnsi="Arial Nova" w:cs="Arial Nova"/>
          <w:sz w:val="24"/>
          <w:szCs w:val="24"/>
        </w:rPr>
        <w:lastRenderedPageBreak/>
        <w:t>Al evaluar l</w:t>
      </w:r>
      <w:r w:rsidR="1024011F" w:rsidRPr="5A3BE15B">
        <w:rPr>
          <w:rFonts w:ascii="Arial Nova" w:eastAsia="Arial Nova" w:hAnsi="Arial Nova" w:cs="Arial Nova"/>
          <w:sz w:val="24"/>
          <w:szCs w:val="24"/>
        </w:rPr>
        <w:t>a</w:t>
      </w:r>
      <w:r w:rsidR="78E35607" w:rsidRPr="5A3BE15B">
        <w:rPr>
          <w:rFonts w:ascii="Arial Nova" w:eastAsia="Arial Nova" w:hAnsi="Arial Nova" w:cs="Arial Nova"/>
          <w:sz w:val="24"/>
          <w:szCs w:val="24"/>
        </w:rPr>
        <w:t>s características</w:t>
      </w:r>
      <w:r w:rsidR="1024011F" w:rsidRPr="5A3BE15B">
        <w:rPr>
          <w:rFonts w:ascii="Arial Nova" w:eastAsia="Arial Nova" w:hAnsi="Arial Nova" w:cs="Arial Nova"/>
          <w:sz w:val="24"/>
          <w:szCs w:val="24"/>
        </w:rPr>
        <w:t xml:space="preserve"> </w:t>
      </w:r>
      <w:r w:rsidR="434F7F81" w:rsidRPr="5A3BE15B">
        <w:rPr>
          <w:rFonts w:ascii="Arial Nova" w:eastAsia="Arial Nova" w:hAnsi="Arial Nova" w:cs="Arial Nova"/>
          <w:sz w:val="24"/>
          <w:szCs w:val="24"/>
        </w:rPr>
        <w:t>que busca</w:t>
      </w:r>
      <w:r w:rsidR="584A9991" w:rsidRPr="5A3BE15B">
        <w:rPr>
          <w:rFonts w:ascii="Arial Nova" w:eastAsia="Arial Nova" w:hAnsi="Arial Nova" w:cs="Arial Nova"/>
          <w:sz w:val="24"/>
          <w:szCs w:val="24"/>
        </w:rPr>
        <w:t>ba</w:t>
      </w:r>
      <w:r w:rsidR="434F7F81" w:rsidRPr="5A3BE15B">
        <w:rPr>
          <w:rFonts w:ascii="Arial Nova" w:eastAsia="Arial Nova" w:hAnsi="Arial Nova" w:cs="Arial Nova"/>
          <w:sz w:val="24"/>
          <w:szCs w:val="24"/>
        </w:rPr>
        <w:t>n los estudiantes</w:t>
      </w:r>
      <w:r w:rsidR="1EF645ED" w:rsidRPr="5A3BE15B">
        <w:rPr>
          <w:rFonts w:ascii="Arial Nova" w:eastAsia="Arial Nova" w:hAnsi="Arial Nova" w:cs="Arial Nova"/>
          <w:sz w:val="24"/>
          <w:szCs w:val="24"/>
        </w:rPr>
        <w:t xml:space="preserve"> al adquirir un alimento</w:t>
      </w:r>
      <w:r w:rsidR="434F7F81" w:rsidRPr="5A3BE15B">
        <w:rPr>
          <w:rFonts w:ascii="Arial Nova" w:eastAsia="Arial Nova" w:hAnsi="Arial Nova" w:cs="Arial Nova"/>
          <w:sz w:val="24"/>
          <w:szCs w:val="24"/>
        </w:rPr>
        <w:t xml:space="preserve"> </w:t>
      </w:r>
      <w:r w:rsidR="04FB739D" w:rsidRPr="5A3BE15B">
        <w:rPr>
          <w:rFonts w:ascii="Arial Nova" w:eastAsia="Arial Nova" w:hAnsi="Arial Nova" w:cs="Arial Nova"/>
          <w:sz w:val="24"/>
          <w:szCs w:val="24"/>
        </w:rPr>
        <w:t>se</w:t>
      </w:r>
      <w:r w:rsidR="1916CD1B" w:rsidRPr="5A3BE15B">
        <w:rPr>
          <w:rFonts w:ascii="Arial Nova" w:eastAsia="Arial Nova" w:hAnsi="Arial Nova" w:cs="Arial Nova"/>
          <w:sz w:val="24"/>
          <w:szCs w:val="24"/>
        </w:rPr>
        <w:t xml:space="preserve"> re</w:t>
      </w:r>
      <w:r w:rsidR="002D371E">
        <w:rPr>
          <w:rFonts w:ascii="Arial Nova" w:eastAsia="Arial Nova" w:hAnsi="Arial Nova" w:cs="Arial Nova"/>
          <w:sz w:val="24"/>
          <w:szCs w:val="24"/>
        </w:rPr>
        <w:t>s</w:t>
      </w:r>
      <w:r w:rsidR="1916CD1B" w:rsidRPr="5A3BE15B">
        <w:rPr>
          <w:rFonts w:ascii="Arial Nova" w:eastAsia="Arial Nova" w:hAnsi="Arial Nova" w:cs="Arial Nova"/>
          <w:sz w:val="24"/>
          <w:szCs w:val="24"/>
        </w:rPr>
        <w:t>cató que</w:t>
      </w:r>
      <w:r w:rsidR="434F7F81" w:rsidRPr="5A3BE15B">
        <w:rPr>
          <w:rFonts w:ascii="Arial Nova" w:eastAsia="Arial Nova" w:hAnsi="Arial Nova" w:cs="Arial Nova"/>
          <w:sz w:val="24"/>
          <w:szCs w:val="24"/>
        </w:rPr>
        <w:t xml:space="preserve"> la </w:t>
      </w:r>
      <w:r w:rsidR="41ACD2F7" w:rsidRPr="5A3BE15B">
        <w:rPr>
          <w:rFonts w:ascii="Arial Nova" w:eastAsia="Arial Nova" w:hAnsi="Arial Nova" w:cs="Arial Nova"/>
          <w:sz w:val="24"/>
          <w:szCs w:val="24"/>
        </w:rPr>
        <w:t xml:space="preserve">cualidad </w:t>
      </w:r>
      <w:r w:rsidR="0CE05781" w:rsidRPr="5A3BE15B">
        <w:rPr>
          <w:rFonts w:ascii="Arial Nova" w:eastAsia="Arial Nova" w:hAnsi="Arial Nova" w:cs="Arial Nova"/>
          <w:sz w:val="24"/>
          <w:szCs w:val="24"/>
        </w:rPr>
        <w:t>con mayor p</w:t>
      </w:r>
      <w:r w:rsidR="0C0DAA71" w:rsidRPr="5A3BE15B">
        <w:rPr>
          <w:rFonts w:ascii="Arial Nova" w:eastAsia="Arial Nova" w:hAnsi="Arial Nova" w:cs="Arial Nova"/>
          <w:sz w:val="24"/>
          <w:szCs w:val="24"/>
        </w:rPr>
        <w:t>eso en la decisión</w:t>
      </w:r>
      <w:r w:rsidR="434F7F81" w:rsidRPr="5A3BE15B">
        <w:rPr>
          <w:rFonts w:ascii="Arial Nova" w:eastAsia="Arial Nova" w:hAnsi="Arial Nova" w:cs="Arial Nova"/>
          <w:sz w:val="24"/>
          <w:szCs w:val="24"/>
        </w:rPr>
        <w:t xml:space="preserve"> </w:t>
      </w:r>
      <w:r w:rsidR="1BD402AB" w:rsidRPr="5A3BE15B">
        <w:rPr>
          <w:rFonts w:ascii="Arial Nova" w:eastAsia="Arial Nova" w:hAnsi="Arial Nova" w:cs="Arial Nova"/>
          <w:sz w:val="24"/>
          <w:szCs w:val="24"/>
        </w:rPr>
        <w:t>fue</w:t>
      </w:r>
      <w:r w:rsidR="434F7F81" w:rsidRPr="5A3BE15B">
        <w:rPr>
          <w:rFonts w:ascii="Arial Nova" w:eastAsia="Arial Nova" w:hAnsi="Arial Nova" w:cs="Arial Nova"/>
          <w:sz w:val="24"/>
          <w:szCs w:val="24"/>
        </w:rPr>
        <w:t xml:space="preserve"> el </w:t>
      </w:r>
      <w:r w:rsidR="569597DA" w:rsidRPr="5A3BE15B">
        <w:rPr>
          <w:rFonts w:ascii="Arial Nova" w:eastAsia="Arial Nova" w:hAnsi="Arial Nova" w:cs="Arial Nova"/>
          <w:sz w:val="24"/>
          <w:szCs w:val="24"/>
        </w:rPr>
        <w:t>valor</w:t>
      </w:r>
      <w:r w:rsidR="434F7F81" w:rsidRPr="5A3BE15B">
        <w:rPr>
          <w:rFonts w:ascii="Arial Nova" w:eastAsia="Arial Nova" w:hAnsi="Arial Nova" w:cs="Arial Nova"/>
          <w:sz w:val="24"/>
          <w:szCs w:val="24"/>
        </w:rPr>
        <w:t xml:space="preserve"> monetario de est</w:t>
      </w:r>
      <w:r w:rsidR="041DAC45" w:rsidRPr="5A3BE15B">
        <w:rPr>
          <w:rFonts w:ascii="Arial Nova" w:eastAsia="Arial Nova" w:hAnsi="Arial Nova" w:cs="Arial Nova"/>
          <w:sz w:val="24"/>
          <w:szCs w:val="24"/>
        </w:rPr>
        <w:t>e</w:t>
      </w:r>
      <w:r w:rsidR="30D1F7D5" w:rsidRPr="61504A80">
        <w:rPr>
          <w:rFonts w:ascii="Arial Nova" w:eastAsia="Arial Nova" w:hAnsi="Arial Nova" w:cs="Arial Nova"/>
          <w:sz w:val="24"/>
          <w:szCs w:val="24"/>
        </w:rPr>
        <w:t xml:space="preserve"> </w:t>
      </w:r>
      <w:r w:rsidR="30D1F7D5" w:rsidRPr="3513F336">
        <w:rPr>
          <w:rFonts w:ascii="Arial Nova" w:eastAsia="Arial Nova" w:hAnsi="Arial Nova" w:cs="Arial Nova"/>
          <w:sz w:val="24"/>
          <w:szCs w:val="24"/>
        </w:rPr>
        <w:t>(</w:t>
      </w:r>
      <w:r w:rsidR="30D1F7D5" w:rsidRPr="3F6A38F8">
        <w:rPr>
          <w:rFonts w:ascii="Arial Nova" w:eastAsia="Arial Nova" w:hAnsi="Arial Nova" w:cs="Arial Nova"/>
          <w:sz w:val="24"/>
          <w:szCs w:val="24"/>
        </w:rPr>
        <w:t>80</w:t>
      </w:r>
      <w:r w:rsidR="30D1F7D5" w:rsidRPr="6C81B677">
        <w:rPr>
          <w:rFonts w:ascii="Arial Nova" w:eastAsia="Arial Nova" w:hAnsi="Arial Nova" w:cs="Arial Nova"/>
          <w:sz w:val="24"/>
          <w:szCs w:val="24"/>
        </w:rPr>
        <w:t>%)</w:t>
      </w:r>
      <w:r w:rsidR="559463F4" w:rsidRPr="6C81B677">
        <w:rPr>
          <w:rFonts w:ascii="Arial Nova" w:eastAsia="Arial Nova" w:hAnsi="Arial Nova" w:cs="Arial Nova"/>
          <w:sz w:val="24"/>
          <w:szCs w:val="24"/>
        </w:rPr>
        <w:t>.</w:t>
      </w:r>
      <w:r w:rsidR="666F319C" w:rsidRPr="5A3BE15B">
        <w:rPr>
          <w:rFonts w:ascii="Arial Nova" w:eastAsia="Arial Nova" w:hAnsi="Arial Nova" w:cs="Arial Nova"/>
          <w:sz w:val="24"/>
          <w:szCs w:val="24"/>
        </w:rPr>
        <w:t xml:space="preserve"> Como segunda cualidad más relevante</w:t>
      </w:r>
      <w:r w:rsidR="50AB0219" w:rsidRPr="5A3BE15B">
        <w:rPr>
          <w:rFonts w:ascii="Arial Nova" w:eastAsia="Arial Nova" w:hAnsi="Arial Nova" w:cs="Arial Nova"/>
          <w:sz w:val="24"/>
          <w:szCs w:val="24"/>
        </w:rPr>
        <w:t xml:space="preserve"> se identificó un</w:t>
      </w:r>
      <w:r w:rsidR="22A1F21A" w:rsidRPr="5A3BE15B">
        <w:rPr>
          <w:rFonts w:ascii="Arial Nova" w:eastAsia="Arial Nova" w:hAnsi="Arial Nova" w:cs="Arial Nova"/>
          <w:sz w:val="24"/>
          <w:szCs w:val="24"/>
        </w:rPr>
        <w:t xml:space="preserve"> etiquetado </w:t>
      </w:r>
      <w:r w:rsidR="7A53C8BF" w:rsidRPr="5A3BE15B">
        <w:rPr>
          <w:rFonts w:ascii="Arial Nova" w:eastAsia="Arial Nova" w:hAnsi="Arial Nova" w:cs="Arial Nova"/>
          <w:sz w:val="24"/>
          <w:szCs w:val="24"/>
        </w:rPr>
        <w:t xml:space="preserve">libre de </w:t>
      </w:r>
      <w:r w:rsidR="24B23432" w:rsidRPr="234E1160">
        <w:rPr>
          <w:rFonts w:ascii="Arial Nova" w:eastAsia="Arial Nova" w:hAnsi="Arial Nova" w:cs="Arial Nova"/>
          <w:sz w:val="24"/>
          <w:szCs w:val="24"/>
        </w:rPr>
        <w:t>componentes</w:t>
      </w:r>
      <w:r w:rsidR="7A53C8BF" w:rsidRPr="5A3BE15B">
        <w:rPr>
          <w:rFonts w:ascii="Arial Nova" w:eastAsia="Arial Nova" w:hAnsi="Arial Nova" w:cs="Arial Nova"/>
          <w:sz w:val="24"/>
          <w:szCs w:val="24"/>
        </w:rPr>
        <w:t xml:space="preserve"> </w:t>
      </w:r>
      <w:r w:rsidR="24B23432" w:rsidRPr="4B5B9F1D">
        <w:rPr>
          <w:rFonts w:ascii="Arial Nova" w:eastAsia="Arial Nova" w:hAnsi="Arial Nova" w:cs="Arial Nova"/>
          <w:sz w:val="24"/>
          <w:szCs w:val="24"/>
        </w:rPr>
        <w:t>alimentarios</w:t>
      </w:r>
      <w:r w:rsidR="7A53C8BF" w:rsidRPr="4B5B9F1D">
        <w:rPr>
          <w:rFonts w:ascii="Arial Nova" w:eastAsia="Arial Nova" w:hAnsi="Arial Nova" w:cs="Arial Nova"/>
          <w:sz w:val="24"/>
          <w:szCs w:val="24"/>
        </w:rPr>
        <w:t xml:space="preserve"> </w:t>
      </w:r>
      <w:r w:rsidR="7A53C8BF" w:rsidRPr="5A3BE15B">
        <w:rPr>
          <w:rFonts w:ascii="Arial Nova" w:eastAsia="Arial Nova" w:hAnsi="Arial Nova" w:cs="Arial Nova"/>
          <w:sz w:val="24"/>
          <w:szCs w:val="24"/>
        </w:rPr>
        <w:t>a los que reacciona cada individuo</w:t>
      </w:r>
      <w:r w:rsidR="4A515D04" w:rsidRPr="7BCDF316">
        <w:rPr>
          <w:rFonts w:ascii="Arial Nova" w:eastAsia="Arial Nova" w:hAnsi="Arial Nova" w:cs="Arial Nova"/>
          <w:sz w:val="24"/>
          <w:szCs w:val="24"/>
        </w:rPr>
        <w:t xml:space="preserve"> </w:t>
      </w:r>
      <w:r w:rsidR="4A515D04" w:rsidRPr="159345E0">
        <w:rPr>
          <w:rFonts w:ascii="Arial Nova" w:eastAsia="Arial Nova" w:hAnsi="Arial Nova" w:cs="Arial Nova"/>
          <w:sz w:val="24"/>
          <w:szCs w:val="24"/>
        </w:rPr>
        <w:t>(58%)</w:t>
      </w:r>
      <w:r w:rsidR="22A1F21A" w:rsidRPr="159345E0">
        <w:rPr>
          <w:rFonts w:ascii="Arial Nova" w:eastAsia="Arial Nova" w:hAnsi="Arial Nova" w:cs="Arial Nova"/>
          <w:sz w:val="24"/>
          <w:szCs w:val="24"/>
        </w:rPr>
        <w:t>.</w:t>
      </w:r>
      <w:r w:rsidR="22A1F21A" w:rsidRPr="5A3BE15B">
        <w:rPr>
          <w:rFonts w:ascii="Arial Nova" w:eastAsia="Arial Nova" w:hAnsi="Arial Nova" w:cs="Arial Nova"/>
          <w:sz w:val="24"/>
          <w:szCs w:val="24"/>
        </w:rPr>
        <w:t xml:space="preserve"> </w:t>
      </w:r>
      <w:r w:rsidR="2089D176" w:rsidRPr="5A3BE15B">
        <w:rPr>
          <w:rFonts w:ascii="Arial Nova" w:eastAsia="Arial Nova" w:hAnsi="Arial Nova" w:cs="Arial Nova"/>
          <w:sz w:val="24"/>
          <w:szCs w:val="24"/>
        </w:rPr>
        <w:t>Por otra parte</w:t>
      </w:r>
      <w:r w:rsidR="4A64424D" w:rsidRPr="5A3BE15B">
        <w:rPr>
          <w:rFonts w:ascii="Arial Nova" w:eastAsia="Arial Nova" w:hAnsi="Arial Nova" w:cs="Arial Nova"/>
          <w:sz w:val="24"/>
          <w:szCs w:val="24"/>
        </w:rPr>
        <w:t xml:space="preserve">, se preguntó sobre el efecto que tienen las RAA en </w:t>
      </w:r>
      <w:r w:rsidR="1A233B12" w:rsidRPr="5A3BE15B">
        <w:rPr>
          <w:rFonts w:ascii="Arial Nova" w:eastAsia="Arial Nova" w:hAnsi="Arial Nova" w:cs="Arial Nova"/>
          <w:sz w:val="24"/>
          <w:szCs w:val="24"/>
        </w:rPr>
        <w:t>la</w:t>
      </w:r>
      <w:r w:rsidR="4A64424D" w:rsidRPr="5A3BE15B">
        <w:rPr>
          <w:rFonts w:ascii="Arial Nova" w:eastAsia="Arial Nova" w:hAnsi="Arial Nova" w:cs="Arial Nova"/>
          <w:sz w:val="24"/>
          <w:szCs w:val="24"/>
        </w:rPr>
        <w:t xml:space="preserve"> vida</w:t>
      </w:r>
      <w:r w:rsidR="5F0F7E7F" w:rsidRPr="5A3BE15B">
        <w:rPr>
          <w:rFonts w:ascii="Arial Nova" w:eastAsia="Arial Nova" w:hAnsi="Arial Nova" w:cs="Arial Nova"/>
          <w:sz w:val="24"/>
          <w:szCs w:val="24"/>
        </w:rPr>
        <w:t xml:space="preserve"> universitaria de los estudiantes</w:t>
      </w:r>
      <w:r w:rsidR="4A64424D" w:rsidRPr="5A3BE15B">
        <w:rPr>
          <w:rFonts w:ascii="Arial Nova" w:eastAsia="Arial Nova" w:hAnsi="Arial Nova" w:cs="Arial Nova"/>
          <w:sz w:val="24"/>
          <w:szCs w:val="24"/>
        </w:rPr>
        <w:t xml:space="preserve">, donde </w:t>
      </w:r>
      <w:r w:rsidR="6784D0A7" w:rsidRPr="5A3BE15B">
        <w:rPr>
          <w:rFonts w:ascii="Arial Nova" w:eastAsia="Arial Nova" w:hAnsi="Arial Nova" w:cs="Arial Nova"/>
          <w:sz w:val="24"/>
          <w:szCs w:val="24"/>
        </w:rPr>
        <w:t xml:space="preserve">se observó </w:t>
      </w:r>
      <w:r w:rsidR="3CB98919" w:rsidRPr="5A3BE15B">
        <w:rPr>
          <w:rFonts w:ascii="Arial Nova" w:eastAsia="Arial Nova" w:hAnsi="Arial Nova" w:cs="Arial Nova"/>
          <w:sz w:val="24"/>
          <w:szCs w:val="24"/>
        </w:rPr>
        <w:t>que principalmente se ven afectados de forma personal (48%)</w:t>
      </w:r>
      <w:r w:rsidR="4A64424D" w:rsidRPr="5A3BE15B">
        <w:rPr>
          <w:rFonts w:ascii="Arial Nova" w:eastAsia="Arial Nova" w:hAnsi="Arial Nova" w:cs="Arial Nova"/>
          <w:sz w:val="24"/>
          <w:szCs w:val="24"/>
        </w:rPr>
        <w:t xml:space="preserve">, </w:t>
      </w:r>
      <w:r w:rsidR="4A64424D" w:rsidRPr="5BD2097C">
        <w:rPr>
          <w:rFonts w:ascii="Arial Nova" w:eastAsia="Arial Nova" w:hAnsi="Arial Nova" w:cs="Arial Nova"/>
          <w:sz w:val="24"/>
          <w:szCs w:val="24"/>
        </w:rPr>
        <w:t>monetaria</w:t>
      </w:r>
      <w:r w:rsidR="0E15C489" w:rsidRPr="5A3BE15B">
        <w:rPr>
          <w:rFonts w:ascii="Arial Nova" w:eastAsia="Arial Nova" w:hAnsi="Arial Nova" w:cs="Arial Nova"/>
          <w:sz w:val="24"/>
          <w:szCs w:val="24"/>
        </w:rPr>
        <w:t xml:space="preserve"> (32%) </w:t>
      </w:r>
      <w:r w:rsidR="4D91FD4B" w:rsidRPr="5A3BE15B">
        <w:rPr>
          <w:rFonts w:ascii="Arial Nova" w:eastAsia="Arial Nova" w:hAnsi="Arial Nova" w:cs="Arial Nova"/>
          <w:sz w:val="24"/>
          <w:szCs w:val="24"/>
        </w:rPr>
        <w:t xml:space="preserve">y </w:t>
      </w:r>
      <w:r w:rsidR="4D91FD4B" w:rsidRPr="5BD2097C">
        <w:rPr>
          <w:rFonts w:ascii="Arial Nova" w:eastAsia="Arial Nova" w:hAnsi="Arial Nova" w:cs="Arial Nova"/>
          <w:sz w:val="24"/>
          <w:szCs w:val="24"/>
        </w:rPr>
        <w:t>social</w:t>
      </w:r>
      <w:r w:rsidR="0E15C489" w:rsidRPr="5A3BE15B">
        <w:rPr>
          <w:rFonts w:ascii="Arial Nova" w:eastAsia="Arial Nova" w:hAnsi="Arial Nova" w:cs="Arial Nova"/>
          <w:sz w:val="24"/>
          <w:szCs w:val="24"/>
        </w:rPr>
        <w:t xml:space="preserve"> (22%)</w:t>
      </w:r>
      <w:r w:rsidR="25C439CF" w:rsidRPr="5A3BE15B">
        <w:rPr>
          <w:rFonts w:ascii="Arial Nova" w:eastAsia="Arial Nova" w:hAnsi="Arial Nova" w:cs="Arial Nova"/>
          <w:sz w:val="24"/>
          <w:szCs w:val="24"/>
        </w:rPr>
        <w:t xml:space="preserve">. </w:t>
      </w:r>
    </w:p>
    <w:p w14:paraId="62B99F5A" w14:textId="11D7CCFB" w:rsidR="5A3BE15B" w:rsidRDefault="0E15C489" w:rsidP="5A3BE15B">
      <w:pPr>
        <w:spacing w:line="360" w:lineRule="auto"/>
        <w:jc w:val="both"/>
        <w:rPr>
          <w:rFonts w:ascii="Arial Nova" w:eastAsia="Arial Nova" w:hAnsi="Arial Nova" w:cs="Arial Nova"/>
          <w:sz w:val="24"/>
          <w:szCs w:val="24"/>
        </w:rPr>
      </w:pPr>
      <w:r w:rsidRPr="5A3BE15B">
        <w:rPr>
          <w:rFonts w:ascii="Arial Nova" w:eastAsia="Arial Nova" w:hAnsi="Arial Nova" w:cs="Arial Nova"/>
          <w:sz w:val="24"/>
          <w:szCs w:val="24"/>
        </w:rPr>
        <w:t>Por último</w:t>
      </w:r>
      <w:r w:rsidR="33F1A2EB" w:rsidRPr="5A3BE15B">
        <w:rPr>
          <w:rFonts w:ascii="Arial Nova" w:eastAsia="Arial Nova" w:hAnsi="Arial Nova" w:cs="Arial Nova"/>
          <w:sz w:val="24"/>
          <w:szCs w:val="24"/>
        </w:rPr>
        <w:t xml:space="preserve">, </w:t>
      </w:r>
      <w:r w:rsidR="7E14A3E7" w:rsidRPr="5A3BE15B">
        <w:rPr>
          <w:rFonts w:ascii="Arial Nova" w:eastAsia="Arial Nova" w:hAnsi="Arial Nova" w:cs="Arial Nova"/>
          <w:sz w:val="24"/>
          <w:szCs w:val="24"/>
        </w:rPr>
        <w:t xml:space="preserve">acerca de las medidas que podría tomar la universidad para los estudiantes que presenten algún tipo de RAA, </w:t>
      </w:r>
      <w:r w:rsidR="33F1A2EB" w:rsidRPr="5A3BE15B">
        <w:rPr>
          <w:rFonts w:ascii="Arial Nova" w:eastAsia="Arial Nova" w:hAnsi="Arial Nova" w:cs="Arial Nova"/>
          <w:sz w:val="24"/>
          <w:szCs w:val="24"/>
        </w:rPr>
        <w:t xml:space="preserve">los estudiantes priorizaron la opción de </w:t>
      </w:r>
      <w:r w:rsidR="4800D891" w:rsidRPr="5A3BE15B">
        <w:rPr>
          <w:rFonts w:ascii="Arial Nova" w:eastAsia="Arial Nova" w:hAnsi="Arial Nova" w:cs="Arial Nova"/>
          <w:sz w:val="24"/>
          <w:szCs w:val="24"/>
        </w:rPr>
        <w:t>que</w:t>
      </w:r>
      <w:r w:rsidR="4D156B4E" w:rsidRPr="5A3BE15B">
        <w:rPr>
          <w:rFonts w:ascii="Arial Nova" w:eastAsia="Arial Nova" w:hAnsi="Arial Nova" w:cs="Arial Nova"/>
          <w:sz w:val="24"/>
          <w:szCs w:val="24"/>
        </w:rPr>
        <w:t xml:space="preserve"> se </w:t>
      </w:r>
      <w:r w:rsidR="55310369" w:rsidRPr="5A3BE15B">
        <w:rPr>
          <w:rFonts w:ascii="Arial Nova" w:eastAsia="Arial Nova" w:hAnsi="Arial Nova" w:cs="Arial Nova"/>
          <w:sz w:val="24"/>
          <w:szCs w:val="24"/>
        </w:rPr>
        <w:t>incorporen</w:t>
      </w:r>
      <w:r w:rsidR="4800D891" w:rsidRPr="5A3BE15B">
        <w:rPr>
          <w:rFonts w:ascii="Arial Nova" w:eastAsia="Arial Nova" w:hAnsi="Arial Nova" w:cs="Arial Nova"/>
          <w:sz w:val="24"/>
          <w:szCs w:val="24"/>
        </w:rPr>
        <w:t xml:space="preserve"> cafeterías </w:t>
      </w:r>
      <w:r w:rsidR="2A2DC034" w:rsidRPr="5A3BE15B">
        <w:rPr>
          <w:rFonts w:ascii="Arial Nova" w:eastAsia="Arial Nova" w:hAnsi="Arial Nova" w:cs="Arial Nova"/>
          <w:sz w:val="24"/>
          <w:szCs w:val="24"/>
        </w:rPr>
        <w:t>o casinos con</w:t>
      </w:r>
      <w:r w:rsidR="4800D891" w:rsidRPr="5A3BE15B">
        <w:rPr>
          <w:rFonts w:ascii="Arial Nova" w:eastAsia="Arial Nova" w:hAnsi="Arial Nova" w:cs="Arial Nova"/>
          <w:sz w:val="24"/>
          <w:szCs w:val="24"/>
        </w:rPr>
        <w:t xml:space="preserve"> </w:t>
      </w:r>
      <w:r w:rsidR="6F7133BE" w:rsidRPr="5A3BE15B">
        <w:rPr>
          <w:rFonts w:ascii="Arial Nova" w:eastAsia="Arial Nova" w:hAnsi="Arial Nova" w:cs="Arial Nova"/>
          <w:sz w:val="24"/>
          <w:szCs w:val="24"/>
        </w:rPr>
        <w:t xml:space="preserve">menús aptos </w:t>
      </w:r>
      <w:r w:rsidR="34D8A71D" w:rsidRPr="5A3BE15B">
        <w:rPr>
          <w:rFonts w:ascii="Arial Nova" w:eastAsia="Arial Nova" w:hAnsi="Arial Nova" w:cs="Arial Nova"/>
          <w:sz w:val="24"/>
          <w:szCs w:val="24"/>
        </w:rPr>
        <w:t xml:space="preserve">y con mayor variedad </w:t>
      </w:r>
      <w:r w:rsidR="6F7133BE" w:rsidRPr="5A3BE15B">
        <w:rPr>
          <w:rFonts w:ascii="Arial Nova" w:eastAsia="Arial Nova" w:hAnsi="Arial Nova" w:cs="Arial Nova"/>
          <w:sz w:val="24"/>
          <w:szCs w:val="24"/>
        </w:rPr>
        <w:t xml:space="preserve">para </w:t>
      </w:r>
      <w:r w:rsidR="6710581B" w:rsidRPr="5A3BE15B">
        <w:rPr>
          <w:rFonts w:ascii="Arial Nova" w:eastAsia="Arial Nova" w:hAnsi="Arial Nova" w:cs="Arial Nova"/>
          <w:sz w:val="24"/>
          <w:szCs w:val="24"/>
        </w:rPr>
        <w:t>las diferentes RAA</w:t>
      </w:r>
      <w:r w:rsidR="3C7FAFCF" w:rsidRPr="5A3BE15B">
        <w:rPr>
          <w:rFonts w:ascii="Arial Nova" w:eastAsia="Arial Nova" w:hAnsi="Arial Nova" w:cs="Arial Nova"/>
          <w:sz w:val="24"/>
          <w:szCs w:val="24"/>
        </w:rPr>
        <w:t>, como por ejemplo preparaciones libres de gluten. Como segunda opción de mayor preferencia se</w:t>
      </w:r>
      <w:r w:rsidR="72CCDD27" w:rsidRPr="5A3BE15B">
        <w:rPr>
          <w:rFonts w:ascii="Arial Nova" w:eastAsia="Arial Nova" w:hAnsi="Arial Nova" w:cs="Arial Nova"/>
          <w:sz w:val="24"/>
          <w:szCs w:val="24"/>
        </w:rPr>
        <w:t xml:space="preserve"> </w:t>
      </w:r>
      <w:r w:rsidR="0460BF50" w:rsidRPr="5A3BE15B">
        <w:rPr>
          <w:rFonts w:ascii="Arial Nova" w:eastAsia="Arial Nova" w:hAnsi="Arial Nova" w:cs="Arial Nova"/>
          <w:sz w:val="24"/>
          <w:szCs w:val="24"/>
        </w:rPr>
        <w:t xml:space="preserve">eligió que la universidad </w:t>
      </w:r>
      <w:r w:rsidR="2F1E1384" w:rsidRPr="5A3BE15B">
        <w:rPr>
          <w:rFonts w:ascii="Arial Nova" w:eastAsia="Arial Nova" w:hAnsi="Arial Nova" w:cs="Arial Nova"/>
          <w:sz w:val="24"/>
          <w:szCs w:val="24"/>
        </w:rPr>
        <w:t>exija</w:t>
      </w:r>
      <w:r w:rsidR="0460BF50" w:rsidRPr="5A3BE15B">
        <w:rPr>
          <w:rFonts w:ascii="Arial Nova" w:eastAsia="Arial Nova" w:hAnsi="Arial Nova" w:cs="Arial Nova"/>
          <w:sz w:val="24"/>
          <w:szCs w:val="24"/>
        </w:rPr>
        <w:t xml:space="preserve"> a cada</w:t>
      </w:r>
      <w:r w:rsidR="5A6EC793" w:rsidRPr="5A3BE15B">
        <w:rPr>
          <w:rFonts w:ascii="Arial Nova" w:eastAsia="Arial Nova" w:hAnsi="Arial Nova" w:cs="Arial Nova"/>
          <w:sz w:val="24"/>
          <w:szCs w:val="24"/>
        </w:rPr>
        <w:t xml:space="preserve"> casino</w:t>
      </w:r>
      <w:r w:rsidR="62A51D4D" w:rsidRPr="5A3BE15B">
        <w:rPr>
          <w:rFonts w:ascii="Arial Nova" w:eastAsia="Arial Nova" w:hAnsi="Arial Nova" w:cs="Arial Nova"/>
          <w:sz w:val="24"/>
          <w:szCs w:val="24"/>
        </w:rPr>
        <w:t xml:space="preserve"> o cafetería</w:t>
      </w:r>
      <w:r w:rsidR="5A6EC793" w:rsidRPr="5A3BE15B">
        <w:rPr>
          <w:rFonts w:ascii="Arial Nova" w:eastAsia="Arial Nova" w:hAnsi="Arial Nova" w:cs="Arial Nova"/>
          <w:sz w:val="24"/>
          <w:szCs w:val="24"/>
        </w:rPr>
        <w:t xml:space="preserve"> </w:t>
      </w:r>
      <w:r w:rsidR="216EB8D0" w:rsidRPr="5A3BE15B">
        <w:rPr>
          <w:rFonts w:ascii="Arial Nova" w:eastAsia="Arial Nova" w:hAnsi="Arial Nova" w:cs="Arial Nova"/>
          <w:sz w:val="24"/>
          <w:szCs w:val="24"/>
        </w:rPr>
        <w:t xml:space="preserve">al menos una opción </w:t>
      </w:r>
      <w:r w:rsidR="5A6EC793" w:rsidRPr="5A3BE15B">
        <w:rPr>
          <w:rFonts w:ascii="Arial Nova" w:eastAsia="Arial Nova" w:hAnsi="Arial Nova" w:cs="Arial Nova"/>
          <w:sz w:val="24"/>
          <w:szCs w:val="24"/>
        </w:rPr>
        <w:t>segur</w:t>
      </w:r>
      <w:r w:rsidR="4219DE39" w:rsidRPr="5A3BE15B">
        <w:rPr>
          <w:rFonts w:ascii="Arial Nova" w:eastAsia="Arial Nova" w:hAnsi="Arial Nova" w:cs="Arial Nova"/>
          <w:sz w:val="24"/>
          <w:szCs w:val="24"/>
        </w:rPr>
        <w:t>a</w:t>
      </w:r>
      <w:r w:rsidR="5A6EC793" w:rsidRPr="5A3BE15B">
        <w:rPr>
          <w:rFonts w:ascii="Arial Nova" w:eastAsia="Arial Nova" w:hAnsi="Arial Nova" w:cs="Arial Nova"/>
          <w:sz w:val="24"/>
          <w:szCs w:val="24"/>
        </w:rPr>
        <w:t xml:space="preserve"> para</w:t>
      </w:r>
      <w:r w:rsidR="01A35955" w:rsidRPr="5A3BE15B">
        <w:rPr>
          <w:rFonts w:ascii="Arial Nova" w:eastAsia="Arial Nova" w:hAnsi="Arial Nova" w:cs="Arial Nova"/>
          <w:sz w:val="24"/>
          <w:szCs w:val="24"/>
        </w:rPr>
        <w:t xml:space="preserve"> las RAA más comunes. </w:t>
      </w:r>
    </w:p>
    <w:p w14:paraId="43D11988" w14:textId="3537DA04" w:rsidR="70210625" w:rsidRDefault="70210625" w:rsidP="70210625">
      <w:pPr>
        <w:spacing w:line="360" w:lineRule="auto"/>
        <w:jc w:val="both"/>
        <w:rPr>
          <w:rFonts w:ascii="Arial Nova" w:eastAsia="Arial Nova" w:hAnsi="Arial Nova" w:cs="Arial Nova"/>
          <w:sz w:val="24"/>
          <w:szCs w:val="24"/>
        </w:rPr>
      </w:pPr>
    </w:p>
    <w:p w14:paraId="5E468704" w14:textId="2A223980" w:rsidR="5BD2097C" w:rsidRDefault="5BD2097C" w:rsidP="5BD2097C">
      <w:pPr>
        <w:spacing w:line="360" w:lineRule="auto"/>
        <w:jc w:val="both"/>
        <w:rPr>
          <w:rFonts w:ascii="Arial Nova" w:eastAsia="Arial Nova" w:hAnsi="Arial Nova" w:cs="Arial Nova"/>
          <w:sz w:val="24"/>
          <w:szCs w:val="24"/>
        </w:rPr>
      </w:pPr>
    </w:p>
    <w:p w14:paraId="61709A4A" w14:textId="74DCFE2B" w:rsidR="5BD2097C" w:rsidRDefault="5BD2097C" w:rsidP="5BD2097C">
      <w:pPr>
        <w:spacing w:line="360" w:lineRule="auto"/>
        <w:jc w:val="both"/>
        <w:rPr>
          <w:rFonts w:ascii="Arial Nova" w:eastAsia="Arial Nova" w:hAnsi="Arial Nova" w:cs="Arial Nova"/>
          <w:sz w:val="24"/>
          <w:szCs w:val="24"/>
        </w:rPr>
      </w:pPr>
    </w:p>
    <w:p w14:paraId="3A3E14E4" w14:textId="1F16369A" w:rsidR="5BD2097C" w:rsidRDefault="5BD2097C" w:rsidP="5BD2097C">
      <w:pPr>
        <w:spacing w:line="360" w:lineRule="auto"/>
        <w:jc w:val="both"/>
        <w:rPr>
          <w:rFonts w:ascii="Arial Nova" w:eastAsia="Arial Nova" w:hAnsi="Arial Nova" w:cs="Arial Nova"/>
          <w:sz w:val="24"/>
          <w:szCs w:val="24"/>
        </w:rPr>
      </w:pPr>
    </w:p>
    <w:p w14:paraId="2836FF08" w14:textId="691E48C2" w:rsidR="5BD2097C" w:rsidRDefault="5BD2097C" w:rsidP="5BD2097C">
      <w:pPr>
        <w:spacing w:line="360" w:lineRule="auto"/>
        <w:jc w:val="both"/>
        <w:rPr>
          <w:rFonts w:ascii="Arial Nova" w:eastAsia="Arial Nova" w:hAnsi="Arial Nova" w:cs="Arial Nova"/>
          <w:sz w:val="24"/>
          <w:szCs w:val="24"/>
        </w:rPr>
      </w:pPr>
    </w:p>
    <w:p w14:paraId="627E101E" w14:textId="214AD822" w:rsidR="5BD2097C" w:rsidRDefault="5BD2097C" w:rsidP="5BD2097C">
      <w:pPr>
        <w:spacing w:line="360" w:lineRule="auto"/>
        <w:jc w:val="both"/>
        <w:rPr>
          <w:rFonts w:ascii="Arial Nova" w:eastAsia="Arial Nova" w:hAnsi="Arial Nova" w:cs="Arial Nova"/>
          <w:sz w:val="24"/>
          <w:szCs w:val="24"/>
        </w:rPr>
      </w:pPr>
    </w:p>
    <w:p w14:paraId="0257258D" w14:textId="5D4C8B1C" w:rsidR="5BD2097C" w:rsidRDefault="5BD2097C" w:rsidP="5BD2097C">
      <w:pPr>
        <w:spacing w:line="360" w:lineRule="auto"/>
        <w:jc w:val="both"/>
        <w:rPr>
          <w:rFonts w:ascii="Arial Nova" w:eastAsia="Arial Nova" w:hAnsi="Arial Nova" w:cs="Arial Nova"/>
          <w:sz w:val="24"/>
          <w:szCs w:val="24"/>
        </w:rPr>
      </w:pPr>
    </w:p>
    <w:p w14:paraId="21DCE470" w14:textId="67268324" w:rsidR="5BD2097C" w:rsidRDefault="5BD2097C" w:rsidP="5BD2097C">
      <w:pPr>
        <w:spacing w:line="360" w:lineRule="auto"/>
        <w:jc w:val="both"/>
        <w:rPr>
          <w:rFonts w:ascii="Arial Nova" w:eastAsia="Arial Nova" w:hAnsi="Arial Nova" w:cs="Arial Nova"/>
          <w:sz w:val="24"/>
          <w:szCs w:val="24"/>
        </w:rPr>
      </w:pPr>
    </w:p>
    <w:p w14:paraId="22852815" w14:textId="4509D0D6" w:rsidR="5BD2097C" w:rsidRDefault="5BD2097C" w:rsidP="5BD2097C">
      <w:pPr>
        <w:spacing w:line="360" w:lineRule="auto"/>
        <w:jc w:val="both"/>
        <w:rPr>
          <w:rFonts w:ascii="Arial Nova" w:eastAsia="Arial Nova" w:hAnsi="Arial Nova" w:cs="Arial Nova"/>
          <w:sz w:val="24"/>
          <w:szCs w:val="24"/>
        </w:rPr>
      </w:pPr>
    </w:p>
    <w:p w14:paraId="7FF73EF2" w14:textId="6653BF3B" w:rsidR="006833C9" w:rsidRDefault="006833C9" w:rsidP="5BD2097C">
      <w:pPr>
        <w:spacing w:line="360" w:lineRule="auto"/>
        <w:jc w:val="both"/>
        <w:rPr>
          <w:rFonts w:ascii="Arial Nova" w:eastAsia="Arial Nova" w:hAnsi="Arial Nova" w:cs="Arial Nova"/>
          <w:sz w:val="24"/>
          <w:szCs w:val="24"/>
        </w:rPr>
      </w:pPr>
    </w:p>
    <w:p w14:paraId="7C180A94" w14:textId="2F5EE69B" w:rsidR="36269C4C" w:rsidRPr="009E305D" w:rsidRDefault="36269C4C" w:rsidP="660CF246">
      <w:pPr>
        <w:spacing w:line="360" w:lineRule="auto"/>
        <w:jc w:val="both"/>
        <w:rPr>
          <w:rFonts w:ascii="Arial Nova" w:eastAsia="Arial Nova" w:hAnsi="Arial Nova" w:cs="Arial Nova"/>
          <w:b/>
          <w:sz w:val="24"/>
          <w:szCs w:val="24"/>
        </w:rPr>
      </w:pPr>
      <w:r w:rsidRPr="009E305D">
        <w:rPr>
          <w:rFonts w:ascii="Arial Nova" w:eastAsia="Arial Nova" w:hAnsi="Arial Nova" w:cs="Arial Nova"/>
          <w:b/>
          <w:sz w:val="24"/>
          <w:szCs w:val="24"/>
        </w:rPr>
        <w:lastRenderedPageBreak/>
        <w:t xml:space="preserve">Discusión. </w:t>
      </w:r>
    </w:p>
    <w:p w14:paraId="1DA308F6" w14:textId="15D01908" w:rsidR="64831418" w:rsidRDefault="002D371E" w:rsidP="5BD2097C">
      <w:pPr>
        <w:spacing w:line="360" w:lineRule="auto"/>
        <w:jc w:val="both"/>
        <w:rPr>
          <w:rFonts w:ascii="Arial Nova" w:eastAsia="Arial Nova" w:hAnsi="Arial Nova" w:cs="Arial Nova"/>
          <w:sz w:val="24"/>
          <w:szCs w:val="24"/>
        </w:rPr>
      </w:pPr>
      <w:r>
        <w:rPr>
          <w:rFonts w:ascii="Arial Nova" w:eastAsia="Arial Nova" w:hAnsi="Arial Nova" w:cs="Arial Nova"/>
          <w:sz w:val="24"/>
          <w:szCs w:val="24"/>
        </w:rPr>
        <w:t xml:space="preserve">Este estudio tiene como objetivo </w:t>
      </w:r>
      <w:r w:rsidR="7B879F2E" w:rsidRPr="009E305D">
        <w:rPr>
          <w:rFonts w:ascii="Arial Nova" w:eastAsia="Arial Nova" w:hAnsi="Arial Nova" w:cs="Arial Nova"/>
          <w:sz w:val="24"/>
          <w:szCs w:val="24"/>
        </w:rPr>
        <w:t>identificar</w:t>
      </w:r>
      <w:r w:rsidR="7682CC40" w:rsidRPr="48C94C3F">
        <w:rPr>
          <w:rFonts w:ascii="Arial Nova" w:eastAsia="Arial Nova" w:hAnsi="Arial Nova" w:cs="Arial Nova"/>
          <w:sz w:val="24"/>
          <w:szCs w:val="24"/>
        </w:rPr>
        <w:t xml:space="preserve"> </w:t>
      </w:r>
      <w:r w:rsidR="73E81812" w:rsidRPr="777DEED9">
        <w:rPr>
          <w:rFonts w:ascii="Arial Nova" w:eastAsia="Arial Nova" w:hAnsi="Arial Nova" w:cs="Arial Nova"/>
          <w:sz w:val="24"/>
          <w:szCs w:val="24"/>
        </w:rPr>
        <w:t xml:space="preserve">la </w:t>
      </w:r>
      <w:r w:rsidR="73E81812" w:rsidRPr="689751C2">
        <w:rPr>
          <w:rFonts w:ascii="Arial Nova" w:eastAsia="Arial Nova" w:hAnsi="Arial Nova" w:cs="Arial Nova"/>
          <w:sz w:val="24"/>
          <w:szCs w:val="24"/>
        </w:rPr>
        <w:t>manera en la que los estudiantes con RAA</w:t>
      </w:r>
      <w:r w:rsidR="73E81812" w:rsidRPr="1562E7E7">
        <w:rPr>
          <w:rFonts w:ascii="Arial Nova" w:eastAsia="Arial Nova" w:hAnsi="Arial Nova" w:cs="Arial Nova"/>
          <w:sz w:val="24"/>
          <w:szCs w:val="24"/>
        </w:rPr>
        <w:t xml:space="preserve">, </w:t>
      </w:r>
      <w:r w:rsidR="73E81812" w:rsidRPr="29751404">
        <w:rPr>
          <w:rFonts w:ascii="Arial Nova" w:eastAsia="Arial Nova" w:hAnsi="Arial Nova" w:cs="Arial Nova"/>
          <w:sz w:val="24"/>
          <w:szCs w:val="24"/>
        </w:rPr>
        <w:t>afrontan la alimentación</w:t>
      </w:r>
      <w:r w:rsidR="73E81812" w:rsidRPr="6FC3D79A">
        <w:rPr>
          <w:rFonts w:ascii="Arial Nova" w:eastAsia="Arial Nova" w:hAnsi="Arial Nova" w:cs="Arial Nova"/>
          <w:sz w:val="24"/>
          <w:szCs w:val="24"/>
        </w:rPr>
        <w:t xml:space="preserve"> y </w:t>
      </w:r>
      <w:r w:rsidR="299A1108" w:rsidRPr="7EDF162F">
        <w:rPr>
          <w:rFonts w:ascii="Arial Nova" w:eastAsia="Arial Nova" w:hAnsi="Arial Nova" w:cs="Arial Nova"/>
          <w:sz w:val="24"/>
          <w:szCs w:val="24"/>
        </w:rPr>
        <w:t>las</w:t>
      </w:r>
      <w:r w:rsidR="7682CC40" w:rsidRPr="7EDF162F">
        <w:rPr>
          <w:rFonts w:ascii="Arial Nova" w:eastAsia="Arial Nova" w:hAnsi="Arial Nova" w:cs="Arial Nova"/>
          <w:sz w:val="24"/>
          <w:szCs w:val="24"/>
        </w:rPr>
        <w:t xml:space="preserve"> </w:t>
      </w:r>
      <w:r w:rsidR="71CCE332" w:rsidRPr="009E305D">
        <w:rPr>
          <w:rFonts w:ascii="Arial Nova" w:eastAsia="Arial Nova" w:hAnsi="Arial Nova" w:cs="Arial Nova"/>
          <w:sz w:val="24"/>
          <w:szCs w:val="24"/>
        </w:rPr>
        <w:t>barreras</w:t>
      </w:r>
      <w:r w:rsidR="6B67BC88" w:rsidRPr="009E305D">
        <w:rPr>
          <w:rFonts w:ascii="Arial Nova" w:eastAsia="Arial Nova" w:hAnsi="Arial Nova" w:cs="Arial Nova"/>
          <w:sz w:val="24"/>
          <w:szCs w:val="24"/>
        </w:rPr>
        <w:t xml:space="preserve"> que </w:t>
      </w:r>
      <w:r w:rsidR="6B67BC88" w:rsidRPr="1A425892">
        <w:rPr>
          <w:rFonts w:ascii="Arial Nova" w:eastAsia="Arial Nova" w:hAnsi="Arial Nova" w:cs="Arial Nova"/>
          <w:sz w:val="24"/>
          <w:szCs w:val="24"/>
        </w:rPr>
        <w:t>presenta</w:t>
      </w:r>
      <w:r w:rsidR="2709C75E" w:rsidRPr="1A425892">
        <w:rPr>
          <w:rFonts w:ascii="Arial Nova" w:eastAsia="Arial Nova" w:hAnsi="Arial Nova" w:cs="Arial Nova"/>
          <w:sz w:val="24"/>
          <w:szCs w:val="24"/>
        </w:rPr>
        <w:t>n</w:t>
      </w:r>
      <w:r w:rsidR="009D4128">
        <w:rPr>
          <w:rFonts w:ascii="Arial Nova" w:eastAsia="Arial Nova" w:hAnsi="Arial Nova" w:cs="Arial Nova"/>
          <w:sz w:val="24"/>
          <w:szCs w:val="24"/>
        </w:rPr>
        <w:t xml:space="preserve"> </w:t>
      </w:r>
      <w:proofErr w:type="gramStart"/>
      <w:r w:rsidR="009D4128">
        <w:rPr>
          <w:rFonts w:ascii="Arial Nova" w:eastAsia="Arial Nova" w:hAnsi="Arial Nova" w:cs="Arial Nova"/>
          <w:sz w:val="24"/>
          <w:szCs w:val="24"/>
        </w:rPr>
        <w:t>en relación a</w:t>
      </w:r>
      <w:proofErr w:type="gramEnd"/>
      <w:r w:rsidR="009D4128">
        <w:rPr>
          <w:rFonts w:ascii="Arial Nova" w:eastAsia="Arial Nova" w:hAnsi="Arial Nova" w:cs="Arial Nova"/>
          <w:sz w:val="24"/>
          <w:szCs w:val="24"/>
        </w:rPr>
        <w:t xml:space="preserve"> esta</w:t>
      </w:r>
      <w:r w:rsidR="6B67BC88" w:rsidRPr="009E305D">
        <w:rPr>
          <w:rFonts w:ascii="Arial Nova" w:eastAsia="Arial Nova" w:hAnsi="Arial Nova" w:cs="Arial Nova"/>
          <w:sz w:val="24"/>
          <w:szCs w:val="24"/>
        </w:rPr>
        <w:t xml:space="preserve"> </w:t>
      </w:r>
      <w:r w:rsidR="6B67BC88" w:rsidRPr="3DEDF8ED">
        <w:rPr>
          <w:rFonts w:ascii="Arial Nova" w:eastAsia="Arial Nova" w:hAnsi="Arial Nova" w:cs="Arial Nova"/>
          <w:sz w:val="24"/>
          <w:szCs w:val="24"/>
        </w:rPr>
        <w:t>e</w:t>
      </w:r>
      <w:r w:rsidR="76F94717" w:rsidRPr="3DEDF8ED">
        <w:rPr>
          <w:rFonts w:ascii="Arial Nova" w:eastAsia="Arial Nova" w:hAnsi="Arial Nova" w:cs="Arial Nova"/>
          <w:sz w:val="24"/>
          <w:szCs w:val="24"/>
        </w:rPr>
        <w:t>n</w:t>
      </w:r>
      <w:r w:rsidR="6B67BC88" w:rsidRPr="009E305D">
        <w:rPr>
          <w:rFonts w:ascii="Arial Nova" w:eastAsia="Arial Nova" w:hAnsi="Arial Nova" w:cs="Arial Nova"/>
          <w:sz w:val="24"/>
          <w:szCs w:val="24"/>
        </w:rPr>
        <w:t xml:space="preserve"> la UDD en el año 2023</w:t>
      </w:r>
      <w:r w:rsidR="2C0A962D" w:rsidRPr="009E305D">
        <w:rPr>
          <w:rFonts w:ascii="Arial Nova" w:eastAsia="Arial Nova" w:hAnsi="Arial Nova" w:cs="Arial Nova"/>
          <w:sz w:val="24"/>
          <w:szCs w:val="24"/>
        </w:rPr>
        <w:t>.</w:t>
      </w:r>
      <w:r w:rsidR="1ABBCE39" w:rsidRPr="024FD89F">
        <w:rPr>
          <w:rFonts w:ascii="Arial Nova" w:eastAsia="Arial Nova" w:hAnsi="Arial Nova" w:cs="Arial Nova"/>
          <w:sz w:val="24"/>
          <w:szCs w:val="24"/>
        </w:rPr>
        <w:t xml:space="preserve"> </w:t>
      </w:r>
      <w:r w:rsidR="00324C17" w:rsidRPr="024FD89F">
        <w:rPr>
          <w:rFonts w:ascii="Arial Nova" w:eastAsia="Arial Nova" w:hAnsi="Arial Nova" w:cs="Arial Nova"/>
          <w:sz w:val="24"/>
          <w:szCs w:val="24"/>
        </w:rPr>
        <w:t>Además,</w:t>
      </w:r>
      <w:r w:rsidR="2C0A962D" w:rsidRPr="024FD89F">
        <w:rPr>
          <w:rFonts w:ascii="Arial Nova" w:eastAsia="Arial Nova" w:hAnsi="Arial Nova" w:cs="Arial Nova"/>
          <w:sz w:val="24"/>
          <w:szCs w:val="24"/>
        </w:rPr>
        <w:t xml:space="preserve"> se </w:t>
      </w:r>
      <w:r w:rsidR="2C0A962D" w:rsidRPr="009E305D">
        <w:rPr>
          <w:rFonts w:ascii="Arial Nova" w:eastAsia="Arial Nova" w:hAnsi="Arial Nova" w:cs="Arial Nova"/>
          <w:sz w:val="24"/>
          <w:szCs w:val="24"/>
        </w:rPr>
        <w:t>bu</w:t>
      </w:r>
      <w:r w:rsidR="25A3FFC9" w:rsidRPr="009E305D">
        <w:rPr>
          <w:rFonts w:ascii="Arial Nova" w:eastAsia="Arial Nova" w:hAnsi="Arial Nova" w:cs="Arial Nova"/>
          <w:sz w:val="24"/>
          <w:szCs w:val="24"/>
        </w:rPr>
        <w:t>s</w:t>
      </w:r>
      <w:r w:rsidR="2C0A962D" w:rsidRPr="009E305D">
        <w:rPr>
          <w:rFonts w:ascii="Arial Nova" w:eastAsia="Arial Nova" w:hAnsi="Arial Nova" w:cs="Arial Nova"/>
          <w:sz w:val="24"/>
          <w:szCs w:val="24"/>
        </w:rPr>
        <w:t xml:space="preserve">ca caracterizar </w:t>
      </w:r>
      <w:r w:rsidR="041E5DB6" w:rsidRPr="024FD89F">
        <w:rPr>
          <w:rFonts w:ascii="Arial Nova" w:eastAsia="Arial Nova" w:hAnsi="Arial Nova" w:cs="Arial Nova"/>
          <w:sz w:val="24"/>
          <w:szCs w:val="24"/>
        </w:rPr>
        <w:t>socio-demográficamente</w:t>
      </w:r>
      <w:r w:rsidR="2C0A962D" w:rsidRPr="009E305D">
        <w:rPr>
          <w:rFonts w:ascii="Arial Nova" w:eastAsia="Arial Nova" w:hAnsi="Arial Nova" w:cs="Arial Nova"/>
          <w:sz w:val="24"/>
          <w:szCs w:val="24"/>
        </w:rPr>
        <w:t xml:space="preserve"> </w:t>
      </w:r>
      <w:r w:rsidR="10C7FE87" w:rsidRPr="009E305D">
        <w:rPr>
          <w:rFonts w:ascii="Arial Nova" w:eastAsia="Arial Nova" w:hAnsi="Arial Nova" w:cs="Arial Nova"/>
          <w:sz w:val="24"/>
          <w:szCs w:val="24"/>
        </w:rPr>
        <w:t>a</w:t>
      </w:r>
      <w:r w:rsidR="2C0A962D" w:rsidRPr="009E305D">
        <w:rPr>
          <w:rFonts w:ascii="Arial Nova" w:eastAsia="Arial Nova" w:hAnsi="Arial Nova" w:cs="Arial Nova"/>
          <w:sz w:val="24"/>
          <w:szCs w:val="24"/>
        </w:rPr>
        <w:t xml:space="preserve"> la muestra</w:t>
      </w:r>
      <w:r w:rsidR="08D004F8" w:rsidRPr="009E305D">
        <w:rPr>
          <w:rFonts w:ascii="Arial Nova" w:eastAsia="Arial Nova" w:hAnsi="Arial Nova" w:cs="Arial Nova"/>
          <w:sz w:val="24"/>
          <w:szCs w:val="24"/>
        </w:rPr>
        <w:t xml:space="preserve"> y </w:t>
      </w:r>
      <w:r w:rsidR="4FF0A516" w:rsidRPr="2C48F925">
        <w:rPr>
          <w:rFonts w:ascii="Arial Nova" w:eastAsia="Arial Nova" w:hAnsi="Arial Nova" w:cs="Arial Nova"/>
          <w:sz w:val="24"/>
          <w:szCs w:val="24"/>
        </w:rPr>
        <w:t>conocer</w:t>
      </w:r>
      <w:r w:rsidR="175897EA" w:rsidRPr="024FD89F">
        <w:rPr>
          <w:rFonts w:ascii="Arial Nova" w:eastAsia="Arial Nova" w:hAnsi="Arial Nova" w:cs="Arial Nova"/>
          <w:sz w:val="24"/>
          <w:szCs w:val="24"/>
        </w:rPr>
        <w:t xml:space="preserve"> </w:t>
      </w:r>
      <w:r w:rsidR="08D004F8" w:rsidRPr="009E305D">
        <w:rPr>
          <w:rFonts w:ascii="Arial Nova" w:eastAsia="Arial Nova" w:hAnsi="Arial Nova" w:cs="Arial Nova"/>
          <w:sz w:val="24"/>
          <w:szCs w:val="24"/>
        </w:rPr>
        <w:t xml:space="preserve">la opinión de </w:t>
      </w:r>
      <w:r w:rsidR="25ADC628" w:rsidRPr="009E305D">
        <w:rPr>
          <w:rFonts w:ascii="Arial Nova" w:eastAsia="Arial Nova" w:hAnsi="Arial Nova" w:cs="Arial Nova"/>
          <w:sz w:val="24"/>
          <w:szCs w:val="24"/>
        </w:rPr>
        <w:t>los estudiantes</w:t>
      </w:r>
      <w:r w:rsidR="08D004F8" w:rsidRPr="009E305D">
        <w:rPr>
          <w:rFonts w:ascii="Arial Nova" w:eastAsia="Arial Nova" w:hAnsi="Arial Nova" w:cs="Arial Nova"/>
          <w:sz w:val="24"/>
          <w:szCs w:val="24"/>
        </w:rPr>
        <w:t xml:space="preserve"> </w:t>
      </w:r>
      <w:r w:rsidR="16CE0155" w:rsidRPr="009E305D">
        <w:rPr>
          <w:rFonts w:ascii="Arial Nova" w:eastAsia="Arial Nova" w:hAnsi="Arial Nova" w:cs="Arial Nova"/>
          <w:sz w:val="24"/>
          <w:szCs w:val="24"/>
        </w:rPr>
        <w:t xml:space="preserve">con respecto a las opciones que otorga la universidad. </w:t>
      </w:r>
      <w:r w:rsidR="76ED92D3" w:rsidRPr="009E305D">
        <w:rPr>
          <w:rFonts w:ascii="Arial Nova" w:eastAsia="Arial Nova" w:hAnsi="Arial Nova" w:cs="Arial Nova"/>
          <w:sz w:val="24"/>
          <w:szCs w:val="24"/>
        </w:rPr>
        <w:t xml:space="preserve">Los </w:t>
      </w:r>
      <w:r w:rsidR="34FAAC01" w:rsidRPr="009E305D">
        <w:rPr>
          <w:rFonts w:ascii="Arial Nova" w:eastAsia="Arial Nova" w:hAnsi="Arial Nova" w:cs="Arial Nova"/>
          <w:sz w:val="24"/>
          <w:szCs w:val="24"/>
        </w:rPr>
        <w:t xml:space="preserve">principales </w:t>
      </w:r>
      <w:r w:rsidR="76ED92D3" w:rsidRPr="009E305D">
        <w:rPr>
          <w:rFonts w:ascii="Arial Nova" w:eastAsia="Arial Nova" w:hAnsi="Arial Nova" w:cs="Arial Nova"/>
          <w:sz w:val="24"/>
          <w:szCs w:val="24"/>
        </w:rPr>
        <w:t>resultados del estudio c</w:t>
      </w:r>
      <w:r w:rsidR="765550B7" w:rsidRPr="009E305D">
        <w:rPr>
          <w:rFonts w:ascii="Arial Nova" w:eastAsia="Arial Nova" w:hAnsi="Arial Nova" w:cs="Arial Nova"/>
          <w:sz w:val="24"/>
          <w:szCs w:val="24"/>
        </w:rPr>
        <w:t>oncluyen</w:t>
      </w:r>
      <w:r w:rsidR="76ED92D3" w:rsidRPr="009E305D">
        <w:rPr>
          <w:rFonts w:ascii="Arial Nova" w:eastAsia="Arial Nova" w:hAnsi="Arial Nova" w:cs="Arial Nova"/>
          <w:sz w:val="24"/>
          <w:szCs w:val="24"/>
        </w:rPr>
        <w:t xml:space="preserve"> que existe una mayor prevalencia de RAA en mujeres</w:t>
      </w:r>
      <w:r w:rsidR="553970BE" w:rsidRPr="009E305D">
        <w:rPr>
          <w:rFonts w:ascii="Arial Nova" w:eastAsia="Arial Nova" w:hAnsi="Arial Nova" w:cs="Arial Nova"/>
          <w:sz w:val="24"/>
          <w:szCs w:val="24"/>
        </w:rPr>
        <w:t xml:space="preserve"> y la </w:t>
      </w:r>
      <w:r w:rsidR="75CF5BD7" w:rsidRPr="009E305D">
        <w:rPr>
          <w:rFonts w:ascii="Arial Nova" w:eastAsia="Arial Nova" w:hAnsi="Arial Nova" w:cs="Arial Nova"/>
          <w:sz w:val="24"/>
          <w:szCs w:val="24"/>
        </w:rPr>
        <w:t xml:space="preserve">principal </w:t>
      </w:r>
      <w:r w:rsidR="553970BE" w:rsidRPr="009E305D">
        <w:rPr>
          <w:rFonts w:ascii="Arial Nova" w:eastAsia="Arial Nova" w:hAnsi="Arial Nova" w:cs="Arial Nova"/>
          <w:sz w:val="24"/>
          <w:szCs w:val="24"/>
        </w:rPr>
        <w:t>forma en que las RAA afectan</w:t>
      </w:r>
      <w:r w:rsidR="3D910D0A" w:rsidRPr="009E305D">
        <w:rPr>
          <w:rFonts w:ascii="Arial Nova" w:eastAsia="Arial Nova" w:hAnsi="Arial Nova" w:cs="Arial Nova"/>
          <w:sz w:val="24"/>
          <w:szCs w:val="24"/>
        </w:rPr>
        <w:t xml:space="preserve"> la vida de los estudiantes </w:t>
      </w:r>
      <w:r w:rsidR="5B64451D" w:rsidRPr="024FD89F">
        <w:rPr>
          <w:rFonts w:ascii="Arial Nova" w:eastAsia="Arial Nova" w:hAnsi="Arial Nova" w:cs="Arial Nova"/>
          <w:sz w:val="24"/>
          <w:szCs w:val="24"/>
        </w:rPr>
        <w:t>es</w:t>
      </w:r>
      <w:r w:rsidR="3D910D0A" w:rsidRPr="009E305D">
        <w:rPr>
          <w:rFonts w:ascii="Arial Nova" w:eastAsia="Arial Nova" w:hAnsi="Arial Nova" w:cs="Arial Nova"/>
          <w:sz w:val="24"/>
          <w:szCs w:val="24"/>
        </w:rPr>
        <w:t xml:space="preserve"> de forma personal y luego monetaria.</w:t>
      </w:r>
      <w:r w:rsidR="553970BE" w:rsidRPr="009E305D">
        <w:rPr>
          <w:rFonts w:ascii="Arial Nova" w:eastAsia="Arial Nova" w:hAnsi="Arial Nova" w:cs="Arial Nova"/>
          <w:sz w:val="24"/>
          <w:szCs w:val="24"/>
        </w:rPr>
        <w:t xml:space="preserve"> Por último,</w:t>
      </w:r>
      <w:r w:rsidR="60CB87D3" w:rsidRPr="009E305D">
        <w:rPr>
          <w:rFonts w:ascii="Arial Nova" w:eastAsia="Arial Nova" w:hAnsi="Arial Nova" w:cs="Arial Nova"/>
          <w:sz w:val="24"/>
          <w:szCs w:val="24"/>
        </w:rPr>
        <w:t xml:space="preserve"> los participantes priorizan obtener alimentos con menor valor monetario por sobre aq</w:t>
      </w:r>
      <w:r w:rsidR="27BEB68F" w:rsidRPr="009E305D">
        <w:rPr>
          <w:rFonts w:ascii="Arial Nova" w:eastAsia="Arial Nova" w:hAnsi="Arial Nova" w:cs="Arial Nova"/>
          <w:sz w:val="24"/>
          <w:szCs w:val="24"/>
        </w:rPr>
        <w:t>u</w:t>
      </w:r>
      <w:r w:rsidR="60CB87D3" w:rsidRPr="009E305D">
        <w:rPr>
          <w:rFonts w:ascii="Arial Nova" w:eastAsia="Arial Nova" w:hAnsi="Arial Nova" w:cs="Arial Nova"/>
          <w:sz w:val="24"/>
          <w:szCs w:val="24"/>
        </w:rPr>
        <w:t xml:space="preserve">ellos que tengan etiquetas libres de </w:t>
      </w:r>
      <w:r w:rsidR="37B00E4C" w:rsidRPr="009E305D">
        <w:rPr>
          <w:rFonts w:ascii="Arial Nova" w:eastAsia="Arial Nova" w:hAnsi="Arial Nova" w:cs="Arial Nova"/>
          <w:sz w:val="24"/>
          <w:szCs w:val="24"/>
        </w:rPr>
        <w:t xml:space="preserve">alimentos </w:t>
      </w:r>
      <w:r w:rsidR="6C5365CA" w:rsidRPr="009E305D">
        <w:rPr>
          <w:rFonts w:ascii="Arial Nova" w:eastAsia="Arial Nova" w:hAnsi="Arial Nova" w:cs="Arial Nova"/>
          <w:sz w:val="24"/>
          <w:szCs w:val="24"/>
        </w:rPr>
        <w:t xml:space="preserve">a los que reaccionen. </w:t>
      </w:r>
    </w:p>
    <w:p w14:paraId="0AF3888D" w14:textId="59BB02DC" w:rsidR="002D371E" w:rsidRPr="002D371E" w:rsidRDefault="002D371E" w:rsidP="5BD2097C">
      <w:pPr>
        <w:spacing w:line="360" w:lineRule="auto"/>
        <w:jc w:val="both"/>
        <w:rPr>
          <w:rFonts w:ascii="Arial Nova" w:eastAsia="Arial Nova" w:hAnsi="Arial Nova" w:cs="Arial Nova"/>
          <w:color w:val="000000" w:themeColor="text1"/>
          <w:sz w:val="24"/>
          <w:szCs w:val="24"/>
        </w:rPr>
      </w:pPr>
      <w:r w:rsidRPr="72073719">
        <w:rPr>
          <w:rFonts w:ascii="Arial Nova" w:eastAsia="Arial Nova" w:hAnsi="Arial Nova" w:cs="Arial Nova"/>
          <w:color w:val="000000" w:themeColor="text1"/>
          <w:sz w:val="24"/>
          <w:szCs w:val="24"/>
        </w:rPr>
        <w:t xml:space="preserve">Tras analizar los resultados obtenidos, se puede confirmar la hipótesis planteada y afirmar que, en efecto, las personas con RAA presentan limitaciones al momento de adquirir alimentos en la UDD. </w:t>
      </w:r>
    </w:p>
    <w:p w14:paraId="3E24EC41" w14:textId="062D48AB" w:rsidR="72699C1E" w:rsidRPr="00E858B5" w:rsidRDefault="72699C1E" w:rsidP="5BD2097C">
      <w:pPr>
        <w:spacing w:after="0" w:line="360" w:lineRule="auto"/>
        <w:jc w:val="both"/>
        <w:rPr>
          <w:rFonts w:ascii="Arial Nova" w:eastAsia="Arial Nova" w:hAnsi="Arial Nova" w:cs="Arial Nova"/>
          <w:sz w:val="24"/>
          <w:szCs w:val="24"/>
        </w:rPr>
      </w:pPr>
      <w:r w:rsidRPr="0B0711E0">
        <w:rPr>
          <w:rFonts w:ascii="Arial Nova" w:eastAsia="Arial Nova" w:hAnsi="Arial Nova" w:cs="Arial Nova"/>
          <w:sz w:val="24"/>
          <w:szCs w:val="24"/>
        </w:rPr>
        <w:t>De</w:t>
      </w:r>
      <w:r w:rsidR="54F16C43" w:rsidRPr="0B0711E0">
        <w:rPr>
          <w:rFonts w:ascii="Arial Nova" w:eastAsia="Arial Nova" w:hAnsi="Arial Nova" w:cs="Arial Nova"/>
          <w:sz w:val="24"/>
          <w:szCs w:val="24"/>
        </w:rPr>
        <w:t>ntro de las</w:t>
      </w:r>
      <w:r w:rsidRPr="0B0711E0">
        <w:rPr>
          <w:rFonts w:ascii="Arial Nova" w:eastAsia="Arial Nova" w:hAnsi="Arial Nova" w:cs="Arial Nova"/>
          <w:sz w:val="24"/>
          <w:szCs w:val="24"/>
        </w:rPr>
        <w:t xml:space="preserve"> RAA</w:t>
      </w:r>
      <w:r w:rsidR="264901C4" w:rsidRPr="0B0711E0">
        <w:rPr>
          <w:rFonts w:ascii="Arial Nova" w:eastAsia="Arial Nova" w:hAnsi="Arial Nova" w:cs="Arial Nova"/>
          <w:sz w:val="24"/>
          <w:szCs w:val="24"/>
        </w:rPr>
        <w:t xml:space="preserve"> estudiadas</w:t>
      </w:r>
      <w:r w:rsidRPr="0B0711E0">
        <w:rPr>
          <w:rFonts w:ascii="Arial Nova" w:eastAsia="Arial Nova" w:hAnsi="Arial Nova" w:cs="Arial Nova"/>
          <w:sz w:val="24"/>
          <w:szCs w:val="24"/>
        </w:rPr>
        <w:t>, la</w:t>
      </w:r>
      <w:r w:rsidR="46696AE8" w:rsidRPr="0B0711E0">
        <w:rPr>
          <w:rFonts w:ascii="Arial Nova" w:eastAsia="Arial Nova" w:hAnsi="Arial Nova" w:cs="Arial Nova"/>
          <w:sz w:val="24"/>
          <w:szCs w:val="24"/>
        </w:rPr>
        <w:t xml:space="preserve"> </w:t>
      </w:r>
      <w:r w:rsidR="002D371E">
        <w:rPr>
          <w:rFonts w:ascii="Arial Nova" w:eastAsia="Arial Nova" w:hAnsi="Arial Nova" w:cs="Arial Nova"/>
          <w:sz w:val="24"/>
          <w:szCs w:val="24"/>
        </w:rPr>
        <w:t xml:space="preserve">proporción de quienes presentan </w:t>
      </w:r>
      <w:r w:rsidR="7D5F027C" w:rsidRPr="0B0711E0">
        <w:rPr>
          <w:rFonts w:ascii="Arial Nova" w:eastAsia="Arial Nova" w:hAnsi="Arial Nova" w:cs="Arial Nova"/>
          <w:sz w:val="24"/>
          <w:szCs w:val="24"/>
        </w:rPr>
        <w:t>intolera</w:t>
      </w:r>
      <w:r w:rsidR="564AE89D" w:rsidRPr="0B0711E0">
        <w:rPr>
          <w:rFonts w:ascii="Arial Nova" w:eastAsia="Arial Nova" w:hAnsi="Arial Nova" w:cs="Arial Nova"/>
          <w:sz w:val="24"/>
          <w:szCs w:val="24"/>
        </w:rPr>
        <w:t>n</w:t>
      </w:r>
      <w:r w:rsidR="7D5F027C" w:rsidRPr="0B0711E0">
        <w:rPr>
          <w:rFonts w:ascii="Arial Nova" w:eastAsia="Arial Nova" w:hAnsi="Arial Nova" w:cs="Arial Nova"/>
          <w:sz w:val="24"/>
          <w:szCs w:val="24"/>
        </w:rPr>
        <w:t xml:space="preserve">cia alimentaria es la más </w:t>
      </w:r>
      <w:r w:rsidR="7CED2CB0" w:rsidRPr="0B0711E0">
        <w:rPr>
          <w:rFonts w:ascii="Arial Nova" w:eastAsia="Arial Nova" w:hAnsi="Arial Nova" w:cs="Arial Nova"/>
          <w:sz w:val="24"/>
          <w:szCs w:val="24"/>
        </w:rPr>
        <w:t>alta</w:t>
      </w:r>
      <w:r w:rsidR="7348153D" w:rsidRPr="0B0711E0">
        <w:rPr>
          <w:rFonts w:ascii="Arial Nova" w:eastAsia="Arial Nova" w:hAnsi="Arial Nova" w:cs="Arial Nova"/>
          <w:sz w:val="24"/>
          <w:szCs w:val="24"/>
        </w:rPr>
        <w:t>, seguida de la alergia alimentaria</w:t>
      </w:r>
      <w:r w:rsidR="74424067" w:rsidRPr="0B0711E0">
        <w:rPr>
          <w:rFonts w:ascii="Arial Nova" w:eastAsia="Arial Nova" w:hAnsi="Arial Nova" w:cs="Arial Nova"/>
          <w:sz w:val="24"/>
          <w:szCs w:val="24"/>
        </w:rPr>
        <w:t>.</w:t>
      </w:r>
      <w:r w:rsidR="08A6D329" w:rsidRPr="0B0711E0">
        <w:rPr>
          <w:rFonts w:ascii="Arial Nova" w:eastAsia="Arial Nova" w:hAnsi="Arial Nova" w:cs="Arial Nova"/>
          <w:sz w:val="24"/>
          <w:szCs w:val="24"/>
        </w:rPr>
        <w:t xml:space="preserve"> </w:t>
      </w:r>
      <w:r w:rsidR="30763EE4" w:rsidRPr="0B0711E0">
        <w:rPr>
          <w:rFonts w:ascii="Arial Nova" w:eastAsia="Arial Nova" w:hAnsi="Arial Nova" w:cs="Arial Nova"/>
          <w:sz w:val="24"/>
          <w:szCs w:val="24"/>
        </w:rPr>
        <w:t>Esto</w:t>
      </w:r>
      <w:r w:rsidR="55A0642D" w:rsidRPr="0B0711E0">
        <w:rPr>
          <w:rFonts w:ascii="Arial Nova" w:eastAsia="Arial Nova" w:hAnsi="Arial Nova" w:cs="Arial Nova"/>
          <w:sz w:val="24"/>
          <w:szCs w:val="24"/>
        </w:rPr>
        <w:t xml:space="preserve"> coincide</w:t>
      </w:r>
      <w:r w:rsidR="686EA0BF" w:rsidRPr="0B0711E0">
        <w:rPr>
          <w:rFonts w:ascii="Arial Nova" w:eastAsia="Arial Nova" w:hAnsi="Arial Nova" w:cs="Arial Nova"/>
          <w:sz w:val="24"/>
          <w:szCs w:val="24"/>
        </w:rPr>
        <w:t xml:space="preserve"> </w:t>
      </w:r>
      <w:r w:rsidR="55A0642D" w:rsidRPr="0B0711E0">
        <w:rPr>
          <w:rFonts w:ascii="Arial Nova" w:eastAsia="Arial Nova" w:hAnsi="Arial Nova" w:cs="Arial Nova"/>
          <w:sz w:val="24"/>
          <w:szCs w:val="24"/>
        </w:rPr>
        <w:t>con</w:t>
      </w:r>
      <w:r w:rsidR="5FE51657" w:rsidRPr="0B0711E0">
        <w:rPr>
          <w:rFonts w:ascii="Arial Nova" w:eastAsia="Arial Nova" w:hAnsi="Arial Nova" w:cs="Arial Nova"/>
          <w:sz w:val="24"/>
          <w:szCs w:val="24"/>
        </w:rPr>
        <w:t xml:space="preserve"> los</w:t>
      </w:r>
      <w:r w:rsidR="55A0642D" w:rsidRPr="0B0711E0">
        <w:rPr>
          <w:rFonts w:ascii="Arial Nova" w:eastAsia="Arial Nova" w:hAnsi="Arial Nova" w:cs="Arial Nova"/>
          <w:sz w:val="24"/>
          <w:szCs w:val="24"/>
        </w:rPr>
        <w:t xml:space="preserve"> </w:t>
      </w:r>
      <w:r w:rsidR="5C946EC3" w:rsidRPr="0B0711E0">
        <w:rPr>
          <w:rFonts w:ascii="Arial Nova" w:eastAsia="Arial Nova" w:hAnsi="Arial Nova" w:cs="Arial Nova"/>
          <w:sz w:val="24"/>
          <w:szCs w:val="24"/>
        </w:rPr>
        <w:t xml:space="preserve">resultados </w:t>
      </w:r>
      <w:r w:rsidR="636E86AF" w:rsidRPr="0B0711E0">
        <w:rPr>
          <w:rFonts w:ascii="Arial Nova" w:eastAsia="Arial Nova" w:hAnsi="Arial Nova" w:cs="Arial Nova"/>
          <w:sz w:val="24"/>
          <w:szCs w:val="24"/>
        </w:rPr>
        <w:t>de otro</w:t>
      </w:r>
      <w:r w:rsidR="01BB6C99" w:rsidRPr="0B0711E0">
        <w:rPr>
          <w:rFonts w:ascii="Arial Nova" w:eastAsia="Arial Nova" w:hAnsi="Arial Nova" w:cs="Arial Nova"/>
          <w:sz w:val="24"/>
          <w:szCs w:val="24"/>
        </w:rPr>
        <w:t>s</w:t>
      </w:r>
      <w:r w:rsidR="7922D2B9" w:rsidRPr="0B0711E0">
        <w:rPr>
          <w:rFonts w:ascii="Arial Nova" w:eastAsia="Arial Nova" w:hAnsi="Arial Nova" w:cs="Arial Nova"/>
          <w:sz w:val="24"/>
          <w:szCs w:val="24"/>
        </w:rPr>
        <w:t xml:space="preserve"> </w:t>
      </w:r>
      <w:r w:rsidR="500AA1D4" w:rsidRPr="0B0711E0">
        <w:rPr>
          <w:rFonts w:ascii="Arial Nova" w:eastAsia="Arial Nova" w:hAnsi="Arial Nova" w:cs="Arial Nova"/>
          <w:sz w:val="24"/>
          <w:szCs w:val="24"/>
        </w:rPr>
        <w:t>estudios realizados</w:t>
      </w:r>
      <w:r w:rsidR="7922D2B9" w:rsidRPr="0B0711E0">
        <w:rPr>
          <w:rFonts w:ascii="Arial Nova" w:eastAsia="Arial Nova" w:hAnsi="Arial Nova" w:cs="Arial Nova"/>
          <w:sz w:val="24"/>
          <w:szCs w:val="24"/>
        </w:rPr>
        <w:t xml:space="preserve"> en</w:t>
      </w:r>
      <w:r w:rsidR="7BD90856" w:rsidRPr="0B0711E0">
        <w:rPr>
          <w:rFonts w:ascii="Arial Nova" w:eastAsia="Arial Nova" w:hAnsi="Arial Nova" w:cs="Arial Nova"/>
          <w:sz w:val="24"/>
          <w:szCs w:val="24"/>
        </w:rPr>
        <w:t xml:space="preserve"> </w:t>
      </w:r>
      <w:r w:rsidR="7922D2B9" w:rsidRPr="0B0711E0">
        <w:rPr>
          <w:rFonts w:ascii="Arial Nova" w:eastAsia="Arial Nova" w:hAnsi="Arial Nova" w:cs="Arial Nova"/>
          <w:sz w:val="24"/>
          <w:szCs w:val="24"/>
        </w:rPr>
        <w:t>adultos</w:t>
      </w:r>
      <w:r w:rsidR="00E858B5">
        <w:rPr>
          <w:rFonts w:ascii="Arial Nova" w:eastAsia="Arial Nova" w:hAnsi="Arial Nova" w:cs="Arial Nova"/>
          <w:sz w:val="24"/>
          <w:szCs w:val="24"/>
        </w:rPr>
        <w:t xml:space="preserve"> </w:t>
      </w:r>
      <w:sdt>
        <w:sdtPr>
          <w:rPr>
            <w:rFonts w:ascii="Arial Nova" w:eastAsia="Arial Nova" w:hAnsi="Arial Nova" w:cs="Arial Nova"/>
            <w:color w:val="000000"/>
            <w:sz w:val="24"/>
            <w:szCs w:val="24"/>
          </w:rPr>
          <w:tag w:val="MENDELEY_CITATION_v3_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"/>
          <w:id w:val="-375394105"/>
          <w:placeholder>
            <w:docPart w:val="DefaultPlaceholder_-1854013440"/>
          </w:placeholder>
        </w:sdtPr>
        <w:sdtContent>
          <w:r w:rsidR="00E858B5" w:rsidRPr="00E858B5">
            <w:rPr>
              <w:rFonts w:ascii="Arial Nova" w:eastAsia="Arial Nova" w:hAnsi="Arial Nova" w:cs="Arial Nova"/>
              <w:color w:val="000000"/>
              <w:sz w:val="24"/>
              <w:szCs w:val="24"/>
            </w:rPr>
            <w:t>(13)</w:t>
          </w:r>
        </w:sdtContent>
      </w:sdt>
      <w:r w:rsidR="001F75EC">
        <w:rPr>
          <w:rFonts w:ascii="Arial Nova" w:eastAsia="Arial Nova" w:hAnsi="Arial Nova" w:cs="Arial Nova"/>
          <w:sz w:val="24"/>
          <w:szCs w:val="24"/>
        </w:rPr>
        <w:t xml:space="preserve">. </w:t>
      </w:r>
      <w:r w:rsidR="6413A8A0" w:rsidRPr="0B0711E0">
        <w:rPr>
          <w:rFonts w:ascii="Arial Nova" w:eastAsia="Arial Nova" w:hAnsi="Arial Nova" w:cs="Arial Nova"/>
          <w:sz w:val="24"/>
          <w:szCs w:val="24"/>
        </w:rPr>
        <w:t xml:space="preserve">La prevalencia </w:t>
      </w:r>
      <w:r w:rsidR="3A8BE02F" w:rsidRPr="69577960">
        <w:rPr>
          <w:rFonts w:ascii="Arial Nova" w:eastAsia="Arial Nova" w:hAnsi="Arial Nova" w:cs="Arial Nova"/>
          <w:sz w:val="24"/>
          <w:szCs w:val="24"/>
        </w:rPr>
        <w:t xml:space="preserve">de intolerancia </w:t>
      </w:r>
      <w:r w:rsidR="3A8BE02F" w:rsidRPr="3FBBFC1A">
        <w:rPr>
          <w:rFonts w:ascii="Arial Nova" w:eastAsia="Arial Nova" w:hAnsi="Arial Nova" w:cs="Arial Nova"/>
          <w:sz w:val="24"/>
          <w:szCs w:val="24"/>
        </w:rPr>
        <w:t xml:space="preserve">alimentaria </w:t>
      </w:r>
      <w:r w:rsidR="6413A8A0" w:rsidRPr="3FBBFC1A">
        <w:rPr>
          <w:rFonts w:ascii="Arial Nova" w:eastAsia="Arial Nova" w:hAnsi="Arial Nova" w:cs="Arial Nova"/>
          <w:sz w:val="24"/>
          <w:szCs w:val="24"/>
        </w:rPr>
        <w:t>más</w:t>
      </w:r>
      <w:r w:rsidR="6413A8A0" w:rsidRPr="0B0711E0">
        <w:rPr>
          <w:rFonts w:ascii="Arial Nova" w:eastAsia="Arial Nova" w:hAnsi="Arial Nova" w:cs="Arial Nova"/>
          <w:sz w:val="24"/>
          <w:szCs w:val="24"/>
        </w:rPr>
        <w:t xml:space="preserve"> elevada se</w:t>
      </w:r>
      <w:r w:rsidR="73AE366E" w:rsidRPr="0B0711E0">
        <w:rPr>
          <w:rFonts w:ascii="Arial Nova" w:eastAsia="Arial Nova" w:hAnsi="Arial Nova" w:cs="Arial Nova"/>
          <w:sz w:val="24"/>
          <w:szCs w:val="24"/>
        </w:rPr>
        <w:t xml:space="preserve"> debe</w:t>
      </w:r>
      <w:r w:rsidR="11EBC4CF" w:rsidRPr="0B0711E0">
        <w:rPr>
          <w:rFonts w:ascii="Arial Nova" w:eastAsia="Arial Nova" w:hAnsi="Arial Nova" w:cs="Arial Nova"/>
          <w:sz w:val="24"/>
          <w:szCs w:val="24"/>
        </w:rPr>
        <w:t xml:space="preserve"> a que </w:t>
      </w:r>
      <w:r w:rsidR="67E472BC" w:rsidRPr="0B0711E0">
        <w:rPr>
          <w:rFonts w:ascii="Arial Nova" w:eastAsia="Arial Nova" w:hAnsi="Arial Nova" w:cs="Arial Nova"/>
          <w:sz w:val="24"/>
          <w:szCs w:val="24"/>
        </w:rPr>
        <w:t>es más frecuente</w:t>
      </w:r>
      <w:r w:rsidR="7EC8E247" w:rsidRPr="0B0711E0">
        <w:rPr>
          <w:rFonts w:ascii="Arial Nova" w:eastAsia="Arial Nova" w:hAnsi="Arial Nova" w:cs="Arial Nova"/>
          <w:sz w:val="24"/>
          <w:szCs w:val="24"/>
        </w:rPr>
        <w:t xml:space="preserve"> padecer alergias alimentarias en la niñez que en la adultez</w:t>
      </w:r>
      <w:r w:rsidR="2D7E066E" w:rsidRPr="2941AB80">
        <w:rPr>
          <w:rFonts w:ascii="Arial Nova" w:eastAsia="Arial Nova" w:hAnsi="Arial Nova" w:cs="Arial Nova"/>
          <w:sz w:val="24"/>
          <w:szCs w:val="24"/>
        </w:rPr>
        <w:t>,</w:t>
      </w:r>
      <w:r w:rsidR="7EC8E247" w:rsidRPr="0B0711E0">
        <w:rPr>
          <w:rFonts w:ascii="Arial Nova" w:eastAsia="Arial Nova" w:hAnsi="Arial Nova" w:cs="Arial Nova"/>
          <w:sz w:val="24"/>
          <w:szCs w:val="24"/>
        </w:rPr>
        <w:t xml:space="preserve"> </w:t>
      </w:r>
      <w:r w:rsidR="2D7E066E" w:rsidRPr="4CD8B876">
        <w:rPr>
          <w:rFonts w:ascii="Arial Nova" w:eastAsia="Arial Nova" w:hAnsi="Arial Nova" w:cs="Arial Nova"/>
          <w:sz w:val="24"/>
          <w:szCs w:val="24"/>
        </w:rPr>
        <w:t>esto ya que</w:t>
      </w:r>
      <w:r w:rsidR="7EC8E247" w:rsidRPr="4CD8B876">
        <w:rPr>
          <w:rFonts w:ascii="Arial Nova" w:eastAsia="Arial Nova" w:hAnsi="Arial Nova" w:cs="Arial Nova"/>
          <w:sz w:val="24"/>
          <w:szCs w:val="24"/>
        </w:rPr>
        <w:t xml:space="preserve"> </w:t>
      </w:r>
      <w:r w:rsidR="5D0D5A8C" w:rsidRPr="0B0711E0">
        <w:rPr>
          <w:rFonts w:ascii="Arial Nova" w:eastAsia="Arial Nova" w:hAnsi="Arial Nova" w:cs="Arial Nova"/>
          <w:sz w:val="24"/>
          <w:szCs w:val="24"/>
        </w:rPr>
        <w:t>existe un sistema gastrointestinal menos desarrollado en etapas tempranas de vida</w:t>
      </w:r>
      <w:r w:rsidR="00E858B5">
        <w:rPr>
          <w:rFonts w:ascii="Arial Nova" w:eastAsia="Arial Nova" w:hAnsi="Arial Nova" w:cs="Arial Nova"/>
          <w:sz w:val="24"/>
          <w:szCs w:val="24"/>
        </w:rPr>
        <w:t xml:space="preserve"> </w:t>
      </w:r>
      <w:sdt>
        <w:sdtPr>
          <w:rPr>
            <w:rFonts w:ascii="Arial Nova" w:eastAsia="Arial Nova" w:hAnsi="Arial Nova" w:cs="Arial Nova"/>
            <w:color w:val="000000"/>
            <w:sz w:val="24"/>
            <w:szCs w:val="24"/>
          </w:rPr>
          <w:tag w:val="MENDELEY_CITATION_v3_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"/>
          <w:id w:val="-937136805"/>
          <w:placeholder>
            <w:docPart w:val="DefaultPlaceholder_-1854013440"/>
          </w:placeholder>
        </w:sdtPr>
        <w:sdtContent>
          <w:r w:rsidR="00E858B5" w:rsidRPr="00E858B5">
            <w:rPr>
              <w:rFonts w:ascii="Arial Nova" w:eastAsia="Arial Nova" w:hAnsi="Arial Nova" w:cs="Arial Nova"/>
              <w:color w:val="000000"/>
              <w:sz w:val="24"/>
              <w:szCs w:val="24"/>
            </w:rPr>
            <w:t>(14)</w:t>
          </w:r>
        </w:sdtContent>
      </w:sdt>
      <w:r w:rsidR="5D0D5A8C" w:rsidRPr="0B0711E0">
        <w:rPr>
          <w:rFonts w:ascii="Arial Nova" w:eastAsia="Arial Nova" w:hAnsi="Arial Nova" w:cs="Arial Nova"/>
          <w:sz w:val="24"/>
          <w:szCs w:val="24"/>
        </w:rPr>
        <w:t>.</w:t>
      </w:r>
      <w:r w:rsidR="00E858B5">
        <w:rPr>
          <w:rFonts w:ascii="Arial Nova" w:eastAsia="Arial Nova" w:hAnsi="Arial Nova" w:cs="Arial Nova"/>
          <w:sz w:val="24"/>
          <w:szCs w:val="24"/>
        </w:rPr>
        <w:t xml:space="preserve"> </w:t>
      </w:r>
    </w:p>
    <w:p w14:paraId="667A53C8" w14:textId="2D42AC46" w:rsidR="5BD2097C" w:rsidRPr="009E305D" w:rsidRDefault="5BD2097C" w:rsidP="5BD2097C">
      <w:pPr>
        <w:spacing w:after="0" w:line="360" w:lineRule="auto"/>
        <w:jc w:val="both"/>
        <w:rPr>
          <w:rFonts w:ascii="Arial Nova" w:eastAsia="Arial Nova" w:hAnsi="Arial Nova" w:cs="Arial Nova"/>
          <w:sz w:val="24"/>
          <w:szCs w:val="24"/>
        </w:rPr>
      </w:pPr>
    </w:p>
    <w:p w14:paraId="5D2FFAED" w14:textId="0A35A479" w:rsidR="7D27598C" w:rsidRPr="009E305D" w:rsidRDefault="46ACF6C6" w:rsidP="234EF0D9">
      <w:pPr>
        <w:spacing w:line="360" w:lineRule="auto"/>
        <w:jc w:val="both"/>
        <w:rPr>
          <w:rFonts w:ascii="Arial" w:eastAsia="Arial" w:hAnsi="Arial" w:cs="Arial"/>
          <w:color w:val="2E2E2E"/>
          <w:sz w:val="21"/>
          <w:szCs w:val="21"/>
        </w:rPr>
      </w:pPr>
      <w:r w:rsidRPr="009E305D">
        <w:rPr>
          <w:rFonts w:ascii="Arial Nova" w:eastAsia="Arial Nova" w:hAnsi="Arial Nova" w:cs="Arial Nova"/>
          <w:sz w:val="24"/>
          <w:szCs w:val="24"/>
        </w:rPr>
        <w:t xml:space="preserve">También se rescata que el componente alimentario al que reaccionó la mayor cantidad de encuestados fue la lactosa. </w:t>
      </w:r>
      <w:r w:rsidRPr="641CD909">
        <w:rPr>
          <w:rFonts w:ascii="Arial Nova" w:eastAsia="Arial Nova" w:hAnsi="Arial Nova" w:cs="Arial Nova"/>
          <w:sz w:val="24"/>
          <w:szCs w:val="24"/>
        </w:rPr>
        <w:t>Dicho resultado se ve respaldado</w:t>
      </w:r>
      <w:r w:rsidR="77602059" w:rsidRPr="641CD909">
        <w:rPr>
          <w:rFonts w:ascii="Arial Nova" w:eastAsia="Arial Nova" w:hAnsi="Arial Nova" w:cs="Arial Nova"/>
          <w:sz w:val="24"/>
          <w:szCs w:val="24"/>
        </w:rPr>
        <w:t xml:space="preserve"> </w:t>
      </w:r>
      <w:r w:rsidR="61A0C4A1" w:rsidRPr="095B0783">
        <w:rPr>
          <w:rFonts w:ascii="Arial Nova" w:eastAsia="Arial Nova" w:hAnsi="Arial Nova" w:cs="Arial Nova"/>
          <w:sz w:val="24"/>
          <w:szCs w:val="24"/>
        </w:rPr>
        <w:t>en</w:t>
      </w:r>
      <w:r w:rsidR="77602059" w:rsidRPr="095B0783">
        <w:rPr>
          <w:rFonts w:ascii="Arial Nova" w:eastAsia="Arial Nova" w:hAnsi="Arial Nova" w:cs="Arial Nova"/>
          <w:sz w:val="24"/>
          <w:szCs w:val="24"/>
        </w:rPr>
        <w:t xml:space="preserve"> </w:t>
      </w:r>
      <w:r w:rsidR="61A0C4A1" w:rsidRPr="4D0D2136">
        <w:rPr>
          <w:rFonts w:ascii="Arial Nova" w:eastAsia="Arial Nova" w:hAnsi="Arial Nova" w:cs="Arial Nova"/>
          <w:sz w:val="24"/>
          <w:szCs w:val="24"/>
        </w:rPr>
        <w:t>un</w:t>
      </w:r>
      <w:r w:rsidR="77602059" w:rsidRPr="4D0D2136">
        <w:rPr>
          <w:rFonts w:ascii="Arial Nova" w:eastAsia="Arial Nova" w:hAnsi="Arial Nova" w:cs="Arial Nova"/>
          <w:sz w:val="24"/>
          <w:szCs w:val="24"/>
        </w:rPr>
        <w:t xml:space="preserve"> </w:t>
      </w:r>
      <w:r w:rsidR="77602059" w:rsidRPr="641CD909">
        <w:rPr>
          <w:rFonts w:ascii="Arial Nova" w:eastAsia="Arial Nova" w:hAnsi="Arial Nova" w:cs="Arial Nova"/>
          <w:sz w:val="24"/>
          <w:szCs w:val="24"/>
        </w:rPr>
        <w:t xml:space="preserve">estudio que buscaba determinar la prevalencia de alergia a la proteína de la leche de vaca e intolerancia a la lactosa en estudiantes universitarios, </w:t>
      </w:r>
      <w:r w:rsidR="54365D67" w:rsidRPr="6B096020">
        <w:rPr>
          <w:rFonts w:ascii="Arial Nova" w:eastAsia="Arial Nova" w:hAnsi="Arial Nova" w:cs="Arial Nova"/>
          <w:sz w:val="24"/>
          <w:szCs w:val="24"/>
        </w:rPr>
        <w:t xml:space="preserve">donde se </w:t>
      </w:r>
      <w:r w:rsidR="77602059" w:rsidRPr="641CD909">
        <w:rPr>
          <w:rFonts w:ascii="Arial Nova" w:eastAsia="Arial Nova" w:hAnsi="Arial Nova" w:cs="Arial Nova"/>
          <w:sz w:val="24"/>
          <w:szCs w:val="24"/>
        </w:rPr>
        <w:t>evidenció una predominancia en la intolerancia a lactosa</w:t>
      </w:r>
      <w:r w:rsidR="00E858B5">
        <w:rPr>
          <w:rFonts w:ascii="Arial Nova" w:eastAsia="Arial Nova" w:hAnsi="Arial Nova" w:cs="Arial Nova"/>
          <w:sz w:val="24"/>
          <w:szCs w:val="24"/>
        </w:rPr>
        <w:t xml:space="preserve"> </w:t>
      </w:r>
      <w:sdt>
        <w:sdtPr>
          <w:rPr>
            <w:rFonts w:ascii="Arial Nova" w:eastAsia="Arial Nova" w:hAnsi="Arial Nova" w:cs="Arial Nova"/>
            <w:color w:val="000000"/>
            <w:sz w:val="24"/>
            <w:szCs w:val="24"/>
          </w:rPr>
          <w:tag w:val="MENDELEY_CITATION_v3_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"/>
          <w:id w:val="-42682903"/>
          <w:placeholder>
            <w:docPart w:val="DefaultPlaceholder_-1854013440"/>
          </w:placeholder>
        </w:sdtPr>
        <w:sdtContent>
          <w:r w:rsidR="00E858B5" w:rsidRPr="00E858B5">
            <w:rPr>
              <w:rFonts w:ascii="Arial Nova" w:eastAsia="Arial Nova" w:hAnsi="Arial Nova" w:cs="Arial Nova"/>
              <w:color w:val="000000"/>
              <w:sz w:val="24"/>
              <w:szCs w:val="24"/>
            </w:rPr>
            <w:t>(15)</w:t>
          </w:r>
        </w:sdtContent>
      </w:sdt>
      <w:r w:rsidR="77602059" w:rsidRPr="641CD909">
        <w:rPr>
          <w:rFonts w:ascii="Arial Nova" w:eastAsia="Arial Nova" w:hAnsi="Arial Nova" w:cs="Arial Nova"/>
          <w:sz w:val="24"/>
          <w:szCs w:val="24"/>
        </w:rPr>
        <w:t xml:space="preserve">. </w:t>
      </w:r>
      <w:r w:rsidR="00E858B5">
        <w:rPr>
          <w:rFonts w:ascii="Arial Nova" w:eastAsia="Arial Nova" w:hAnsi="Arial Nova" w:cs="Arial Nova"/>
          <w:sz w:val="24"/>
          <w:szCs w:val="24"/>
        </w:rPr>
        <w:t xml:space="preserve">Además, </w:t>
      </w:r>
      <w:r w:rsidR="00A77F0E">
        <w:rPr>
          <w:rFonts w:ascii="Arial Nova" w:eastAsia="Arial Nova" w:hAnsi="Arial Nova" w:cs="Arial Nova"/>
          <w:sz w:val="24"/>
          <w:szCs w:val="24"/>
        </w:rPr>
        <w:t xml:space="preserve">se observa que al menos el 70% de la población mundial </w:t>
      </w:r>
      <w:r w:rsidR="009D6F1A">
        <w:rPr>
          <w:rFonts w:ascii="Arial Nova" w:eastAsia="Arial Nova" w:hAnsi="Arial Nova" w:cs="Arial Nova"/>
          <w:sz w:val="24"/>
          <w:szCs w:val="24"/>
        </w:rPr>
        <w:t>adulta</w:t>
      </w:r>
      <w:r w:rsidR="69C61F65" w:rsidRPr="0773E886">
        <w:rPr>
          <w:rFonts w:ascii="Arial Nova" w:eastAsia="Arial Nova" w:hAnsi="Arial Nova" w:cs="Arial Nova"/>
          <w:sz w:val="24"/>
          <w:szCs w:val="24"/>
        </w:rPr>
        <w:t xml:space="preserve"> </w:t>
      </w:r>
      <w:r w:rsidR="00A77F0E" w:rsidRPr="0773E886">
        <w:rPr>
          <w:rFonts w:ascii="Arial Nova" w:eastAsia="Arial Nova" w:hAnsi="Arial Nova" w:cs="Arial Nova"/>
          <w:sz w:val="24"/>
          <w:szCs w:val="24"/>
        </w:rPr>
        <w:t>tiene</w:t>
      </w:r>
      <w:r w:rsidR="00A77F0E">
        <w:rPr>
          <w:rFonts w:ascii="Arial Nova" w:eastAsia="Arial Nova" w:hAnsi="Arial Nova" w:cs="Arial Nova"/>
          <w:sz w:val="24"/>
          <w:szCs w:val="24"/>
        </w:rPr>
        <w:t xml:space="preserve"> una deficiencia </w:t>
      </w:r>
      <w:r w:rsidR="00A77F0E">
        <w:rPr>
          <w:rFonts w:ascii="Arial Nova" w:eastAsia="Arial Nova" w:hAnsi="Arial Nova" w:cs="Arial Nova"/>
          <w:sz w:val="24"/>
          <w:szCs w:val="24"/>
        </w:rPr>
        <w:lastRenderedPageBreak/>
        <w:t xml:space="preserve">en la </w:t>
      </w:r>
      <w:r w:rsidR="009D6F1A">
        <w:rPr>
          <w:rFonts w:ascii="Arial Nova" w:eastAsia="Arial Nova" w:hAnsi="Arial Nova" w:cs="Arial Nova"/>
          <w:sz w:val="24"/>
          <w:szCs w:val="24"/>
        </w:rPr>
        <w:t xml:space="preserve">actividad de la enzima lactasa, lo que provoca mal absorción de </w:t>
      </w:r>
      <w:r w:rsidR="00F217B1">
        <w:rPr>
          <w:rFonts w:ascii="Arial Nova" w:eastAsia="Arial Nova" w:hAnsi="Arial Nova" w:cs="Arial Nova"/>
          <w:sz w:val="24"/>
          <w:szCs w:val="24"/>
        </w:rPr>
        <w:t xml:space="preserve">lactosa o </w:t>
      </w:r>
      <w:r w:rsidR="001321F3">
        <w:rPr>
          <w:rFonts w:ascii="Arial Nova" w:eastAsia="Arial Nova" w:hAnsi="Arial Nova" w:cs="Arial Nova"/>
          <w:sz w:val="24"/>
          <w:szCs w:val="24"/>
        </w:rPr>
        <w:t>una intolerancia a esta</w:t>
      </w:r>
      <w:r w:rsidR="00E858B5">
        <w:rPr>
          <w:rFonts w:ascii="Arial Nova" w:eastAsia="Arial Nova" w:hAnsi="Arial Nova" w:cs="Arial Nova"/>
          <w:sz w:val="24"/>
          <w:szCs w:val="24"/>
        </w:rPr>
        <w:t xml:space="preserve"> </w:t>
      </w:r>
      <w:sdt>
        <w:sdtPr>
          <w:rPr>
            <w:rFonts w:ascii="Arial Nova" w:eastAsia="Arial Nova" w:hAnsi="Arial Nova" w:cs="Arial Nova"/>
            <w:color w:val="000000"/>
            <w:sz w:val="24"/>
            <w:szCs w:val="24"/>
          </w:rPr>
          <w:tag w:val="MENDELEY_CITATION_v3_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"/>
          <w:id w:val="-1324048276"/>
          <w:placeholder>
            <w:docPart w:val="DefaultPlaceholder_-1854013440"/>
          </w:placeholder>
        </w:sdtPr>
        <w:sdtContent>
          <w:r w:rsidR="00E858B5" w:rsidRPr="00E858B5">
            <w:rPr>
              <w:rFonts w:ascii="Arial Nova" w:eastAsia="Arial Nova" w:hAnsi="Arial Nova" w:cs="Arial Nova"/>
              <w:color w:val="000000"/>
              <w:sz w:val="24"/>
              <w:szCs w:val="24"/>
            </w:rPr>
            <w:t>(16)</w:t>
          </w:r>
        </w:sdtContent>
      </w:sdt>
      <w:r w:rsidR="001321F3">
        <w:rPr>
          <w:rFonts w:ascii="Arial Nova" w:eastAsia="Arial Nova" w:hAnsi="Arial Nova" w:cs="Arial Nova"/>
          <w:sz w:val="24"/>
          <w:szCs w:val="24"/>
        </w:rPr>
        <w:t xml:space="preserve">. </w:t>
      </w:r>
    </w:p>
    <w:p w14:paraId="218705C5" w14:textId="14F5C0D2" w:rsidR="7D27598C" w:rsidRPr="009E305D" w:rsidRDefault="7D27598C" w:rsidP="5BD2097C">
      <w:pPr>
        <w:spacing w:line="360" w:lineRule="auto"/>
        <w:jc w:val="both"/>
        <w:rPr>
          <w:rFonts w:ascii="Arial Nova" w:eastAsia="Arial Nova" w:hAnsi="Arial Nova" w:cs="Arial Nova"/>
          <w:sz w:val="24"/>
          <w:szCs w:val="24"/>
        </w:rPr>
      </w:pPr>
      <w:r w:rsidRPr="009E305D">
        <w:rPr>
          <w:rFonts w:ascii="Arial Nova" w:eastAsia="Arial Nova" w:hAnsi="Arial Nova" w:cs="Arial Nova"/>
          <w:sz w:val="24"/>
          <w:szCs w:val="24"/>
        </w:rPr>
        <w:t xml:space="preserve">Con respecto a los síntomas presentados, se encontró que los más comunes son de índole gastrointestinal, </w:t>
      </w:r>
      <w:r w:rsidR="38FC6B98" w:rsidRPr="33262196">
        <w:rPr>
          <w:rFonts w:ascii="Arial Nova" w:eastAsia="Arial Nova" w:hAnsi="Arial Nova" w:cs="Arial Nova"/>
          <w:sz w:val="24"/>
          <w:szCs w:val="24"/>
        </w:rPr>
        <w:t>mient</w:t>
      </w:r>
      <w:r w:rsidR="24BFC68E" w:rsidRPr="33262196">
        <w:rPr>
          <w:rFonts w:ascii="Arial Nova" w:eastAsia="Arial Nova" w:hAnsi="Arial Nova" w:cs="Arial Nova"/>
          <w:sz w:val="24"/>
          <w:szCs w:val="24"/>
        </w:rPr>
        <w:t>r</w:t>
      </w:r>
      <w:r w:rsidR="38FC6B98" w:rsidRPr="33262196">
        <w:rPr>
          <w:rFonts w:ascii="Arial Nova" w:eastAsia="Arial Nova" w:hAnsi="Arial Nova" w:cs="Arial Nova"/>
          <w:sz w:val="24"/>
          <w:szCs w:val="24"/>
        </w:rPr>
        <w:t>as</w:t>
      </w:r>
      <w:r w:rsidR="38FC6B98" w:rsidRPr="1AFB8E06">
        <w:rPr>
          <w:rFonts w:ascii="Arial Nova" w:eastAsia="Arial Nova" w:hAnsi="Arial Nova" w:cs="Arial Nova"/>
          <w:sz w:val="24"/>
          <w:szCs w:val="24"/>
        </w:rPr>
        <w:t xml:space="preserve"> que </w:t>
      </w:r>
      <w:r w:rsidRPr="009E305D">
        <w:rPr>
          <w:rFonts w:ascii="Arial Nova" w:eastAsia="Arial Nova" w:hAnsi="Arial Nova" w:cs="Arial Nova"/>
          <w:sz w:val="24"/>
          <w:szCs w:val="24"/>
        </w:rPr>
        <w:t xml:space="preserve">un pequeño porcentaje </w:t>
      </w:r>
      <w:r w:rsidR="71DF92CC" w:rsidRPr="009E305D">
        <w:rPr>
          <w:rFonts w:ascii="Arial Nova" w:eastAsia="Arial Nova" w:hAnsi="Arial Nova" w:cs="Arial Nova"/>
          <w:sz w:val="24"/>
          <w:szCs w:val="24"/>
        </w:rPr>
        <w:t xml:space="preserve">de la muestra </w:t>
      </w:r>
      <w:r w:rsidRPr="009E305D">
        <w:rPr>
          <w:rFonts w:ascii="Arial Nova" w:eastAsia="Arial Nova" w:hAnsi="Arial Nova" w:cs="Arial Nova"/>
          <w:sz w:val="24"/>
          <w:szCs w:val="24"/>
        </w:rPr>
        <w:t>(8%</w:t>
      </w:r>
      <w:r w:rsidR="53698A7A" w:rsidRPr="009E305D">
        <w:rPr>
          <w:rFonts w:ascii="Arial Nova" w:eastAsia="Arial Nova" w:hAnsi="Arial Nova" w:cs="Arial Nova"/>
          <w:sz w:val="24"/>
          <w:szCs w:val="24"/>
        </w:rPr>
        <w:t xml:space="preserve">) </w:t>
      </w:r>
      <w:r w:rsidR="259215BB" w:rsidRPr="009E305D">
        <w:rPr>
          <w:rFonts w:ascii="Arial Nova" w:eastAsia="Arial Nova" w:hAnsi="Arial Nova" w:cs="Arial Nova"/>
          <w:sz w:val="24"/>
          <w:szCs w:val="24"/>
        </w:rPr>
        <w:t>presentó síntomas tópicos</w:t>
      </w:r>
      <w:r w:rsidR="6FB05A59" w:rsidRPr="009E305D">
        <w:rPr>
          <w:rFonts w:ascii="Arial Nova" w:eastAsia="Arial Nova" w:hAnsi="Arial Nova" w:cs="Arial Nova"/>
          <w:sz w:val="24"/>
          <w:szCs w:val="24"/>
        </w:rPr>
        <w:t xml:space="preserve">. </w:t>
      </w:r>
      <w:r w:rsidR="6DB0A4C3" w:rsidRPr="5575B4DC">
        <w:rPr>
          <w:rFonts w:ascii="Arial Nova" w:eastAsia="Arial Nova" w:hAnsi="Arial Nova" w:cs="Arial Nova"/>
          <w:sz w:val="24"/>
          <w:szCs w:val="24"/>
        </w:rPr>
        <w:t>Esto se</w:t>
      </w:r>
      <w:r w:rsidR="45C6F82F" w:rsidRPr="5575B4DC">
        <w:rPr>
          <w:rFonts w:ascii="Arial Nova" w:eastAsia="Arial Nova" w:hAnsi="Arial Nova" w:cs="Arial Nova"/>
          <w:sz w:val="24"/>
          <w:szCs w:val="24"/>
        </w:rPr>
        <w:t xml:space="preserve"> podría</w:t>
      </w:r>
      <w:r w:rsidR="6DB0A4C3" w:rsidRPr="5575B4DC">
        <w:rPr>
          <w:rFonts w:ascii="Arial Nova" w:eastAsia="Arial Nova" w:hAnsi="Arial Nova" w:cs="Arial Nova"/>
          <w:sz w:val="24"/>
          <w:szCs w:val="24"/>
        </w:rPr>
        <w:t xml:space="preserve"> </w:t>
      </w:r>
      <w:r w:rsidR="7866AB22" w:rsidRPr="5575B4DC">
        <w:rPr>
          <w:rFonts w:ascii="Arial Nova" w:eastAsia="Arial Nova" w:hAnsi="Arial Nova" w:cs="Arial Nova"/>
          <w:sz w:val="24"/>
          <w:szCs w:val="24"/>
        </w:rPr>
        <w:t>relaciona</w:t>
      </w:r>
      <w:r w:rsidR="4C55565D" w:rsidRPr="5575B4DC">
        <w:rPr>
          <w:rFonts w:ascii="Arial Nova" w:eastAsia="Arial Nova" w:hAnsi="Arial Nova" w:cs="Arial Nova"/>
          <w:sz w:val="24"/>
          <w:szCs w:val="24"/>
        </w:rPr>
        <w:t>r</w:t>
      </w:r>
      <w:r w:rsidR="7866AB22" w:rsidRPr="3C966818">
        <w:rPr>
          <w:rFonts w:ascii="Arial Nova" w:eastAsia="Arial Nova" w:hAnsi="Arial Nova" w:cs="Arial Nova"/>
          <w:sz w:val="24"/>
          <w:szCs w:val="24"/>
        </w:rPr>
        <w:t xml:space="preserve"> con </w:t>
      </w:r>
      <w:r w:rsidR="7866AB22" w:rsidRPr="157180FA">
        <w:rPr>
          <w:rFonts w:ascii="Arial Nova" w:eastAsia="Arial Nova" w:hAnsi="Arial Nova" w:cs="Arial Nova"/>
          <w:sz w:val="24"/>
          <w:szCs w:val="24"/>
        </w:rPr>
        <w:t xml:space="preserve">la </w:t>
      </w:r>
      <w:r w:rsidR="44809046" w:rsidRPr="157180FA">
        <w:rPr>
          <w:rFonts w:ascii="Arial Nova" w:eastAsia="Arial Nova" w:hAnsi="Arial Nova" w:cs="Arial Nova"/>
          <w:sz w:val="24"/>
          <w:szCs w:val="24"/>
        </w:rPr>
        <w:t>mayor</w:t>
      </w:r>
      <w:r w:rsidR="7866AB22" w:rsidRPr="3C966818">
        <w:rPr>
          <w:rFonts w:ascii="Arial Nova" w:eastAsia="Arial Nova" w:hAnsi="Arial Nova" w:cs="Arial Nova"/>
          <w:sz w:val="24"/>
          <w:szCs w:val="24"/>
        </w:rPr>
        <w:t xml:space="preserve"> prevalencia de intolerancias alimentarias </w:t>
      </w:r>
      <w:r w:rsidR="0AD64449" w:rsidRPr="157180FA">
        <w:rPr>
          <w:rFonts w:ascii="Arial Nova" w:eastAsia="Arial Nova" w:hAnsi="Arial Nova" w:cs="Arial Nova"/>
          <w:sz w:val="24"/>
          <w:szCs w:val="24"/>
        </w:rPr>
        <w:t xml:space="preserve">que </w:t>
      </w:r>
      <w:r w:rsidR="590D4B02" w:rsidRPr="6E65DF08">
        <w:rPr>
          <w:rFonts w:ascii="Arial Nova" w:eastAsia="Arial Nova" w:hAnsi="Arial Nova" w:cs="Arial Nova"/>
          <w:sz w:val="24"/>
          <w:szCs w:val="24"/>
        </w:rPr>
        <w:t>evidenció</w:t>
      </w:r>
      <w:r w:rsidR="0AD64449" w:rsidRPr="04438660">
        <w:rPr>
          <w:rFonts w:ascii="Arial Nova" w:eastAsia="Arial Nova" w:hAnsi="Arial Nova" w:cs="Arial Nova"/>
          <w:sz w:val="24"/>
          <w:szCs w:val="24"/>
        </w:rPr>
        <w:t xml:space="preserve"> la </w:t>
      </w:r>
      <w:r w:rsidR="0AD64449" w:rsidRPr="67A479DB">
        <w:rPr>
          <w:rFonts w:ascii="Arial Nova" w:eastAsia="Arial Nova" w:hAnsi="Arial Nova" w:cs="Arial Nova"/>
          <w:sz w:val="24"/>
          <w:szCs w:val="24"/>
        </w:rPr>
        <w:t>muestra</w:t>
      </w:r>
      <w:r w:rsidR="7866AB22" w:rsidRPr="3C966818">
        <w:rPr>
          <w:rFonts w:ascii="Arial Nova" w:eastAsia="Arial Nova" w:hAnsi="Arial Nova" w:cs="Arial Nova"/>
          <w:sz w:val="24"/>
          <w:szCs w:val="24"/>
        </w:rPr>
        <w:t xml:space="preserve">, </w:t>
      </w:r>
      <w:r w:rsidR="1CDB75DD" w:rsidRPr="32F79B55">
        <w:rPr>
          <w:rFonts w:ascii="Arial Nova" w:eastAsia="Arial Nova" w:hAnsi="Arial Nova" w:cs="Arial Nova"/>
          <w:sz w:val="24"/>
          <w:szCs w:val="24"/>
        </w:rPr>
        <w:t>ya</w:t>
      </w:r>
      <w:r w:rsidR="7866AB22" w:rsidRPr="3C966818">
        <w:rPr>
          <w:rFonts w:ascii="Arial Nova" w:eastAsia="Arial Nova" w:hAnsi="Arial Nova" w:cs="Arial Nova"/>
          <w:sz w:val="24"/>
          <w:szCs w:val="24"/>
        </w:rPr>
        <w:t xml:space="preserve"> </w:t>
      </w:r>
      <w:r w:rsidR="1CDB75DD" w:rsidRPr="33E24506">
        <w:rPr>
          <w:rFonts w:ascii="Arial Nova" w:eastAsia="Arial Nova" w:hAnsi="Arial Nova" w:cs="Arial Nova"/>
          <w:sz w:val="24"/>
          <w:szCs w:val="24"/>
        </w:rPr>
        <w:t xml:space="preserve">que este tipo de RAA </w:t>
      </w:r>
      <w:r w:rsidR="1CDB75DD" w:rsidRPr="2B37A9B6">
        <w:rPr>
          <w:rFonts w:ascii="Arial Nova" w:eastAsia="Arial Nova" w:hAnsi="Arial Nova" w:cs="Arial Nova"/>
          <w:sz w:val="24"/>
          <w:szCs w:val="24"/>
        </w:rPr>
        <w:t xml:space="preserve">suele </w:t>
      </w:r>
      <w:r w:rsidR="1CDB75DD" w:rsidRPr="61811FB2">
        <w:rPr>
          <w:rFonts w:ascii="Arial Nova" w:eastAsia="Arial Nova" w:hAnsi="Arial Nova" w:cs="Arial Nova"/>
          <w:sz w:val="24"/>
          <w:szCs w:val="24"/>
        </w:rPr>
        <w:t>asociarse en su</w:t>
      </w:r>
      <w:r w:rsidR="7866AB22" w:rsidRPr="33E24506">
        <w:rPr>
          <w:rFonts w:ascii="Arial Nova" w:eastAsia="Arial Nova" w:hAnsi="Arial Nova" w:cs="Arial Nova"/>
          <w:sz w:val="24"/>
          <w:szCs w:val="24"/>
        </w:rPr>
        <w:t xml:space="preserve"> </w:t>
      </w:r>
      <w:r w:rsidR="1CDB75DD" w:rsidRPr="694EF55D">
        <w:rPr>
          <w:rFonts w:ascii="Arial Nova" w:eastAsia="Arial Nova" w:hAnsi="Arial Nova" w:cs="Arial Nova"/>
          <w:sz w:val="24"/>
          <w:szCs w:val="24"/>
        </w:rPr>
        <w:t xml:space="preserve">mayoría </w:t>
      </w:r>
      <w:r w:rsidR="1CDB75DD" w:rsidRPr="4A09BDD9">
        <w:rPr>
          <w:rFonts w:ascii="Arial Nova" w:eastAsia="Arial Nova" w:hAnsi="Arial Nova" w:cs="Arial Nova"/>
          <w:sz w:val="24"/>
          <w:szCs w:val="24"/>
        </w:rPr>
        <w:t>con</w:t>
      </w:r>
      <w:r w:rsidR="7866AB22" w:rsidRPr="694EF55D">
        <w:rPr>
          <w:rFonts w:ascii="Arial Nova" w:eastAsia="Arial Nova" w:hAnsi="Arial Nova" w:cs="Arial Nova"/>
          <w:sz w:val="24"/>
          <w:szCs w:val="24"/>
        </w:rPr>
        <w:t xml:space="preserve"> </w:t>
      </w:r>
      <w:r w:rsidR="7866AB22" w:rsidRPr="3C966818">
        <w:rPr>
          <w:rFonts w:ascii="Arial Nova" w:eastAsia="Arial Nova" w:hAnsi="Arial Nova" w:cs="Arial Nova"/>
          <w:sz w:val="24"/>
          <w:szCs w:val="24"/>
        </w:rPr>
        <w:t>síntomas gastrointestinales</w:t>
      </w:r>
      <w:r w:rsidR="00E858B5">
        <w:rPr>
          <w:rFonts w:ascii="Arial Nova" w:eastAsia="Arial Nova" w:hAnsi="Arial Nova" w:cs="Arial Nova"/>
          <w:sz w:val="24"/>
          <w:szCs w:val="24"/>
        </w:rPr>
        <w:t xml:space="preserve"> </w:t>
      </w:r>
      <w:sdt>
        <w:sdtPr>
          <w:rPr>
            <w:rFonts w:ascii="Arial Nova" w:eastAsia="Arial Nova" w:hAnsi="Arial Nova" w:cs="Arial Nova"/>
            <w:color w:val="000000"/>
            <w:sz w:val="24"/>
            <w:szCs w:val="24"/>
          </w:rPr>
          <w:tag w:val="MENDELEY_CITATION_v3_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"/>
          <w:id w:val="1891076372"/>
          <w:placeholder>
            <w:docPart w:val="DefaultPlaceholder_-1854013440"/>
          </w:placeholder>
        </w:sdtPr>
        <w:sdtContent>
          <w:r w:rsidR="00E858B5" w:rsidRPr="00E858B5">
            <w:rPr>
              <w:rFonts w:ascii="Arial Nova" w:eastAsia="Arial Nova" w:hAnsi="Arial Nova" w:cs="Arial Nova"/>
              <w:color w:val="000000"/>
              <w:sz w:val="24"/>
              <w:szCs w:val="24"/>
            </w:rPr>
            <w:t>(17)</w:t>
          </w:r>
        </w:sdtContent>
      </w:sdt>
      <w:r w:rsidR="7866AB22" w:rsidRPr="3C966818">
        <w:rPr>
          <w:rFonts w:ascii="Arial Nova" w:eastAsia="Arial Nova" w:hAnsi="Arial Nova" w:cs="Arial Nova"/>
          <w:sz w:val="24"/>
          <w:szCs w:val="24"/>
        </w:rPr>
        <w:t xml:space="preserve">. </w:t>
      </w:r>
    </w:p>
    <w:p w14:paraId="766245AD" w14:textId="2F396AAF" w:rsidR="34507A24" w:rsidRPr="009E305D" w:rsidRDefault="34507A24" w:rsidP="5BD2097C">
      <w:pPr>
        <w:spacing w:line="360" w:lineRule="auto"/>
        <w:jc w:val="both"/>
        <w:rPr>
          <w:rFonts w:ascii="Arial Nova" w:eastAsia="Arial Nova" w:hAnsi="Arial Nova" w:cs="Arial Nova"/>
          <w:sz w:val="24"/>
          <w:szCs w:val="24"/>
        </w:rPr>
      </w:pPr>
      <w:proofErr w:type="gramStart"/>
      <w:r w:rsidRPr="009E305D">
        <w:rPr>
          <w:rFonts w:ascii="Arial Nova" w:eastAsia="Arial Nova" w:hAnsi="Arial Nova" w:cs="Arial Nova"/>
          <w:sz w:val="24"/>
          <w:szCs w:val="24"/>
        </w:rPr>
        <w:t>En relación a</w:t>
      </w:r>
      <w:proofErr w:type="gramEnd"/>
      <w:r w:rsidRPr="009E305D">
        <w:rPr>
          <w:rFonts w:ascii="Arial Nova" w:eastAsia="Arial Nova" w:hAnsi="Arial Nova" w:cs="Arial Nova"/>
          <w:sz w:val="24"/>
          <w:szCs w:val="24"/>
        </w:rPr>
        <w:t xml:space="preserve"> la o</w:t>
      </w:r>
      <w:r w:rsidR="75DCB2AC" w:rsidRPr="009E305D">
        <w:rPr>
          <w:rFonts w:ascii="Arial Nova" w:eastAsia="Arial Nova" w:hAnsi="Arial Nova" w:cs="Arial Nova"/>
          <w:sz w:val="24"/>
          <w:szCs w:val="24"/>
        </w:rPr>
        <w:t>btención de alimentos</w:t>
      </w:r>
      <w:r w:rsidR="07C8BAC1" w:rsidRPr="009E305D">
        <w:rPr>
          <w:rFonts w:ascii="Arial Nova" w:eastAsia="Arial Nova" w:hAnsi="Arial Nova" w:cs="Arial Nova"/>
          <w:sz w:val="24"/>
          <w:szCs w:val="24"/>
        </w:rPr>
        <w:t xml:space="preserve"> un 6</w:t>
      </w:r>
      <w:r w:rsidR="22C714C0" w:rsidRPr="009E305D">
        <w:rPr>
          <w:rFonts w:ascii="Arial Nova" w:eastAsia="Arial Nova" w:hAnsi="Arial Nova" w:cs="Arial Nova"/>
          <w:sz w:val="24"/>
          <w:szCs w:val="24"/>
        </w:rPr>
        <w:t>1</w:t>
      </w:r>
      <w:r w:rsidR="07C8BAC1" w:rsidRPr="009E305D">
        <w:rPr>
          <w:rFonts w:ascii="Arial Nova" w:eastAsia="Arial Nova" w:hAnsi="Arial Nova" w:cs="Arial Nova"/>
          <w:sz w:val="24"/>
          <w:szCs w:val="24"/>
        </w:rPr>
        <w:t>% de los estudiantes menciona que trae comida de su casa y</w:t>
      </w:r>
      <w:r w:rsidR="1EB25ADF" w:rsidRPr="009E305D">
        <w:rPr>
          <w:rFonts w:ascii="Arial Nova" w:eastAsia="Arial Nova" w:hAnsi="Arial Nova" w:cs="Arial Nova"/>
          <w:sz w:val="24"/>
          <w:szCs w:val="24"/>
        </w:rPr>
        <w:t xml:space="preserve"> un 39% de la pob</w:t>
      </w:r>
      <w:r w:rsidR="2E6E15E2" w:rsidRPr="009E305D">
        <w:rPr>
          <w:rFonts w:ascii="Arial Nova" w:eastAsia="Arial Nova" w:hAnsi="Arial Nova" w:cs="Arial Nova"/>
          <w:sz w:val="24"/>
          <w:szCs w:val="24"/>
        </w:rPr>
        <w:t xml:space="preserve">lación </w:t>
      </w:r>
      <w:r w:rsidR="5247D1EE" w:rsidRPr="009E305D">
        <w:rPr>
          <w:rFonts w:ascii="Arial Nova" w:eastAsia="Arial Nova" w:hAnsi="Arial Nova" w:cs="Arial Nova"/>
          <w:sz w:val="24"/>
          <w:szCs w:val="24"/>
        </w:rPr>
        <w:t>compra productos dentro del campus universitario</w:t>
      </w:r>
      <w:r w:rsidR="00E858B5">
        <w:rPr>
          <w:rFonts w:ascii="Arial Nova" w:eastAsia="Arial Nova" w:hAnsi="Arial Nova" w:cs="Arial Nova"/>
          <w:sz w:val="24"/>
          <w:szCs w:val="24"/>
        </w:rPr>
        <w:t xml:space="preserve"> </w:t>
      </w:r>
      <w:sdt>
        <w:sdtPr>
          <w:rPr>
            <w:rFonts w:ascii="Arial Nova" w:eastAsia="Arial Nova" w:hAnsi="Arial Nova" w:cs="Arial Nova"/>
            <w:color w:val="000000"/>
            <w:sz w:val="24"/>
            <w:szCs w:val="24"/>
          </w:rPr>
          <w:tag w:val="MENDELEY_CITATION_v3_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"/>
          <w:id w:val="-1731060897"/>
          <w:placeholder>
            <w:docPart w:val="DefaultPlaceholder_-1854013440"/>
          </w:placeholder>
        </w:sdtPr>
        <w:sdtContent>
          <w:r w:rsidR="00E858B5" w:rsidRPr="00E858B5">
            <w:rPr>
              <w:rFonts w:ascii="Arial Nova" w:eastAsia="Arial Nova" w:hAnsi="Arial Nova" w:cs="Arial Nova"/>
              <w:color w:val="000000"/>
              <w:sz w:val="24"/>
              <w:szCs w:val="24"/>
            </w:rPr>
            <w:t>(18)</w:t>
          </w:r>
        </w:sdtContent>
      </w:sdt>
      <w:r w:rsidR="166D1329" w:rsidRPr="3C966818">
        <w:rPr>
          <w:rFonts w:ascii="Arial Nova" w:eastAsia="Arial Nova" w:hAnsi="Arial Nova" w:cs="Arial Nova"/>
          <w:sz w:val="24"/>
          <w:szCs w:val="24"/>
        </w:rPr>
        <w:t>.</w:t>
      </w:r>
      <w:r w:rsidR="5247D1EE" w:rsidRPr="009E305D">
        <w:rPr>
          <w:rFonts w:ascii="Arial Nova" w:eastAsia="Arial Nova" w:hAnsi="Arial Nova" w:cs="Arial Nova"/>
          <w:sz w:val="24"/>
          <w:szCs w:val="24"/>
        </w:rPr>
        <w:t xml:space="preserve"> </w:t>
      </w:r>
      <w:r w:rsidR="2D46AFFF" w:rsidRPr="009E305D">
        <w:rPr>
          <w:rFonts w:ascii="Arial Nova" w:eastAsia="Arial Nova" w:hAnsi="Arial Nova" w:cs="Arial Nova"/>
          <w:sz w:val="24"/>
          <w:szCs w:val="24"/>
        </w:rPr>
        <w:t>Un estudio realizado en el año 2020 encontró que la mayoría de la muestra con intolerancia alimenta</w:t>
      </w:r>
      <w:r w:rsidR="0C992298" w:rsidRPr="009E305D">
        <w:rPr>
          <w:rFonts w:ascii="Arial Nova" w:eastAsia="Arial Nova" w:hAnsi="Arial Nova" w:cs="Arial Nova"/>
          <w:sz w:val="24"/>
          <w:szCs w:val="24"/>
        </w:rPr>
        <w:t xml:space="preserve">ria </w:t>
      </w:r>
      <w:r w:rsidR="60189392" w:rsidRPr="009E305D">
        <w:rPr>
          <w:rFonts w:ascii="Arial Nova" w:eastAsia="Arial Nova" w:hAnsi="Arial Nova" w:cs="Arial Nova"/>
          <w:sz w:val="24"/>
          <w:szCs w:val="24"/>
        </w:rPr>
        <w:t xml:space="preserve">(46%) </w:t>
      </w:r>
      <w:r w:rsidR="0C992298" w:rsidRPr="009E305D">
        <w:rPr>
          <w:rFonts w:ascii="Arial Nova" w:eastAsia="Arial Nova" w:hAnsi="Arial Nova" w:cs="Arial Nova"/>
          <w:sz w:val="24"/>
          <w:szCs w:val="24"/>
        </w:rPr>
        <w:t>prepara su comida desde la casa y la lleva a la universidad</w:t>
      </w:r>
      <w:r w:rsidR="00E858B5">
        <w:rPr>
          <w:rFonts w:ascii="Arial Nova" w:eastAsia="Arial Nova" w:hAnsi="Arial Nova" w:cs="Arial Nova"/>
          <w:sz w:val="24"/>
          <w:szCs w:val="24"/>
        </w:rPr>
        <w:t xml:space="preserve"> </w:t>
      </w:r>
      <w:sdt>
        <w:sdtPr>
          <w:rPr>
            <w:rFonts w:ascii="Arial Nova" w:eastAsia="Arial Nova" w:hAnsi="Arial Nova" w:cs="Arial Nova"/>
            <w:color w:val="000000"/>
            <w:sz w:val="24"/>
            <w:szCs w:val="24"/>
          </w:rPr>
          <w:tag w:val="MENDELEY_CITATION_v3_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"/>
          <w:id w:val="1575086306"/>
          <w:placeholder>
            <w:docPart w:val="DefaultPlaceholder_-1854013440"/>
          </w:placeholder>
        </w:sdtPr>
        <w:sdtContent>
          <w:r w:rsidR="00E858B5" w:rsidRPr="00E858B5">
            <w:rPr>
              <w:rFonts w:ascii="Arial Nova" w:eastAsia="Arial Nova" w:hAnsi="Arial Nova" w:cs="Arial Nova"/>
              <w:color w:val="000000"/>
              <w:sz w:val="24"/>
              <w:szCs w:val="24"/>
            </w:rPr>
            <w:t>(19)</w:t>
          </w:r>
        </w:sdtContent>
      </w:sdt>
      <w:r w:rsidR="00E858B5">
        <w:rPr>
          <w:rFonts w:ascii="Arial Nova" w:eastAsia="Arial Nova" w:hAnsi="Arial Nova" w:cs="Arial Nova"/>
          <w:sz w:val="24"/>
          <w:szCs w:val="24"/>
        </w:rPr>
        <w:t xml:space="preserve">. </w:t>
      </w:r>
      <w:r w:rsidR="3804644D" w:rsidRPr="1DAECC73">
        <w:rPr>
          <w:rFonts w:ascii="Arial Nova" w:eastAsia="Arial Nova" w:hAnsi="Arial Nova" w:cs="Arial Nova"/>
          <w:sz w:val="24"/>
          <w:szCs w:val="24"/>
        </w:rPr>
        <w:t xml:space="preserve">Se infiere que este comportamiento </w:t>
      </w:r>
      <w:r w:rsidR="3804644D" w:rsidRPr="65D766ED">
        <w:rPr>
          <w:rFonts w:ascii="Arial Nova" w:eastAsia="Arial Nova" w:hAnsi="Arial Nova" w:cs="Arial Nova"/>
          <w:sz w:val="24"/>
          <w:szCs w:val="24"/>
        </w:rPr>
        <w:t xml:space="preserve">es debido </w:t>
      </w:r>
      <w:r w:rsidR="00AA4E22">
        <w:rPr>
          <w:rFonts w:ascii="Arial Nova" w:eastAsia="Arial Nova" w:hAnsi="Arial Nova" w:cs="Arial Nova"/>
          <w:sz w:val="24"/>
          <w:szCs w:val="24"/>
        </w:rPr>
        <w:t xml:space="preserve">a </w:t>
      </w:r>
      <w:r w:rsidR="001E6400">
        <w:rPr>
          <w:rFonts w:ascii="Arial Nova" w:eastAsia="Arial Nova" w:hAnsi="Arial Nova" w:cs="Arial Nova"/>
          <w:sz w:val="24"/>
          <w:szCs w:val="24"/>
        </w:rPr>
        <w:t xml:space="preserve">la búsqueda de seguridad alimentaria y certeza de </w:t>
      </w:r>
      <w:r w:rsidR="00FE637C">
        <w:rPr>
          <w:rFonts w:ascii="Arial Nova" w:eastAsia="Arial Nova" w:hAnsi="Arial Nova" w:cs="Arial Nova"/>
          <w:sz w:val="24"/>
          <w:szCs w:val="24"/>
        </w:rPr>
        <w:t xml:space="preserve">que </w:t>
      </w:r>
      <w:r w:rsidR="001E6400">
        <w:rPr>
          <w:rFonts w:ascii="Arial Nova" w:eastAsia="Arial Nova" w:hAnsi="Arial Nova" w:cs="Arial Nova"/>
          <w:sz w:val="24"/>
          <w:szCs w:val="24"/>
        </w:rPr>
        <w:t xml:space="preserve">los procedimientos </w:t>
      </w:r>
      <w:r w:rsidR="000D1E4C">
        <w:rPr>
          <w:rFonts w:ascii="Arial Nova" w:eastAsia="Arial Nova" w:hAnsi="Arial Nova" w:cs="Arial Nova"/>
          <w:sz w:val="24"/>
          <w:szCs w:val="24"/>
        </w:rPr>
        <w:t>por los que son sometidos los alimentos</w:t>
      </w:r>
      <w:r w:rsidR="00FE637C">
        <w:rPr>
          <w:rFonts w:ascii="Arial Nova" w:eastAsia="Arial Nova" w:hAnsi="Arial Nova" w:cs="Arial Nova"/>
          <w:sz w:val="24"/>
          <w:szCs w:val="24"/>
        </w:rPr>
        <w:t xml:space="preserve"> son los adecuados</w:t>
      </w:r>
      <w:r w:rsidR="000D1E4C">
        <w:rPr>
          <w:rFonts w:ascii="Arial Nova" w:eastAsia="Arial Nova" w:hAnsi="Arial Nova" w:cs="Arial Nova"/>
          <w:sz w:val="24"/>
          <w:szCs w:val="24"/>
        </w:rPr>
        <w:t xml:space="preserve"> para evitar un posible episodio de RAA</w:t>
      </w:r>
      <w:r w:rsidR="00FE637C">
        <w:rPr>
          <w:rFonts w:ascii="Arial Nova" w:eastAsia="Arial Nova" w:hAnsi="Arial Nova" w:cs="Arial Nova"/>
          <w:sz w:val="24"/>
          <w:szCs w:val="24"/>
        </w:rPr>
        <w:t>.</w:t>
      </w:r>
    </w:p>
    <w:p w14:paraId="434BB335" w14:textId="369FA800" w:rsidR="01DBC970" w:rsidRPr="009E305D" w:rsidRDefault="01DBC970" w:rsidP="5BD2097C">
      <w:pPr>
        <w:spacing w:line="360" w:lineRule="auto"/>
        <w:jc w:val="both"/>
        <w:rPr>
          <w:rFonts w:ascii="Arial Nova" w:eastAsia="Arial Nova" w:hAnsi="Arial Nova" w:cs="Arial Nova"/>
          <w:sz w:val="24"/>
          <w:szCs w:val="24"/>
        </w:rPr>
      </w:pPr>
      <w:r w:rsidRPr="009E305D">
        <w:rPr>
          <w:rFonts w:ascii="Arial Nova" w:eastAsia="Arial Nova" w:hAnsi="Arial Nova" w:cs="Arial Nova"/>
          <w:sz w:val="24"/>
          <w:szCs w:val="24"/>
        </w:rPr>
        <w:t>Al analizar e</w:t>
      </w:r>
      <w:r w:rsidR="34266511" w:rsidRPr="009E305D">
        <w:rPr>
          <w:rFonts w:ascii="Arial Nova" w:eastAsia="Arial Nova" w:hAnsi="Arial Nova" w:cs="Arial Nova"/>
          <w:sz w:val="24"/>
          <w:szCs w:val="24"/>
        </w:rPr>
        <w:t xml:space="preserve">l </w:t>
      </w:r>
      <w:r w:rsidRPr="009E305D">
        <w:rPr>
          <w:rFonts w:ascii="Arial Nova" w:eastAsia="Arial Nova" w:hAnsi="Arial Nova" w:cs="Arial Nova"/>
          <w:sz w:val="24"/>
          <w:szCs w:val="24"/>
        </w:rPr>
        <w:t>costo de los alimentos sin componentes que acusen RAA, la muestra en su mayoría percibió estos como más caros que los alimentos “normales”. Esto coincide con un</w:t>
      </w:r>
      <w:r w:rsidR="211C0A13" w:rsidRPr="009E305D">
        <w:rPr>
          <w:rFonts w:ascii="Arial Nova" w:eastAsia="Arial Nova" w:hAnsi="Arial Nova" w:cs="Arial Nova"/>
          <w:sz w:val="24"/>
          <w:szCs w:val="24"/>
        </w:rPr>
        <w:t xml:space="preserve"> estudi</w:t>
      </w:r>
      <w:r w:rsidRPr="009E305D">
        <w:rPr>
          <w:rFonts w:ascii="Arial Nova" w:eastAsia="Arial Nova" w:hAnsi="Arial Nova" w:cs="Arial Nova"/>
          <w:sz w:val="24"/>
          <w:szCs w:val="24"/>
        </w:rPr>
        <w:t>o realizado</w:t>
      </w:r>
      <w:r w:rsidR="7BD3BC38" w:rsidRPr="009E305D">
        <w:rPr>
          <w:rFonts w:ascii="Arial Nova" w:eastAsia="Arial Nova" w:hAnsi="Arial Nova" w:cs="Arial Nova"/>
          <w:sz w:val="24"/>
          <w:szCs w:val="24"/>
        </w:rPr>
        <w:t xml:space="preserve"> en Chile, en el que se evaluó el </w:t>
      </w:r>
      <w:r w:rsidR="1378D7AA" w:rsidRPr="009E305D">
        <w:rPr>
          <w:rFonts w:ascii="Arial Nova" w:eastAsia="Arial Nova" w:hAnsi="Arial Nova" w:cs="Arial Nova"/>
          <w:sz w:val="24"/>
          <w:szCs w:val="24"/>
        </w:rPr>
        <w:t>valor</w:t>
      </w:r>
      <w:r w:rsidR="7BD3BC38" w:rsidRPr="009E305D">
        <w:rPr>
          <w:rFonts w:ascii="Arial Nova" w:eastAsia="Arial Nova" w:hAnsi="Arial Nova" w:cs="Arial Nova"/>
          <w:sz w:val="24"/>
          <w:szCs w:val="24"/>
        </w:rPr>
        <w:t xml:space="preserve"> de la canasta básica con productos sin gluten, llegando a la conclusión de que estos eran de mayor costo, afectando incluso a la adherencia a este tipo de alimentación</w:t>
      </w:r>
      <w:r w:rsidR="00E858B5">
        <w:rPr>
          <w:rFonts w:ascii="Arial Nova" w:eastAsia="Arial Nova" w:hAnsi="Arial Nova" w:cs="Arial Nova"/>
          <w:sz w:val="24"/>
          <w:szCs w:val="24"/>
        </w:rPr>
        <w:t xml:space="preserve"> </w:t>
      </w:r>
      <w:sdt>
        <w:sdtPr>
          <w:rPr>
            <w:rFonts w:ascii="Arial Nova" w:eastAsia="Arial Nova" w:hAnsi="Arial Nova" w:cs="Arial Nova"/>
            <w:color w:val="000000"/>
            <w:sz w:val="24"/>
            <w:szCs w:val="24"/>
          </w:rPr>
          <w:tag w:val="MENDELEY_CITATION_v3_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"/>
          <w:id w:val="-730232870"/>
          <w:placeholder>
            <w:docPart w:val="DefaultPlaceholder_-1854013440"/>
          </w:placeholder>
        </w:sdtPr>
        <w:sdtContent>
          <w:r w:rsidR="00E858B5" w:rsidRPr="00E858B5">
            <w:rPr>
              <w:rFonts w:ascii="Arial Nova" w:eastAsia="Arial Nova" w:hAnsi="Arial Nova" w:cs="Arial Nova"/>
              <w:color w:val="000000"/>
              <w:sz w:val="24"/>
              <w:szCs w:val="24"/>
            </w:rPr>
            <w:t>(20)</w:t>
          </w:r>
        </w:sdtContent>
      </w:sdt>
      <w:r w:rsidR="00E858B5">
        <w:rPr>
          <w:rFonts w:ascii="Arial Nova" w:eastAsia="Arial Nova" w:hAnsi="Arial Nova" w:cs="Arial Nova"/>
          <w:sz w:val="24"/>
          <w:szCs w:val="24"/>
        </w:rPr>
        <w:t xml:space="preserve">. </w:t>
      </w:r>
    </w:p>
    <w:p w14:paraId="60D5CB26" w14:textId="6C29ED66" w:rsidR="232D700C" w:rsidRDefault="232D700C" w:rsidP="5BD2097C">
      <w:pPr>
        <w:spacing w:line="360" w:lineRule="auto"/>
        <w:jc w:val="both"/>
        <w:rPr>
          <w:rFonts w:ascii="Arial Nova" w:eastAsia="Arial Nova" w:hAnsi="Arial Nova" w:cs="Arial Nova"/>
          <w:sz w:val="24"/>
          <w:szCs w:val="24"/>
        </w:rPr>
      </w:pPr>
      <w:r w:rsidRPr="009E305D">
        <w:rPr>
          <w:rFonts w:ascii="Arial Nova" w:eastAsia="Arial Nova" w:hAnsi="Arial Nova" w:cs="Arial Nova"/>
          <w:sz w:val="24"/>
          <w:szCs w:val="24"/>
        </w:rPr>
        <w:t xml:space="preserve">Con estas dos variables, se puede observar una leve tendencia en preferir alimentos de menor costo ya que una alimentación sin componentes que produzcan una RAA, </w:t>
      </w:r>
      <w:r w:rsidR="641FE321" w:rsidRPr="009E305D">
        <w:rPr>
          <w:rFonts w:ascii="Arial Nova" w:eastAsia="Arial Nova" w:hAnsi="Arial Nova" w:cs="Arial Nova"/>
          <w:sz w:val="24"/>
          <w:szCs w:val="24"/>
        </w:rPr>
        <w:t>son percibidos como más costosos.</w:t>
      </w:r>
    </w:p>
    <w:p w14:paraId="286DAA60" w14:textId="77777777" w:rsidR="002D371E" w:rsidRPr="009E305D" w:rsidRDefault="002D371E" w:rsidP="5BD2097C">
      <w:pPr>
        <w:spacing w:line="360" w:lineRule="auto"/>
        <w:jc w:val="both"/>
        <w:rPr>
          <w:rFonts w:ascii="Arial Nova" w:eastAsia="Arial Nova" w:hAnsi="Arial Nova" w:cs="Arial Nova"/>
          <w:sz w:val="24"/>
          <w:szCs w:val="24"/>
        </w:rPr>
      </w:pPr>
    </w:p>
    <w:p w14:paraId="554A4BE1" w14:textId="7D3B9564" w:rsidR="37576AED" w:rsidRPr="009E305D" w:rsidRDefault="37576AED" w:rsidP="5BD2097C">
      <w:pPr>
        <w:spacing w:line="360" w:lineRule="auto"/>
        <w:jc w:val="both"/>
        <w:rPr>
          <w:rFonts w:ascii="Arial Nova" w:eastAsia="Arial Nova" w:hAnsi="Arial Nova" w:cs="Arial Nova"/>
          <w:sz w:val="24"/>
          <w:szCs w:val="24"/>
        </w:rPr>
      </w:pPr>
      <w:r w:rsidRPr="009E305D">
        <w:rPr>
          <w:rFonts w:ascii="Arial Nova" w:eastAsia="Arial Nova" w:hAnsi="Arial Nova" w:cs="Arial Nova"/>
          <w:sz w:val="24"/>
          <w:szCs w:val="24"/>
        </w:rPr>
        <w:lastRenderedPageBreak/>
        <w:t>Con respecto a las c</w:t>
      </w:r>
      <w:r w:rsidR="358B6CA0" w:rsidRPr="009E305D">
        <w:rPr>
          <w:rFonts w:ascii="Arial Nova" w:eastAsia="Arial Nova" w:hAnsi="Arial Nova" w:cs="Arial Nova"/>
          <w:sz w:val="24"/>
          <w:szCs w:val="24"/>
        </w:rPr>
        <w:t>a</w:t>
      </w:r>
      <w:r w:rsidR="4160C210" w:rsidRPr="009E305D">
        <w:rPr>
          <w:rFonts w:ascii="Arial Nova" w:eastAsia="Arial Nova" w:hAnsi="Arial Nova" w:cs="Arial Nova"/>
          <w:sz w:val="24"/>
          <w:szCs w:val="24"/>
        </w:rPr>
        <w:t>ra</w:t>
      </w:r>
      <w:r w:rsidR="358B6CA0" w:rsidRPr="009E305D">
        <w:rPr>
          <w:rFonts w:ascii="Arial Nova" w:eastAsia="Arial Nova" w:hAnsi="Arial Nova" w:cs="Arial Nova"/>
          <w:sz w:val="24"/>
          <w:szCs w:val="24"/>
        </w:rPr>
        <w:t>cterísticas que busca</w:t>
      </w:r>
      <w:r w:rsidR="32E10D7A" w:rsidRPr="009E305D">
        <w:rPr>
          <w:rFonts w:ascii="Arial Nova" w:eastAsia="Arial Nova" w:hAnsi="Arial Nova" w:cs="Arial Nova"/>
          <w:sz w:val="24"/>
          <w:szCs w:val="24"/>
        </w:rPr>
        <w:t>n</w:t>
      </w:r>
      <w:r w:rsidR="358B6CA0" w:rsidRPr="009E305D">
        <w:rPr>
          <w:rFonts w:ascii="Arial Nova" w:eastAsia="Arial Nova" w:hAnsi="Arial Nova" w:cs="Arial Nova"/>
          <w:sz w:val="24"/>
          <w:szCs w:val="24"/>
        </w:rPr>
        <w:t xml:space="preserve"> los estudiantes al adquirir un alimento</w:t>
      </w:r>
      <w:r w:rsidR="66D9B8E6" w:rsidRPr="009E305D">
        <w:rPr>
          <w:rFonts w:ascii="Arial Nova" w:eastAsia="Arial Nova" w:hAnsi="Arial Nova" w:cs="Arial Nova"/>
          <w:sz w:val="24"/>
          <w:szCs w:val="24"/>
        </w:rPr>
        <w:t xml:space="preserve">, </w:t>
      </w:r>
      <w:r w:rsidR="3E2E010A" w:rsidRPr="009E305D">
        <w:rPr>
          <w:rFonts w:ascii="Arial Nova" w:eastAsia="Arial Nova" w:hAnsi="Arial Nova" w:cs="Arial Nova"/>
          <w:sz w:val="24"/>
          <w:szCs w:val="24"/>
        </w:rPr>
        <w:t>es importante destacar</w:t>
      </w:r>
      <w:r w:rsidR="66D9B8E6" w:rsidRPr="009E305D">
        <w:rPr>
          <w:rFonts w:ascii="Arial Nova" w:eastAsia="Arial Nova" w:hAnsi="Arial Nova" w:cs="Arial Nova"/>
          <w:sz w:val="24"/>
          <w:szCs w:val="24"/>
        </w:rPr>
        <w:t xml:space="preserve"> que estos </w:t>
      </w:r>
      <w:r w:rsidR="7B56A7C9" w:rsidRPr="009E305D">
        <w:rPr>
          <w:rFonts w:ascii="Arial Nova" w:eastAsia="Arial Nova" w:hAnsi="Arial Nova" w:cs="Arial Nova"/>
          <w:sz w:val="24"/>
          <w:szCs w:val="24"/>
        </w:rPr>
        <w:t>p</w:t>
      </w:r>
      <w:r w:rsidR="02D22C82" w:rsidRPr="009E305D">
        <w:rPr>
          <w:rFonts w:ascii="Arial Nova" w:eastAsia="Arial Nova" w:hAnsi="Arial Nova" w:cs="Arial Nova"/>
          <w:sz w:val="24"/>
          <w:szCs w:val="24"/>
        </w:rPr>
        <w:t>riorizan</w:t>
      </w:r>
      <w:r w:rsidR="7B56A7C9" w:rsidRPr="009E305D">
        <w:rPr>
          <w:rFonts w:ascii="Arial Nova" w:eastAsia="Arial Nova" w:hAnsi="Arial Nova" w:cs="Arial Nova"/>
          <w:sz w:val="24"/>
          <w:szCs w:val="24"/>
        </w:rPr>
        <w:t xml:space="preserve"> adquirir productos de menor costo </w:t>
      </w:r>
      <w:r w:rsidR="4F593B79" w:rsidRPr="009E305D">
        <w:rPr>
          <w:rFonts w:ascii="Arial Nova" w:eastAsia="Arial Nova" w:hAnsi="Arial Nova" w:cs="Arial Nova"/>
          <w:sz w:val="24"/>
          <w:szCs w:val="24"/>
        </w:rPr>
        <w:t xml:space="preserve">por sobre </w:t>
      </w:r>
      <w:r w:rsidR="65D5286C" w:rsidRPr="009E305D">
        <w:rPr>
          <w:rFonts w:ascii="Arial Nova" w:eastAsia="Arial Nova" w:hAnsi="Arial Nova" w:cs="Arial Nova"/>
          <w:sz w:val="24"/>
          <w:szCs w:val="24"/>
        </w:rPr>
        <w:t xml:space="preserve">los </w:t>
      </w:r>
      <w:r w:rsidR="7B56A7C9" w:rsidRPr="009E305D">
        <w:rPr>
          <w:rFonts w:ascii="Arial Nova" w:eastAsia="Arial Nova" w:hAnsi="Arial Nova" w:cs="Arial Nova"/>
          <w:sz w:val="24"/>
          <w:szCs w:val="24"/>
        </w:rPr>
        <w:t>que no cont</w:t>
      </w:r>
      <w:r w:rsidR="3AB4197B" w:rsidRPr="009E305D">
        <w:rPr>
          <w:rFonts w:ascii="Arial Nova" w:eastAsia="Arial Nova" w:hAnsi="Arial Nova" w:cs="Arial Nova"/>
          <w:sz w:val="24"/>
          <w:szCs w:val="24"/>
        </w:rPr>
        <w:t>iene</w:t>
      </w:r>
      <w:r w:rsidR="7B56A7C9" w:rsidRPr="009E305D">
        <w:rPr>
          <w:rFonts w:ascii="Arial Nova" w:eastAsia="Arial Nova" w:hAnsi="Arial Nova" w:cs="Arial Nova"/>
          <w:sz w:val="24"/>
          <w:szCs w:val="24"/>
        </w:rPr>
        <w:t>n el alimento que les causa reacciones.</w:t>
      </w:r>
      <w:r w:rsidR="07E7F62F" w:rsidRPr="009E305D">
        <w:rPr>
          <w:rFonts w:ascii="Arial Nova" w:eastAsia="Arial Nova" w:hAnsi="Arial Nova" w:cs="Arial Nova"/>
          <w:sz w:val="24"/>
          <w:szCs w:val="24"/>
        </w:rPr>
        <w:t xml:space="preserve"> Un estudio </w:t>
      </w:r>
      <w:r w:rsidR="745593D7" w:rsidRPr="009E305D">
        <w:rPr>
          <w:rFonts w:ascii="Arial Nova" w:eastAsia="Arial Nova" w:hAnsi="Arial Nova" w:cs="Arial Nova"/>
          <w:sz w:val="24"/>
          <w:szCs w:val="24"/>
        </w:rPr>
        <w:t xml:space="preserve">similar </w:t>
      </w:r>
      <w:r w:rsidR="07E7F62F" w:rsidRPr="009E305D">
        <w:rPr>
          <w:rFonts w:ascii="Arial Nova" w:eastAsia="Arial Nova" w:hAnsi="Arial Nova" w:cs="Arial Nova"/>
          <w:sz w:val="24"/>
          <w:szCs w:val="24"/>
        </w:rPr>
        <w:t xml:space="preserve">realizado en </w:t>
      </w:r>
      <w:r w:rsidR="10DB8CEF" w:rsidRPr="009E305D">
        <w:rPr>
          <w:rFonts w:ascii="Arial Nova" w:eastAsia="Arial Nova" w:hAnsi="Arial Nova" w:cs="Arial Nova"/>
          <w:sz w:val="24"/>
          <w:szCs w:val="24"/>
        </w:rPr>
        <w:t xml:space="preserve">estudiantes universitarios con RAA </w:t>
      </w:r>
      <w:r w:rsidR="36FD08A4" w:rsidRPr="009E305D">
        <w:rPr>
          <w:rFonts w:ascii="Arial Nova" w:eastAsia="Arial Nova" w:hAnsi="Arial Nova" w:cs="Arial Nova"/>
          <w:sz w:val="24"/>
          <w:szCs w:val="24"/>
        </w:rPr>
        <w:t>en</w:t>
      </w:r>
      <w:r w:rsidR="10DB8CEF" w:rsidRPr="009E305D">
        <w:rPr>
          <w:rFonts w:ascii="Arial Nova" w:eastAsia="Arial Nova" w:hAnsi="Arial Nova" w:cs="Arial Nova"/>
          <w:sz w:val="24"/>
          <w:szCs w:val="24"/>
        </w:rPr>
        <w:t xml:space="preserve"> </w:t>
      </w:r>
      <w:r w:rsidR="07E7F62F" w:rsidRPr="009E305D">
        <w:rPr>
          <w:rFonts w:ascii="Arial Nova" w:eastAsia="Arial Nova" w:hAnsi="Arial Nova" w:cs="Arial Nova"/>
          <w:sz w:val="24"/>
          <w:szCs w:val="24"/>
        </w:rPr>
        <w:t>Estados Unido</w:t>
      </w:r>
      <w:r w:rsidR="71768160" w:rsidRPr="009E305D">
        <w:rPr>
          <w:rFonts w:ascii="Arial Nova" w:eastAsia="Arial Nova" w:hAnsi="Arial Nova" w:cs="Arial Nova"/>
          <w:sz w:val="24"/>
          <w:szCs w:val="24"/>
        </w:rPr>
        <w:t>s</w:t>
      </w:r>
      <w:r w:rsidR="54A6FC3B" w:rsidRPr="009E305D">
        <w:rPr>
          <w:rFonts w:ascii="Arial Nova" w:eastAsia="Arial Nova" w:hAnsi="Arial Nova" w:cs="Arial Nova"/>
          <w:sz w:val="24"/>
          <w:szCs w:val="24"/>
        </w:rPr>
        <w:t xml:space="preserve">, </w:t>
      </w:r>
      <w:r w:rsidR="4E2750A4" w:rsidRPr="009E305D">
        <w:rPr>
          <w:rFonts w:ascii="Arial Nova" w:eastAsia="Arial Nova" w:hAnsi="Arial Nova" w:cs="Arial Nova"/>
          <w:sz w:val="24"/>
          <w:szCs w:val="24"/>
        </w:rPr>
        <w:t xml:space="preserve">describió que </w:t>
      </w:r>
      <w:r w:rsidR="54A6FC3B" w:rsidRPr="009E305D">
        <w:rPr>
          <w:rFonts w:ascii="Arial Nova" w:eastAsia="Arial Nova" w:hAnsi="Arial Nova" w:cs="Arial Nova"/>
          <w:sz w:val="24"/>
          <w:szCs w:val="24"/>
        </w:rPr>
        <w:t>estos</w:t>
      </w:r>
      <w:r w:rsidR="7C243D17" w:rsidRPr="009E305D">
        <w:rPr>
          <w:rFonts w:ascii="Arial Nova" w:eastAsia="Arial Nova" w:hAnsi="Arial Nova" w:cs="Arial Nova"/>
          <w:sz w:val="24"/>
          <w:szCs w:val="24"/>
        </w:rPr>
        <w:t xml:space="preserve"> </w:t>
      </w:r>
      <w:r w:rsidR="7184E33E" w:rsidRPr="009E305D">
        <w:rPr>
          <w:rFonts w:ascii="Arial Nova" w:eastAsia="Arial Nova" w:hAnsi="Arial Nova" w:cs="Arial Nova"/>
          <w:sz w:val="24"/>
          <w:szCs w:val="24"/>
        </w:rPr>
        <w:t xml:space="preserve">se fijan principalmente en </w:t>
      </w:r>
      <w:r w:rsidR="7C243D17" w:rsidRPr="009E305D">
        <w:rPr>
          <w:rFonts w:ascii="Arial Nova" w:eastAsia="Arial Nova" w:hAnsi="Arial Nova" w:cs="Arial Nova"/>
          <w:sz w:val="24"/>
          <w:szCs w:val="24"/>
        </w:rPr>
        <w:t xml:space="preserve">el sabor y el valor monetario de </w:t>
      </w:r>
      <w:r w:rsidR="3BE5B54F" w:rsidRPr="009E305D">
        <w:rPr>
          <w:rFonts w:ascii="Arial Nova" w:eastAsia="Arial Nova" w:hAnsi="Arial Nova" w:cs="Arial Nova"/>
          <w:sz w:val="24"/>
          <w:szCs w:val="24"/>
        </w:rPr>
        <w:t>los alimentos que eligen</w:t>
      </w:r>
      <w:r w:rsidR="7C243D17" w:rsidRPr="009E305D">
        <w:rPr>
          <w:rFonts w:ascii="Arial Nova" w:eastAsia="Arial Nova" w:hAnsi="Arial Nova" w:cs="Arial Nova"/>
          <w:sz w:val="24"/>
          <w:szCs w:val="24"/>
        </w:rPr>
        <w:t xml:space="preserve">, </w:t>
      </w:r>
      <w:r w:rsidR="0D5F522D" w:rsidRPr="009E305D">
        <w:rPr>
          <w:rFonts w:ascii="Arial Nova" w:eastAsia="Arial Nova" w:hAnsi="Arial Nova" w:cs="Arial Nova"/>
          <w:sz w:val="24"/>
          <w:szCs w:val="24"/>
        </w:rPr>
        <w:t xml:space="preserve">dejando como última prioridad el etiquetado del producto, </w:t>
      </w:r>
      <w:r w:rsidR="411B5EA2" w:rsidRPr="009E305D">
        <w:rPr>
          <w:rFonts w:ascii="Arial Nova" w:eastAsia="Arial Nova" w:hAnsi="Arial Nova" w:cs="Arial Nova"/>
          <w:sz w:val="24"/>
          <w:szCs w:val="24"/>
        </w:rPr>
        <w:t>lo que coincide con los resultados del presente estudio</w:t>
      </w:r>
      <w:r w:rsidR="00E858B5">
        <w:rPr>
          <w:rFonts w:ascii="Arial Nova" w:eastAsia="Arial Nova" w:hAnsi="Arial Nova" w:cs="Arial Nova"/>
          <w:sz w:val="24"/>
          <w:szCs w:val="24"/>
        </w:rPr>
        <w:t xml:space="preserve"> </w:t>
      </w:r>
      <w:sdt>
        <w:sdtPr>
          <w:rPr>
            <w:rFonts w:ascii="Arial Nova" w:eastAsia="Arial Nova" w:hAnsi="Arial Nova" w:cs="Arial Nova"/>
            <w:color w:val="000000"/>
            <w:sz w:val="24"/>
            <w:szCs w:val="24"/>
          </w:rPr>
          <w:tag w:val="MENDELEY_CITATION_v3_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"/>
          <w:id w:val="-1487850616"/>
          <w:placeholder>
            <w:docPart w:val="DefaultPlaceholder_-1854013440"/>
          </w:placeholder>
        </w:sdtPr>
        <w:sdtContent>
          <w:r w:rsidR="00E858B5" w:rsidRPr="00E858B5">
            <w:rPr>
              <w:rFonts w:ascii="Arial Nova" w:eastAsia="Arial Nova" w:hAnsi="Arial Nova" w:cs="Arial Nova"/>
              <w:color w:val="000000"/>
              <w:sz w:val="24"/>
              <w:szCs w:val="24"/>
            </w:rPr>
            <w:t>(21)</w:t>
          </w:r>
        </w:sdtContent>
      </w:sdt>
      <w:r w:rsidR="411B5EA2" w:rsidRPr="009E305D">
        <w:rPr>
          <w:rFonts w:ascii="Arial Nova" w:eastAsia="Arial Nova" w:hAnsi="Arial Nova" w:cs="Arial Nova"/>
          <w:sz w:val="24"/>
          <w:szCs w:val="24"/>
        </w:rPr>
        <w:t xml:space="preserve">. </w:t>
      </w:r>
      <w:r w:rsidR="03D72D7A" w:rsidRPr="009E305D">
        <w:rPr>
          <w:rFonts w:ascii="Arial Nova" w:eastAsia="Arial Nova" w:hAnsi="Arial Nova" w:cs="Arial Nova"/>
          <w:sz w:val="24"/>
          <w:szCs w:val="24"/>
        </w:rPr>
        <w:t xml:space="preserve"> </w:t>
      </w:r>
    </w:p>
    <w:p w14:paraId="3B84C8C1" w14:textId="74D7F956" w:rsidR="582A8B95" w:rsidRPr="009E305D" w:rsidRDefault="582A8B95" w:rsidP="5BD2097C">
      <w:pPr>
        <w:spacing w:line="360" w:lineRule="auto"/>
        <w:jc w:val="both"/>
        <w:rPr>
          <w:rFonts w:ascii="Arial Nova" w:eastAsia="Arial Nova" w:hAnsi="Arial Nova" w:cs="Arial Nova"/>
          <w:sz w:val="24"/>
          <w:szCs w:val="24"/>
        </w:rPr>
      </w:pPr>
      <w:r w:rsidRPr="009E305D">
        <w:rPr>
          <w:rFonts w:ascii="Arial Nova" w:eastAsia="Arial Nova" w:hAnsi="Arial Nova" w:cs="Arial Nova"/>
          <w:sz w:val="24"/>
          <w:szCs w:val="24"/>
        </w:rPr>
        <w:t>En cuanto al e</w:t>
      </w:r>
      <w:r w:rsidR="67C94B8F" w:rsidRPr="009E305D">
        <w:rPr>
          <w:rFonts w:ascii="Arial Nova" w:eastAsia="Arial Nova" w:hAnsi="Arial Nova" w:cs="Arial Nova"/>
          <w:sz w:val="24"/>
          <w:szCs w:val="24"/>
        </w:rPr>
        <w:t>fecto que tienen las RAA en la vida universitaria de los estudiantes,</w:t>
      </w:r>
      <w:r w:rsidR="663AFDC5" w:rsidRPr="009E305D">
        <w:rPr>
          <w:rFonts w:ascii="Arial Nova" w:eastAsia="Arial Nova" w:hAnsi="Arial Nova" w:cs="Arial Nova"/>
          <w:sz w:val="24"/>
          <w:szCs w:val="24"/>
        </w:rPr>
        <w:t xml:space="preserve"> estos en su </w:t>
      </w:r>
      <w:r w:rsidR="478DA702" w:rsidRPr="009E305D">
        <w:rPr>
          <w:rFonts w:ascii="Arial Nova" w:eastAsia="Arial Nova" w:hAnsi="Arial Nova" w:cs="Arial Nova"/>
          <w:sz w:val="24"/>
          <w:szCs w:val="24"/>
        </w:rPr>
        <w:t>mayoría</w:t>
      </w:r>
      <w:r w:rsidR="663AFDC5" w:rsidRPr="009E305D">
        <w:rPr>
          <w:rFonts w:ascii="Arial Nova" w:eastAsia="Arial Nova" w:hAnsi="Arial Nova" w:cs="Arial Nova"/>
          <w:sz w:val="24"/>
          <w:szCs w:val="24"/>
        </w:rPr>
        <w:t xml:space="preserve"> declaran que son afectados de forma personal. En un estudio realizado en </w:t>
      </w:r>
      <w:r w:rsidR="00B9DF18" w:rsidRPr="009E305D">
        <w:rPr>
          <w:rFonts w:ascii="Arial Nova" w:eastAsia="Arial Nova" w:hAnsi="Arial Nova" w:cs="Arial Nova"/>
          <w:sz w:val="24"/>
          <w:szCs w:val="24"/>
        </w:rPr>
        <w:t>Virginia (</w:t>
      </w:r>
      <w:proofErr w:type="gramStart"/>
      <w:r w:rsidR="00B9DF18" w:rsidRPr="009E305D">
        <w:rPr>
          <w:rFonts w:ascii="Arial Nova" w:eastAsia="Arial Nova" w:hAnsi="Arial Nova" w:cs="Arial Nova"/>
          <w:sz w:val="24"/>
          <w:szCs w:val="24"/>
        </w:rPr>
        <w:t>EEUU</w:t>
      </w:r>
      <w:proofErr w:type="gramEnd"/>
      <w:r w:rsidR="00B9DF18" w:rsidRPr="009E305D">
        <w:rPr>
          <w:rFonts w:ascii="Arial Nova" w:eastAsia="Arial Nova" w:hAnsi="Arial Nova" w:cs="Arial Nova"/>
          <w:sz w:val="24"/>
          <w:szCs w:val="24"/>
        </w:rPr>
        <w:t>) se asoci</w:t>
      </w:r>
      <w:r w:rsidR="7134EBF0" w:rsidRPr="009E305D">
        <w:rPr>
          <w:rFonts w:ascii="Arial Nova" w:eastAsia="Arial Nova" w:hAnsi="Arial Nova" w:cs="Arial Nova"/>
          <w:sz w:val="24"/>
          <w:szCs w:val="24"/>
        </w:rPr>
        <w:t xml:space="preserve">ó la presencia de una RAA </w:t>
      </w:r>
      <w:r w:rsidR="5961D1E8" w:rsidRPr="009E305D">
        <w:rPr>
          <w:rFonts w:ascii="Arial Nova" w:eastAsia="Arial Nova" w:hAnsi="Arial Nova" w:cs="Arial Nova"/>
          <w:sz w:val="24"/>
          <w:szCs w:val="24"/>
        </w:rPr>
        <w:t>con</w:t>
      </w:r>
      <w:r w:rsidR="7134EBF0" w:rsidRPr="009E305D">
        <w:rPr>
          <w:rFonts w:ascii="Arial Nova" w:eastAsia="Arial Nova" w:hAnsi="Arial Nova" w:cs="Arial Nova"/>
          <w:sz w:val="24"/>
          <w:szCs w:val="24"/>
        </w:rPr>
        <w:t xml:space="preserve"> síntomas de ansiedad y depresión</w:t>
      </w:r>
      <w:r w:rsidR="00E858B5">
        <w:rPr>
          <w:rFonts w:ascii="Arial Nova" w:eastAsia="Arial Nova" w:hAnsi="Arial Nova" w:cs="Arial Nova"/>
          <w:sz w:val="24"/>
          <w:szCs w:val="24"/>
        </w:rPr>
        <w:t xml:space="preserve"> </w:t>
      </w:r>
      <w:sdt>
        <w:sdtPr>
          <w:rPr>
            <w:rFonts w:ascii="Arial Nova" w:eastAsia="Arial Nova" w:hAnsi="Arial Nova" w:cs="Arial Nova"/>
            <w:color w:val="000000"/>
            <w:sz w:val="24"/>
            <w:szCs w:val="24"/>
          </w:rPr>
          <w:tag w:val="MENDELEY_CITATION_v3_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"/>
          <w:id w:val="-836225817"/>
          <w:placeholder>
            <w:docPart w:val="DefaultPlaceholder_-1854013440"/>
          </w:placeholder>
        </w:sdtPr>
        <w:sdtContent>
          <w:r w:rsidR="00E858B5" w:rsidRPr="00E858B5">
            <w:rPr>
              <w:rFonts w:ascii="Arial Nova" w:eastAsia="Arial Nova" w:hAnsi="Arial Nova" w:cs="Arial Nova"/>
              <w:color w:val="000000"/>
              <w:sz w:val="24"/>
              <w:szCs w:val="24"/>
            </w:rPr>
            <w:t>(22)</w:t>
          </w:r>
        </w:sdtContent>
      </w:sdt>
      <w:r w:rsidR="00E858B5">
        <w:rPr>
          <w:rFonts w:ascii="Arial Nova" w:eastAsia="Arial Nova" w:hAnsi="Arial Nova" w:cs="Arial Nova"/>
          <w:sz w:val="24"/>
          <w:szCs w:val="24"/>
        </w:rPr>
        <w:t xml:space="preserve">. </w:t>
      </w:r>
      <w:r w:rsidR="69A0A3DF" w:rsidRPr="009E305D">
        <w:rPr>
          <w:rFonts w:ascii="Arial Nova" w:eastAsia="Arial Nova" w:hAnsi="Arial Nova" w:cs="Arial Nova"/>
          <w:sz w:val="24"/>
          <w:szCs w:val="24"/>
        </w:rPr>
        <w:t>No</w:t>
      </w:r>
      <w:r w:rsidR="68BF668B" w:rsidRPr="009E305D">
        <w:rPr>
          <w:rFonts w:ascii="Arial Nova" w:eastAsia="Arial Nova" w:hAnsi="Arial Nova" w:cs="Arial Nova"/>
          <w:sz w:val="24"/>
          <w:szCs w:val="24"/>
        </w:rPr>
        <w:t xml:space="preserve"> </w:t>
      </w:r>
      <w:r w:rsidR="21368ADC" w:rsidRPr="009E305D">
        <w:rPr>
          <w:rFonts w:ascii="Arial Nova" w:eastAsia="Arial Nova" w:hAnsi="Arial Nova" w:cs="Arial Nova"/>
          <w:sz w:val="24"/>
          <w:szCs w:val="24"/>
        </w:rPr>
        <w:t>existe una explicación clara</w:t>
      </w:r>
      <w:r w:rsidR="1EC7BC1D" w:rsidRPr="009E305D">
        <w:rPr>
          <w:rFonts w:ascii="Arial Nova" w:eastAsia="Arial Nova" w:hAnsi="Arial Nova" w:cs="Arial Nova"/>
          <w:sz w:val="24"/>
          <w:szCs w:val="24"/>
        </w:rPr>
        <w:t xml:space="preserve"> de la asociación entre depresión y RAA</w:t>
      </w:r>
      <w:r w:rsidR="21368ADC" w:rsidRPr="009E305D">
        <w:rPr>
          <w:rFonts w:ascii="Arial Nova" w:eastAsia="Arial Nova" w:hAnsi="Arial Nova" w:cs="Arial Nova"/>
          <w:sz w:val="24"/>
          <w:szCs w:val="24"/>
        </w:rPr>
        <w:t xml:space="preserve">, </w:t>
      </w:r>
      <w:r w:rsidR="0AD26369" w:rsidRPr="009E305D">
        <w:rPr>
          <w:rFonts w:ascii="Arial Nova" w:eastAsia="Arial Nova" w:hAnsi="Arial Nova" w:cs="Arial Nova"/>
          <w:sz w:val="24"/>
          <w:szCs w:val="24"/>
        </w:rPr>
        <w:t xml:space="preserve">pero </w:t>
      </w:r>
      <w:r w:rsidR="21368ADC" w:rsidRPr="009E305D">
        <w:rPr>
          <w:rFonts w:ascii="Arial Nova" w:eastAsia="Arial Nova" w:hAnsi="Arial Nova" w:cs="Arial Nova"/>
          <w:sz w:val="24"/>
          <w:szCs w:val="24"/>
        </w:rPr>
        <w:t xml:space="preserve">se cree </w:t>
      </w:r>
      <w:r w:rsidR="144A3C13" w:rsidRPr="009E305D">
        <w:rPr>
          <w:rFonts w:ascii="Arial Nova" w:eastAsia="Arial Nova" w:hAnsi="Arial Nova" w:cs="Arial Nova"/>
          <w:sz w:val="24"/>
          <w:szCs w:val="24"/>
        </w:rPr>
        <w:t>que,</w:t>
      </w:r>
      <w:r w:rsidR="3072DEA4" w:rsidRPr="009E305D">
        <w:rPr>
          <w:rFonts w:ascii="Arial Nova" w:eastAsia="Arial Nova" w:hAnsi="Arial Nova" w:cs="Arial Nova"/>
          <w:sz w:val="24"/>
          <w:szCs w:val="24"/>
        </w:rPr>
        <w:t xml:space="preserve"> al haber un mayor estado de estrés, aumentan las citoquina</w:t>
      </w:r>
      <w:r w:rsidR="507762A3" w:rsidRPr="009E305D">
        <w:rPr>
          <w:rFonts w:ascii="Arial Nova" w:eastAsia="Arial Nova" w:hAnsi="Arial Nova" w:cs="Arial Nova"/>
          <w:sz w:val="24"/>
          <w:szCs w:val="24"/>
        </w:rPr>
        <w:t>s inflamatorias</w:t>
      </w:r>
      <w:r w:rsidR="176AED0E" w:rsidRPr="009E305D">
        <w:rPr>
          <w:rFonts w:ascii="Arial Nova" w:eastAsia="Arial Nova" w:hAnsi="Arial Nova" w:cs="Arial Nova"/>
          <w:sz w:val="24"/>
          <w:szCs w:val="24"/>
        </w:rPr>
        <w:t xml:space="preserve"> en</w:t>
      </w:r>
      <w:r w:rsidR="223B438D" w:rsidRPr="009E305D">
        <w:rPr>
          <w:rFonts w:ascii="Arial Nova" w:eastAsia="Arial Nova" w:hAnsi="Arial Nova" w:cs="Arial Nova"/>
          <w:sz w:val="24"/>
          <w:szCs w:val="24"/>
        </w:rPr>
        <w:t xml:space="preserve"> </w:t>
      </w:r>
      <w:r w:rsidR="176AED0E" w:rsidRPr="009E305D">
        <w:rPr>
          <w:rFonts w:ascii="Arial Nova" w:eastAsia="Arial Nova" w:hAnsi="Arial Nova" w:cs="Arial Nova"/>
          <w:sz w:val="24"/>
          <w:szCs w:val="24"/>
        </w:rPr>
        <w:t>el cuerpo</w:t>
      </w:r>
      <w:r w:rsidR="507762A3" w:rsidRPr="009E305D">
        <w:rPr>
          <w:rFonts w:ascii="Arial Nova" w:eastAsia="Arial Nova" w:hAnsi="Arial Nova" w:cs="Arial Nova"/>
          <w:sz w:val="24"/>
          <w:szCs w:val="24"/>
        </w:rPr>
        <w:t xml:space="preserve">, las cuales pueden interferir en </w:t>
      </w:r>
      <w:r w:rsidR="0639BC92" w:rsidRPr="009E305D">
        <w:rPr>
          <w:rFonts w:ascii="Arial Nova" w:eastAsia="Arial Nova" w:hAnsi="Arial Nova" w:cs="Arial Nova"/>
          <w:sz w:val="24"/>
          <w:szCs w:val="24"/>
        </w:rPr>
        <w:t xml:space="preserve">el estado de la mucosa intestinal, </w:t>
      </w:r>
      <w:r w:rsidR="7243F27A" w:rsidRPr="009E305D">
        <w:rPr>
          <w:rFonts w:ascii="Arial Nova" w:eastAsia="Arial Nova" w:hAnsi="Arial Nova" w:cs="Arial Nova"/>
          <w:sz w:val="24"/>
          <w:szCs w:val="24"/>
        </w:rPr>
        <w:t>produciendo síntomas y reacciones a ciertos alimentos</w:t>
      </w:r>
      <w:r w:rsidR="00E858B5">
        <w:rPr>
          <w:rFonts w:ascii="Arial Nova" w:eastAsia="Arial Nova" w:hAnsi="Arial Nova" w:cs="Arial Nova"/>
          <w:sz w:val="24"/>
          <w:szCs w:val="24"/>
        </w:rPr>
        <w:t xml:space="preserve"> </w:t>
      </w:r>
      <w:sdt>
        <w:sdtPr>
          <w:rPr>
            <w:rFonts w:ascii="Arial Nova" w:eastAsia="Arial Nova" w:hAnsi="Arial Nova" w:cs="Arial Nova"/>
            <w:color w:val="000000"/>
            <w:sz w:val="24"/>
            <w:szCs w:val="24"/>
          </w:rPr>
          <w:tag w:val="MENDELEY_CITATION_v3_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"/>
          <w:id w:val="1305660695"/>
          <w:placeholder>
            <w:docPart w:val="DefaultPlaceholder_-1854013440"/>
          </w:placeholder>
        </w:sdtPr>
        <w:sdtContent>
          <w:r w:rsidR="00E858B5" w:rsidRPr="00E858B5">
            <w:rPr>
              <w:rFonts w:ascii="Arial Nova" w:eastAsia="Arial Nova" w:hAnsi="Arial Nova" w:cs="Arial Nova"/>
              <w:color w:val="000000"/>
              <w:sz w:val="24"/>
              <w:szCs w:val="24"/>
            </w:rPr>
            <w:t>(22)</w:t>
          </w:r>
        </w:sdtContent>
      </w:sdt>
      <w:r w:rsidR="7243F27A" w:rsidRPr="009E305D">
        <w:rPr>
          <w:rFonts w:ascii="Arial Nova" w:eastAsia="Arial Nova" w:hAnsi="Arial Nova" w:cs="Arial Nova"/>
          <w:sz w:val="24"/>
          <w:szCs w:val="24"/>
        </w:rPr>
        <w:t>.</w:t>
      </w:r>
      <w:r w:rsidR="00E858B5">
        <w:rPr>
          <w:rFonts w:ascii="Arial Nova" w:eastAsia="Arial Nova" w:hAnsi="Arial Nova" w:cs="Arial Nova"/>
          <w:sz w:val="24"/>
          <w:szCs w:val="24"/>
        </w:rPr>
        <w:t xml:space="preserve"> </w:t>
      </w:r>
      <w:r w:rsidR="4DFC53C1" w:rsidRPr="009E305D">
        <w:rPr>
          <w:rFonts w:ascii="Arial Nova" w:eastAsia="Arial Nova" w:hAnsi="Arial Nova" w:cs="Arial Nova"/>
          <w:sz w:val="24"/>
          <w:szCs w:val="24"/>
        </w:rPr>
        <w:t>C</w:t>
      </w:r>
      <w:r w:rsidR="0240B7CF" w:rsidRPr="009E305D">
        <w:rPr>
          <w:rFonts w:ascii="Arial Nova" w:eastAsia="Arial Nova" w:hAnsi="Arial Nova" w:cs="Arial Nova"/>
          <w:sz w:val="24"/>
          <w:szCs w:val="24"/>
        </w:rPr>
        <w:t>ontrario</w:t>
      </w:r>
      <w:r w:rsidR="74588DE9" w:rsidRPr="009E305D">
        <w:rPr>
          <w:rFonts w:ascii="Arial Nova" w:eastAsia="Arial Nova" w:hAnsi="Arial Nova" w:cs="Arial Nova"/>
          <w:sz w:val="24"/>
          <w:szCs w:val="24"/>
        </w:rPr>
        <w:t xml:space="preserve"> a lo reportado, otro </w:t>
      </w:r>
      <w:r w:rsidR="277BC014" w:rsidRPr="009E305D">
        <w:rPr>
          <w:rFonts w:ascii="Arial Nova" w:eastAsia="Arial Nova" w:hAnsi="Arial Nova" w:cs="Arial Nova"/>
          <w:sz w:val="24"/>
          <w:szCs w:val="24"/>
        </w:rPr>
        <w:t xml:space="preserve">estudio realizado en </w:t>
      </w:r>
      <w:r w:rsidR="00E858B5" w:rsidRPr="009E305D">
        <w:rPr>
          <w:rFonts w:ascii="Arial Nova" w:eastAsia="Arial Nova" w:hAnsi="Arial Nova" w:cs="Arial Nova"/>
          <w:sz w:val="24"/>
          <w:szCs w:val="24"/>
        </w:rPr>
        <w:t>Pakistán</w:t>
      </w:r>
      <w:r w:rsidR="26A44FB1" w:rsidRPr="009E305D">
        <w:rPr>
          <w:rFonts w:ascii="Arial Nova" w:eastAsia="Arial Nova" w:hAnsi="Arial Nova" w:cs="Arial Nova"/>
          <w:sz w:val="24"/>
          <w:szCs w:val="24"/>
        </w:rPr>
        <w:t xml:space="preserve"> </w:t>
      </w:r>
      <w:r w:rsidR="2A54B078" w:rsidRPr="009E305D">
        <w:rPr>
          <w:rFonts w:ascii="Arial Nova" w:eastAsia="Arial Nova" w:hAnsi="Arial Nova" w:cs="Arial Nova"/>
          <w:sz w:val="24"/>
          <w:szCs w:val="24"/>
        </w:rPr>
        <w:t>no</w:t>
      </w:r>
      <w:r w:rsidR="6FE61E17" w:rsidRPr="009E305D">
        <w:rPr>
          <w:rFonts w:ascii="Arial Nova" w:eastAsia="Arial Nova" w:hAnsi="Arial Nova" w:cs="Arial Nova"/>
          <w:sz w:val="24"/>
          <w:szCs w:val="24"/>
        </w:rPr>
        <w:t xml:space="preserve"> encontró</w:t>
      </w:r>
      <w:r w:rsidR="50E4A221" w:rsidRPr="009E305D">
        <w:rPr>
          <w:rFonts w:ascii="Arial Nova" w:eastAsia="Arial Nova" w:hAnsi="Arial Nova" w:cs="Arial Nova"/>
          <w:sz w:val="24"/>
          <w:szCs w:val="24"/>
        </w:rPr>
        <w:t xml:space="preserve"> asociación entre padecer una RAA y la </w:t>
      </w:r>
      <w:r w:rsidR="4A7BDF7D" w:rsidRPr="009E305D">
        <w:rPr>
          <w:rFonts w:ascii="Arial Nova" w:eastAsia="Arial Nova" w:hAnsi="Arial Nova" w:cs="Arial Nova"/>
          <w:sz w:val="24"/>
          <w:szCs w:val="24"/>
        </w:rPr>
        <w:t xml:space="preserve">disminución en la </w:t>
      </w:r>
      <w:r w:rsidR="50E4A221" w:rsidRPr="009E305D">
        <w:rPr>
          <w:rFonts w:ascii="Arial Nova" w:eastAsia="Arial Nova" w:hAnsi="Arial Nova" w:cs="Arial Nova"/>
          <w:sz w:val="24"/>
          <w:szCs w:val="24"/>
        </w:rPr>
        <w:t>calidad de vida de los estudiantes</w:t>
      </w:r>
      <w:r w:rsidR="00E858B5">
        <w:rPr>
          <w:rFonts w:ascii="Arial Nova" w:eastAsia="Arial Nova" w:hAnsi="Arial Nova" w:cs="Arial Nova"/>
          <w:sz w:val="24"/>
          <w:szCs w:val="24"/>
        </w:rPr>
        <w:t xml:space="preserve"> </w:t>
      </w:r>
      <w:sdt>
        <w:sdtPr>
          <w:rPr>
            <w:rFonts w:ascii="Arial Nova" w:eastAsia="Arial Nova" w:hAnsi="Arial Nova" w:cs="Arial Nova"/>
            <w:color w:val="000000"/>
            <w:sz w:val="24"/>
            <w:szCs w:val="24"/>
          </w:rPr>
          <w:tag w:val="MENDELEY_CITATION_v3_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"/>
          <w:id w:val="2101443501"/>
          <w:placeholder>
            <w:docPart w:val="DefaultPlaceholder_-1854013440"/>
          </w:placeholder>
        </w:sdtPr>
        <w:sdtContent>
          <w:r w:rsidR="00E858B5" w:rsidRPr="00E858B5">
            <w:rPr>
              <w:rFonts w:ascii="Arial Nova" w:eastAsia="Arial Nova" w:hAnsi="Arial Nova" w:cs="Arial Nova"/>
              <w:color w:val="000000"/>
              <w:sz w:val="24"/>
              <w:szCs w:val="24"/>
            </w:rPr>
            <w:t>(19)</w:t>
          </w:r>
        </w:sdtContent>
      </w:sdt>
      <w:r w:rsidR="00E858B5">
        <w:rPr>
          <w:rFonts w:ascii="Arial Nova" w:eastAsia="Arial Nova" w:hAnsi="Arial Nova" w:cs="Arial Nova"/>
          <w:sz w:val="24"/>
          <w:szCs w:val="24"/>
        </w:rPr>
        <w:t xml:space="preserve">. </w:t>
      </w:r>
      <w:r w:rsidR="1024E515" w:rsidRPr="009E305D">
        <w:rPr>
          <w:rFonts w:ascii="Arial Nova" w:eastAsia="Arial Nova" w:hAnsi="Arial Nova" w:cs="Arial Nova"/>
          <w:sz w:val="24"/>
          <w:szCs w:val="24"/>
        </w:rPr>
        <w:t>A pesar de esto</w:t>
      </w:r>
      <w:r w:rsidR="4079713F" w:rsidRPr="009E305D">
        <w:rPr>
          <w:rFonts w:ascii="Arial Nova" w:eastAsia="Arial Nova" w:hAnsi="Arial Nova" w:cs="Arial Nova"/>
          <w:sz w:val="24"/>
          <w:szCs w:val="24"/>
        </w:rPr>
        <w:t>, son más los estudios que muestran una relación entre la afectación de la calidad de vida y padecer RAA</w:t>
      </w:r>
      <w:r w:rsidR="73B2D8CA" w:rsidRPr="009E305D">
        <w:rPr>
          <w:rFonts w:ascii="Arial Nova" w:eastAsia="Arial Nova" w:hAnsi="Arial Nova" w:cs="Arial Nova"/>
          <w:sz w:val="24"/>
          <w:szCs w:val="24"/>
        </w:rPr>
        <w:t xml:space="preserve">. Esto se ve en una revisión de las últimas décadas sobre la relación entre ambos factores, donde se concluye que sí existe </w:t>
      </w:r>
      <w:r w:rsidR="43238B71" w:rsidRPr="009E305D">
        <w:rPr>
          <w:rFonts w:ascii="Arial Nova" w:eastAsia="Arial Nova" w:hAnsi="Arial Nova" w:cs="Arial Nova"/>
          <w:sz w:val="24"/>
          <w:szCs w:val="24"/>
        </w:rPr>
        <w:t xml:space="preserve">una afectación en la </w:t>
      </w:r>
      <w:r w:rsidR="4DA32A55" w:rsidRPr="009E305D">
        <w:rPr>
          <w:rFonts w:ascii="Arial Nova" w:eastAsia="Arial Nova" w:hAnsi="Arial Nova" w:cs="Arial Nova"/>
          <w:sz w:val="24"/>
          <w:szCs w:val="24"/>
        </w:rPr>
        <w:t>calidad</w:t>
      </w:r>
      <w:r w:rsidR="43238B71" w:rsidRPr="009E305D">
        <w:rPr>
          <w:rFonts w:ascii="Arial Nova" w:eastAsia="Arial Nova" w:hAnsi="Arial Nova" w:cs="Arial Nova"/>
          <w:sz w:val="24"/>
          <w:szCs w:val="24"/>
        </w:rPr>
        <w:t xml:space="preserve"> de vida, </w:t>
      </w:r>
      <w:r w:rsidR="0D0D02D1" w:rsidRPr="009E305D">
        <w:rPr>
          <w:rFonts w:ascii="Arial Nova" w:eastAsia="Arial Nova" w:hAnsi="Arial Nova" w:cs="Arial Nova"/>
          <w:sz w:val="24"/>
          <w:szCs w:val="24"/>
        </w:rPr>
        <w:t>generada</w:t>
      </w:r>
      <w:r w:rsidR="43238B71" w:rsidRPr="009E305D">
        <w:rPr>
          <w:rFonts w:ascii="Arial Nova" w:eastAsia="Arial Nova" w:hAnsi="Arial Nova" w:cs="Arial Nova"/>
          <w:sz w:val="24"/>
          <w:szCs w:val="24"/>
        </w:rPr>
        <w:t xml:space="preserve"> por</w:t>
      </w:r>
      <w:r w:rsidR="586AADE1" w:rsidRPr="009E305D">
        <w:rPr>
          <w:rFonts w:ascii="Arial Nova" w:eastAsia="Arial Nova" w:hAnsi="Arial Nova" w:cs="Arial Nova"/>
          <w:sz w:val="24"/>
          <w:szCs w:val="24"/>
        </w:rPr>
        <w:t xml:space="preserve"> </w:t>
      </w:r>
      <w:r w:rsidR="715882D7" w:rsidRPr="009E305D">
        <w:rPr>
          <w:rFonts w:ascii="Arial Nova" w:eastAsia="Arial Nova" w:hAnsi="Arial Nova" w:cs="Arial Nova"/>
          <w:sz w:val="24"/>
          <w:szCs w:val="24"/>
        </w:rPr>
        <w:t xml:space="preserve">el </w:t>
      </w:r>
      <w:r w:rsidR="586AADE1" w:rsidRPr="009E305D">
        <w:rPr>
          <w:rFonts w:ascii="Arial Nova" w:eastAsia="Arial Nova" w:hAnsi="Arial Nova" w:cs="Arial Nova"/>
          <w:sz w:val="24"/>
          <w:szCs w:val="24"/>
        </w:rPr>
        <w:t>miedo de consumir un alimento no seguro y sus consecuencias</w:t>
      </w:r>
      <w:r w:rsidR="00E858B5">
        <w:rPr>
          <w:rFonts w:ascii="Arial Nova" w:eastAsia="Arial Nova" w:hAnsi="Arial Nova" w:cs="Arial Nova"/>
          <w:sz w:val="24"/>
          <w:szCs w:val="24"/>
        </w:rPr>
        <w:t xml:space="preserve"> </w:t>
      </w:r>
      <w:sdt>
        <w:sdtPr>
          <w:rPr>
            <w:rFonts w:ascii="Arial Nova" w:eastAsia="Arial Nova" w:hAnsi="Arial Nova" w:cs="Arial Nova"/>
            <w:color w:val="000000"/>
            <w:sz w:val="24"/>
            <w:szCs w:val="24"/>
          </w:rPr>
          <w:tag w:val="MENDELEY_CITATION_v3_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"/>
          <w:id w:val="1272203416"/>
          <w:placeholder>
            <w:docPart w:val="DefaultPlaceholder_-1854013440"/>
          </w:placeholder>
        </w:sdtPr>
        <w:sdtContent>
          <w:r w:rsidR="00E858B5" w:rsidRPr="00E858B5">
            <w:rPr>
              <w:rFonts w:ascii="Arial Nova" w:eastAsia="Arial Nova" w:hAnsi="Arial Nova" w:cs="Arial Nova"/>
              <w:color w:val="000000"/>
              <w:sz w:val="24"/>
              <w:szCs w:val="24"/>
            </w:rPr>
            <w:t>(23)</w:t>
          </w:r>
        </w:sdtContent>
      </w:sdt>
      <w:r w:rsidR="00E858B5">
        <w:rPr>
          <w:rFonts w:ascii="Arial Nova" w:eastAsia="Arial Nova" w:hAnsi="Arial Nova" w:cs="Arial Nova"/>
          <w:sz w:val="24"/>
          <w:szCs w:val="24"/>
        </w:rPr>
        <w:t>.</w:t>
      </w:r>
    </w:p>
    <w:p w14:paraId="29ECB4FB" w14:textId="0CE8350E" w:rsidR="15CB3CC5" w:rsidRPr="009E305D" w:rsidRDefault="15CB3CC5" w:rsidP="5BD2097C">
      <w:pPr>
        <w:spacing w:line="360" w:lineRule="auto"/>
        <w:jc w:val="both"/>
        <w:rPr>
          <w:rFonts w:ascii="Arial Nova" w:eastAsia="Arial Nova" w:hAnsi="Arial Nova" w:cs="Arial Nova"/>
          <w:sz w:val="24"/>
          <w:szCs w:val="24"/>
        </w:rPr>
      </w:pPr>
      <w:r w:rsidRPr="009E305D">
        <w:rPr>
          <w:rFonts w:ascii="Arial Nova" w:eastAsia="Arial Nova" w:hAnsi="Arial Nova" w:cs="Arial Nova"/>
          <w:sz w:val="24"/>
          <w:szCs w:val="24"/>
        </w:rPr>
        <w:t>C</w:t>
      </w:r>
      <w:r w:rsidR="64C413A4" w:rsidRPr="009E305D">
        <w:rPr>
          <w:rFonts w:ascii="Arial Nova" w:eastAsia="Arial Nova" w:hAnsi="Arial Nova" w:cs="Arial Nova"/>
          <w:sz w:val="24"/>
          <w:szCs w:val="24"/>
        </w:rPr>
        <w:t xml:space="preserve">on respecto a las </w:t>
      </w:r>
      <w:r w:rsidR="6A1BFD31" w:rsidRPr="009E305D">
        <w:rPr>
          <w:rFonts w:ascii="Arial Nova" w:eastAsia="Arial Nova" w:hAnsi="Arial Nova" w:cs="Arial Nova"/>
          <w:sz w:val="24"/>
          <w:szCs w:val="24"/>
        </w:rPr>
        <w:t>medidas que p</w:t>
      </w:r>
      <w:r w:rsidR="437D8453" w:rsidRPr="009E305D">
        <w:rPr>
          <w:rFonts w:ascii="Arial Nova" w:eastAsia="Arial Nova" w:hAnsi="Arial Nova" w:cs="Arial Nova"/>
          <w:sz w:val="24"/>
          <w:szCs w:val="24"/>
        </w:rPr>
        <w:t>uede</w:t>
      </w:r>
      <w:r w:rsidR="6A1BFD31" w:rsidRPr="009E305D">
        <w:rPr>
          <w:rFonts w:ascii="Arial Nova" w:eastAsia="Arial Nova" w:hAnsi="Arial Nova" w:cs="Arial Nova"/>
          <w:sz w:val="24"/>
          <w:szCs w:val="24"/>
        </w:rPr>
        <w:t xml:space="preserve"> tomar la universidad en cuanto a </w:t>
      </w:r>
      <w:r w:rsidR="35BE917C" w:rsidRPr="009E305D">
        <w:rPr>
          <w:rFonts w:ascii="Arial Nova" w:eastAsia="Arial Nova" w:hAnsi="Arial Nova" w:cs="Arial Nova"/>
          <w:sz w:val="24"/>
          <w:szCs w:val="24"/>
        </w:rPr>
        <w:t>la mejor</w:t>
      </w:r>
      <w:r w:rsidR="63E3C2D0" w:rsidRPr="009E305D">
        <w:rPr>
          <w:rFonts w:ascii="Arial Nova" w:eastAsia="Arial Nova" w:hAnsi="Arial Nova" w:cs="Arial Nova"/>
          <w:sz w:val="24"/>
          <w:szCs w:val="24"/>
        </w:rPr>
        <w:t>a de</w:t>
      </w:r>
      <w:r w:rsidR="35BE917C" w:rsidRPr="009E305D">
        <w:rPr>
          <w:rFonts w:ascii="Arial Nova" w:eastAsia="Arial Nova" w:hAnsi="Arial Nova" w:cs="Arial Nova"/>
          <w:sz w:val="24"/>
          <w:szCs w:val="24"/>
        </w:rPr>
        <w:t xml:space="preserve"> la </w:t>
      </w:r>
      <w:r w:rsidR="7671BC5C" w:rsidRPr="009E305D">
        <w:rPr>
          <w:rFonts w:ascii="Arial Nova" w:eastAsia="Arial Nova" w:hAnsi="Arial Nova" w:cs="Arial Nova"/>
          <w:sz w:val="24"/>
          <w:szCs w:val="24"/>
        </w:rPr>
        <w:t>alimentación</w:t>
      </w:r>
      <w:r w:rsidR="35BE917C" w:rsidRPr="009E305D">
        <w:rPr>
          <w:rFonts w:ascii="Arial Nova" w:eastAsia="Arial Nova" w:hAnsi="Arial Nova" w:cs="Arial Nova"/>
          <w:sz w:val="24"/>
          <w:szCs w:val="24"/>
        </w:rPr>
        <w:t xml:space="preserve"> de </w:t>
      </w:r>
      <w:r w:rsidR="17038709" w:rsidRPr="009E305D">
        <w:rPr>
          <w:rFonts w:ascii="Arial Nova" w:eastAsia="Arial Nova" w:hAnsi="Arial Nova" w:cs="Arial Nova"/>
          <w:sz w:val="24"/>
          <w:szCs w:val="24"/>
        </w:rPr>
        <w:t xml:space="preserve">las </w:t>
      </w:r>
      <w:r w:rsidR="32BA2F6A" w:rsidRPr="009E305D">
        <w:rPr>
          <w:rFonts w:ascii="Arial Nova" w:eastAsia="Arial Nova" w:hAnsi="Arial Nova" w:cs="Arial Nova"/>
          <w:sz w:val="24"/>
          <w:szCs w:val="24"/>
        </w:rPr>
        <w:t>personas</w:t>
      </w:r>
      <w:r w:rsidR="406C6550" w:rsidRPr="009E305D">
        <w:rPr>
          <w:rFonts w:ascii="Arial Nova" w:eastAsia="Arial Nova" w:hAnsi="Arial Nova" w:cs="Arial Nova"/>
          <w:sz w:val="24"/>
          <w:szCs w:val="24"/>
        </w:rPr>
        <w:t xml:space="preserve"> con </w:t>
      </w:r>
      <w:r w:rsidR="6A1BFD31" w:rsidRPr="009E305D">
        <w:rPr>
          <w:rFonts w:ascii="Arial Nova" w:eastAsia="Arial Nova" w:hAnsi="Arial Nova" w:cs="Arial Nova"/>
          <w:sz w:val="24"/>
          <w:szCs w:val="24"/>
        </w:rPr>
        <w:t>RAA, los estudiantes</w:t>
      </w:r>
      <w:r w:rsidR="42183483" w:rsidRPr="009E305D">
        <w:rPr>
          <w:rFonts w:ascii="Arial Nova" w:eastAsia="Arial Nova" w:hAnsi="Arial Nova" w:cs="Arial Nova"/>
          <w:sz w:val="24"/>
          <w:szCs w:val="24"/>
        </w:rPr>
        <w:t xml:space="preserve"> prefieren la opción de que se establezcan</w:t>
      </w:r>
      <w:r w:rsidR="6A1BFD31" w:rsidRPr="009E305D">
        <w:rPr>
          <w:rFonts w:ascii="Arial Nova" w:eastAsia="Arial Nova" w:hAnsi="Arial Nova" w:cs="Arial Nova"/>
          <w:sz w:val="24"/>
          <w:szCs w:val="24"/>
        </w:rPr>
        <w:t xml:space="preserve"> cafeterías o c</w:t>
      </w:r>
      <w:r w:rsidR="5CBD61EC" w:rsidRPr="009E305D">
        <w:rPr>
          <w:rFonts w:ascii="Arial Nova" w:eastAsia="Arial Nova" w:hAnsi="Arial Nova" w:cs="Arial Nova"/>
          <w:sz w:val="24"/>
          <w:szCs w:val="24"/>
        </w:rPr>
        <w:t>asinos qu</w:t>
      </w:r>
      <w:r w:rsidR="65269A6C" w:rsidRPr="009E305D">
        <w:rPr>
          <w:rFonts w:ascii="Arial Nova" w:eastAsia="Arial Nova" w:hAnsi="Arial Nova" w:cs="Arial Nova"/>
          <w:sz w:val="24"/>
          <w:szCs w:val="24"/>
        </w:rPr>
        <w:t>e</w:t>
      </w:r>
      <w:r w:rsidR="5CBD61EC" w:rsidRPr="009E305D">
        <w:rPr>
          <w:rFonts w:ascii="Arial Nova" w:eastAsia="Arial Nova" w:hAnsi="Arial Nova" w:cs="Arial Nova"/>
          <w:sz w:val="24"/>
          <w:szCs w:val="24"/>
        </w:rPr>
        <w:t xml:space="preserve"> c</w:t>
      </w:r>
      <w:r w:rsidR="0CB6D831" w:rsidRPr="009E305D">
        <w:rPr>
          <w:rFonts w:ascii="Arial Nova" w:eastAsia="Arial Nova" w:hAnsi="Arial Nova" w:cs="Arial Nova"/>
          <w:sz w:val="24"/>
          <w:szCs w:val="24"/>
        </w:rPr>
        <w:t xml:space="preserve">uente con una mayor variedad de </w:t>
      </w:r>
      <w:r w:rsidR="5CBD61EC" w:rsidRPr="009E305D">
        <w:rPr>
          <w:rFonts w:ascii="Arial Nova" w:eastAsia="Arial Nova" w:hAnsi="Arial Nova" w:cs="Arial Nova"/>
          <w:sz w:val="24"/>
          <w:szCs w:val="24"/>
        </w:rPr>
        <w:t xml:space="preserve">alimentos libres de </w:t>
      </w:r>
      <w:r w:rsidR="6C9E6282" w:rsidRPr="009E305D">
        <w:rPr>
          <w:rFonts w:ascii="Arial Nova" w:eastAsia="Arial Nova" w:hAnsi="Arial Nova" w:cs="Arial Nova"/>
          <w:sz w:val="24"/>
          <w:szCs w:val="24"/>
        </w:rPr>
        <w:t>los agentes más comunes a los que se reacciona</w:t>
      </w:r>
      <w:r w:rsidR="5CBD61EC" w:rsidRPr="009E305D">
        <w:rPr>
          <w:rFonts w:ascii="Arial Nova" w:eastAsia="Arial Nova" w:hAnsi="Arial Nova" w:cs="Arial Nova"/>
          <w:sz w:val="24"/>
          <w:szCs w:val="24"/>
        </w:rPr>
        <w:t xml:space="preserve">. </w:t>
      </w:r>
      <w:r w:rsidR="58F3093E" w:rsidRPr="009E305D">
        <w:rPr>
          <w:rFonts w:ascii="Arial Nova" w:eastAsia="Arial Nova" w:hAnsi="Arial Nova" w:cs="Arial Nova"/>
          <w:sz w:val="24"/>
          <w:szCs w:val="24"/>
        </w:rPr>
        <w:t xml:space="preserve">Como </w:t>
      </w:r>
      <w:r w:rsidR="5CBD61EC" w:rsidRPr="009E305D">
        <w:rPr>
          <w:rFonts w:ascii="Arial Nova" w:eastAsia="Arial Nova" w:hAnsi="Arial Nova" w:cs="Arial Nova"/>
          <w:sz w:val="24"/>
          <w:szCs w:val="24"/>
        </w:rPr>
        <w:t>segunda o</w:t>
      </w:r>
      <w:r w:rsidR="4A699236" w:rsidRPr="009E305D">
        <w:rPr>
          <w:rFonts w:ascii="Arial Nova" w:eastAsia="Arial Nova" w:hAnsi="Arial Nova" w:cs="Arial Nova"/>
          <w:sz w:val="24"/>
          <w:szCs w:val="24"/>
        </w:rPr>
        <w:t>pción</w:t>
      </w:r>
      <w:r w:rsidR="4AE00598" w:rsidRPr="009E305D">
        <w:rPr>
          <w:rFonts w:ascii="Arial Nova" w:eastAsia="Arial Nova" w:hAnsi="Arial Nova" w:cs="Arial Nova"/>
          <w:sz w:val="24"/>
          <w:szCs w:val="24"/>
        </w:rPr>
        <w:t>,</w:t>
      </w:r>
      <w:r w:rsidR="4A699236" w:rsidRPr="009E305D">
        <w:rPr>
          <w:rFonts w:ascii="Arial Nova" w:eastAsia="Arial Nova" w:hAnsi="Arial Nova" w:cs="Arial Nova"/>
          <w:sz w:val="24"/>
          <w:szCs w:val="24"/>
        </w:rPr>
        <w:t xml:space="preserve"> </w:t>
      </w:r>
      <w:r w:rsidR="7A562A5B" w:rsidRPr="009E305D">
        <w:rPr>
          <w:rFonts w:ascii="Arial Nova" w:eastAsia="Arial Nova" w:hAnsi="Arial Nova" w:cs="Arial Nova"/>
          <w:sz w:val="24"/>
          <w:szCs w:val="24"/>
        </w:rPr>
        <w:t xml:space="preserve">se priorizó </w:t>
      </w:r>
      <w:r w:rsidR="4A699236" w:rsidRPr="009E305D">
        <w:rPr>
          <w:rFonts w:ascii="Arial Nova" w:eastAsia="Arial Nova" w:hAnsi="Arial Nova" w:cs="Arial Nova"/>
          <w:sz w:val="24"/>
          <w:szCs w:val="24"/>
        </w:rPr>
        <w:t xml:space="preserve">exigir a cada punto de venta la disponibilidad de al </w:t>
      </w:r>
      <w:r w:rsidR="4A699236" w:rsidRPr="009E305D">
        <w:rPr>
          <w:rFonts w:ascii="Arial Nova" w:eastAsia="Arial Nova" w:hAnsi="Arial Nova" w:cs="Arial Nova"/>
          <w:sz w:val="24"/>
          <w:szCs w:val="24"/>
        </w:rPr>
        <w:lastRenderedPageBreak/>
        <w:t xml:space="preserve">menos una opción libre de alimentos </w:t>
      </w:r>
      <w:r w:rsidR="54CA9095" w:rsidRPr="009E305D">
        <w:rPr>
          <w:rFonts w:ascii="Arial Nova" w:eastAsia="Arial Nova" w:hAnsi="Arial Nova" w:cs="Arial Nova"/>
          <w:sz w:val="24"/>
          <w:szCs w:val="24"/>
        </w:rPr>
        <w:t xml:space="preserve">que puedan ocasionar alguna reacción. </w:t>
      </w:r>
      <w:r w:rsidR="5E9DAC35" w:rsidRPr="009E305D">
        <w:rPr>
          <w:rFonts w:ascii="Arial Nova" w:eastAsia="Arial Nova" w:hAnsi="Arial Nova" w:cs="Arial Nova"/>
          <w:sz w:val="24"/>
          <w:szCs w:val="24"/>
        </w:rPr>
        <w:t>Según un estudio realizado e</w:t>
      </w:r>
      <w:r w:rsidR="05E8D8C0" w:rsidRPr="009E305D">
        <w:rPr>
          <w:rFonts w:ascii="Arial Nova" w:eastAsia="Arial Nova" w:hAnsi="Arial Nova" w:cs="Arial Nova"/>
          <w:sz w:val="24"/>
          <w:szCs w:val="24"/>
        </w:rPr>
        <w:t xml:space="preserve">n un colegio </w:t>
      </w:r>
      <w:r w:rsidR="6C083B5C" w:rsidRPr="009E305D">
        <w:rPr>
          <w:rFonts w:ascii="Arial Nova" w:eastAsia="Arial Nova" w:hAnsi="Arial Nova" w:cs="Arial Nova"/>
          <w:sz w:val="24"/>
          <w:szCs w:val="24"/>
        </w:rPr>
        <w:t>de</w:t>
      </w:r>
      <w:r w:rsidR="05E8D8C0" w:rsidRPr="009E305D">
        <w:rPr>
          <w:rFonts w:ascii="Arial Nova" w:eastAsia="Arial Nova" w:hAnsi="Arial Nova" w:cs="Arial Nova"/>
          <w:sz w:val="24"/>
          <w:szCs w:val="24"/>
        </w:rPr>
        <w:t xml:space="preserve"> </w:t>
      </w:r>
      <w:proofErr w:type="gramStart"/>
      <w:r w:rsidR="05E8D8C0" w:rsidRPr="009E305D">
        <w:rPr>
          <w:rFonts w:ascii="Arial Nova" w:eastAsia="Arial Nova" w:hAnsi="Arial Nova" w:cs="Arial Nova"/>
          <w:sz w:val="24"/>
          <w:szCs w:val="24"/>
        </w:rPr>
        <w:t>EEUU</w:t>
      </w:r>
      <w:proofErr w:type="gramEnd"/>
      <w:r w:rsidR="79D03D63" w:rsidRPr="009E305D">
        <w:rPr>
          <w:rFonts w:ascii="Arial Nova" w:eastAsia="Arial Nova" w:hAnsi="Arial Nova" w:cs="Arial Nova"/>
          <w:sz w:val="24"/>
          <w:szCs w:val="24"/>
        </w:rPr>
        <w:t xml:space="preserve"> donde </w:t>
      </w:r>
      <w:r w:rsidR="05E8D8C0" w:rsidRPr="009E305D">
        <w:rPr>
          <w:rFonts w:ascii="Arial Nova" w:eastAsia="Arial Nova" w:hAnsi="Arial Nova" w:cs="Arial Nova"/>
          <w:sz w:val="24"/>
          <w:szCs w:val="24"/>
        </w:rPr>
        <w:t xml:space="preserve">se planteó la misma problemática, </w:t>
      </w:r>
      <w:r w:rsidR="00A306CA" w:rsidRPr="009E305D">
        <w:rPr>
          <w:rFonts w:ascii="Arial Nova" w:eastAsia="Arial Nova" w:hAnsi="Arial Nova" w:cs="Arial Nova"/>
          <w:sz w:val="24"/>
          <w:szCs w:val="24"/>
        </w:rPr>
        <w:t>se</w:t>
      </w:r>
      <w:r w:rsidR="05E8D8C0" w:rsidRPr="009E305D">
        <w:rPr>
          <w:rFonts w:ascii="Arial Nova" w:eastAsia="Arial Nova" w:hAnsi="Arial Nova" w:cs="Arial Nova"/>
          <w:sz w:val="24"/>
          <w:szCs w:val="24"/>
        </w:rPr>
        <w:t xml:space="preserve"> indic</w:t>
      </w:r>
      <w:r w:rsidR="5EDC5D2F" w:rsidRPr="009E305D">
        <w:rPr>
          <w:rFonts w:ascii="Arial Nova" w:eastAsia="Arial Nova" w:hAnsi="Arial Nova" w:cs="Arial Nova"/>
          <w:sz w:val="24"/>
          <w:szCs w:val="24"/>
        </w:rPr>
        <w:t>ó</w:t>
      </w:r>
      <w:r w:rsidR="05E8D8C0" w:rsidRPr="009E305D">
        <w:rPr>
          <w:rFonts w:ascii="Arial Nova" w:eastAsia="Arial Nova" w:hAnsi="Arial Nova" w:cs="Arial Nova"/>
          <w:sz w:val="24"/>
          <w:szCs w:val="24"/>
        </w:rPr>
        <w:t xml:space="preserve"> que sus principale</w:t>
      </w:r>
      <w:r w:rsidR="1A2CA055" w:rsidRPr="009E305D">
        <w:rPr>
          <w:rFonts w:ascii="Arial Nova" w:eastAsia="Arial Nova" w:hAnsi="Arial Nova" w:cs="Arial Nova"/>
          <w:sz w:val="24"/>
          <w:szCs w:val="24"/>
        </w:rPr>
        <w:t>s</w:t>
      </w:r>
      <w:r w:rsidR="05E8D8C0" w:rsidRPr="009E305D">
        <w:rPr>
          <w:rFonts w:ascii="Arial Nova" w:eastAsia="Arial Nova" w:hAnsi="Arial Nova" w:cs="Arial Nova"/>
          <w:sz w:val="24"/>
          <w:szCs w:val="24"/>
        </w:rPr>
        <w:t xml:space="preserve"> estrategias serían la prohibición del uso de alérgenos en el casino central</w:t>
      </w:r>
      <w:r w:rsidR="355F97E5" w:rsidRPr="009E305D">
        <w:rPr>
          <w:rFonts w:ascii="Arial Nova" w:eastAsia="Arial Nova" w:hAnsi="Arial Nova" w:cs="Arial Nova"/>
          <w:sz w:val="24"/>
          <w:szCs w:val="24"/>
        </w:rPr>
        <w:t xml:space="preserve">. Sin embargo, esta </w:t>
      </w:r>
      <w:r w:rsidR="7A3EDF68" w:rsidRPr="009E305D">
        <w:rPr>
          <w:rFonts w:ascii="Arial Nova" w:eastAsia="Arial Nova" w:hAnsi="Arial Nova" w:cs="Arial Nova"/>
          <w:sz w:val="24"/>
          <w:szCs w:val="24"/>
        </w:rPr>
        <w:t>medida puede ser poco realista</w:t>
      </w:r>
      <w:r w:rsidR="758079A4" w:rsidRPr="009E305D">
        <w:rPr>
          <w:rFonts w:ascii="Arial Nova" w:eastAsia="Arial Nova" w:hAnsi="Arial Nova" w:cs="Arial Nova"/>
          <w:sz w:val="24"/>
          <w:szCs w:val="24"/>
        </w:rPr>
        <w:t>, al existir variados puntos de venta con menús completamente distintos dentro del establecimiento</w:t>
      </w:r>
      <w:r w:rsidR="1EF248A4" w:rsidRPr="009E305D">
        <w:rPr>
          <w:rFonts w:ascii="Arial Nova" w:eastAsia="Arial Nova" w:hAnsi="Arial Nova" w:cs="Arial Nova"/>
          <w:sz w:val="24"/>
          <w:szCs w:val="24"/>
        </w:rPr>
        <w:t>. Además, se planteó tener stock de epinefrina como medida de auxilio</w:t>
      </w:r>
      <w:r w:rsidR="24FDF435" w:rsidRPr="009E305D">
        <w:rPr>
          <w:rFonts w:ascii="Arial Nova" w:eastAsia="Arial Nova" w:hAnsi="Arial Nova" w:cs="Arial Nova"/>
          <w:sz w:val="24"/>
          <w:szCs w:val="24"/>
        </w:rPr>
        <w:t>, establecer protocolos para el manejo seguro de las RAA y por último realizar educación al personal respecto la</w:t>
      </w:r>
      <w:r w:rsidR="0AEAF0B0" w:rsidRPr="009E305D">
        <w:rPr>
          <w:rFonts w:ascii="Arial Nova" w:eastAsia="Arial Nova" w:hAnsi="Arial Nova" w:cs="Arial Nova"/>
          <w:sz w:val="24"/>
          <w:szCs w:val="24"/>
        </w:rPr>
        <w:t>s mismas</w:t>
      </w:r>
      <w:r w:rsidR="00E858B5">
        <w:rPr>
          <w:rFonts w:ascii="Arial Nova" w:eastAsia="Arial Nova" w:hAnsi="Arial Nova" w:cs="Arial Nova"/>
          <w:sz w:val="24"/>
          <w:szCs w:val="24"/>
        </w:rPr>
        <w:t xml:space="preserve"> </w:t>
      </w:r>
      <w:sdt>
        <w:sdtPr>
          <w:rPr>
            <w:rFonts w:ascii="Arial Nova" w:eastAsia="Arial Nova" w:hAnsi="Arial Nova" w:cs="Arial Nova"/>
            <w:color w:val="000000"/>
            <w:sz w:val="24"/>
            <w:szCs w:val="24"/>
          </w:rPr>
          <w:tag w:val="MENDELEY_CITATION_v3_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"/>
          <w:id w:val="1425303154"/>
          <w:placeholder>
            <w:docPart w:val="DefaultPlaceholder_-1854013440"/>
          </w:placeholder>
        </w:sdtPr>
        <w:sdtContent>
          <w:r w:rsidR="00E858B5" w:rsidRPr="00E858B5">
            <w:rPr>
              <w:rFonts w:ascii="Arial Nova" w:eastAsia="Arial Nova" w:hAnsi="Arial Nova" w:cs="Arial Nova"/>
              <w:color w:val="000000"/>
              <w:sz w:val="24"/>
              <w:szCs w:val="24"/>
            </w:rPr>
            <w:t>(24)</w:t>
          </w:r>
        </w:sdtContent>
      </w:sdt>
      <w:r w:rsidR="00E858B5">
        <w:rPr>
          <w:rFonts w:ascii="Arial Nova" w:eastAsia="Arial Nova" w:hAnsi="Arial Nova" w:cs="Arial Nova"/>
          <w:sz w:val="24"/>
          <w:szCs w:val="24"/>
        </w:rPr>
        <w:t xml:space="preserve">. </w:t>
      </w:r>
      <w:r w:rsidR="64D9FAD5" w:rsidRPr="009E305D">
        <w:rPr>
          <w:rFonts w:ascii="Arial Nova" w:eastAsia="Arial Nova" w:hAnsi="Arial Nova" w:cs="Arial Nova"/>
          <w:sz w:val="24"/>
          <w:szCs w:val="24"/>
        </w:rPr>
        <w:t>Por otro lado, en una universidad de España, se declara que los puntos d</w:t>
      </w:r>
      <w:r w:rsidR="67289826" w:rsidRPr="009E305D">
        <w:rPr>
          <w:rFonts w:ascii="Arial Nova" w:eastAsia="Arial Nova" w:hAnsi="Arial Nova" w:cs="Arial Nova"/>
          <w:sz w:val="24"/>
          <w:szCs w:val="24"/>
        </w:rPr>
        <w:t>e venta alimentarios</w:t>
      </w:r>
      <w:r w:rsidR="4027BEF9" w:rsidRPr="009E305D">
        <w:rPr>
          <w:rFonts w:ascii="Arial Nova" w:eastAsia="Arial Nova" w:hAnsi="Arial Nova" w:cs="Arial Nova"/>
          <w:sz w:val="24"/>
          <w:szCs w:val="24"/>
        </w:rPr>
        <w:t xml:space="preserve"> </w:t>
      </w:r>
      <w:r w:rsidR="67289826" w:rsidRPr="009E305D">
        <w:rPr>
          <w:rFonts w:ascii="Arial Nova" w:eastAsia="Arial Nova" w:hAnsi="Arial Nova" w:cs="Arial Nova"/>
          <w:sz w:val="24"/>
          <w:szCs w:val="24"/>
        </w:rPr>
        <w:t xml:space="preserve">tienen recetarios especiales y una serie de medidas preventivas para </w:t>
      </w:r>
      <w:r w:rsidR="5652046A" w:rsidRPr="009E305D">
        <w:rPr>
          <w:rFonts w:ascii="Arial Nova" w:eastAsia="Arial Nova" w:hAnsi="Arial Nova" w:cs="Arial Nova"/>
          <w:sz w:val="24"/>
          <w:szCs w:val="24"/>
        </w:rPr>
        <w:t xml:space="preserve">evitar </w:t>
      </w:r>
      <w:r w:rsidR="67289826" w:rsidRPr="009E305D">
        <w:rPr>
          <w:rFonts w:ascii="Arial Nova" w:eastAsia="Arial Nova" w:hAnsi="Arial Nova" w:cs="Arial Nova"/>
          <w:sz w:val="24"/>
          <w:szCs w:val="24"/>
        </w:rPr>
        <w:t>RAA.</w:t>
      </w:r>
      <w:r w:rsidR="5032462A" w:rsidRPr="009E305D">
        <w:rPr>
          <w:rFonts w:ascii="Arial Nova" w:eastAsia="Arial Nova" w:hAnsi="Arial Nova" w:cs="Arial Nova"/>
          <w:sz w:val="24"/>
          <w:szCs w:val="24"/>
        </w:rPr>
        <w:t xml:space="preserve"> Algunas de estas medidas son inspecciones en el área de recepción de materias primas, </w:t>
      </w:r>
      <w:r w:rsidR="6C367EAF" w:rsidRPr="009E305D">
        <w:rPr>
          <w:rFonts w:ascii="Arial Nova" w:eastAsia="Arial Nova" w:hAnsi="Arial Nova" w:cs="Arial Nova"/>
          <w:sz w:val="24"/>
          <w:szCs w:val="24"/>
        </w:rPr>
        <w:t>condiciones de manipulación e higiene y protocolos para evitar la contaminación cruzada</w:t>
      </w:r>
      <w:r w:rsidR="00E858B5">
        <w:rPr>
          <w:rFonts w:ascii="Arial Nova" w:eastAsia="Arial Nova" w:hAnsi="Arial Nova" w:cs="Arial Nova"/>
          <w:sz w:val="24"/>
          <w:szCs w:val="24"/>
        </w:rPr>
        <w:t xml:space="preserve"> </w:t>
      </w:r>
      <w:sdt>
        <w:sdtPr>
          <w:rPr>
            <w:rFonts w:ascii="Arial Nova" w:eastAsia="Arial Nova" w:hAnsi="Arial Nova" w:cs="Arial Nova"/>
            <w:color w:val="000000"/>
            <w:sz w:val="24"/>
            <w:szCs w:val="24"/>
          </w:rPr>
          <w:tag w:val="MENDELEY_CITATION_v3_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"/>
          <w:id w:val="236293829"/>
          <w:placeholder>
            <w:docPart w:val="DefaultPlaceholder_-1854013440"/>
          </w:placeholder>
        </w:sdtPr>
        <w:sdtContent>
          <w:r w:rsidR="00E858B5" w:rsidRPr="00E858B5">
            <w:rPr>
              <w:rFonts w:ascii="Arial Nova" w:eastAsia="Arial Nova" w:hAnsi="Arial Nova" w:cs="Arial Nova"/>
              <w:color w:val="000000"/>
              <w:sz w:val="24"/>
              <w:szCs w:val="24"/>
            </w:rPr>
            <w:t>(25)</w:t>
          </w:r>
        </w:sdtContent>
      </w:sdt>
      <w:r w:rsidR="6C367EAF" w:rsidRPr="009E305D">
        <w:rPr>
          <w:rFonts w:ascii="Arial Nova" w:eastAsia="Arial Nova" w:hAnsi="Arial Nova" w:cs="Arial Nova"/>
          <w:sz w:val="24"/>
          <w:szCs w:val="24"/>
        </w:rPr>
        <w:t>.</w:t>
      </w:r>
      <w:r w:rsidR="00E858B5">
        <w:rPr>
          <w:rFonts w:ascii="Arial Nova" w:eastAsia="Arial Nova" w:hAnsi="Arial Nova" w:cs="Arial Nova"/>
          <w:sz w:val="24"/>
          <w:szCs w:val="24"/>
        </w:rPr>
        <w:t xml:space="preserve"> </w:t>
      </w:r>
      <w:r w:rsidR="63FDE494" w:rsidRPr="009E305D">
        <w:rPr>
          <w:rFonts w:ascii="Arial Nova" w:eastAsia="Arial Nova" w:hAnsi="Arial Nova" w:cs="Arial Nova"/>
          <w:sz w:val="24"/>
          <w:szCs w:val="24"/>
        </w:rPr>
        <w:t>Teniendo estos</w:t>
      </w:r>
      <w:r w:rsidR="318769AE" w:rsidRPr="009E305D">
        <w:rPr>
          <w:rFonts w:ascii="Arial Nova" w:eastAsia="Arial Nova" w:hAnsi="Arial Nova" w:cs="Arial Nova"/>
          <w:sz w:val="24"/>
          <w:szCs w:val="24"/>
        </w:rPr>
        <w:t xml:space="preserve"> antecedentes en cuenta, </w:t>
      </w:r>
      <w:r w:rsidR="63FDE494" w:rsidRPr="009E305D">
        <w:rPr>
          <w:rFonts w:ascii="Arial Nova" w:eastAsia="Arial Nova" w:hAnsi="Arial Nova" w:cs="Arial Nova"/>
          <w:sz w:val="24"/>
          <w:szCs w:val="24"/>
        </w:rPr>
        <w:t xml:space="preserve">se </w:t>
      </w:r>
      <w:r w:rsidR="220C46E4" w:rsidRPr="009E305D">
        <w:rPr>
          <w:rFonts w:ascii="Arial Nova" w:eastAsia="Arial Nova" w:hAnsi="Arial Nova" w:cs="Arial Nova"/>
          <w:sz w:val="24"/>
          <w:szCs w:val="24"/>
        </w:rPr>
        <w:t>debería</w:t>
      </w:r>
      <w:r w:rsidR="63FDE494" w:rsidRPr="009E305D">
        <w:rPr>
          <w:rFonts w:ascii="Arial Nova" w:eastAsia="Arial Nova" w:hAnsi="Arial Nova" w:cs="Arial Nova"/>
          <w:sz w:val="24"/>
          <w:szCs w:val="24"/>
        </w:rPr>
        <w:t xml:space="preserve"> considerar establecer políticas para el manejo de estas condiciones en establecimientos educacionales</w:t>
      </w:r>
      <w:r w:rsidR="44D19DAC" w:rsidRPr="009E305D">
        <w:rPr>
          <w:rFonts w:ascii="Arial Nova" w:eastAsia="Arial Nova" w:hAnsi="Arial Nova" w:cs="Arial Nova"/>
          <w:sz w:val="24"/>
          <w:szCs w:val="24"/>
        </w:rPr>
        <w:t xml:space="preserve"> para proporcionar una alimentación equitativa y segura para todos los estudiante</w:t>
      </w:r>
      <w:r w:rsidR="001B6106">
        <w:rPr>
          <w:rFonts w:ascii="Arial Nova" w:eastAsia="Arial Nova" w:hAnsi="Arial Nova" w:cs="Arial Nova"/>
          <w:sz w:val="24"/>
          <w:szCs w:val="24"/>
        </w:rPr>
        <w:t>s dentro de la</w:t>
      </w:r>
      <w:r w:rsidR="00104260">
        <w:rPr>
          <w:rFonts w:ascii="Arial Nova" w:eastAsia="Arial Nova" w:hAnsi="Arial Nova" w:cs="Arial Nova"/>
          <w:sz w:val="24"/>
          <w:szCs w:val="24"/>
        </w:rPr>
        <w:t xml:space="preserve"> UDD y otras universidades. </w:t>
      </w:r>
    </w:p>
    <w:p w14:paraId="7C2C9FD1" w14:textId="06A5578F" w:rsidR="264442DF" w:rsidRDefault="264442DF" w:rsidP="5BD2097C">
      <w:pPr>
        <w:spacing w:line="360" w:lineRule="auto"/>
        <w:jc w:val="both"/>
        <w:rPr>
          <w:rFonts w:ascii="Arial Nova" w:eastAsia="Arial Nova" w:hAnsi="Arial Nova" w:cs="Arial Nova"/>
          <w:sz w:val="24"/>
          <w:szCs w:val="24"/>
        </w:rPr>
      </w:pPr>
      <w:r w:rsidRPr="5BD2097C">
        <w:rPr>
          <w:rFonts w:ascii="Arial Nova" w:eastAsia="Arial Nova" w:hAnsi="Arial Nova" w:cs="Arial Nova"/>
          <w:sz w:val="24"/>
          <w:szCs w:val="24"/>
        </w:rPr>
        <w:t>Como limitaciones del estudio se trabajó con una muestra</w:t>
      </w:r>
      <w:r w:rsidR="6F8048BA" w:rsidRPr="5BD2097C">
        <w:rPr>
          <w:rFonts w:ascii="Arial Nova" w:eastAsia="Arial Nova" w:hAnsi="Arial Nova" w:cs="Arial Nova"/>
          <w:sz w:val="24"/>
          <w:szCs w:val="24"/>
        </w:rPr>
        <w:t xml:space="preserve"> pequeña </w:t>
      </w:r>
      <w:r w:rsidR="7D78FE82" w:rsidRPr="5BD2097C">
        <w:rPr>
          <w:rFonts w:ascii="Arial Nova" w:eastAsia="Arial Nova" w:hAnsi="Arial Nova" w:cs="Arial Nova"/>
          <w:sz w:val="24"/>
          <w:szCs w:val="24"/>
        </w:rPr>
        <w:t>por lo que los resultados puede que no sean tan representativos</w:t>
      </w:r>
      <w:r w:rsidR="1A510893" w:rsidRPr="5BD2097C">
        <w:rPr>
          <w:rFonts w:ascii="Arial Nova" w:eastAsia="Arial Nova" w:hAnsi="Arial Nova" w:cs="Arial Nova"/>
          <w:sz w:val="24"/>
          <w:szCs w:val="24"/>
        </w:rPr>
        <w:t xml:space="preserve">. </w:t>
      </w:r>
    </w:p>
    <w:p w14:paraId="100B1D0F" w14:textId="325C9531" w:rsidR="6404EE19" w:rsidRDefault="6404EE19" w:rsidP="5BD2097C">
      <w:pPr>
        <w:spacing w:line="360" w:lineRule="auto"/>
        <w:jc w:val="both"/>
        <w:rPr>
          <w:rFonts w:ascii="Arial Nova" w:eastAsia="Arial Nova" w:hAnsi="Arial Nova" w:cs="Arial Nova"/>
          <w:color w:val="000000" w:themeColor="text1"/>
          <w:sz w:val="24"/>
          <w:szCs w:val="24"/>
        </w:rPr>
      </w:pPr>
      <w:r w:rsidRPr="5BD2097C">
        <w:rPr>
          <w:rFonts w:ascii="Arial Nova" w:eastAsia="Arial Nova" w:hAnsi="Arial Nova" w:cs="Arial Nova"/>
          <w:color w:val="000000" w:themeColor="text1"/>
          <w:sz w:val="24"/>
          <w:szCs w:val="24"/>
        </w:rPr>
        <w:t>En cuanto a fortalezas, se destaca que, este tipo de estudio no se ha hecho antes en Chile, entregando una nueva visión y preocupación respecto al tema en todas las universidades.</w:t>
      </w:r>
    </w:p>
    <w:p w14:paraId="2BDBD7DB" w14:textId="67735EED" w:rsidR="5BD2097C" w:rsidRDefault="5BD2097C" w:rsidP="5BD2097C">
      <w:pPr>
        <w:spacing w:line="360" w:lineRule="auto"/>
        <w:jc w:val="both"/>
        <w:rPr>
          <w:rFonts w:ascii="Arial Nova" w:eastAsia="Arial Nova" w:hAnsi="Arial Nova" w:cs="Arial Nova"/>
          <w:color w:val="000000" w:themeColor="text1"/>
          <w:sz w:val="24"/>
          <w:szCs w:val="24"/>
        </w:rPr>
      </w:pPr>
    </w:p>
    <w:p w14:paraId="2DCEF899" w14:textId="3917E85A" w:rsidR="5BD2097C" w:rsidRDefault="5BD2097C" w:rsidP="5BD2097C">
      <w:pPr>
        <w:spacing w:line="360" w:lineRule="auto"/>
        <w:jc w:val="both"/>
        <w:rPr>
          <w:rFonts w:ascii="Arial Nova" w:eastAsia="Arial Nova" w:hAnsi="Arial Nova" w:cs="Arial Nova"/>
          <w:color w:val="000000" w:themeColor="text1"/>
          <w:sz w:val="24"/>
          <w:szCs w:val="24"/>
        </w:rPr>
      </w:pPr>
    </w:p>
    <w:p w14:paraId="3FB88DEA" w14:textId="77777777" w:rsidR="00E858B5" w:rsidRDefault="00E858B5" w:rsidP="5BD2097C">
      <w:pPr>
        <w:spacing w:line="360" w:lineRule="auto"/>
        <w:jc w:val="both"/>
        <w:rPr>
          <w:rFonts w:ascii="Arial Nova" w:eastAsia="Arial Nova" w:hAnsi="Arial Nova" w:cs="Arial Nova"/>
          <w:color w:val="000000" w:themeColor="text1"/>
          <w:sz w:val="24"/>
          <w:szCs w:val="24"/>
        </w:rPr>
      </w:pPr>
    </w:p>
    <w:p w14:paraId="1EDFE2BF" w14:textId="77777777" w:rsidR="00E858B5" w:rsidRDefault="00E858B5" w:rsidP="5BD2097C">
      <w:pPr>
        <w:spacing w:line="360" w:lineRule="auto"/>
        <w:jc w:val="both"/>
        <w:rPr>
          <w:rFonts w:ascii="Arial Nova" w:eastAsia="Arial Nova" w:hAnsi="Arial Nova" w:cs="Arial Nova"/>
          <w:color w:val="000000" w:themeColor="text1"/>
          <w:sz w:val="24"/>
          <w:szCs w:val="24"/>
        </w:rPr>
      </w:pPr>
    </w:p>
    <w:p w14:paraId="5213E122" w14:textId="4C09C7A5" w:rsidR="1A510893" w:rsidRDefault="1A510893" w:rsidP="5BD2097C">
      <w:pPr>
        <w:spacing w:line="360" w:lineRule="auto"/>
        <w:jc w:val="both"/>
        <w:rPr>
          <w:rFonts w:ascii="Arial Nova" w:eastAsia="Arial Nova" w:hAnsi="Arial Nova" w:cs="Arial Nova"/>
          <w:b/>
          <w:bCs/>
          <w:sz w:val="24"/>
          <w:szCs w:val="24"/>
        </w:rPr>
      </w:pPr>
      <w:r w:rsidRPr="5BD2097C">
        <w:rPr>
          <w:rFonts w:ascii="Arial Nova" w:eastAsia="Arial Nova" w:hAnsi="Arial Nova" w:cs="Arial Nova"/>
          <w:b/>
          <w:bCs/>
          <w:sz w:val="24"/>
          <w:szCs w:val="24"/>
        </w:rPr>
        <w:lastRenderedPageBreak/>
        <w:t>Conclusiones.</w:t>
      </w:r>
    </w:p>
    <w:p w14:paraId="469E1A07" w14:textId="29D212EF" w:rsidR="2E18DE9B" w:rsidRDefault="2E18DE9B" w:rsidP="5BD2097C">
      <w:pPr>
        <w:spacing w:line="360" w:lineRule="auto"/>
        <w:jc w:val="both"/>
        <w:rPr>
          <w:rFonts w:ascii="Arial Nova" w:eastAsia="Arial Nova" w:hAnsi="Arial Nova" w:cs="Arial Nova"/>
          <w:sz w:val="24"/>
          <w:szCs w:val="24"/>
        </w:rPr>
      </w:pPr>
      <w:r w:rsidRPr="5BD2097C">
        <w:rPr>
          <w:rFonts w:ascii="Arial Nova" w:eastAsia="Arial Nova" w:hAnsi="Arial Nova" w:cs="Arial Nova"/>
          <w:sz w:val="24"/>
          <w:szCs w:val="24"/>
        </w:rPr>
        <w:t>La muestra se formó mayoritariamente por mujeres, con un promedio de 21 años</w:t>
      </w:r>
      <w:r w:rsidR="67E2FE9F" w:rsidRPr="5220EB29">
        <w:rPr>
          <w:rFonts w:ascii="Arial Nova" w:eastAsia="Arial Nova" w:hAnsi="Arial Nova" w:cs="Arial Nova"/>
          <w:sz w:val="24"/>
          <w:szCs w:val="24"/>
        </w:rPr>
        <w:t>.</w:t>
      </w:r>
      <w:r w:rsidRPr="5220EB29">
        <w:rPr>
          <w:rFonts w:ascii="Arial Nova" w:eastAsia="Arial Nova" w:hAnsi="Arial Nova" w:cs="Arial Nova"/>
          <w:sz w:val="24"/>
          <w:szCs w:val="24"/>
        </w:rPr>
        <w:t xml:space="preserve"> </w:t>
      </w:r>
      <w:r w:rsidR="5A1C09EC" w:rsidRPr="5220EB29">
        <w:rPr>
          <w:rFonts w:ascii="Arial Nova" w:eastAsia="Arial Nova" w:hAnsi="Arial Nova" w:cs="Arial Nova"/>
          <w:sz w:val="24"/>
          <w:szCs w:val="24"/>
        </w:rPr>
        <w:t>Existió una</w:t>
      </w:r>
      <w:r w:rsidRPr="5BD2097C">
        <w:rPr>
          <w:rFonts w:ascii="Arial Nova" w:eastAsia="Arial Nova" w:hAnsi="Arial Nova" w:cs="Arial Nova"/>
          <w:sz w:val="24"/>
          <w:szCs w:val="24"/>
        </w:rPr>
        <w:t xml:space="preserve"> mayor prevalencia de intolerancias alimentaria</w:t>
      </w:r>
      <w:r w:rsidR="2C8B1C6C" w:rsidRPr="5BD2097C">
        <w:rPr>
          <w:rFonts w:ascii="Arial Nova" w:eastAsia="Arial Nova" w:hAnsi="Arial Nova" w:cs="Arial Nova"/>
          <w:sz w:val="24"/>
          <w:szCs w:val="24"/>
        </w:rPr>
        <w:t>s</w:t>
      </w:r>
      <w:r w:rsidRPr="5BD2097C">
        <w:rPr>
          <w:rFonts w:ascii="Arial Nova" w:eastAsia="Arial Nova" w:hAnsi="Arial Nova" w:cs="Arial Nova"/>
          <w:sz w:val="24"/>
          <w:szCs w:val="24"/>
        </w:rPr>
        <w:t xml:space="preserve"> que alergias</w:t>
      </w:r>
      <w:r w:rsidR="2018C364" w:rsidRPr="5BD2097C">
        <w:rPr>
          <w:rFonts w:ascii="Arial Nova" w:eastAsia="Arial Nova" w:hAnsi="Arial Nova" w:cs="Arial Nova"/>
          <w:sz w:val="24"/>
          <w:szCs w:val="24"/>
        </w:rPr>
        <w:t xml:space="preserve"> alimentarias, siendo la enfermedad celiaca la menos común</w:t>
      </w:r>
      <w:r w:rsidR="3159674B" w:rsidRPr="5BD2097C">
        <w:rPr>
          <w:rFonts w:ascii="Arial Nova" w:eastAsia="Arial Nova" w:hAnsi="Arial Nova" w:cs="Arial Nova"/>
          <w:sz w:val="24"/>
          <w:szCs w:val="24"/>
        </w:rPr>
        <w:t xml:space="preserve">. El componente alimentario que </w:t>
      </w:r>
      <w:r w:rsidR="3159674B" w:rsidRPr="00B0F913">
        <w:rPr>
          <w:rFonts w:ascii="Arial Nova" w:eastAsia="Arial Nova" w:hAnsi="Arial Nova" w:cs="Arial Nova"/>
          <w:sz w:val="24"/>
          <w:szCs w:val="24"/>
        </w:rPr>
        <w:t>caus</w:t>
      </w:r>
      <w:r w:rsidR="20FB9CD3" w:rsidRPr="00B0F913">
        <w:rPr>
          <w:rFonts w:ascii="Arial Nova" w:eastAsia="Arial Nova" w:hAnsi="Arial Nova" w:cs="Arial Nova"/>
          <w:sz w:val="24"/>
          <w:szCs w:val="24"/>
        </w:rPr>
        <w:t>a</w:t>
      </w:r>
      <w:r w:rsidR="3159674B" w:rsidRPr="5BD2097C">
        <w:rPr>
          <w:rFonts w:ascii="Arial Nova" w:eastAsia="Arial Nova" w:hAnsi="Arial Nova" w:cs="Arial Nova"/>
          <w:sz w:val="24"/>
          <w:szCs w:val="24"/>
        </w:rPr>
        <w:t xml:space="preserve"> más reacciones fue la lactosa</w:t>
      </w:r>
      <w:r w:rsidR="3A8B3A1D" w:rsidRPr="5BD2097C">
        <w:rPr>
          <w:rFonts w:ascii="Arial Nova" w:eastAsia="Arial Nova" w:hAnsi="Arial Nova" w:cs="Arial Nova"/>
          <w:sz w:val="24"/>
          <w:szCs w:val="24"/>
        </w:rPr>
        <w:t>. Además,</w:t>
      </w:r>
      <w:r w:rsidR="07167175" w:rsidRPr="5BD2097C">
        <w:rPr>
          <w:rFonts w:ascii="Arial Nova" w:eastAsia="Arial Nova" w:hAnsi="Arial Nova" w:cs="Arial Nova"/>
          <w:sz w:val="24"/>
          <w:szCs w:val="24"/>
        </w:rPr>
        <w:t xml:space="preserve"> los síntomas gastrointestinales predominaron sobre síntomas respiratorios y tópicos.</w:t>
      </w:r>
    </w:p>
    <w:p w14:paraId="1A9B0960" w14:textId="5662055E" w:rsidR="45555253" w:rsidRDefault="45555253" w:rsidP="5BD2097C">
      <w:pPr>
        <w:spacing w:line="360" w:lineRule="auto"/>
        <w:jc w:val="both"/>
        <w:rPr>
          <w:rFonts w:ascii="Arial Nova" w:eastAsia="Arial Nova" w:hAnsi="Arial Nova" w:cs="Arial Nova"/>
          <w:sz w:val="24"/>
          <w:szCs w:val="24"/>
        </w:rPr>
      </w:pPr>
      <w:r w:rsidRPr="5BD2097C">
        <w:rPr>
          <w:rFonts w:ascii="Arial Nova" w:eastAsia="Arial Nova" w:hAnsi="Arial Nova" w:cs="Arial Nova"/>
          <w:sz w:val="24"/>
          <w:szCs w:val="24"/>
        </w:rPr>
        <w:t xml:space="preserve">dentro de las barreras que enfrentan estos estudiantes, </w:t>
      </w:r>
      <w:r w:rsidR="69B23114" w:rsidRPr="5BD2097C">
        <w:rPr>
          <w:rFonts w:ascii="Arial Nova" w:eastAsia="Arial Nova" w:hAnsi="Arial Nova" w:cs="Arial Nova"/>
          <w:sz w:val="24"/>
          <w:szCs w:val="24"/>
        </w:rPr>
        <w:t>se destaca que el</w:t>
      </w:r>
      <w:r w:rsidRPr="5BD2097C">
        <w:rPr>
          <w:rFonts w:ascii="Arial Nova" w:eastAsia="Arial Nova" w:hAnsi="Arial Nova" w:cs="Arial Nova"/>
          <w:sz w:val="24"/>
          <w:szCs w:val="24"/>
        </w:rPr>
        <w:t xml:space="preserve"> costo monetario </w:t>
      </w:r>
      <w:r w:rsidR="3C31B21C" w:rsidRPr="5BD2097C">
        <w:rPr>
          <w:rFonts w:ascii="Arial Nova" w:eastAsia="Arial Nova" w:hAnsi="Arial Nova" w:cs="Arial Nova"/>
          <w:sz w:val="24"/>
          <w:szCs w:val="24"/>
        </w:rPr>
        <w:t xml:space="preserve">es </w:t>
      </w:r>
      <w:r w:rsidRPr="5BD2097C">
        <w:rPr>
          <w:rFonts w:ascii="Arial Nova" w:eastAsia="Arial Nova" w:hAnsi="Arial Nova" w:cs="Arial Nova"/>
          <w:sz w:val="24"/>
          <w:szCs w:val="24"/>
        </w:rPr>
        <w:t>mayor que el de una alimentaci</w:t>
      </w:r>
      <w:r w:rsidR="6F25CCAC" w:rsidRPr="5BD2097C">
        <w:rPr>
          <w:rFonts w:ascii="Arial Nova" w:eastAsia="Arial Nova" w:hAnsi="Arial Nova" w:cs="Arial Nova"/>
          <w:sz w:val="24"/>
          <w:szCs w:val="24"/>
        </w:rPr>
        <w:t>ón normal, siendo esta</w:t>
      </w:r>
      <w:r w:rsidR="6F25CCAC" w:rsidRPr="5220EB29">
        <w:rPr>
          <w:rFonts w:ascii="Arial Nova" w:eastAsia="Arial Nova" w:hAnsi="Arial Nova" w:cs="Arial Nova"/>
          <w:sz w:val="24"/>
          <w:szCs w:val="24"/>
        </w:rPr>
        <w:t xml:space="preserve"> </w:t>
      </w:r>
      <w:r w:rsidR="746DB5AB" w:rsidRPr="5220EB29">
        <w:rPr>
          <w:rFonts w:ascii="Arial Nova" w:eastAsia="Arial Nova" w:hAnsi="Arial Nova" w:cs="Arial Nova"/>
          <w:sz w:val="24"/>
          <w:szCs w:val="24"/>
        </w:rPr>
        <w:t>la</w:t>
      </w:r>
      <w:r w:rsidR="6F25CCAC" w:rsidRPr="5BD2097C">
        <w:rPr>
          <w:rFonts w:ascii="Arial Nova" w:eastAsia="Arial Nova" w:hAnsi="Arial Nova" w:cs="Arial Nova"/>
          <w:sz w:val="24"/>
          <w:szCs w:val="24"/>
        </w:rPr>
        <w:t xml:space="preserve"> característica más relevante</w:t>
      </w:r>
      <w:r w:rsidR="7251FB51" w:rsidRPr="5BD2097C">
        <w:rPr>
          <w:rFonts w:ascii="Arial Nova" w:eastAsia="Arial Nova" w:hAnsi="Arial Nova" w:cs="Arial Nova"/>
          <w:sz w:val="24"/>
          <w:szCs w:val="24"/>
        </w:rPr>
        <w:t xml:space="preserve"> al momento de </w:t>
      </w:r>
      <w:r w:rsidR="7940E88A" w:rsidRPr="5220EB29">
        <w:rPr>
          <w:rFonts w:ascii="Arial Nova" w:eastAsia="Arial Nova" w:hAnsi="Arial Nova" w:cs="Arial Nova"/>
          <w:sz w:val="24"/>
          <w:szCs w:val="24"/>
        </w:rPr>
        <w:t>comprar un alimento</w:t>
      </w:r>
      <w:r w:rsidR="1A7A670D" w:rsidRPr="5BD2097C">
        <w:rPr>
          <w:rFonts w:ascii="Arial Nova" w:eastAsia="Arial Nova" w:hAnsi="Arial Nova" w:cs="Arial Nova"/>
          <w:sz w:val="24"/>
          <w:szCs w:val="24"/>
        </w:rPr>
        <w:t>.</w:t>
      </w:r>
    </w:p>
    <w:p w14:paraId="0558ADAB" w14:textId="06C9CEF4" w:rsidR="34A16F9D" w:rsidRDefault="4AB1C3D2" w:rsidP="5BD2097C">
      <w:pPr>
        <w:spacing w:line="360" w:lineRule="auto"/>
        <w:jc w:val="both"/>
        <w:rPr>
          <w:rFonts w:ascii="Arial Nova" w:eastAsia="Arial Nova" w:hAnsi="Arial Nova" w:cs="Arial Nova"/>
          <w:sz w:val="24"/>
          <w:szCs w:val="24"/>
        </w:rPr>
      </w:pPr>
      <w:r w:rsidRPr="663F9758">
        <w:rPr>
          <w:rFonts w:ascii="Arial Nova" w:eastAsia="Arial Nova" w:hAnsi="Arial Nova" w:cs="Arial Nova"/>
          <w:sz w:val="24"/>
          <w:szCs w:val="24"/>
        </w:rPr>
        <w:t>S</w:t>
      </w:r>
      <w:r w:rsidR="34A16F9D" w:rsidRPr="663F9758">
        <w:rPr>
          <w:rFonts w:ascii="Arial Nova" w:eastAsia="Arial Nova" w:hAnsi="Arial Nova" w:cs="Arial Nova"/>
          <w:sz w:val="24"/>
          <w:szCs w:val="24"/>
        </w:rPr>
        <w:t>e</w:t>
      </w:r>
      <w:r w:rsidR="34A16F9D" w:rsidRPr="5BD2097C">
        <w:rPr>
          <w:rFonts w:ascii="Arial Nova" w:eastAsia="Arial Nova" w:hAnsi="Arial Nova" w:cs="Arial Nova"/>
          <w:sz w:val="24"/>
          <w:szCs w:val="24"/>
        </w:rPr>
        <w:t xml:space="preserve"> indagó en las </w:t>
      </w:r>
      <w:r w:rsidR="504B3983" w:rsidRPr="5BD2097C">
        <w:rPr>
          <w:rFonts w:ascii="Arial Nova" w:eastAsia="Arial Nova" w:hAnsi="Arial Nova" w:cs="Arial Nova"/>
          <w:sz w:val="24"/>
          <w:szCs w:val="24"/>
        </w:rPr>
        <w:t>principales formas</w:t>
      </w:r>
      <w:r w:rsidR="34A16F9D" w:rsidRPr="5BD2097C">
        <w:rPr>
          <w:rFonts w:ascii="Arial Nova" w:eastAsia="Arial Nova" w:hAnsi="Arial Nova" w:cs="Arial Nova"/>
          <w:sz w:val="24"/>
          <w:szCs w:val="24"/>
        </w:rPr>
        <w:t xml:space="preserve"> en que afectan las RAA en </w:t>
      </w:r>
      <w:r w:rsidR="569B8AFA" w:rsidRPr="5BD2097C">
        <w:rPr>
          <w:rFonts w:ascii="Arial Nova" w:eastAsia="Arial Nova" w:hAnsi="Arial Nova" w:cs="Arial Nova"/>
          <w:sz w:val="24"/>
          <w:szCs w:val="24"/>
        </w:rPr>
        <w:t>la vida</w:t>
      </w:r>
      <w:r w:rsidR="34A16F9D" w:rsidRPr="5BD2097C">
        <w:rPr>
          <w:rFonts w:ascii="Arial Nova" w:eastAsia="Arial Nova" w:hAnsi="Arial Nova" w:cs="Arial Nova"/>
          <w:sz w:val="24"/>
          <w:szCs w:val="24"/>
        </w:rPr>
        <w:t xml:space="preserve"> de los estudian</w:t>
      </w:r>
      <w:r w:rsidR="61469BEB" w:rsidRPr="5BD2097C">
        <w:rPr>
          <w:rFonts w:ascii="Arial Nova" w:eastAsia="Arial Nova" w:hAnsi="Arial Nova" w:cs="Arial Nova"/>
          <w:sz w:val="24"/>
          <w:szCs w:val="24"/>
        </w:rPr>
        <w:t xml:space="preserve">tes, obteniendo que en su mayoría los afectaba de manera personal. Es por esto </w:t>
      </w:r>
      <w:proofErr w:type="gramStart"/>
      <w:r w:rsidR="61469BEB" w:rsidRPr="5BD2097C">
        <w:rPr>
          <w:rFonts w:ascii="Arial Nova" w:eastAsia="Arial Nova" w:hAnsi="Arial Nova" w:cs="Arial Nova"/>
          <w:sz w:val="24"/>
          <w:szCs w:val="24"/>
        </w:rPr>
        <w:t>que</w:t>
      </w:r>
      <w:proofErr w:type="gramEnd"/>
      <w:r w:rsidR="61469BEB" w:rsidRPr="5BD2097C">
        <w:rPr>
          <w:rFonts w:ascii="Arial Nova" w:eastAsia="Arial Nova" w:hAnsi="Arial Nova" w:cs="Arial Nova"/>
          <w:sz w:val="24"/>
          <w:szCs w:val="24"/>
        </w:rPr>
        <w:t xml:space="preserve"> se </w:t>
      </w:r>
      <w:r w:rsidR="58B66C01" w:rsidRPr="5220EB29">
        <w:rPr>
          <w:rFonts w:ascii="Arial Nova" w:eastAsia="Arial Nova" w:hAnsi="Arial Nova" w:cs="Arial Nova"/>
          <w:sz w:val="24"/>
          <w:szCs w:val="24"/>
        </w:rPr>
        <w:t>debe</w:t>
      </w:r>
      <w:r w:rsidR="7F256BA6" w:rsidRPr="5220EB29">
        <w:rPr>
          <w:rFonts w:ascii="Arial Nova" w:eastAsia="Arial Nova" w:hAnsi="Arial Nova" w:cs="Arial Nova"/>
          <w:sz w:val="24"/>
          <w:szCs w:val="24"/>
        </w:rPr>
        <w:t>n</w:t>
      </w:r>
      <w:r w:rsidR="61469BEB" w:rsidRPr="5BD2097C">
        <w:rPr>
          <w:rFonts w:ascii="Arial Nova" w:eastAsia="Arial Nova" w:hAnsi="Arial Nova" w:cs="Arial Nova"/>
          <w:sz w:val="24"/>
          <w:szCs w:val="24"/>
        </w:rPr>
        <w:t xml:space="preserve"> tomar medidas de seguridad para las personas afectada</w:t>
      </w:r>
      <w:r w:rsidR="414C0940" w:rsidRPr="5BD2097C">
        <w:rPr>
          <w:rFonts w:ascii="Arial Nova" w:eastAsia="Arial Nova" w:hAnsi="Arial Nova" w:cs="Arial Nova"/>
          <w:sz w:val="24"/>
          <w:szCs w:val="24"/>
        </w:rPr>
        <w:t>s</w:t>
      </w:r>
      <w:r w:rsidR="004B43B3">
        <w:rPr>
          <w:rFonts w:ascii="Arial Nova" w:eastAsia="Arial Nova" w:hAnsi="Arial Nova" w:cs="Arial Nova"/>
          <w:sz w:val="24"/>
          <w:szCs w:val="24"/>
        </w:rPr>
        <w:t xml:space="preserve"> y</w:t>
      </w:r>
      <w:r w:rsidR="004C16CD">
        <w:rPr>
          <w:rFonts w:ascii="Arial Nova" w:eastAsia="Arial Nova" w:hAnsi="Arial Nova" w:cs="Arial Nova"/>
          <w:sz w:val="24"/>
          <w:szCs w:val="24"/>
        </w:rPr>
        <w:t xml:space="preserve">, de esta manera, </w:t>
      </w:r>
      <w:r w:rsidR="004B43B3">
        <w:rPr>
          <w:rFonts w:ascii="Arial Nova" w:eastAsia="Arial Nova" w:hAnsi="Arial Nova" w:cs="Arial Nova"/>
          <w:sz w:val="24"/>
          <w:szCs w:val="24"/>
        </w:rPr>
        <w:t xml:space="preserve">buscar aliviar la carga emocional </w:t>
      </w:r>
      <w:r w:rsidR="00E271BC">
        <w:rPr>
          <w:rFonts w:ascii="Arial Nova" w:eastAsia="Arial Nova" w:hAnsi="Arial Nova" w:cs="Arial Nova"/>
          <w:sz w:val="24"/>
          <w:szCs w:val="24"/>
        </w:rPr>
        <w:t xml:space="preserve">que </w:t>
      </w:r>
      <w:r w:rsidR="00D05F52">
        <w:rPr>
          <w:rFonts w:ascii="Arial Nova" w:eastAsia="Arial Nova" w:hAnsi="Arial Nova" w:cs="Arial Nova"/>
          <w:sz w:val="24"/>
          <w:szCs w:val="24"/>
        </w:rPr>
        <w:t xml:space="preserve">se ve asociada </w:t>
      </w:r>
      <w:r w:rsidR="009E6DDF">
        <w:rPr>
          <w:rFonts w:ascii="Arial Nova" w:eastAsia="Arial Nova" w:hAnsi="Arial Nova" w:cs="Arial Nova"/>
          <w:sz w:val="24"/>
          <w:szCs w:val="24"/>
        </w:rPr>
        <w:t>en</w:t>
      </w:r>
      <w:r w:rsidR="00D05F52">
        <w:rPr>
          <w:rFonts w:ascii="Arial Nova" w:eastAsia="Arial Nova" w:hAnsi="Arial Nova" w:cs="Arial Nova"/>
          <w:sz w:val="24"/>
          <w:szCs w:val="24"/>
        </w:rPr>
        <w:t xml:space="preserve"> este tipo de personas.</w:t>
      </w:r>
    </w:p>
    <w:p w14:paraId="1A740063" w14:textId="26A0E14A" w:rsidR="39C49BA9" w:rsidRDefault="1A7A670D" w:rsidP="75CB03F6">
      <w:pPr>
        <w:spacing w:line="360" w:lineRule="auto"/>
        <w:jc w:val="both"/>
        <w:rPr>
          <w:rFonts w:ascii="Arial Nova" w:eastAsia="Arial Nova" w:hAnsi="Arial Nova" w:cs="Arial Nova"/>
          <w:color w:val="000000" w:themeColor="text1"/>
          <w:sz w:val="24"/>
          <w:szCs w:val="24"/>
        </w:rPr>
      </w:pPr>
      <w:r w:rsidRPr="75CB03F6">
        <w:rPr>
          <w:rFonts w:ascii="Arial Nova" w:eastAsia="Arial Nova" w:hAnsi="Arial Nova" w:cs="Arial Nova"/>
          <w:sz w:val="24"/>
          <w:szCs w:val="24"/>
        </w:rPr>
        <w:t xml:space="preserve">Como medidas que puede tomar la universidad para el manejo de RAA, se rescata </w:t>
      </w:r>
      <w:r w:rsidR="214B2D47" w:rsidRPr="75CB03F6">
        <w:rPr>
          <w:rFonts w:ascii="Arial Nova" w:eastAsia="Arial Nova" w:hAnsi="Arial Nova" w:cs="Arial Nova"/>
          <w:sz w:val="24"/>
          <w:szCs w:val="24"/>
        </w:rPr>
        <w:t xml:space="preserve">implementar cafeterías y casinos que propongan alimentos libres de los componentes a los que reaccionan los </w:t>
      </w:r>
      <w:r w:rsidR="1D71E5E0" w:rsidRPr="75CB03F6">
        <w:rPr>
          <w:rFonts w:ascii="Arial Nova" w:eastAsia="Arial Nova" w:hAnsi="Arial Nova" w:cs="Arial Nova"/>
          <w:sz w:val="24"/>
          <w:szCs w:val="24"/>
        </w:rPr>
        <w:t>estudiantes</w:t>
      </w:r>
      <w:r w:rsidR="214B2D47" w:rsidRPr="75CB03F6">
        <w:rPr>
          <w:rFonts w:ascii="Arial Nova" w:eastAsia="Arial Nova" w:hAnsi="Arial Nova" w:cs="Arial Nova"/>
          <w:sz w:val="24"/>
          <w:szCs w:val="24"/>
        </w:rPr>
        <w:t xml:space="preserve">, </w:t>
      </w:r>
      <w:r w:rsidR="0C66DB6C" w:rsidRPr="75CB03F6">
        <w:rPr>
          <w:rFonts w:ascii="Arial Nova" w:eastAsia="Arial Nova" w:hAnsi="Arial Nova" w:cs="Arial Nova"/>
          <w:sz w:val="24"/>
          <w:szCs w:val="24"/>
        </w:rPr>
        <w:t>estableciendo</w:t>
      </w:r>
      <w:r w:rsidR="214B2D47" w:rsidRPr="75CB03F6">
        <w:rPr>
          <w:rFonts w:ascii="Arial Nova" w:eastAsia="Arial Nova" w:hAnsi="Arial Nova" w:cs="Arial Nova"/>
          <w:sz w:val="24"/>
          <w:szCs w:val="24"/>
        </w:rPr>
        <w:t xml:space="preserve"> </w:t>
      </w:r>
      <w:r w:rsidR="240783D5" w:rsidRPr="75CB03F6">
        <w:rPr>
          <w:rFonts w:ascii="Arial Nova" w:eastAsia="Arial Nova" w:hAnsi="Arial Nova" w:cs="Arial Nova"/>
          <w:sz w:val="24"/>
          <w:szCs w:val="24"/>
        </w:rPr>
        <w:t>etiquetados en sus productos para facilitar el consumo seguro de estos.</w:t>
      </w:r>
      <w:r w:rsidR="584E2132" w:rsidRPr="75CB03F6">
        <w:rPr>
          <w:rFonts w:ascii="Arial Nova" w:eastAsia="Arial Nova" w:hAnsi="Arial Nova" w:cs="Arial Nova"/>
          <w:sz w:val="24"/>
          <w:szCs w:val="24"/>
        </w:rPr>
        <w:t xml:space="preserve"> </w:t>
      </w:r>
    </w:p>
    <w:p w14:paraId="6DA2D5B9" w14:textId="182E3D15" w:rsidR="39C49BA9" w:rsidRDefault="39C49BA9" w:rsidP="5BD2097C">
      <w:pPr>
        <w:spacing w:line="360" w:lineRule="auto"/>
        <w:jc w:val="both"/>
        <w:rPr>
          <w:rFonts w:ascii="Arial Nova" w:eastAsia="Arial Nova" w:hAnsi="Arial Nova" w:cs="Arial Nova"/>
          <w:color w:val="000000" w:themeColor="text1"/>
          <w:sz w:val="24"/>
          <w:szCs w:val="24"/>
        </w:rPr>
      </w:pPr>
      <w:r w:rsidRPr="5BD2097C">
        <w:rPr>
          <w:rFonts w:ascii="Arial Nova" w:eastAsia="Arial Nova" w:hAnsi="Arial Nova" w:cs="Arial Nova"/>
          <w:color w:val="000000" w:themeColor="text1"/>
          <w:sz w:val="24"/>
          <w:szCs w:val="24"/>
        </w:rPr>
        <w:t xml:space="preserve">Rescatando lo anterior, creemos que es importante que la universidad tome medidas para facilitar la alimentación </w:t>
      </w:r>
      <w:r w:rsidR="108CAD7D" w:rsidRPr="5BD2097C">
        <w:rPr>
          <w:rFonts w:ascii="Arial Nova" w:eastAsia="Arial Nova" w:hAnsi="Arial Nova" w:cs="Arial Nova"/>
          <w:color w:val="000000" w:themeColor="text1"/>
          <w:sz w:val="24"/>
          <w:szCs w:val="24"/>
        </w:rPr>
        <w:t>de</w:t>
      </w:r>
      <w:r w:rsidRPr="5BD2097C">
        <w:rPr>
          <w:rFonts w:ascii="Arial Nova" w:eastAsia="Arial Nova" w:hAnsi="Arial Nova" w:cs="Arial Nova"/>
          <w:color w:val="000000" w:themeColor="text1"/>
          <w:sz w:val="24"/>
          <w:szCs w:val="24"/>
        </w:rPr>
        <w:t xml:space="preserve"> quienes presentan RAA</w:t>
      </w:r>
      <w:r w:rsidRPr="5220EB29">
        <w:rPr>
          <w:rFonts w:ascii="Arial Nova" w:eastAsia="Arial Nova" w:hAnsi="Arial Nova" w:cs="Arial Nova"/>
          <w:color w:val="000000" w:themeColor="text1"/>
          <w:sz w:val="24"/>
          <w:szCs w:val="24"/>
        </w:rPr>
        <w:t xml:space="preserve"> </w:t>
      </w:r>
      <w:r w:rsidR="440F6384" w:rsidRPr="5220EB29">
        <w:rPr>
          <w:rFonts w:ascii="Arial Nova" w:eastAsia="Arial Nova" w:hAnsi="Arial Nova" w:cs="Arial Nova"/>
          <w:color w:val="000000" w:themeColor="text1"/>
          <w:sz w:val="24"/>
          <w:szCs w:val="24"/>
        </w:rPr>
        <w:t>otorgando</w:t>
      </w:r>
      <w:r w:rsidRPr="5220EB29">
        <w:rPr>
          <w:rFonts w:ascii="Arial Nova" w:eastAsia="Arial Nova" w:hAnsi="Arial Nova" w:cs="Arial Nova"/>
          <w:color w:val="000000" w:themeColor="text1"/>
          <w:sz w:val="24"/>
          <w:szCs w:val="24"/>
        </w:rPr>
        <w:t xml:space="preserve"> </w:t>
      </w:r>
      <w:r w:rsidR="41013439" w:rsidRPr="5220EB29">
        <w:rPr>
          <w:rFonts w:ascii="Arial Nova" w:eastAsia="Arial Nova" w:hAnsi="Arial Nova" w:cs="Arial Nova"/>
          <w:color w:val="000000" w:themeColor="text1"/>
          <w:sz w:val="24"/>
          <w:szCs w:val="24"/>
        </w:rPr>
        <w:t>de</w:t>
      </w:r>
      <w:r w:rsidR="06076E71" w:rsidRPr="5BD2097C">
        <w:rPr>
          <w:rFonts w:ascii="Arial Nova" w:eastAsia="Arial Nova" w:hAnsi="Arial Nova" w:cs="Arial Nova"/>
          <w:color w:val="000000" w:themeColor="text1"/>
          <w:sz w:val="24"/>
          <w:szCs w:val="24"/>
        </w:rPr>
        <w:t xml:space="preserve"> una mayor variedad de opciones alimentarias, asegurando que no exista una contaminación cruzada</w:t>
      </w:r>
      <w:r w:rsidR="2160B95B" w:rsidRPr="5220EB29">
        <w:rPr>
          <w:rFonts w:ascii="Arial Nova" w:eastAsia="Arial Nova" w:hAnsi="Arial Nova" w:cs="Arial Nova"/>
          <w:color w:val="000000" w:themeColor="text1"/>
          <w:sz w:val="24"/>
          <w:szCs w:val="24"/>
        </w:rPr>
        <w:t>, de</w:t>
      </w:r>
      <w:r w:rsidR="06076E71" w:rsidRPr="5220EB29">
        <w:rPr>
          <w:rFonts w:ascii="Arial Nova" w:eastAsia="Arial Nova" w:hAnsi="Arial Nova" w:cs="Arial Nova"/>
          <w:color w:val="000000" w:themeColor="text1"/>
          <w:sz w:val="24"/>
          <w:szCs w:val="24"/>
        </w:rPr>
        <w:t xml:space="preserve"> </w:t>
      </w:r>
      <w:r w:rsidR="263C821C" w:rsidRPr="5220EB29">
        <w:rPr>
          <w:rFonts w:ascii="Arial Nova" w:eastAsia="Arial Nova" w:hAnsi="Arial Nova" w:cs="Arial Nova"/>
          <w:color w:val="000000" w:themeColor="text1"/>
          <w:sz w:val="24"/>
          <w:szCs w:val="24"/>
        </w:rPr>
        <w:t>forma equitativa en cuanto a lo monetario</w:t>
      </w:r>
      <w:r w:rsidR="06076E71" w:rsidRPr="5BD2097C">
        <w:rPr>
          <w:rFonts w:ascii="Arial Nova" w:eastAsia="Arial Nova" w:hAnsi="Arial Nova" w:cs="Arial Nova"/>
          <w:color w:val="000000" w:themeColor="text1"/>
          <w:sz w:val="24"/>
          <w:szCs w:val="24"/>
        </w:rPr>
        <w:t xml:space="preserve">. </w:t>
      </w:r>
    </w:p>
    <w:p w14:paraId="07FC2410" w14:textId="3B7F0E13" w:rsidR="7B1DFBCA" w:rsidRDefault="4324E3DD" w:rsidP="41813E28">
      <w:pPr>
        <w:spacing w:line="360" w:lineRule="auto"/>
        <w:jc w:val="both"/>
        <w:rPr>
          <w:rFonts w:ascii="Arial Nova" w:eastAsia="Arial Nova" w:hAnsi="Arial Nova" w:cs="Arial Nova"/>
          <w:sz w:val="24"/>
          <w:szCs w:val="24"/>
        </w:rPr>
      </w:pPr>
      <w:r w:rsidRPr="5BD2097C">
        <w:rPr>
          <w:rFonts w:ascii="Arial Nova" w:eastAsia="Arial Nova" w:hAnsi="Arial Nova" w:cs="Arial Nova"/>
          <w:sz w:val="24"/>
          <w:szCs w:val="24"/>
        </w:rPr>
        <w:t xml:space="preserve">Para futuras investigaciones sería relevante </w:t>
      </w:r>
      <w:r w:rsidR="37001B1C" w:rsidRPr="5BD2097C">
        <w:rPr>
          <w:rFonts w:ascii="Arial Nova" w:eastAsia="Arial Nova" w:hAnsi="Arial Nova" w:cs="Arial Nova"/>
          <w:sz w:val="24"/>
          <w:szCs w:val="24"/>
        </w:rPr>
        <w:t xml:space="preserve">contar con </w:t>
      </w:r>
      <w:r w:rsidRPr="5BD2097C">
        <w:rPr>
          <w:rFonts w:ascii="Arial Nova" w:eastAsia="Arial Nova" w:hAnsi="Arial Nova" w:cs="Arial Nova"/>
          <w:sz w:val="24"/>
          <w:szCs w:val="24"/>
        </w:rPr>
        <w:t xml:space="preserve">una muestra más </w:t>
      </w:r>
      <w:r w:rsidR="5A8D1FE5" w:rsidRPr="663F9758">
        <w:rPr>
          <w:rFonts w:ascii="Arial Nova" w:eastAsia="Arial Nova" w:hAnsi="Arial Nova" w:cs="Arial Nova"/>
          <w:sz w:val="24"/>
          <w:szCs w:val="24"/>
        </w:rPr>
        <w:t>numeros</w:t>
      </w:r>
      <w:r w:rsidRPr="663F9758">
        <w:rPr>
          <w:rFonts w:ascii="Arial Nova" w:eastAsia="Arial Nova" w:hAnsi="Arial Nova" w:cs="Arial Nova"/>
          <w:sz w:val="24"/>
          <w:szCs w:val="24"/>
        </w:rPr>
        <w:t>a</w:t>
      </w:r>
      <w:r w:rsidR="3C068B26" w:rsidRPr="663F9758">
        <w:rPr>
          <w:rFonts w:ascii="Arial Nova" w:eastAsia="Arial Nova" w:hAnsi="Arial Nova" w:cs="Arial Nova"/>
          <w:sz w:val="24"/>
          <w:szCs w:val="24"/>
        </w:rPr>
        <w:t>. Dentro de lo mismo, sería pertinente</w:t>
      </w:r>
      <w:r w:rsidRPr="5BD2097C">
        <w:rPr>
          <w:rFonts w:ascii="Arial Nova" w:eastAsia="Arial Nova" w:hAnsi="Arial Nova" w:cs="Arial Nova"/>
          <w:sz w:val="24"/>
          <w:szCs w:val="24"/>
        </w:rPr>
        <w:t xml:space="preserve"> incorporar distintas universidades dentro del estudio, para </w:t>
      </w:r>
      <w:r w:rsidR="6B461252" w:rsidRPr="5BD2097C">
        <w:rPr>
          <w:rFonts w:ascii="Arial Nova" w:eastAsia="Arial Nova" w:hAnsi="Arial Nova" w:cs="Arial Nova"/>
          <w:sz w:val="24"/>
          <w:szCs w:val="24"/>
        </w:rPr>
        <w:t>así</w:t>
      </w:r>
      <w:r w:rsidRPr="5BD2097C">
        <w:rPr>
          <w:rFonts w:ascii="Arial Nova" w:eastAsia="Arial Nova" w:hAnsi="Arial Nova" w:cs="Arial Nova"/>
          <w:sz w:val="24"/>
          <w:szCs w:val="24"/>
        </w:rPr>
        <w:t xml:space="preserve"> tener una </w:t>
      </w:r>
      <w:r w:rsidR="685DB9E7" w:rsidRPr="663F9758">
        <w:rPr>
          <w:rFonts w:ascii="Arial Nova" w:eastAsia="Arial Nova" w:hAnsi="Arial Nova" w:cs="Arial Nova"/>
          <w:sz w:val="24"/>
          <w:szCs w:val="24"/>
        </w:rPr>
        <w:t>base de datos más amplia</w:t>
      </w:r>
      <w:r w:rsidR="278617E5" w:rsidRPr="663F9758">
        <w:rPr>
          <w:rFonts w:ascii="Arial Nova" w:eastAsia="Arial Nova" w:hAnsi="Arial Nova" w:cs="Arial Nova"/>
          <w:sz w:val="24"/>
          <w:szCs w:val="24"/>
        </w:rPr>
        <w:t xml:space="preserve"> y variada, siendo así </w:t>
      </w:r>
      <w:r w:rsidR="685DB9E7" w:rsidRPr="663F9758">
        <w:rPr>
          <w:rFonts w:ascii="Arial Nova" w:eastAsia="Arial Nova" w:hAnsi="Arial Nova" w:cs="Arial Nova"/>
          <w:sz w:val="24"/>
          <w:szCs w:val="24"/>
        </w:rPr>
        <w:t>más</w:t>
      </w:r>
      <w:r w:rsidRPr="5BD2097C">
        <w:rPr>
          <w:rFonts w:ascii="Arial Nova" w:eastAsia="Arial Nova" w:hAnsi="Arial Nova" w:cs="Arial Nova"/>
          <w:sz w:val="24"/>
          <w:szCs w:val="24"/>
        </w:rPr>
        <w:t xml:space="preserve"> representativa.</w:t>
      </w:r>
    </w:p>
    <w:p w14:paraId="22367881" w14:textId="11FA13FB" w:rsidR="26E3FEBA" w:rsidRPr="00906FEB" w:rsidRDefault="26E3FEBA" w:rsidP="533DB419">
      <w:pPr>
        <w:spacing w:line="360" w:lineRule="auto"/>
        <w:jc w:val="both"/>
        <w:rPr>
          <w:rFonts w:ascii="Arial Nova" w:eastAsia="Arial Nova" w:hAnsi="Arial Nova" w:cs="Arial Nova"/>
          <w:b/>
          <w:bCs/>
          <w:sz w:val="24"/>
          <w:szCs w:val="24"/>
          <w:lang w:val="en-US"/>
        </w:rPr>
      </w:pPr>
      <w:r w:rsidRPr="00906FEB">
        <w:rPr>
          <w:rFonts w:ascii="Arial Nova" w:eastAsia="Arial Nova" w:hAnsi="Arial Nova" w:cs="Arial Nova"/>
          <w:b/>
          <w:bCs/>
          <w:sz w:val="24"/>
          <w:szCs w:val="24"/>
          <w:lang w:val="en-US"/>
        </w:rPr>
        <w:lastRenderedPageBreak/>
        <w:t>Bibliografía</w:t>
      </w:r>
      <w:r w:rsidR="4C9D82F5" w:rsidRPr="00906FEB">
        <w:rPr>
          <w:rFonts w:ascii="Arial Nova" w:eastAsia="Arial Nova" w:hAnsi="Arial Nova" w:cs="Arial Nova"/>
          <w:b/>
          <w:bCs/>
          <w:sz w:val="24"/>
          <w:szCs w:val="24"/>
          <w:lang w:val="en-US"/>
        </w:rPr>
        <w:t xml:space="preserve">. </w:t>
      </w:r>
    </w:p>
    <w:sdt>
      <w:sdtPr>
        <w:rPr>
          <w:rFonts w:ascii="Arial" w:eastAsia="Arial Nova" w:hAnsi="Arial" w:cs="Arial"/>
          <w:sz w:val="24"/>
          <w:szCs w:val="24"/>
          <w:lang w:val="en-US"/>
        </w:rPr>
        <w:tag w:val="MENDELEY_BIBLIOGRAPHY"/>
        <w:id w:val="-429891475"/>
        <w:placeholder>
          <w:docPart w:val="DefaultPlaceholder_-1854013440"/>
        </w:placeholder>
      </w:sdtPr>
      <w:sdtContent>
        <w:p w14:paraId="3F1548D6" w14:textId="1B6C9197" w:rsidR="00E858B5" w:rsidRPr="00E858B5" w:rsidRDefault="00E858B5" w:rsidP="002D371E">
          <w:pPr>
            <w:autoSpaceDE w:val="0"/>
            <w:autoSpaceDN w:val="0"/>
            <w:ind w:hanging="640"/>
            <w:divId w:val="101608018"/>
            <w:rPr>
              <w:rFonts w:ascii="Arial" w:eastAsia="Times New Roman" w:hAnsi="Arial" w:cs="Arial"/>
              <w:sz w:val="24"/>
              <w:szCs w:val="24"/>
            </w:rPr>
          </w:pPr>
          <w:r w:rsidRPr="00E858B5">
            <w:rPr>
              <w:rFonts w:ascii="Arial" w:eastAsia="Times New Roman" w:hAnsi="Arial" w:cs="Arial"/>
              <w:sz w:val="24"/>
              <w:szCs w:val="24"/>
            </w:rPr>
            <w:t>1.</w:t>
          </w:r>
          <w:r w:rsidRPr="00E858B5">
            <w:rPr>
              <w:rFonts w:ascii="Arial" w:eastAsia="Times New Roman" w:hAnsi="Arial" w:cs="Arial"/>
              <w:sz w:val="24"/>
              <w:szCs w:val="24"/>
            </w:rPr>
            <w:tab/>
          </w:r>
          <w:proofErr w:type="spellStart"/>
          <w:r w:rsidRPr="00E858B5">
            <w:rPr>
              <w:rFonts w:ascii="Arial" w:eastAsia="Times New Roman" w:hAnsi="Arial" w:cs="Arial"/>
              <w:sz w:val="24"/>
              <w:szCs w:val="24"/>
            </w:rPr>
            <w:t>Tedner</w:t>
          </w:r>
          <w:proofErr w:type="spellEnd"/>
          <w:r w:rsidRPr="00E858B5">
            <w:rPr>
              <w:rFonts w:ascii="Arial" w:eastAsia="Times New Roman" w:hAnsi="Arial" w:cs="Arial"/>
              <w:sz w:val="24"/>
              <w:szCs w:val="24"/>
            </w:rPr>
            <w:t xml:space="preserve"> SG, </w:t>
          </w:r>
          <w:proofErr w:type="spellStart"/>
          <w:r w:rsidRPr="00E858B5">
            <w:rPr>
              <w:rFonts w:ascii="Arial" w:eastAsia="Times New Roman" w:hAnsi="Arial" w:cs="Arial"/>
              <w:sz w:val="24"/>
              <w:szCs w:val="24"/>
            </w:rPr>
            <w:t>Asarnoj</w:t>
          </w:r>
          <w:proofErr w:type="spellEnd"/>
          <w:r w:rsidRPr="00E858B5">
            <w:rPr>
              <w:rFonts w:ascii="Arial" w:eastAsia="Times New Roman" w:hAnsi="Arial" w:cs="Arial"/>
              <w:sz w:val="24"/>
              <w:szCs w:val="24"/>
            </w:rPr>
            <w:t xml:space="preserve"> A, Thulin H, </w:t>
          </w:r>
          <w:proofErr w:type="spellStart"/>
          <w:r w:rsidRPr="00E858B5">
            <w:rPr>
              <w:rFonts w:ascii="Arial" w:eastAsia="Times New Roman" w:hAnsi="Arial" w:cs="Arial"/>
              <w:sz w:val="24"/>
              <w:szCs w:val="24"/>
            </w:rPr>
            <w:t>Westman</w:t>
          </w:r>
          <w:proofErr w:type="spellEnd"/>
          <w:r w:rsidRPr="00E858B5">
            <w:rPr>
              <w:rFonts w:ascii="Arial" w:eastAsia="Times New Roman" w:hAnsi="Arial" w:cs="Arial"/>
              <w:sz w:val="24"/>
              <w:szCs w:val="24"/>
            </w:rPr>
            <w:t xml:space="preserve"> M, </w:t>
          </w:r>
          <w:proofErr w:type="spellStart"/>
          <w:r w:rsidRPr="00E858B5">
            <w:rPr>
              <w:rFonts w:ascii="Arial" w:eastAsia="Times New Roman" w:hAnsi="Arial" w:cs="Arial"/>
              <w:sz w:val="24"/>
              <w:szCs w:val="24"/>
            </w:rPr>
            <w:t>Konradsen</w:t>
          </w:r>
          <w:proofErr w:type="spellEnd"/>
          <w:r w:rsidRPr="00E858B5">
            <w:rPr>
              <w:rFonts w:ascii="Arial" w:eastAsia="Times New Roman" w:hAnsi="Arial" w:cs="Arial"/>
              <w:sz w:val="24"/>
              <w:szCs w:val="24"/>
            </w:rPr>
            <w:t xml:space="preserve"> JR, Nilsson C. </w:t>
          </w:r>
          <w:proofErr w:type="spellStart"/>
          <w:r w:rsidRPr="00E858B5">
            <w:rPr>
              <w:rFonts w:ascii="Arial" w:eastAsia="Times New Roman" w:hAnsi="Arial" w:cs="Arial"/>
              <w:sz w:val="24"/>
              <w:szCs w:val="24"/>
            </w:rPr>
            <w:t>Food</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allergy</w:t>
          </w:r>
          <w:proofErr w:type="spellEnd"/>
          <w:r w:rsidRPr="00E858B5">
            <w:rPr>
              <w:rFonts w:ascii="Arial" w:eastAsia="Times New Roman" w:hAnsi="Arial" w:cs="Arial"/>
              <w:sz w:val="24"/>
              <w:szCs w:val="24"/>
            </w:rPr>
            <w:t xml:space="preserve"> and </w:t>
          </w:r>
          <w:proofErr w:type="spellStart"/>
          <w:r w:rsidRPr="00E858B5">
            <w:rPr>
              <w:rFonts w:ascii="Arial" w:eastAsia="Times New Roman" w:hAnsi="Arial" w:cs="Arial"/>
              <w:sz w:val="24"/>
              <w:szCs w:val="24"/>
            </w:rPr>
            <w:t>hypersensitivity</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reactions</w:t>
          </w:r>
          <w:proofErr w:type="spellEnd"/>
          <w:r w:rsidRPr="00E858B5">
            <w:rPr>
              <w:rFonts w:ascii="Arial" w:eastAsia="Times New Roman" w:hAnsi="Arial" w:cs="Arial"/>
              <w:sz w:val="24"/>
              <w:szCs w:val="24"/>
            </w:rPr>
            <w:t xml:space="preserve"> in </w:t>
          </w:r>
          <w:proofErr w:type="spellStart"/>
          <w:r w:rsidRPr="00E858B5">
            <w:rPr>
              <w:rFonts w:ascii="Arial" w:eastAsia="Times New Roman" w:hAnsi="Arial" w:cs="Arial"/>
              <w:sz w:val="24"/>
              <w:szCs w:val="24"/>
            </w:rPr>
            <w:t>children</w:t>
          </w:r>
          <w:proofErr w:type="spellEnd"/>
          <w:r w:rsidRPr="00E858B5">
            <w:rPr>
              <w:rFonts w:ascii="Arial" w:eastAsia="Times New Roman" w:hAnsi="Arial" w:cs="Arial"/>
              <w:sz w:val="24"/>
              <w:szCs w:val="24"/>
            </w:rPr>
            <w:t xml:space="preserve"> and </w:t>
          </w:r>
          <w:proofErr w:type="spellStart"/>
          <w:r w:rsidRPr="00E858B5">
            <w:rPr>
              <w:rFonts w:ascii="Arial" w:eastAsia="Times New Roman" w:hAnsi="Arial" w:cs="Arial"/>
              <w:sz w:val="24"/>
              <w:szCs w:val="24"/>
            </w:rPr>
            <w:t>adults</w:t>
          </w:r>
          <w:proofErr w:type="spellEnd"/>
          <w:r w:rsidRPr="00E858B5">
            <w:rPr>
              <w:rFonts w:ascii="Arial" w:eastAsia="Times New Roman" w:hAnsi="Arial" w:cs="Arial"/>
              <w:sz w:val="24"/>
              <w:szCs w:val="24"/>
            </w:rPr>
            <w:t xml:space="preserve">—A </w:t>
          </w:r>
          <w:proofErr w:type="spellStart"/>
          <w:r w:rsidRPr="00E858B5">
            <w:rPr>
              <w:rFonts w:ascii="Arial" w:eastAsia="Times New Roman" w:hAnsi="Arial" w:cs="Arial"/>
              <w:sz w:val="24"/>
              <w:szCs w:val="24"/>
            </w:rPr>
            <w:t>review</w:t>
          </w:r>
          <w:proofErr w:type="spellEnd"/>
          <w:r w:rsidRPr="00E858B5">
            <w:rPr>
              <w:rFonts w:ascii="Arial" w:eastAsia="Times New Roman" w:hAnsi="Arial" w:cs="Arial"/>
              <w:sz w:val="24"/>
              <w:szCs w:val="24"/>
            </w:rPr>
            <w:t xml:space="preserve">. J </w:t>
          </w:r>
          <w:proofErr w:type="spellStart"/>
          <w:r w:rsidRPr="00E858B5">
            <w:rPr>
              <w:rFonts w:ascii="Arial" w:eastAsia="Times New Roman" w:hAnsi="Arial" w:cs="Arial"/>
              <w:sz w:val="24"/>
              <w:szCs w:val="24"/>
            </w:rPr>
            <w:t>Intern</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Med</w:t>
          </w:r>
          <w:proofErr w:type="spellEnd"/>
          <w:r w:rsidRPr="00E858B5">
            <w:rPr>
              <w:rFonts w:ascii="Arial" w:eastAsia="Times New Roman" w:hAnsi="Arial" w:cs="Arial"/>
              <w:sz w:val="24"/>
              <w:szCs w:val="24"/>
            </w:rPr>
            <w:t>. 2022 Mar 22;291(3):283–302</w:t>
          </w:r>
        </w:p>
        <w:p w14:paraId="2E9818D4" w14:textId="77777777" w:rsidR="00E858B5" w:rsidRPr="00E858B5" w:rsidRDefault="00E858B5">
          <w:pPr>
            <w:autoSpaceDE w:val="0"/>
            <w:autoSpaceDN w:val="0"/>
            <w:ind w:hanging="640"/>
            <w:divId w:val="2043246827"/>
            <w:rPr>
              <w:rFonts w:ascii="Arial" w:eastAsia="Times New Roman" w:hAnsi="Arial" w:cs="Arial"/>
              <w:sz w:val="24"/>
              <w:szCs w:val="24"/>
            </w:rPr>
          </w:pPr>
          <w:r w:rsidRPr="00E858B5">
            <w:rPr>
              <w:rFonts w:ascii="Arial" w:eastAsia="Times New Roman" w:hAnsi="Arial" w:cs="Arial"/>
              <w:sz w:val="24"/>
              <w:szCs w:val="24"/>
            </w:rPr>
            <w:t>2.</w:t>
          </w:r>
          <w:r w:rsidRPr="00E858B5">
            <w:rPr>
              <w:rFonts w:ascii="Arial" w:eastAsia="Times New Roman" w:hAnsi="Arial" w:cs="Arial"/>
              <w:sz w:val="24"/>
              <w:szCs w:val="24"/>
            </w:rPr>
            <w:tab/>
            <w:t xml:space="preserve">Ruiz Sánchez JG, Palma Milla S, </w:t>
          </w:r>
          <w:proofErr w:type="gramStart"/>
          <w:r w:rsidRPr="00E858B5">
            <w:rPr>
              <w:rFonts w:ascii="Arial" w:eastAsia="Times New Roman" w:hAnsi="Arial" w:cs="Arial"/>
              <w:sz w:val="24"/>
              <w:szCs w:val="24"/>
            </w:rPr>
            <w:t>Pelegrina</w:t>
          </w:r>
          <w:proofErr w:type="gramEnd"/>
          <w:r w:rsidRPr="00E858B5">
            <w:rPr>
              <w:rFonts w:ascii="Arial" w:eastAsia="Times New Roman" w:hAnsi="Arial" w:cs="Arial"/>
              <w:sz w:val="24"/>
              <w:szCs w:val="24"/>
            </w:rPr>
            <w:t xml:space="preserve"> Cortés B, López Plaza B, Bermejo López LM, Gómez-Candela C. A global </w:t>
          </w:r>
          <w:proofErr w:type="spellStart"/>
          <w:r w:rsidRPr="00E858B5">
            <w:rPr>
              <w:rFonts w:ascii="Arial" w:eastAsia="Times New Roman" w:hAnsi="Arial" w:cs="Arial"/>
              <w:sz w:val="24"/>
              <w:szCs w:val="24"/>
            </w:rPr>
            <w:t>vision</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of</w:t>
          </w:r>
          <w:proofErr w:type="spellEnd"/>
          <w:r w:rsidRPr="00E858B5">
            <w:rPr>
              <w:rFonts w:ascii="Arial" w:eastAsia="Times New Roman" w:hAnsi="Arial" w:cs="Arial"/>
              <w:sz w:val="24"/>
              <w:szCs w:val="24"/>
            </w:rPr>
            <w:t xml:space="preserve"> adverse </w:t>
          </w:r>
          <w:proofErr w:type="spellStart"/>
          <w:r w:rsidRPr="00E858B5">
            <w:rPr>
              <w:rFonts w:ascii="Arial" w:eastAsia="Times New Roman" w:hAnsi="Arial" w:cs="Arial"/>
              <w:sz w:val="24"/>
              <w:szCs w:val="24"/>
            </w:rPr>
            <w:t>reactions</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to</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foods</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food</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allergy</w:t>
          </w:r>
          <w:proofErr w:type="spellEnd"/>
          <w:r w:rsidRPr="00E858B5">
            <w:rPr>
              <w:rFonts w:ascii="Arial" w:eastAsia="Times New Roman" w:hAnsi="Arial" w:cs="Arial"/>
              <w:sz w:val="24"/>
              <w:szCs w:val="24"/>
            </w:rPr>
            <w:t xml:space="preserve"> and </w:t>
          </w:r>
          <w:proofErr w:type="spellStart"/>
          <w:r w:rsidRPr="00E858B5">
            <w:rPr>
              <w:rFonts w:ascii="Arial" w:eastAsia="Times New Roman" w:hAnsi="Arial" w:cs="Arial"/>
              <w:sz w:val="24"/>
              <w:szCs w:val="24"/>
            </w:rPr>
            <w:t>food</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intolerance</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Nutr</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Hosp</w:t>
          </w:r>
          <w:proofErr w:type="spellEnd"/>
          <w:r w:rsidRPr="00E858B5">
            <w:rPr>
              <w:rFonts w:ascii="Arial" w:eastAsia="Times New Roman" w:hAnsi="Arial" w:cs="Arial"/>
              <w:sz w:val="24"/>
              <w:szCs w:val="24"/>
            </w:rPr>
            <w:t xml:space="preserve">. 2018;35(4). </w:t>
          </w:r>
        </w:p>
        <w:p w14:paraId="1BFD43C0" w14:textId="6BD2E5FA" w:rsidR="00E858B5" w:rsidRPr="00E858B5" w:rsidRDefault="00E858B5" w:rsidP="002D371E">
          <w:pPr>
            <w:autoSpaceDE w:val="0"/>
            <w:autoSpaceDN w:val="0"/>
            <w:ind w:hanging="640"/>
            <w:divId w:val="2083409610"/>
            <w:rPr>
              <w:rFonts w:ascii="Arial" w:eastAsia="Times New Roman" w:hAnsi="Arial" w:cs="Arial"/>
              <w:sz w:val="24"/>
              <w:szCs w:val="24"/>
            </w:rPr>
          </w:pPr>
          <w:r w:rsidRPr="00E858B5">
            <w:rPr>
              <w:rFonts w:ascii="Arial" w:eastAsia="Times New Roman" w:hAnsi="Arial" w:cs="Arial"/>
              <w:sz w:val="24"/>
              <w:szCs w:val="24"/>
            </w:rPr>
            <w:t>3.</w:t>
          </w:r>
          <w:r w:rsidRPr="00E858B5">
            <w:rPr>
              <w:rFonts w:ascii="Arial" w:eastAsia="Times New Roman" w:hAnsi="Arial" w:cs="Arial"/>
              <w:sz w:val="24"/>
              <w:szCs w:val="24"/>
            </w:rPr>
            <w:tab/>
          </w:r>
          <w:proofErr w:type="spellStart"/>
          <w:r w:rsidRPr="00E858B5">
            <w:rPr>
              <w:rFonts w:ascii="Arial" w:eastAsia="Times New Roman" w:hAnsi="Arial" w:cs="Arial"/>
              <w:sz w:val="24"/>
              <w:szCs w:val="24"/>
            </w:rPr>
            <w:t>Muthukumar</w:t>
          </w:r>
          <w:proofErr w:type="spellEnd"/>
          <w:r w:rsidRPr="00E858B5">
            <w:rPr>
              <w:rFonts w:ascii="Arial" w:eastAsia="Times New Roman" w:hAnsi="Arial" w:cs="Arial"/>
              <w:sz w:val="24"/>
              <w:szCs w:val="24"/>
            </w:rPr>
            <w:t xml:space="preserve"> J, </w:t>
          </w:r>
          <w:proofErr w:type="spellStart"/>
          <w:r w:rsidRPr="00E858B5">
            <w:rPr>
              <w:rFonts w:ascii="Arial" w:eastAsia="Times New Roman" w:hAnsi="Arial" w:cs="Arial"/>
              <w:sz w:val="24"/>
              <w:szCs w:val="24"/>
            </w:rPr>
            <w:t>Selvasekaran</w:t>
          </w:r>
          <w:proofErr w:type="spellEnd"/>
          <w:r w:rsidRPr="00E858B5">
            <w:rPr>
              <w:rFonts w:ascii="Arial" w:eastAsia="Times New Roman" w:hAnsi="Arial" w:cs="Arial"/>
              <w:sz w:val="24"/>
              <w:szCs w:val="24"/>
            </w:rPr>
            <w:t xml:space="preserve"> P, </w:t>
          </w:r>
          <w:proofErr w:type="spellStart"/>
          <w:r w:rsidRPr="00E858B5">
            <w:rPr>
              <w:rFonts w:ascii="Arial" w:eastAsia="Times New Roman" w:hAnsi="Arial" w:cs="Arial"/>
              <w:sz w:val="24"/>
              <w:szCs w:val="24"/>
            </w:rPr>
            <w:t>Lokanadham</w:t>
          </w:r>
          <w:proofErr w:type="spellEnd"/>
          <w:r w:rsidRPr="00E858B5">
            <w:rPr>
              <w:rFonts w:ascii="Arial" w:eastAsia="Times New Roman" w:hAnsi="Arial" w:cs="Arial"/>
              <w:sz w:val="24"/>
              <w:szCs w:val="24"/>
            </w:rPr>
            <w:t xml:space="preserve"> M, </w:t>
          </w:r>
          <w:proofErr w:type="spellStart"/>
          <w:r w:rsidRPr="00E858B5">
            <w:rPr>
              <w:rFonts w:ascii="Arial" w:eastAsia="Times New Roman" w:hAnsi="Arial" w:cs="Arial"/>
              <w:sz w:val="24"/>
              <w:szCs w:val="24"/>
            </w:rPr>
            <w:t>Chidambaram</w:t>
          </w:r>
          <w:proofErr w:type="spellEnd"/>
          <w:r w:rsidRPr="00E858B5">
            <w:rPr>
              <w:rFonts w:ascii="Arial" w:eastAsia="Times New Roman" w:hAnsi="Arial" w:cs="Arial"/>
              <w:sz w:val="24"/>
              <w:szCs w:val="24"/>
            </w:rPr>
            <w:t xml:space="preserve"> R. </w:t>
          </w:r>
          <w:proofErr w:type="spellStart"/>
          <w:r w:rsidRPr="00E858B5">
            <w:rPr>
              <w:rFonts w:ascii="Arial" w:eastAsia="Times New Roman" w:hAnsi="Arial" w:cs="Arial"/>
              <w:sz w:val="24"/>
              <w:szCs w:val="24"/>
            </w:rPr>
            <w:t>Food</w:t>
          </w:r>
          <w:proofErr w:type="spellEnd"/>
          <w:r w:rsidRPr="00E858B5">
            <w:rPr>
              <w:rFonts w:ascii="Arial" w:eastAsia="Times New Roman" w:hAnsi="Arial" w:cs="Arial"/>
              <w:sz w:val="24"/>
              <w:szCs w:val="24"/>
            </w:rPr>
            <w:t xml:space="preserve"> and </w:t>
          </w:r>
          <w:proofErr w:type="spellStart"/>
          <w:r w:rsidRPr="00E858B5">
            <w:rPr>
              <w:rFonts w:ascii="Arial" w:eastAsia="Times New Roman" w:hAnsi="Arial" w:cs="Arial"/>
              <w:sz w:val="24"/>
              <w:szCs w:val="24"/>
            </w:rPr>
            <w:t>food</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products</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associated</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with</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food</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allergy</w:t>
          </w:r>
          <w:proofErr w:type="spellEnd"/>
          <w:r w:rsidRPr="00E858B5">
            <w:rPr>
              <w:rFonts w:ascii="Arial" w:eastAsia="Times New Roman" w:hAnsi="Arial" w:cs="Arial"/>
              <w:sz w:val="24"/>
              <w:szCs w:val="24"/>
            </w:rPr>
            <w:t xml:space="preserve"> and </w:t>
          </w:r>
          <w:proofErr w:type="spellStart"/>
          <w:r w:rsidRPr="00E858B5">
            <w:rPr>
              <w:rFonts w:ascii="Arial" w:eastAsia="Times New Roman" w:hAnsi="Arial" w:cs="Arial"/>
              <w:sz w:val="24"/>
              <w:szCs w:val="24"/>
            </w:rPr>
            <w:t>food</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intolerance</w:t>
          </w:r>
          <w:proofErr w:type="spellEnd"/>
          <w:r w:rsidRPr="00E858B5">
            <w:rPr>
              <w:rFonts w:ascii="Arial" w:eastAsia="Times New Roman" w:hAnsi="Arial" w:cs="Arial"/>
              <w:sz w:val="24"/>
              <w:szCs w:val="24"/>
            </w:rPr>
            <w:t xml:space="preserve"> – </w:t>
          </w:r>
          <w:proofErr w:type="spellStart"/>
          <w:r w:rsidRPr="00E858B5">
            <w:rPr>
              <w:rFonts w:ascii="Arial" w:eastAsia="Times New Roman" w:hAnsi="Arial" w:cs="Arial"/>
              <w:sz w:val="24"/>
              <w:szCs w:val="24"/>
            </w:rPr>
            <w:t>An</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overview</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Food</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Research</w:t>
          </w:r>
          <w:proofErr w:type="spellEnd"/>
          <w:r w:rsidRPr="00E858B5">
            <w:rPr>
              <w:rFonts w:ascii="Arial" w:eastAsia="Times New Roman" w:hAnsi="Arial" w:cs="Arial"/>
              <w:sz w:val="24"/>
              <w:szCs w:val="24"/>
            </w:rPr>
            <w:t xml:space="preserve"> International. 2020 </w:t>
          </w:r>
        </w:p>
        <w:p w14:paraId="5E1CE235" w14:textId="77777777" w:rsidR="00E858B5" w:rsidRPr="00E858B5" w:rsidRDefault="00E858B5">
          <w:pPr>
            <w:autoSpaceDE w:val="0"/>
            <w:autoSpaceDN w:val="0"/>
            <w:ind w:hanging="640"/>
            <w:divId w:val="1056591006"/>
            <w:rPr>
              <w:rFonts w:ascii="Arial" w:eastAsia="Times New Roman" w:hAnsi="Arial" w:cs="Arial"/>
              <w:sz w:val="24"/>
              <w:szCs w:val="24"/>
            </w:rPr>
          </w:pPr>
          <w:r w:rsidRPr="00E858B5">
            <w:rPr>
              <w:rFonts w:ascii="Arial" w:eastAsia="Times New Roman" w:hAnsi="Arial" w:cs="Arial"/>
              <w:sz w:val="24"/>
              <w:szCs w:val="24"/>
            </w:rPr>
            <w:t>4.</w:t>
          </w:r>
          <w:r w:rsidRPr="00E858B5">
            <w:rPr>
              <w:rFonts w:ascii="Arial" w:eastAsia="Times New Roman" w:hAnsi="Arial" w:cs="Arial"/>
              <w:sz w:val="24"/>
              <w:szCs w:val="24"/>
            </w:rPr>
            <w:tab/>
          </w:r>
          <w:proofErr w:type="spellStart"/>
          <w:r w:rsidRPr="00E858B5">
            <w:rPr>
              <w:rFonts w:ascii="Arial" w:eastAsia="Times New Roman" w:hAnsi="Arial" w:cs="Arial"/>
              <w:sz w:val="24"/>
              <w:szCs w:val="24"/>
            </w:rPr>
            <w:t>Winterová</w:t>
          </w:r>
          <w:proofErr w:type="spellEnd"/>
          <w:r w:rsidRPr="00E858B5">
            <w:rPr>
              <w:rFonts w:ascii="Arial" w:eastAsia="Times New Roman" w:hAnsi="Arial" w:cs="Arial"/>
              <w:sz w:val="24"/>
              <w:szCs w:val="24"/>
            </w:rPr>
            <w:t xml:space="preserve"> R, </w:t>
          </w:r>
          <w:proofErr w:type="spellStart"/>
          <w:r w:rsidRPr="00E858B5">
            <w:rPr>
              <w:rFonts w:ascii="Arial" w:eastAsia="Times New Roman" w:hAnsi="Arial" w:cs="Arial"/>
              <w:sz w:val="24"/>
              <w:szCs w:val="24"/>
            </w:rPr>
            <w:t>Bartošková</w:t>
          </w:r>
          <w:proofErr w:type="spellEnd"/>
          <w:r w:rsidRPr="00E858B5">
            <w:rPr>
              <w:rFonts w:ascii="Arial" w:eastAsia="Times New Roman" w:hAnsi="Arial" w:cs="Arial"/>
              <w:sz w:val="24"/>
              <w:szCs w:val="24"/>
            </w:rPr>
            <w:t xml:space="preserve"> MP, </w:t>
          </w:r>
          <w:proofErr w:type="spellStart"/>
          <w:r w:rsidRPr="00E858B5">
            <w:rPr>
              <w:rFonts w:ascii="Arial" w:eastAsia="Times New Roman" w:hAnsi="Arial" w:cs="Arial"/>
              <w:sz w:val="24"/>
              <w:szCs w:val="24"/>
            </w:rPr>
            <w:t>Kejík</w:t>
          </w:r>
          <w:proofErr w:type="spellEnd"/>
          <w:r w:rsidRPr="00E858B5">
            <w:rPr>
              <w:rFonts w:ascii="Arial" w:eastAsia="Times New Roman" w:hAnsi="Arial" w:cs="Arial"/>
              <w:sz w:val="24"/>
              <w:szCs w:val="24"/>
            </w:rPr>
            <w:t xml:space="preserve"> Z, </w:t>
          </w:r>
          <w:proofErr w:type="spellStart"/>
          <w:r w:rsidRPr="00E858B5">
            <w:rPr>
              <w:rFonts w:ascii="Arial" w:eastAsia="Times New Roman" w:hAnsi="Arial" w:cs="Arial"/>
              <w:sz w:val="24"/>
              <w:szCs w:val="24"/>
            </w:rPr>
            <w:t>Rysová</w:t>
          </w:r>
          <w:proofErr w:type="spellEnd"/>
          <w:r w:rsidRPr="00E858B5">
            <w:rPr>
              <w:rFonts w:ascii="Arial" w:eastAsia="Times New Roman" w:hAnsi="Arial" w:cs="Arial"/>
              <w:sz w:val="24"/>
              <w:szCs w:val="24"/>
            </w:rPr>
            <w:t xml:space="preserve"> J, </w:t>
          </w:r>
          <w:proofErr w:type="spellStart"/>
          <w:r w:rsidRPr="00E858B5">
            <w:rPr>
              <w:rFonts w:ascii="Arial" w:eastAsia="Times New Roman" w:hAnsi="Arial" w:cs="Arial"/>
              <w:sz w:val="24"/>
              <w:szCs w:val="24"/>
            </w:rPr>
            <w:t>Laknerová</w:t>
          </w:r>
          <w:proofErr w:type="spellEnd"/>
          <w:r w:rsidRPr="00E858B5">
            <w:rPr>
              <w:rFonts w:ascii="Arial" w:eastAsia="Times New Roman" w:hAnsi="Arial" w:cs="Arial"/>
              <w:sz w:val="24"/>
              <w:szCs w:val="24"/>
            </w:rPr>
            <w:t xml:space="preserve"> I, Urban M, et al. </w:t>
          </w:r>
          <w:proofErr w:type="spellStart"/>
          <w:r w:rsidRPr="00E858B5">
            <w:rPr>
              <w:rFonts w:ascii="Arial" w:eastAsia="Times New Roman" w:hAnsi="Arial" w:cs="Arial"/>
              <w:sz w:val="24"/>
              <w:szCs w:val="24"/>
            </w:rPr>
            <w:t>Food</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allergies</w:t>
          </w:r>
          <w:proofErr w:type="spellEnd"/>
          <w:r w:rsidRPr="00E858B5">
            <w:rPr>
              <w:rFonts w:ascii="Arial" w:eastAsia="Times New Roman" w:hAnsi="Arial" w:cs="Arial"/>
              <w:sz w:val="24"/>
              <w:szCs w:val="24"/>
            </w:rPr>
            <w:t xml:space="preserve"> and </w:t>
          </w:r>
          <w:proofErr w:type="spellStart"/>
          <w:r w:rsidRPr="00E858B5">
            <w:rPr>
              <w:rFonts w:ascii="Arial" w:eastAsia="Times New Roman" w:hAnsi="Arial" w:cs="Arial"/>
              <w:sz w:val="24"/>
              <w:szCs w:val="24"/>
            </w:rPr>
            <w:t>intolerances</w:t>
          </w:r>
          <w:proofErr w:type="spellEnd"/>
          <w:r w:rsidRPr="00E858B5">
            <w:rPr>
              <w:rFonts w:ascii="Arial" w:eastAsia="Times New Roman" w:hAnsi="Arial" w:cs="Arial"/>
              <w:sz w:val="24"/>
              <w:szCs w:val="24"/>
            </w:rPr>
            <w:t xml:space="preserve"> – A </w:t>
          </w:r>
          <w:proofErr w:type="spellStart"/>
          <w:r w:rsidRPr="00E858B5">
            <w:rPr>
              <w:rFonts w:ascii="Arial" w:eastAsia="Times New Roman" w:hAnsi="Arial" w:cs="Arial"/>
              <w:sz w:val="24"/>
              <w:szCs w:val="24"/>
            </w:rPr>
            <w:t>review</w:t>
          </w:r>
          <w:proofErr w:type="spellEnd"/>
          <w:r w:rsidRPr="00E858B5">
            <w:rPr>
              <w:rFonts w:ascii="Arial" w:eastAsia="Times New Roman" w:hAnsi="Arial" w:cs="Arial"/>
              <w:sz w:val="24"/>
              <w:szCs w:val="24"/>
            </w:rPr>
            <w:t xml:space="preserve">. Vol. 39, </w:t>
          </w:r>
          <w:proofErr w:type="spellStart"/>
          <w:r w:rsidRPr="00E858B5">
            <w:rPr>
              <w:rFonts w:ascii="Arial" w:eastAsia="Times New Roman" w:hAnsi="Arial" w:cs="Arial"/>
              <w:sz w:val="24"/>
              <w:szCs w:val="24"/>
            </w:rPr>
            <w:t>Czech</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Journal</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of</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Food</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Sciences</w:t>
          </w:r>
          <w:proofErr w:type="spellEnd"/>
          <w:r w:rsidRPr="00E858B5">
            <w:rPr>
              <w:rFonts w:ascii="Arial" w:eastAsia="Times New Roman" w:hAnsi="Arial" w:cs="Arial"/>
              <w:sz w:val="24"/>
              <w:szCs w:val="24"/>
            </w:rPr>
            <w:t xml:space="preserve">. 2021. </w:t>
          </w:r>
        </w:p>
        <w:p w14:paraId="151EF3B5" w14:textId="39875867" w:rsidR="00E858B5" w:rsidRPr="00E858B5" w:rsidRDefault="00E858B5">
          <w:pPr>
            <w:autoSpaceDE w:val="0"/>
            <w:autoSpaceDN w:val="0"/>
            <w:ind w:hanging="640"/>
            <w:divId w:val="1999262323"/>
            <w:rPr>
              <w:rFonts w:ascii="Arial" w:eastAsia="Times New Roman" w:hAnsi="Arial" w:cs="Arial"/>
              <w:sz w:val="24"/>
              <w:szCs w:val="24"/>
            </w:rPr>
          </w:pPr>
          <w:r w:rsidRPr="00E858B5">
            <w:rPr>
              <w:rFonts w:ascii="Arial" w:eastAsia="Times New Roman" w:hAnsi="Arial" w:cs="Arial"/>
              <w:sz w:val="24"/>
              <w:szCs w:val="24"/>
            </w:rPr>
            <w:t>5.</w:t>
          </w:r>
          <w:r w:rsidRPr="00E858B5">
            <w:rPr>
              <w:rFonts w:ascii="Arial" w:eastAsia="Times New Roman" w:hAnsi="Arial" w:cs="Arial"/>
              <w:sz w:val="24"/>
              <w:szCs w:val="24"/>
            </w:rPr>
            <w:tab/>
          </w:r>
          <w:proofErr w:type="spellStart"/>
          <w:r w:rsidRPr="00E858B5">
            <w:rPr>
              <w:rFonts w:ascii="Arial" w:eastAsia="Times New Roman" w:hAnsi="Arial" w:cs="Arial"/>
              <w:sz w:val="24"/>
              <w:szCs w:val="24"/>
            </w:rPr>
            <w:t>Feuerhake</w:t>
          </w:r>
          <w:proofErr w:type="spellEnd"/>
          <w:r w:rsidRPr="00E858B5">
            <w:rPr>
              <w:rFonts w:ascii="Arial" w:eastAsia="Times New Roman" w:hAnsi="Arial" w:cs="Arial"/>
              <w:sz w:val="24"/>
              <w:szCs w:val="24"/>
            </w:rPr>
            <w:t xml:space="preserve"> T, Aguilera-Insunza R, Morales PS, </w:t>
          </w:r>
          <w:proofErr w:type="spellStart"/>
          <w:r w:rsidRPr="00E858B5">
            <w:rPr>
              <w:rFonts w:ascii="Arial" w:eastAsia="Times New Roman" w:hAnsi="Arial" w:cs="Arial"/>
              <w:sz w:val="24"/>
              <w:szCs w:val="24"/>
            </w:rPr>
            <w:t>Talesnik</w:t>
          </w:r>
          <w:proofErr w:type="spellEnd"/>
          <w:r w:rsidRPr="00E858B5">
            <w:rPr>
              <w:rFonts w:ascii="Arial" w:eastAsia="Times New Roman" w:hAnsi="Arial" w:cs="Arial"/>
              <w:sz w:val="24"/>
              <w:szCs w:val="24"/>
            </w:rPr>
            <w:t xml:space="preserve"> E, Linn K, </w:t>
          </w:r>
          <w:proofErr w:type="spellStart"/>
          <w:r w:rsidRPr="00E858B5">
            <w:rPr>
              <w:rFonts w:ascii="Arial" w:eastAsia="Times New Roman" w:hAnsi="Arial" w:cs="Arial"/>
              <w:sz w:val="24"/>
              <w:szCs w:val="24"/>
            </w:rPr>
            <w:t>Thone</w:t>
          </w:r>
          <w:proofErr w:type="spellEnd"/>
          <w:r w:rsidRPr="00E858B5">
            <w:rPr>
              <w:rFonts w:ascii="Arial" w:eastAsia="Times New Roman" w:hAnsi="Arial" w:cs="Arial"/>
              <w:sz w:val="24"/>
              <w:szCs w:val="24"/>
            </w:rPr>
            <w:t xml:space="preserve"> N, et al. Caracterización clínica de pacientes chilenos con alergia alimentaria mediada por IgE. </w:t>
          </w:r>
          <w:proofErr w:type="spellStart"/>
          <w:r w:rsidRPr="00E858B5">
            <w:rPr>
              <w:rFonts w:ascii="Arial" w:eastAsia="Times New Roman" w:hAnsi="Arial" w:cs="Arial"/>
              <w:sz w:val="24"/>
              <w:szCs w:val="24"/>
            </w:rPr>
            <w:t>Rev</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Chil</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Pediatr</w:t>
          </w:r>
          <w:proofErr w:type="spellEnd"/>
          <w:r w:rsidRPr="00E858B5">
            <w:rPr>
              <w:rFonts w:ascii="Arial" w:eastAsia="Times New Roman" w:hAnsi="Arial" w:cs="Arial"/>
              <w:sz w:val="24"/>
              <w:szCs w:val="24"/>
            </w:rPr>
            <w:t>. 2018</w:t>
          </w:r>
          <w:r w:rsidR="000B3AA2">
            <w:rPr>
              <w:rFonts w:ascii="Arial" w:eastAsia="Times New Roman" w:hAnsi="Arial" w:cs="Arial"/>
              <w:sz w:val="24"/>
              <w:szCs w:val="24"/>
            </w:rPr>
            <w:t>.</w:t>
          </w:r>
          <w:r w:rsidRPr="00E858B5">
            <w:rPr>
              <w:rFonts w:ascii="Arial" w:eastAsia="Times New Roman" w:hAnsi="Arial" w:cs="Arial"/>
              <w:sz w:val="24"/>
              <w:szCs w:val="24"/>
            </w:rPr>
            <w:t xml:space="preserve"> </w:t>
          </w:r>
        </w:p>
        <w:p w14:paraId="5F78222C" w14:textId="77777777" w:rsidR="00E858B5" w:rsidRPr="00E858B5" w:rsidRDefault="00E858B5">
          <w:pPr>
            <w:autoSpaceDE w:val="0"/>
            <w:autoSpaceDN w:val="0"/>
            <w:ind w:hanging="640"/>
            <w:divId w:val="491801667"/>
            <w:rPr>
              <w:rFonts w:ascii="Arial" w:eastAsia="Times New Roman" w:hAnsi="Arial" w:cs="Arial"/>
              <w:sz w:val="24"/>
              <w:szCs w:val="24"/>
            </w:rPr>
          </w:pPr>
          <w:r w:rsidRPr="00E858B5">
            <w:rPr>
              <w:rFonts w:ascii="Arial" w:eastAsia="Times New Roman" w:hAnsi="Arial" w:cs="Arial"/>
              <w:sz w:val="24"/>
              <w:szCs w:val="24"/>
            </w:rPr>
            <w:t>6.</w:t>
          </w:r>
          <w:r w:rsidRPr="00E858B5">
            <w:rPr>
              <w:rFonts w:ascii="Arial" w:eastAsia="Times New Roman" w:hAnsi="Arial" w:cs="Arial"/>
              <w:sz w:val="24"/>
              <w:szCs w:val="24"/>
            </w:rPr>
            <w:tab/>
          </w:r>
          <w:proofErr w:type="spellStart"/>
          <w:r w:rsidRPr="00E858B5">
            <w:rPr>
              <w:rFonts w:ascii="Arial" w:eastAsia="Times New Roman" w:hAnsi="Arial" w:cs="Arial"/>
              <w:sz w:val="24"/>
              <w:szCs w:val="24"/>
            </w:rPr>
            <w:t>Acker</w:t>
          </w:r>
          <w:proofErr w:type="spellEnd"/>
          <w:r w:rsidRPr="00E858B5">
            <w:rPr>
              <w:rFonts w:ascii="Arial" w:eastAsia="Times New Roman" w:hAnsi="Arial" w:cs="Arial"/>
              <w:sz w:val="24"/>
              <w:szCs w:val="24"/>
            </w:rPr>
            <w:t xml:space="preserve"> WW, </w:t>
          </w:r>
          <w:proofErr w:type="spellStart"/>
          <w:r w:rsidRPr="00E858B5">
            <w:rPr>
              <w:rFonts w:ascii="Arial" w:eastAsia="Times New Roman" w:hAnsi="Arial" w:cs="Arial"/>
              <w:sz w:val="24"/>
              <w:szCs w:val="24"/>
            </w:rPr>
            <w:t>Plasek</w:t>
          </w:r>
          <w:proofErr w:type="spellEnd"/>
          <w:r w:rsidRPr="00E858B5">
            <w:rPr>
              <w:rFonts w:ascii="Arial" w:eastAsia="Times New Roman" w:hAnsi="Arial" w:cs="Arial"/>
              <w:sz w:val="24"/>
              <w:szCs w:val="24"/>
            </w:rPr>
            <w:t xml:space="preserve"> JM, Blumenthal KG, </w:t>
          </w:r>
          <w:proofErr w:type="spellStart"/>
          <w:r w:rsidRPr="00E858B5">
            <w:rPr>
              <w:rFonts w:ascii="Arial" w:eastAsia="Times New Roman" w:hAnsi="Arial" w:cs="Arial"/>
              <w:sz w:val="24"/>
              <w:szCs w:val="24"/>
            </w:rPr>
            <w:t>Lai</w:t>
          </w:r>
          <w:proofErr w:type="spellEnd"/>
          <w:r w:rsidRPr="00E858B5">
            <w:rPr>
              <w:rFonts w:ascii="Arial" w:eastAsia="Times New Roman" w:hAnsi="Arial" w:cs="Arial"/>
              <w:sz w:val="24"/>
              <w:szCs w:val="24"/>
            </w:rPr>
            <w:t xml:space="preserve"> KH, </w:t>
          </w:r>
          <w:proofErr w:type="spellStart"/>
          <w:r w:rsidRPr="00E858B5">
            <w:rPr>
              <w:rFonts w:ascii="Arial" w:eastAsia="Times New Roman" w:hAnsi="Arial" w:cs="Arial"/>
              <w:sz w:val="24"/>
              <w:szCs w:val="24"/>
            </w:rPr>
            <w:t>Topaz</w:t>
          </w:r>
          <w:proofErr w:type="spellEnd"/>
          <w:r w:rsidRPr="00E858B5">
            <w:rPr>
              <w:rFonts w:ascii="Arial" w:eastAsia="Times New Roman" w:hAnsi="Arial" w:cs="Arial"/>
              <w:sz w:val="24"/>
              <w:szCs w:val="24"/>
            </w:rPr>
            <w:t xml:space="preserve"> M, </w:t>
          </w:r>
          <w:proofErr w:type="spellStart"/>
          <w:r w:rsidRPr="00E858B5">
            <w:rPr>
              <w:rFonts w:ascii="Arial" w:eastAsia="Times New Roman" w:hAnsi="Arial" w:cs="Arial"/>
              <w:sz w:val="24"/>
              <w:szCs w:val="24"/>
            </w:rPr>
            <w:t>Seger</w:t>
          </w:r>
          <w:proofErr w:type="spellEnd"/>
          <w:r w:rsidRPr="00E858B5">
            <w:rPr>
              <w:rFonts w:ascii="Arial" w:eastAsia="Times New Roman" w:hAnsi="Arial" w:cs="Arial"/>
              <w:sz w:val="24"/>
              <w:szCs w:val="24"/>
            </w:rPr>
            <w:t xml:space="preserve"> DL, et al. </w:t>
          </w:r>
          <w:proofErr w:type="spellStart"/>
          <w:r w:rsidRPr="00E858B5">
            <w:rPr>
              <w:rFonts w:ascii="Arial" w:eastAsia="Times New Roman" w:hAnsi="Arial" w:cs="Arial"/>
              <w:sz w:val="24"/>
              <w:szCs w:val="24"/>
            </w:rPr>
            <w:t>Prevalence</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of</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food</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allergies</w:t>
          </w:r>
          <w:proofErr w:type="spellEnd"/>
          <w:r w:rsidRPr="00E858B5">
            <w:rPr>
              <w:rFonts w:ascii="Arial" w:eastAsia="Times New Roman" w:hAnsi="Arial" w:cs="Arial"/>
              <w:sz w:val="24"/>
              <w:szCs w:val="24"/>
            </w:rPr>
            <w:t xml:space="preserve"> and </w:t>
          </w:r>
          <w:proofErr w:type="spellStart"/>
          <w:r w:rsidRPr="00E858B5">
            <w:rPr>
              <w:rFonts w:ascii="Arial" w:eastAsia="Times New Roman" w:hAnsi="Arial" w:cs="Arial"/>
              <w:sz w:val="24"/>
              <w:szCs w:val="24"/>
            </w:rPr>
            <w:t>intolerances</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documented</w:t>
          </w:r>
          <w:proofErr w:type="spellEnd"/>
          <w:r w:rsidRPr="00E858B5">
            <w:rPr>
              <w:rFonts w:ascii="Arial" w:eastAsia="Times New Roman" w:hAnsi="Arial" w:cs="Arial"/>
              <w:sz w:val="24"/>
              <w:szCs w:val="24"/>
            </w:rPr>
            <w:t xml:space="preserve"> in </w:t>
          </w:r>
          <w:proofErr w:type="spellStart"/>
          <w:r w:rsidRPr="00E858B5">
            <w:rPr>
              <w:rFonts w:ascii="Arial" w:eastAsia="Times New Roman" w:hAnsi="Arial" w:cs="Arial"/>
              <w:sz w:val="24"/>
              <w:szCs w:val="24"/>
            </w:rPr>
            <w:t>electronic</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health</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records</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Journal</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of</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Allergy</w:t>
          </w:r>
          <w:proofErr w:type="spellEnd"/>
          <w:r w:rsidRPr="00E858B5">
            <w:rPr>
              <w:rFonts w:ascii="Arial" w:eastAsia="Times New Roman" w:hAnsi="Arial" w:cs="Arial"/>
              <w:sz w:val="24"/>
              <w:szCs w:val="24"/>
            </w:rPr>
            <w:t xml:space="preserve"> and </w:t>
          </w:r>
          <w:proofErr w:type="spellStart"/>
          <w:r w:rsidRPr="00E858B5">
            <w:rPr>
              <w:rFonts w:ascii="Arial" w:eastAsia="Times New Roman" w:hAnsi="Arial" w:cs="Arial"/>
              <w:sz w:val="24"/>
              <w:szCs w:val="24"/>
            </w:rPr>
            <w:t>Clinical</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Immunology</w:t>
          </w:r>
          <w:proofErr w:type="spellEnd"/>
          <w:r w:rsidRPr="00E858B5">
            <w:rPr>
              <w:rFonts w:ascii="Arial" w:eastAsia="Times New Roman" w:hAnsi="Arial" w:cs="Arial"/>
              <w:sz w:val="24"/>
              <w:szCs w:val="24"/>
            </w:rPr>
            <w:t xml:space="preserve">. 2017 Dec;140(6):1587-1591.e1. </w:t>
          </w:r>
        </w:p>
        <w:p w14:paraId="1EC3CD66" w14:textId="77777777" w:rsidR="00E858B5" w:rsidRPr="00E858B5" w:rsidRDefault="00E858B5">
          <w:pPr>
            <w:autoSpaceDE w:val="0"/>
            <w:autoSpaceDN w:val="0"/>
            <w:ind w:hanging="640"/>
            <w:divId w:val="1462115871"/>
            <w:rPr>
              <w:rFonts w:ascii="Arial" w:eastAsia="Times New Roman" w:hAnsi="Arial" w:cs="Arial"/>
              <w:sz w:val="24"/>
              <w:szCs w:val="24"/>
            </w:rPr>
          </w:pPr>
          <w:r w:rsidRPr="00E858B5">
            <w:rPr>
              <w:rFonts w:ascii="Arial" w:eastAsia="Times New Roman" w:hAnsi="Arial" w:cs="Arial"/>
              <w:sz w:val="24"/>
              <w:szCs w:val="24"/>
            </w:rPr>
            <w:t>7.</w:t>
          </w:r>
          <w:r w:rsidRPr="00E858B5">
            <w:rPr>
              <w:rFonts w:ascii="Arial" w:eastAsia="Times New Roman" w:hAnsi="Arial" w:cs="Arial"/>
              <w:sz w:val="24"/>
              <w:szCs w:val="24"/>
            </w:rPr>
            <w:tab/>
            <w:t xml:space="preserve">De la Calle I, Ros G, Peñalver R, Nieto G. </w:t>
          </w:r>
          <w:proofErr w:type="spellStart"/>
          <w:r w:rsidRPr="00E858B5">
            <w:rPr>
              <w:rFonts w:ascii="Arial" w:eastAsia="Times New Roman" w:hAnsi="Arial" w:cs="Arial"/>
              <w:sz w:val="24"/>
              <w:szCs w:val="24"/>
            </w:rPr>
            <w:t>Celiac</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disease</w:t>
          </w:r>
          <w:proofErr w:type="spellEnd"/>
          <w:r w:rsidRPr="00E858B5">
            <w:rPr>
              <w:rFonts w:ascii="Arial" w:eastAsia="Times New Roman" w:hAnsi="Arial" w:cs="Arial"/>
              <w:sz w:val="24"/>
              <w:szCs w:val="24"/>
            </w:rPr>
            <w:t xml:space="preserve">: Causes, </w:t>
          </w:r>
          <w:proofErr w:type="spellStart"/>
          <w:r w:rsidRPr="00E858B5">
            <w:rPr>
              <w:rFonts w:ascii="Arial" w:eastAsia="Times New Roman" w:hAnsi="Arial" w:cs="Arial"/>
              <w:sz w:val="24"/>
              <w:szCs w:val="24"/>
            </w:rPr>
            <w:t>pathology</w:t>
          </w:r>
          <w:proofErr w:type="spellEnd"/>
          <w:r w:rsidRPr="00E858B5">
            <w:rPr>
              <w:rFonts w:ascii="Arial" w:eastAsia="Times New Roman" w:hAnsi="Arial" w:cs="Arial"/>
              <w:sz w:val="24"/>
              <w:szCs w:val="24"/>
            </w:rPr>
            <w:t xml:space="preserve">, and </w:t>
          </w:r>
          <w:proofErr w:type="spellStart"/>
          <w:r w:rsidRPr="00E858B5">
            <w:rPr>
              <w:rFonts w:ascii="Arial" w:eastAsia="Times New Roman" w:hAnsi="Arial" w:cs="Arial"/>
              <w:sz w:val="24"/>
              <w:szCs w:val="24"/>
            </w:rPr>
            <w:t>nutritional</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assessment</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of</w:t>
          </w:r>
          <w:proofErr w:type="spellEnd"/>
          <w:r w:rsidRPr="00E858B5">
            <w:rPr>
              <w:rFonts w:ascii="Arial" w:eastAsia="Times New Roman" w:hAnsi="Arial" w:cs="Arial"/>
              <w:sz w:val="24"/>
              <w:szCs w:val="24"/>
            </w:rPr>
            <w:t xml:space="preserve"> gluten-free </w:t>
          </w:r>
          <w:proofErr w:type="spellStart"/>
          <w:r w:rsidRPr="00E858B5">
            <w:rPr>
              <w:rFonts w:ascii="Arial" w:eastAsia="Times New Roman" w:hAnsi="Arial" w:cs="Arial"/>
              <w:sz w:val="24"/>
              <w:szCs w:val="24"/>
            </w:rPr>
            <w:t>diet</w:t>
          </w:r>
          <w:proofErr w:type="spellEnd"/>
          <w:r w:rsidRPr="00E858B5">
            <w:rPr>
              <w:rFonts w:ascii="Arial" w:eastAsia="Times New Roman" w:hAnsi="Arial" w:cs="Arial"/>
              <w:sz w:val="24"/>
              <w:szCs w:val="24"/>
            </w:rPr>
            <w:t xml:space="preserve">. a </w:t>
          </w:r>
          <w:proofErr w:type="spellStart"/>
          <w:r w:rsidRPr="00E858B5">
            <w:rPr>
              <w:rFonts w:ascii="Arial" w:eastAsia="Times New Roman" w:hAnsi="Arial" w:cs="Arial"/>
              <w:sz w:val="24"/>
              <w:szCs w:val="24"/>
            </w:rPr>
            <w:t>review</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Nutr</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Hosp</w:t>
          </w:r>
          <w:proofErr w:type="spellEnd"/>
          <w:r w:rsidRPr="00E858B5">
            <w:rPr>
              <w:rFonts w:ascii="Arial" w:eastAsia="Times New Roman" w:hAnsi="Arial" w:cs="Arial"/>
              <w:sz w:val="24"/>
              <w:szCs w:val="24"/>
            </w:rPr>
            <w:t xml:space="preserve">. 2020;37(5). </w:t>
          </w:r>
        </w:p>
        <w:p w14:paraId="58AB8C9B" w14:textId="77777777" w:rsidR="00E858B5" w:rsidRPr="00E858B5" w:rsidRDefault="00E858B5">
          <w:pPr>
            <w:autoSpaceDE w:val="0"/>
            <w:autoSpaceDN w:val="0"/>
            <w:ind w:hanging="640"/>
            <w:divId w:val="403066980"/>
            <w:rPr>
              <w:rFonts w:ascii="Arial" w:eastAsia="Times New Roman" w:hAnsi="Arial" w:cs="Arial"/>
              <w:sz w:val="24"/>
              <w:szCs w:val="24"/>
            </w:rPr>
          </w:pPr>
          <w:r w:rsidRPr="00E858B5">
            <w:rPr>
              <w:rFonts w:ascii="Arial" w:eastAsia="Times New Roman" w:hAnsi="Arial" w:cs="Arial"/>
              <w:sz w:val="24"/>
              <w:szCs w:val="24"/>
            </w:rPr>
            <w:t>8.</w:t>
          </w:r>
          <w:r w:rsidRPr="00E858B5">
            <w:rPr>
              <w:rFonts w:ascii="Arial" w:eastAsia="Times New Roman" w:hAnsi="Arial" w:cs="Arial"/>
              <w:sz w:val="24"/>
              <w:szCs w:val="24"/>
            </w:rPr>
            <w:tab/>
          </w:r>
          <w:proofErr w:type="spellStart"/>
          <w:r w:rsidRPr="00E858B5">
            <w:rPr>
              <w:rFonts w:ascii="Arial" w:eastAsia="Times New Roman" w:hAnsi="Arial" w:cs="Arial"/>
              <w:sz w:val="24"/>
              <w:szCs w:val="24"/>
            </w:rPr>
            <w:t>Lebwohl</w:t>
          </w:r>
          <w:proofErr w:type="spellEnd"/>
          <w:r w:rsidRPr="00E858B5">
            <w:rPr>
              <w:rFonts w:ascii="Arial" w:eastAsia="Times New Roman" w:hAnsi="Arial" w:cs="Arial"/>
              <w:sz w:val="24"/>
              <w:szCs w:val="24"/>
            </w:rPr>
            <w:t xml:space="preserve"> B, Rubio-Tapia A. </w:t>
          </w:r>
          <w:proofErr w:type="spellStart"/>
          <w:r w:rsidRPr="00E858B5">
            <w:rPr>
              <w:rFonts w:ascii="Arial" w:eastAsia="Times New Roman" w:hAnsi="Arial" w:cs="Arial"/>
              <w:sz w:val="24"/>
              <w:szCs w:val="24"/>
            </w:rPr>
            <w:t>Epidemiology</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Presentation</w:t>
          </w:r>
          <w:proofErr w:type="spellEnd"/>
          <w:r w:rsidRPr="00E858B5">
            <w:rPr>
              <w:rFonts w:ascii="Arial" w:eastAsia="Times New Roman" w:hAnsi="Arial" w:cs="Arial"/>
              <w:sz w:val="24"/>
              <w:szCs w:val="24"/>
            </w:rPr>
            <w:t xml:space="preserve">, and Diagnosis </w:t>
          </w:r>
          <w:proofErr w:type="spellStart"/>
          <w:r w:rsidRPr="00E858B5">
            <w:rPr>
              <w:rFonts w:ascii="Arial" w:eastAsia="Times New Roman" w:hAnsi="Arial" w:cs="Arial"/>
              <w:sz w:val="24"/>
              <w:szCs w:val="24"/>
            </w:rPr>
            <w:t>of</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Celiac</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Disease</w:t>
          </w:r>
          <w:proofErr w:type="spellEnd"/>
          <w:r w:rsidRPr="00E858B5">
            <w:rPr>
              <w:rFonts w:ascii="Arial" w:eastAsia="Times New Roman" w:hAnsi="Arial" w:cs="Arial"/>
              <w:sz w:val="24"/>
              <w:szCs w:val="24"/>
            </w:rPr>
            <w:t xml:space="preserve">. Vol. 160, </w:t>
          </w:r>
          <w:proofErr w:type="spellStart"/>
          <w:r w:rsidRPr="00E858B5">
            <w:rPr>
              <w:rFonts w:ascii="Arial" w:eastAsia="Times New Roman" w:hAnsi="Arial" w:cs="Arial"/>
              <w:sz w:val="24"/>
              <w:szCs w:val="24"/>
            </w:rPr>
            <w:t>Gastroenterology</w:t>
          </w:r>
          <w:proofErr w:type="spellEnd"/>
          <w:r w:rsidRPr="00E858B5">
            <w:rPr>
              <w:rFonts w:ascii="Arial" w:eastAsia="Times New Roman" w:hAnsi="Arial" w:cs="Arial"/>
              <w:sz w:val="24"/>
              <w:szCs w:val="24"/>
            </w:rPr>
            <w:t xml:space="preserve">. 2021. </w:t>
          </w:r>
        </w:p>
        <w:p w14:paraId="483E0C3F" w14:textId="6011F276" w:rsidR="00E858B5" w:rsidRPr="00E858B5" w:rsidRDefault="00E858B5">
          <w:pPr>
            <w:autoSpaceDE w:val="0"/>
            <w:autoSpaceDN w:val="0"/>
            <w:ind w:hanging="640"/>
            <w:divId w:val="829062842"/>
            <w:rPr>
              <w:rFonts w:ascii="Arial" w:eastAsia="Times New Roman" w:hAnsi="Arial" w:cs="Arial"/>
              <w:sz w:val="24"/>
              <w:szCs w:val="24"/>
            </w:rPr>
          </w:pPr>
          <w:r w:rsidRPr="00E858B5">
            <w:rPr>
              <w:rFonts w:ascii="Arial" w:eastAsia="Times New Roman" w:hAnsi="Arial" w:cs="Arial"/>
              <w:sz w:val="24"/>
              <w:szCs w:val="24"/>
            </w:rPr>
            <w:t>9.</w:t>
          </w:r>
          <w:r w:rsidRPr="00E858B5">
            <w:rPr>
              <w:rFonts w:ascii="Arial" w:eastAsia="Times New Roman" w:hAnsi="Arial" w:cs="Arial"/>
              <w:sz w:val="24"/>
              <w:szCs w:val="24"/>
            </w:rPr>
            <w:tab/>
            <w:t xml:space="preserve">Sánchez J, Sánchez A. </w:t>
          </w:r>
          <w:proofErr w:type="spellStart"/>
          <w:r w:rsidRPr="00E858B5">
            <w:rPr>
              <w:rFonts w:ascii="Arial" w:eastAsia="Times New Roman" w:hAnsi="Arial" w:cs="Arial"/>
              <w:sz w:val="24"/>
              <w:szCs w:val="24"/>
            </w:rPr>
            <w:t>Epidemiology</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of</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food</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allergy</w:t>
          </w:r>
          <w:proofErr w:type="spellEnd"/>
          <w:r w:rsidRPr="00E858B5">
            <w:rPr>
              <w:rFonts w:ascii="Arial" w:eastAsia="Times New Roman" w:hAnsi="Arial" w:cs="Arial"/>
              <w:sz w:val="24"/>
              <w:szCs w:val="24"/>
            </w:rPr>
            <w:t xml:space="preserve"> in </w:t>
          </w:r>
          <w:proofErr w:type="spellStart"/>
          <w:r w:rsidRPr="00E858B5">
            <w:rPr>
              <w:rFonts w:ascii="Arial" w:eastAsia="Times New Roman" w:hAnsi="Arial" w:cs="Arial"/>
              <w:sz w:val="24"/>
              <w:szCs w:val="24"/>
            </w:rPr>
            <w:t>Latin</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America</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Allergol</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Immunopathol</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Madr</w:t>
          </w:r>
          <w:proofErr w:type="spellEnd"/>
          <w:r w:rsidRPr="00E858B5">
            <w:rPr>
              <w:rFonts w:ascii="Arial" w:eastAsia="Times New Roman" w:hAnsi="Arial" w:cs="Arial"/>
              <w:sz w:val="24"/>
              <w:szCs w:val="24"/>
            </w:rPr>
            <w:t xml:space="preserve">). 2015 Mar;43(2):185–95. </w:t>
          </w:r>
        </w:p>
        <w:p w14:paraId="0F68A2FC" w14:textId="413FAC15" w:rsidR="00E858B5" w:rsidRPr="00E858B5" w:rsidRDefault="00E858B5" w:rsidP="002D371E">
          <w:pPr>
            <w:autoSpaceDE w:val="0"/>
            <w:autoSpaceDN w:val="0"/>
            <w:ind w:hanging="640"/>
            <w:divId w:val="1685017327"/>
            <w:rPr>
              <w:rFonts w:ascii="Arial" w:eastAsia="Times New Roman" w:hAnsi="Arial" w:cs="Arial"/>
              <w:sz w:val="24"/>
              <w:szCs w:val="24"/>
            </w:rPr>
          </w:pPr>
          <w:r w:rsidRPr="00E858B5">
            <w:rPr>
              <w:rFonts w:ascii="Arial" w:eastAsia="Times New Roman" w:hAnsi="Arial" w:cs="Arial"/>
              <w:sz w:val="24"/>
              <w:szCs w:val="24"/>
            </w:rPr>
            <w:t>10.</w:t>
          </w:r>
          <w:r w:rsidRPr="00E858B5">
            <w:rPr>
              <w:rFonts w:ascii="Arial" w:eastAsia="Times New Roman" w:hAnsi="Arial" w:cs="Arial"/>
              <w:sz w:val="24"/>
              <w:szCs w:val="24"/>
            </w:rPr>
            <w:tab/>
            <w:t xml:space="preserve">Turnbull JL, Adams HN, </w:t>
          </w:r>
          <w:proofErr w:type="spellStart"/>
          <w:r w:rsidRPr="00E858B5">
            <w:rPr>
              <w:rFonts w:ascii="Arial" w:eastAsia="Times New Roman" w:hAnsi="Arial" w:cs="Arial"/>
              <w:sz w:val="24"/>
              <w:szCs w:val="24"/>
            </w:rPr>
            <w:t>Gorard</w:t>
          </w:r>
          <w:proofErr w:type="spellEnd"/>
          <w:r w:rsidRPr="00E858B5">
            <w:rPr>
              <w:rFonts w:ascii="Arial" w:eastAsia="Times New Roman" w:hAnsi="Arial" w:cs="Arial"/>
              <w:sz w:val="24"/>
              <w:szCs w:val="24"/>
            </w:rPr>
            <w:t xml:space="preserve"> DA. </w:t>
          </w:r>
          <w:proofErr w:type="spellStart"/>
          <w:r w:rsidRPr="00E858B5">
            <w:rPr>
              <w:rFonts w:ascii="Arial" w:eastAsia="Times New Roman" w:hAnsi="Arial" w:cs="Arial"/>
              <w:sz w:val="24"/>
              <w:szCs w:val="24"/>
            </w:rPr>
            <w:t>Review</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article</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the</w:t>
          </w:r>
          <w:proofErr w:type="spellEnd"/>
          <w:r w:rsidRPr="00E858B5">
            <w:rPr>
              <w:rFonts w:ascii="Arial" w:eastAsia="Times New Roman" w:hAnsi="Arial" w:cs="Arial"/>
              <w:sz w:val="24"/>
              <w:szCs w:val="24"/>
            </w:rPr>
            <w:t xml:space="preserve"> diagnosis and </w:t>
          </w:r>
          <w:proofErr w:type="spellStart"/>
          <w:r w:rsidRPr="00E858B5">
            <w:rPr>
              <w:rFonts w:ascii="Arial" w:eastAsia="Times New Roman" w:hAnsi="Arial" w:cs="Arial"/>
              <w:sz w:val="24"/>
              <w:szCs w:val="24"/>
            </w:rPr>
            <w:t>management</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of</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food</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allergy</w:t>
          </w:r>
          <w:proofErr w:type="spellEnd"/>
          <w:r w:rsidRPr="00E858B5">
            <w:rPr>
              <w:rFonts w:ascii="Arial" w:eastAsia="Times New Roman" w:hAnsi="Arial" w:cs="Arial"/>
              <w:sz w:val="24"/>
              <w:szCs w:val="24"/>
            </w:rPr>
            <w:t xml:space="preserve"> and </w:t>
          </w:r>
          <w:proofErr w:type="spellStart"/>
          <w:r w:rsidRPr="00E858B5">
            <w:rPr>
              <w:rFonts w:ascii="Arial" w:eastAsia="Times New Roman" w:hAnsi="Arial" w:cs="Arial"/>
              <w:sz w:val="24"/>
              <w:szCs w:val="24"/>
            </w:rPr>
            <w:t>food</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intolerances</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Aliment</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Pharmacol</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Ther</w:t>
          </w:r>
          <w:proofErr w:type="spellEnd"/>
          <w:r w:rsidRPr="00E858B5">
            <w:rPr>
              <w:rFonts w:ascii="Arial" w:eastAsia="Times New Roman" w:hAnsi="Arial" w:cs="Arial"/>
              <w:sz w:val="24"/>
              <w:szCs w:val="24"/>
            </w:rPr>
            <w:t xml:space="preserve">. 2015 Jan;41(1):3–25. </w:t>
          </w:r>
        </w:p>
        <w:p w14:paraId="3C4145B6" w14:textId="187479E7" w:rsidR="00E858B5" w:rsidRPr="00E858B5" w:rsidRDefault="00E858B5" w:rsidP="002D371E">
          <w:pPr>
            <w:autoSpaceDE w:val="0"/>
            <w:autoSpaceDN w:val="0"/>
            <w:ind w:hanging="640"/>
            <w:divId w:val="1057358786"/>
            <w:rPr>
              <w:rFonts w:ascii="Arial" w:eastAsia="Times New Roman" w:hAnsi="Arial" w:cs="Arial"/>
              <w:sz w:val="24"/>
              <w:szCs w:val="24"/>
            </w:rPr>
          </w:pPr>
          <w:r w:rsidRPr="00E858B5">
            <w:rPr>
              <w:rFonts w:ascii="Arial" w:eastAsia="Times New Roman" w:hAnsi="Arial" w:cs="Arial"/>
              <w:sz w:val="24"/>
              <w:szCs w:val="24"/>
            </w:rPr>
            <w:t>11.</w:t>
          </w:r>
          <w:r w:rsidRPr="00E858B5">
            <w:rPr>
              <w:rFonts w:ascii="Arial" w:eastAsia="Times New Roman" w:hAnsi="Arial" w:cs="Arial"/>
              <w:sz w:val="24"/>
              <w:szCs w:val="24"/>
            </w:rPr>
            <w:tab/>
          </w:r>
          <w:proofErr w:type="spellStart"/>
          <w:r w:rsidRPr="00E858B5">
            <w:rPr>
              <w:rFonts w:ascii="Arial" w:eastAsia="Times New Roman" w:hAnsi="Arial" w:cs="Arial"/>
              <w:sz w:val="24"/>
              <w:szCs w:val="24"/>
            </w:rPr>
            <w:t>Onyimba</w:t>
          </w:r>
          <w:proofErr w:type="spellEnd"/>
          <w:r w:rsidRPr="00E858B5">
            <w:rPr>
              <w:rFonts w:ascii="Arial" w:eastAsia="Times New Roman" w:hAnsi="Arial" w:cs="Arial"/>
              <w:sz w:val="24"/>
              <w:szCs w:val="24"/>
            </w:rPr>
            <w:t xml:space="preserve"> F, Crowe SE, Johnson S, </w:t>
          </w:r>
          <w:proofErr w:type="spellStart"/>
          <w:r w:rsidRPr="00E858B5">
            <w:rPr>
              <w:rFonts w:ascii="Arial" w:eastAsia="Times New Roman" w:hAnsi="Arial" w:cs="Arial"/>
              <w:sz w:val="24"/>
              <w:szCs w:val="24"/>
            </w:rPr>
            <w:t>Leung</w:t>
          </w:r>
          <w:proofErr w:type="spellEnd"/>
          <w:r w:rsidRPr="00E858B5">
            <w:rPr>
              <w:rFonts w:ascii="Arial" w:eastAsia="Times New Roman" w:hAnsi="Arial" w:cs="Arial"/>
              <w:sz w:val="24"/>
              <w:szCs w:val="24"/>
            </w:rPr>
            <w:t xml:space="preserve"> J. </w:t>
          </w:r>
          <w:proofErr w:type="spellStart"/>
          <w:r w:rsidRPr="00E858B5">
            <w:rPr>
              <w:rFonts w:ascii="Arial" w:eastAsia="Times New Roman" w:hAnsi="Arial" w:cs="Arial"/>
              <w:sz w:val="24"/>
              <w:szCs w:val="24"/>
            </w:rPr>
            <w:t>Food</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Allergies</w:t>
          </w:r>
          <w:proofErr w:type="spellEnd"/>
          <w:r w:rsidRPr="00E858B5">
            <w:rPr>
              <w:rFonts w:ascii="Arial" w:eastAsia="Times New Roman" w:hAnsi="Arial" w:cs="Arial"/>
              <w:sz w:val="24"/>
              <w:szCs w:val="24"/>
            </w:rPr>
            <w:t xml:space="preserve"> and </w:t>
          </w:r>
          <w:proofErr w:type="spellStart"/>
          <w:r w:rsidRPr="00E858B5">
            <w:rPr>
              <w:rFonts w:ascii="Arial" w:eastAsia="Times New Roman" w:hAnsi="Arial" w:cs="Arial"/>
              <w:sz w:val="24"/>
              <w:szCs w:val="24"/>
            </w:rPr>
            <w:t>Intolerances</w:t>
          </w:r>
          <w:proofErr w:type="spellEnd"/>
          <w:r w:rsidRPr="00E858B5">
            <w:rPr>
              <w:rFonts w:ascii="Arial" w:eastAsia="Times New Roman" w:hAnsi="Arial" w:cs="Arial"/>
              <w:sz w:val="24"/>
              <w:szCs w:val="24"/>
            </w:rPr>
            <w:t xml:space="preserve">: A </w:t>
          </w:r>
          <w:proofErr w:type="spellStart"/>
          <w:r w:rsidRPr="00E858B5">
            <w:rPr>
              <w:rFonts w:ascii="Arial" w:eastAsia="Times New Roman" w:hAnsi="Arial" w:cs="Arial"/>
              <w:sz w:val="24"/>
              <w:szCs w:val="24"/>
            </w:rPr>
            <w:t>Clinical</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Approach</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to</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the</w:t>
          </w:r>
          <w:proofErr w:type="spellEnd"/>
          <w:r w:rsidRPr="00E858B5">
            <w:rPr>
              <w:rFonts w:ascii="Arial" w:eastAsia="Times New Roman" w:hAnsi="Arial" w:cs="Arial"/>
              <w:sz w:val="24"/>
              <w:szCs w:val="24"/>
            </w:rPr>
            <w:t xml:space="preserve"> Diagnosis and Management </w:t>
          </w:r>
          <w:proofErr w:type="spellStart"/>
          <w:r w:rsidRPr="00E858B5">
            <w:rPr>
              <w:rFonts w:ascii="Arial" w:eastAsia="Times New Roman" w:hAnsi="Arial" w:cs="Arial"/>
              <w:sz w:val="24"/>
              <w:szCs w:val="24"/>
            </w:rPr>
            <w:t>of</w:t>
          </w:r>
          <w:proofErr w:type="spellEnd"/>
          <w:r w:rsidRPr="00E858B5">
            <w:rPr>
              <w:rFonts w:ascii="Arial" w:eastAsia="Times New Roman" w:hAnsi="Arial" w:cs="Arial"/>
              <w:sz w:val="24"/>
              <w:szCs w:val="24"/>
            </w:rPr>
            <w:t xml:space="preserve"> </w:t>
          </w:r>
          <w:r w:rsidRPr="00E858B5">
            <w:rPr>
              <w:rFonts w:ascii="Arial" w:eastAsia="Times New Roman" w:hAnsi="Arial" w:cs="Arial"/>
              <w:sz w:val="24"/>
              <w:szCs w:val="24"/>
            </w:rPr>
            <w:lastRenderedPageBreak/>
            <w:t xml:space="preserve">Adverse </w:t>
          </w:r>
          <w:proofErr w:type="spellStart"/>
          <w:r w:rsidRPr="00E858B5">
            <w:rPr>
              <w:rFonts w:ascii="Arial" w:eastAsia="Times New Roman" w:hAnsi="Arial" w:cs="Arial"/>
              <w:sz w:val="24"/>
              <w:szCs w:val="24"/>
            </w:rPr>
            <w:t>Reactions</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to</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Food</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Clinical</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Gastroenterology</w:t>
          </w:r>
          <w:proofErr w:type="spellEnd"/>
          <w:r w:rsidRPr="00E858B5">
            <w:rPr>
              <w:rFonts w:ascii="Arial" w:eastAsia="Times New Roman" w:hAnsi="Arial" w:cs="Arial"/>
              <w:sz w:val="24"/>
              <w:szCs w:val="24"/>
            </w:rPr>
            <w:t xml:space="preserve"> and </w:t>
          </w:r>
          <w:proofErr w:type="spellStart"/>
          <w:r w:rsidRPr="00E858B5">
            <w:rPr>
              <w:rFonts w:ascii="Arial" w:eastAsia="Times New Roman" w:hAnsi="Arial" w:cs="Arial"/>
              <w:sz w:val="24"/>
              <w:szCs w:val="24"/>
            </w:rPr>
            <w:t>Hepatology</w:t>
          </w:r>
          <w:proofErr w:type="spellEnd"/>
          <w:r w:rsidRPr="00E858B5">
            <w:rPr>
              <w:rFonts w:ascii="Arial" w:eastAsia="Times New Roman" w:hAnsi="Arial" w:cs="Arial"/>
              <w:sz w:val="24"/>
              <w:szCs w:val="24"/>
            </w:rPr>
            <w:t xml:space="preserve">. 2021 </w:t>
          </w:r>
          <w:proofErr w:type="gramStart"/>
          <w:r w:rsidRPr="00E858B5">
            <w:rPr>
              <w:rFonts w:ascii="Arial" w:eastAsia="Times New Roman" w:hAnsi="Arial" w:cs="Arial"/>
              <w:sz w:val="24"/>
              <w:szCs w:val="24"/>
            </w:rPr>
            <w:t>Nov</w:t>
          </w:r>
          <w:proofErr w:type="gramEnd"/>
          <w:r w:rsidRPr="00E858B5">
            <w:rPr>
              <w:rFonts w:ascii="Arial" w:eastAsia="Times New Roman" w:hAnsi="Arial" w:cs="Arial"/>
              <w:sz w:val="24"/>
              <w:szCs w:val="24"/>
            </w:rPr>
            <w:t>;19(11):2230-2240.e1</w:t>
          </w:r>
        </w:p>
        <w:p w14:paraId="2F1C1862" w14:textId="1020C051" w:rsidR="00E858B5" w:rsidRPr="00E858B5" w:rsidRDefault="00E858B5" w:rsidP="002D371E">
          <w:pPr>
            <w:autoSpaceDE w:val="0"/>
            <w:autoSpaceDN w:val="0"/>
            <w:ind w:hanging="640"/>
            <w:divId w:val="852645459"/>
            <w:rPr>
              <w:rFonts w:ascii="Arial" w:eastAsia="Times New Roman" w:hAnsi="Arial" w:cs="Arial"/>
              <w:sz w:val="24"/>
              <w:szCs w:val="24"/>
            </w:rPr>
          </w:pPr>
          <w:r w:rsidRPr="00E858B5">
            <w:rPr>
              <w:rFonts w:ascii="Arial" w:eastAsia="Times New Roman" w:hAnsi="Arial" w:cs="Arial"/>
              <w:sz w:val="24"/>
              <w:szCs w:val="24"/>
            </w:rPr>
            <w:t>12.</w:t>
          </w:r>
          <w:r w:rsidRPr="00E858B5">
            <w:rPr>
              <w:rFonts w:ascii="Arial" w:eastAsia="Times New Roman" w:hAnsi="Arial" w:cs="Arial"/>
              <w:sz w:val="24"/>
              <w:szCs w:val="24"/>
            </w:rPr>
            <w:tab/>
            <w:t xml:space="preserve">Lee YM, </w:t>
          </w:r>
          <w:proofErr w:type="spellStart"/>
          <w:r w:rsidRPr="00E858B5">
            <w:rPr>
              <w:rFonts w:ascii="Arial" w:eastAsia="Times New Roman" w:hAnsi="Arial" w:cs="Arial"/>
              <w:sz w:val="24"/>
              <w:szCs w:val="24"/>
            </w:rPr>
            <w:t>Sozen</w:t>
          </w:r>
          <w:proofErr w:type="spellEnd"/>
          <w:r w:rsidRPr="00E858B5">
            <w:rPr>
              <w:rFonts w:ascii="Arial" w:eastAsia="Times New Roman" w:hAnsi="Arial" w:cs="Arial"/>
              <w:sz w:val="24"/>
              <w:szCs w:val="24"/>
            </w:rPr>
            <w:t xml:space="preserve"> E, </w:t>
          </w:r>
          <w:proofErr w:type="spellStart"/>
          <w:r w:rsidRPr="00E858B5">
            <w:rPr>
              <w:rFonts w:ascii="Arial" w:eastAsia="Times New Roman" w:hAnsi="Arial" w:cs="Arial"/>
              <w:sz w:val="24"/>
              <w:szCs w:val="24"/>
            </w:rPr>
            <w:t>Wen</w:t>
          </w:r>
          <w:proofErr w:type="spellEnd"/>
          <w:r w:rsidRPr="00E858B5">
            <w:rPr>
              <w:rFonts w:ascii="Arial" w:eastAsia="Times New Roman" w:hAnsi="Arial" w:cs="Arial"/>
              <w:sz w:val="24"/>
              <w:szCs w:val="24"/>
            </w:rPr>
            <w:t xml:space="preserve"> H. A </w:t>
          </w:r>
          <w:proofErr w:type="spellStart"/>
          <w:r w:rsidRPr="00E858B5">
            <w:rPr>
              <w:rFonts w:ascii="Arial" w:eastAsia="Times New Roman" w:hAnsi="Arial" w:cs="Arial"/>
              <w:sz w:val="24"/>
              <w:szCs w:val="24"/>
            </w:rPr>
            <w:t>qualitative</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study</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of</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food</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choice</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behaviors</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among</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college</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students</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with</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food</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allergies</w:t>
          </w:r>
          <w:proofErr w:type="spellEnd"/>
          <w:r w:rsidRPr="00E858B5">
            <w:rPr>
              <w:rFonts w:ascii="Arial" w:eastAsia="Times New Roman" w:hAnsi="Arial" w:cs="Arial"/>
              <w:sz w:val="24"/>
              <w:szCs w:val="24"/>
            </w:rPr>
            <w:t xml:space="preserve"> in </w:t>
          </w:r>
          <w:proofErr w:type="spellStart"/>
          <w:r w:rsidRPr="00E858B5">
            <w:rPr>
              <w:rFonts w:ascii="Arial" w:eastAsia="Times New Roman" w:hAnsi="Arial" w:cs="Arial"/>
              <w:sz w:val="24"/>
              <w:szCs w:val="24"/>
            </w:rPr>
            <w:t>the</w:t>
          </w:r>
          <w:proofErr w:type="spellEnd"/>
          <w:r w:rsidRPr="00E858B5">
            <w:rPr>
              <w:rFonts w:ascii="Arial" w:eastAsia="Times New Roman" w:hAnsi="Arial" w:cs="Arial"/>
              <w:sz w:val="24"/>
              <w:szCs w:val="24"/>
            </w:rPr>
            <w:t xml:space="preserve"> US. British </w:t>
          </w:r>
          <w:proofErr w:type="spellStart"/>
          <w:r w:rsidRPr="00E858B5">
            <w:rPr>
              <w:rFonts w:ascii="Arial" w:eastAsia="Times New Roman" w:hAnsi="Arial" w:cs="Arial"/>
              <w:sz w:val="24"/>
              <w:szCs w:val="24"/>
            </w:rPr>
            <w:t>Food</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Journal</w:t>
          </w:r>
          <w:proofErr w:type="spellEnd"/>
          <w:r w:rsidRPr="00E858B5">
            <w:rPr>
              <w:rFonts w:ascii="Arial" w:eastAsia="Times New Roman" w:hAnsi="Arial" w:cs="Arial"/>
              <w:sz w:val="24"/>
              <w:szCs w:val="24"/>
            </w:rPr>
            <w:t xml:space="preserve">. 2022 </w:t>
          </w:r>
          <w:proofErr w:type="spellStart"/>
          <w:r w:rsidRPr="00E858B5">
            <w:rPr>
              <w:rFonts w:ascii="Arial" w:eastAsia="Times New Roman" w:hAnsi="Arial" w:cs="Arial"/>
              <w:sz w:val="24"/>
              <w:szCs w:val="24"/>
            </w:rPr>
            <w:t>Sep</w:t>
          </w:r>
          <w:proofErr w:type="spellEnd"/>
          <w:r w:rsidRPr="00E858B5">
            <w:rPr>
              <w:rFonts w:ascii="Arial" w:eastAsia="Times New Roman" w:hAnsi="Arial" w:cs="Arial"/>
              <w:sz w:val="24"/>
              <w:szCs w:val="24"/>
            </w:rPr>
            <w:t xml:space="preserve"> 8; </w:t>
          </w:r>
        </w:p>
        <w:p w14:paraId="63E02318" w14:textId="77777777" w:rsidR="00E858B5" w:rsidRPr="00E858B5" w:rsidRDefault="00E858B5">
          <w:pPr>
            <w:autoSpaceDE w:val="0"/>
            <w:autoSpaceDN w:val="0"/>
            <w:ind w:hanging="640"/>
            <w:divId w:val="1099792202"/>
            <w:rPr>
              <w:rFonts w:ascii="Arial" w:eastAsia="Times New Roman" w:hAnsi="Arial" w:cs="Arial"/>
              <w:sz w:val="24"/>
              <w:szCs w:val="24"/>
            </w:rPr>
          </w:pPr>
          <w:r w:rsidRPr="00E858B5">
            <w:rPr>
              <w:rFonts w:ascii="Arial" w:eastAsia="Times New Roman" w:hAnsi="Arial" w:cs="Arial"/>
              <w:sz w:val="24"/>
              <w:szCs w:val="24"/>
            </w:rPr>
            <w:t>13.</w:t>
          </w:r>
          <w:r w:rsidRPr="00E858B5">
            <w:rPr>
              <w:rFonts w:ascii="Arial" w:eastAsia="Times New Roman" w:hAnsi="Arial" w:cs="Arial"/>
              <w:sz w:val="24"/>
              <w:szCs w:val="24"/>
            </w:rPr>
            <w:tab/>
          </w:r>
          <w:proofErr w:type="spellStart"/>
          <w:r w:rsidRPr="00E858B5">
            <w:rPr>
              <w:rFonts w:ascii="Arial" w:eastAsia="Times New Roman" w:hAnsi="Arial" w:cs="Arial"/>
              <w:sz w:val="24"/>
              <w:szCs w:val="24"/>
            </w:rPr>
            <w:t>Acker</w:t>
          </w:r>
          <w:proofErr w:type="spellEnd"/>
          <w:r w:rsidRPr="00E858B5">
            <w:rPr>
              <w:rFonts w:ascii="Arial" w:eastAsia="Times New Roman" w:hAnsi="Arial" w:cs="Arial"/>
              <w:sz w:val="24"/>
              <w:szCs w:val="24"/>
            </w:rPr>
            <w:t xml:space="preserve"> WW, </w:t>
          </w:r>
          <w:proofErr w:type="spellStart"/>
          <w:r w:rsidRPr="00E858B5">
            <w:rPr>
              <w:rFonts w:ascii="Arial" w:eastAsia="Times New Roman" w:hAnsi="Arial" w:cs="Arial"/>
              <w:sz w:val="24"/>
              <w:szCs w:val="24"/>
            </w:rPr>
            <w:t>Plasek</w:t>
          </w:r>
          <w:proofErr w:type="spellEnd"/>
          <w:r w:rsidRPr="00E858B5">
            <w:rPr>
              <w:rFonts w:ascii="Arial" w:eastAsia="Times New Roman" w:hAnsi="Arial" w:cs="Arial"/>
              <w:sz w:val="24"/>
              <w:szCs w:val="24"/>
            </w:rPr>
            <w:t xml:space="preserve"> JM, Blumenthal KG, </w:t>
          </w:r>
          <w:proofErr w:type="spellStart"/>
          <w:r w:rsidRPr="00E858B5">
            <w:rPr>
              <w:rFonts w:ascii="Arial" w:eastAsia="Times New Roman" w:hAnsi="Arial" w:cs="Arial"/>
              <w:sz w:val="24"/>
              <w:szCs w:val="24"/>
            </w:rPr>
            <w:t>Lai</w:t>
          </w:r>
          <w:proofErr w:type="spellEnd"/>
          <w:r w:rsidRPr="00E858B5">
            <w:rPr>
              <w:rFonts w:ascii="Arial" w:eastAsia="Times New Roman" w:hAnsi="Arial" w:cs="Arial"/>
              <w:sz w:val="24"/>
              <w:szCs w:val="24"/>
            </w:rPr>
            <w:t xml:space="preserve"> KH, </w:t>
          </w:r>
          <w:proofErr w:type="spellStart"/>
          <w:r w:rsidRPr="00E858B5">
            <w:rPr>
              <w:rFonts w:ascii="Arial" w:eastAsia="Times New Roman" w:hAnsi="Arial" w:cs="Arial"/>
              <w:sz w:val="24"/>
              <w:szCs w:val="24"/>
            </w:rPr>
            <w:t>Topaz</w:t>
          </w:r>
          <w:proofErr w:type="spellEnd"/>
          <w:r w:rsidRPr="00E858B5">
            <w:rPr>
              <w:rFonts w:ascii="Arial" w:eastAsia="Times New Roman" w:hAnsi="Arial" w:cs="Arial"/>
              <w:sz w:val="24"/>
              <w:szCs w:val="24"/>
            </w:rPr>
            <w:t xml:space="preserve"> M, </w:t>
          </w:r>
          <w:proofErr w:type="spellStart"/>
          <w:r w:rsidRPr="00E858B5">
            <w:rPr>
              <w:rFonts w:ascii="Arial" w:eastAsia="Times New Roman" w:hAnsi="Arial" w:cs="Arial"/>
              <w:sz w:val="24"/>
              <w:szCs w:val="24"/>
            </w:rPr>
            <w:t>Seger</w:t>
          </w:r>
          <w:proofErr w:type="spellEnd"/>
          <w:r w:rsidRPr="00E858B5">
            <w:rPr>
              <w:rFonts w:ascii="Arial" w:eastAsia="Times New Roman" w:hAnsi="Arial" w:cs="Arial"/>
              <w:sz w:val="24"/>
              <w:szCs w:val="24"/>
            </w:rPr>
            <w:t xml:space="preserve"> DL, et al. </w:t>
          </w:r>
          <w:proofErr w:type="spellStart"/>
          <w:r w:rsidRPr="00E858B5">
            <w:rPr>
              <w:rFonts w:ascii="Arial" w:eastAsia="Times New Roman" w:hAnsi="Arial" w:cs="Arial"/>
              <w:sz w:val="24"/>
              <w:szCs w:val="24"/>
            </w:rPr>
            <w:t>Prevalence</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of</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food</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allergies</w:t>
          </w:r>
          <w:proofErr w:type="spellEnd"/>
          <w:r w:rsidRPr="00E858B5">
            <w:rPr>
              <w:rFonts w:ascii="Arial" w:eastAsia="Times New Roman" w:hAnsi="Arial" w:cs="Arial"/>
              <w:sz w:val="24"/>
              <w:szCs w:val="24"/>
            </w:rPr>
            <w:t xml:space="preserve"> and </w:t>
          </w:r>
          <w:proofErr w:type="spellStart"/>
          <w:r w:rsidRPr="00E858B5">
            <w:rPr>
              <w:rFonts w:ascii="Arial" w:eastAsia="Times New Roman" w:hAnsi="Arial" w:cs="Arial"/>
              <w:sz w:val="24"/>
              <w:szCs w:val="24"/>
            </w:rPr>
            <w:t>intolerances</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documented</w:t>
          </w:r>
          <w:proofErr w:type="spellEnd"/>
          <w:r w:rsidRPr="00E858B5">
            <w:rPr>
              <w:rFonts w:ascii="Arial" w:eastAsia="Times New Roman" w:hAnsi="Arial" w:cs="Arial"/>
              <w:sz w:val="24"/>
              <w:szCs w:val="24"/>
            </w:rPr>
            <w:t xml:space="preserve"> in </w:t>
          </w:r>
          <w:proofErr w:type="spellStart"/>
          <w:r w:rsidRPr="00E858B5">
            <w:rPr>
              <w:rFonts w:ascii="Arial" w:eastAsia="Times New Roman" w:hAnsi="Arial" w:cs="Arial"/>
              <w:sz w:val="24"/>
              <w:szCs w:val="24"/>
            </w:rPr>
            <w:t>electronic</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health</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records</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Journal</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of</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Allergy</w:t>
          </w:r>
          <w:proofErr w:type="spellEnd"/>
          <w:r w:rsidRPr="00E858B5">
            <w:rPr>
              <w:rFonts w:ascii="Arial" w:eastAsia="Times New Roman" w:hAnsi="Arial" w:cs="Arial"/>
              <w:sz w:val="24"/>
              <w:szCs w:val="24"/>
            </w:rPr>
            <w:t xml:space="preserve"> and </w:t>
          </w:r>
          <w:proofErr w:type="spellStart"/>
          <w:r w:rsidRPr="00E858B5">
            <w:rPr>
              <w:rFonts w:ascii="Arial" w:eastAsia="Times New Roman" w:hAnsi="Arial" w:cs="Arial"/>
              <w:sz w:val="24"/>
              <w:szCs w:val="24"/>
            </w:rPr>
            <w:t>Clinical</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Immunology</w:t>
          </w:r>
          <w:proofErr w:type="spellEnd"/>
          <w:r w:rsidRPr="00E858B5">
            <w:rPr>
              <w:rFonts w:ascii="Arial" w:eastAsia="Times New Roman" w:hAnsi="Arial" w:cs="Arial"/>
              <w:sz w:val="24"/>
              <w:szCs w:val="24"/>
            </w:rPr>
            <w:t xml:space="preserve">. 2017;140(6). </w:t>
          </w:r>
        </w:p>
        <w:p w14:paraId="28AF321A" w14:textId="77777777" w:rsidR="00E858B5" w:rsidRPr="00E858B5" w:rsidRDefault="00E858B5">
          <w:pPr>
            <w:autoSpaceDE w:val="0"/>
            <w:autoSpaceDN w:val="0"/>
            <w:ind w:hanging="640"/>
            <w:divId w:val="1587300776"/>
            <w:rPr>
              <w:rFonts w:ascii="Arial" w:eastAsia="Times New Roman" w:hAnsi="Arial" w:cs="Arial"/>
              <w:sz w:val="24"/>
              <w:szCs w:val="24"/>
            </w:rPr>
          </w:pPr>
          <w:r w:rsidRPr="00E858B5">
            <w:rPr>
              <w:rFonts w:ascii="Arial" w:eastAsia="Times New Roman" w:hAnsi="Arial" w:cs="Arial"/>
              <w:sz w:val="24"/>
              <w:szCs w:val="24"/>
            </w:rPr>
            <w:t>14.</w:t>
          </w:r>
          <w:r w:rsidRPr="00E858B5">
            <w:rPr>
              <w:rFonts w:ascii="Arial" w:eastAsia="Times New Roman" w:hAnsi="Arial" w:cs="Arial"/>
              <w:sz w:val="24"/>
              <w:szCs w:val="24"/>
            </w:rPr>
            <w:tab/>
          </w:r>
          <w:proofErr w:type="spellStart"/>
          <w:r w:rsidRPr="00E858B5">
            <w:rPr>
              <w:rFonts w:ascii="Arial" w:eastAsia="Times New Roman" w:hAnsi="Arial" w:cs="Arial"/>
              <w:sz w:val="24"/>
              <w:szCs w:val="24"/>
            </w:rPr>
            <w:t>Sicherer</w:t>
          </w:r>
          <w:proofErr w:type="spellEnd"/>
          <w:r w:rsidRPr="00E858B5">
            <w:rPr>
              <w:rFonts w:ascii="Arial" w:eastAsia="Times New Roman" w:hAnsi="Arial" w:cs="Arial"/>
              <w:sz w:val="24"/>
              <w:szCs w:val="24"/>
            </w:rPr>
            <w:t xml:space="preserve"> SH, Warren CM, </w:t>
          </w:r>
          <w:proofErr w:type="spellStart"/>
          <w:r w:rsidRPr="00E858B5">
            <w:rPr>
              <w:rFonts w:ascii="Arial" w:eastAsia="Times New Roman" w:hAnsi="Arial" w:cs="Arial"/>
              <w:sz w:val="24"/>
              <w:szCs w:val="24"/>
            </w:rPr>
            <w:t>Dant</w:t>
          </w:r>
          <w:proofErr w:type="spellEnd"/>
          <w:r w:rsidRPr="00E858B5">
            <w:rPr>
              <w:rFonts w:ascii="Arial" w:eastAsia="Times New Roman" w:hAnsi="Arial" w:cs="Arial"/>
              <w:sz w:val="24"/>
              <w:szCs w:val="24"/>
            </w:rPr>
            <w:t xml:space="preserve"> C, Gupta RS, </w:t>
          </w:r>
          <w:proofErr w:type="spellStart"/>
          <w:r w:rsidRPr="00E858B5">
            <w:rPr>
              <w:rFonts w:ascii="Arial" w:eastAsia="Times New Roman" w:hAnsi="Arial" w:cs="Arial"/>
              <w:sz w:val="24"/>
              <w:szCs w:val="24"/>
            </w:rPr>
            <w:t>Nadeau</w:t>
          </w:r>
          <w:proofErr w:type="spellEnd"/>
          <w:r w:rsidRPr="00E858B5">
            <w:rPr>
              <w:rFonts w:ascii="Arial" w:eastAsia="Times New Roman" w:hAnsi="Arial" w:cs="Arial"/>
              <w:sz w:val="24"/>
              <w:szCs w:val="24"/>
            </w:rPr>
            <w:t xml:space="preserve"> KC. </w:t>
          </w:r>
          <w:proofErr w:type="spellStart"/>
          <w:r w:rsidRPr="00E858B5">
            <w:rPr>
              <w:rFonts w:ascii="Arial" w:eastAsia="Times New Roman" w:hAnsi="Arial" w:cs="Arial"/>
              <w:sz w:val="24"/>
              <w:szCs w:val="24"/>
            </w:rPr>
            <w:t>Food</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Allergy</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from</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Infancy</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Through</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Adulthood</w:t>
          </w:r>
          <w:proofErr w:type="spellEnd"/>
          <w:r w:rsidRPr="00E858B5">
            <w:rPr>
              <w:rFonts w:ascii="Arial" w:eastAsia="Times New Roman" w:hAnsi="Arial" w:cs="Arial"/>
              <w:sz w:val="24"/>
              <w:szCs w:val="24"/>
            </w:rPr>
            <w:t xml:space="preserve">. J </w:t>
          </w:r>
          <w:proofErr w:type="spellStart"/>
          <w:r w:rsidRPr="00E858B5">
            <w:rPr>
              <w:rFonts w:ascii="Arial" w:eastAsia="Times New Roman" w:hAnsi="Arial" w:cs="Arial"/>
              <w:sz w:val="24"/>
              <w:szCs w:val="24"/>
            </w:rPr>
            <w:t>Allergy</w:t>
          </w:r>
          <w:proofErr w:type="spellEnd"/>
          <w:r w:rsidRPr="00E858B5">
            <w:rPr>
              <w:rFonts w:ascii="Arial" w:eastAsia="Times New Roman" w:hAnsi="Arial" w:cs="Arial"/>
              <w:sz w:val="24"/>
              <w:szCs w:val="24"/>
            </w:rPr>
            <w:t xml:space="preserve"> Clin </w:t>
          </w:r>
          <w:proofErr w:type="spellStart"/>
          <w:r w:rsidRPr="00E858B5">
            <w:rPr>
              <w:rFonts w:ascii="Arial" w:eastAsia="Times New Roman" w:hAnsi="Arial" w:cs="Arial"/>
              <w:sz w:val="24"/>
              <w:szCs w:val="24"/>
            </w:rPr>
            <w:t>Immunol</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Pract</w:t>
          </w:r>
          <w:proofErr w:type="spellEnd"/>
          <w:r w:rsidRPr="00E858B5">
            <w:rPr>
              <w:rFonts w:ascii="Arial" w:eastAsia="Times New Roman" w:hAnsi="Arial" w:cs="Arial"/>
              <w:sz w:val="24"/>
              <w:szCs w:val="24"/>
            </w:rPr>
            <w:t xml:space="preserve">. 2020 </w:t>
          </w:r>
          <w:proofErr w:type="gramStart"/>
          <w:r w:rsidRPr="00E858B5">
            <w:rPr>
              <w:rFonts w:ascii="Arial" w:eastAsia="Times New Roman" w:hAnsi="Arial" w:cs="Arial"/>
              <w:sz w:val="24"/>
              <w:szCs w:val="24"/>
            </w:rPr>
            <w:t>Jun</w:t>
          </w:r>
          <w:proofErr w:type="gramEnd"/>
          <w:r w:rsidRPr="00E858B5">
            <w:rPr>
              <w:rFonts w:ascii="Arial" w:eastAsia="Times New Roman" w:hAnsi="Arial" w:cs="Arial"/>
              <w:sz w:val="24"/>
              <w:szCs w:val="24"/>
            </w:rPr>
            <w:t xml:space="preserve">;8(6):1854–64. </w:t>
          </w:r>
        </w:p>
        <w:p w14:paraId="6421D5E0" w14:textId="77777777" w:rsidR="00E858B5" w:rsidRPr="00E858B5" w:rsidRDefault="00E858B5">
          <w:pPr>
            <w:autoSpaceDE w:val="0"/>
            <w:autoSpaceDN w:val="0"/>
            <w:ind w:hanging="640"/>
            <w:divId w:val="1551110728"/>
            <w:rPr>
              <w:rFonts w:ascii="Arial" w:eastAsia="Times New Roman" w:hAnsi="Arial" w:cs="Arial"/>
              <w:sz w:val="24"/>
              <w:szCs w:val="24"/>
            </w:rPr>
          </w:pPr>
          <w:r w:rsidRPr="00E858B5">
            <w:rPr>
              <w:rFonts w:ascii="Arial" w:eastAsia="Times New Roman" w:hAnsi="Arial" w:cs="Arial"/>
              <w:sz w:val="24"/>
              <w:szCs w:val="24"/>
            </w:rPr>
            <w:t>15.</w:t>
          </w:r>
          <w:r w:rsidRPr="00E858B5">
            <w:rPr>
              <w:rFonts w:ascii="Arial" w:eastAsia="Times New Roman" w:hAnsi="Arial" w:cs="Arial"/>
              <w:sz w:val="24"/>
              <w:szCs w:val="24"/>
            </w:rPr>
            <w:tab/>
            <w:t xml:space="preserve">Domínguez-García V, Flores-Merino M V., Morales-Romero J, Bedolla-Pulido A, Mariscal-Castro J, Bedolla-Barajas M. Alergia a la proteína de la leche de vaca o intolerancia a lactosa: un estudio transversal en estudiantes universitarios. </w:t>
          </w:r>
          <w:proofErr w:type="spellStart"/>
          <w:r w:rsidRPr="00E858B5">
            <w:rPr>
              <w:rFonts w:ascii="Arial" w:eastAsia="Times New Roman" w:hAnsi="Arial" w:cs="Arial"/>
              <w:sz w:val="24"/>
              <w:szCs w:val="24"/>
            </w:rPr>
            <w:t>Rev</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Alerg</w:t>
          </w:r>
          <w:proofErr w:type="spellEnd"/>
          <w:r w:rsidRPr="00E858B5">
            <w:rPr>
              <w:rFonts w:ascii="Arial" w:eastAsia="Times New Roman" w:hAnsi="Arial" w:cs="Arial"/>
              <w:sz w:val="24"/>
              <w:szCs w:val="24"/>
            </w:rPr>
            <w:t xml:space="preserve"> Mex. 2019 </w:t>
          </w:r>
          <w:proofErr w:type="gramStart"/>
          <w:r w:rsidRPr="00E858B5">
            <w:rPr>
              <w:rFonts w:ascii="Arial" w:eastAsia="Times New Roman" w:hAnsi="Arial" w:cs="Arial"/>
              <w:sz w:val="24"/>
              <w:szCs w:val="24"/>
            </w:rPr>
            <w:t>Nov</w:t>
          </w:r>
          <w:proofErr w:type="gramEnd"/>
          <w:r w:rsidRPr="00E858B5">
            <w:rPr>
              <w:rFonts w:ascii="Arial" w:eastAsia="Times New Roman" w:hAnsi="Arial" w:cs="Arial"/>
              <w:sz w:val="24"/>
              <w:szCs w:val="24"/>
            </w:rPr>
            <w:t xml:space="preserve"> 14;66(4):394–402. </w:t>
          </w:r>
        </w:p>
        <w:p w14:paraId="0116E8B1" w14:textId="77777777" w:rsidR="00E858B5" w:rsidRPr="00E858B5" w:rsidRDefault="00E858B5">
          <w:pPr>
            <w:autoSpaceDE w:val="0"/>
            <w:autoSpaceDN w:val="0"/>
            <w:ind w:hanging="640"/>
            <w:divId w:val="1606768120"/>
            <w:rPr>
              <w:rFonts w:ascii="Arial" w:eastAsia="Times New Roman" w:hAnsi="Arial" w:cs="Arial"/>
              <w:sz w:val="24"/>
              <w:szCs w:val="24"/>
            </w:rPr>
          </w:pPr>
          <w:r w:rsidRPr="00E858B5">
            <w:rPr>
              <w:rFonts w:ascii="Arial" w:eastAsia="Times New Roman" w:hAnsi="Arial" w:cs="Arial"/>
              <w:sz w:val="24"/>
              <w:szCs w:val="24"/>
            </w:rPr>
            <w:t>16.</w:t>
          </w:r>
          <w:r w:rsidRPr="00E858B5">
            <w:rPr>
              <w:rFonts w:ascii="Arial" w:eastAsia="Times New Roman" w:hAnsi="Arial" w:cs="Arial"/>
              <w:sz w:val="24"/>
              <w:szCs w:val="24"/>
            </w:rPr>
            <w:tab/>
          </w:r>
          <w:proofErr w:type="spellStart"/>
          <w:r w:rsidRPr="00E858B5">
            <w:rPr>
              <w:rFonts w:ascii="Arial" w:eastAsia="Times New Roman" w:hAnsi="Arial" w:cs="Arial"/>
              <w:sz w:val="24"/>
              <w:szCs w:val="24"/>
            </w:rPr>
            <w:t>Facioni</w:t>
          </w:r>
          <w:proofErr w:type="spellEnd"/>
          <w:r w:rsidRPr="00E858B5">
            <w:rPr>
              <w:rFonts w:ascii="Arial" w:eastAsia="Times New Roman" w:hAnsi="Arial" w:cs="Arial"/>
              <w:sz w:val="24"/>
              <w:szCs w:val="24"/>
            </w:rPr>
            <w:t xml:space="preserve"> MS, </w:t>
          </w:r>
          <w:proofErr w:type="spellStart"/>
          <w:r w:rsidRPr="00E858B5">
            <w:rPr>
              <w:rFonts w:ascii="Arial" w:eastAsia="Times New Roman" w:hAnsi="Arial" w:cs="Arial"/>
              <w:sz w:val="24"/>
              <w:szCs w:val="24"/>
            </w:rPr>
            <w:t>Raspini</w:t>
          </w:r>
          <w:proofErr w:type="spellEnd"/>
          <w:r w:rsidRPr="00E858B5">
            <w:rPr>
              <w:rFonts w:ascii="Arial" w:eastAsia="Times New Roman" w:hAnsi="Arial" w:cs="Arial"/>
              <w:sz w:val="24"/>
              <w:szCs w:val="24"/>
            </w:rPr>
            <w:t xml:space="preserve"> B, </w:t>
          </w:r>
          <w:proofErr w:type="spellStart"/>
          <w:r w:rsidRPr="00E858B5">
            <w:rPr>
              <w:rFonts w:ascii="Arial" w:eastAsia="Times New Roman" w:hAnsi="Arial" w:cs="Arial"/>
              <w:sz w:val="24"/>
              <w:szCs w:val="24"/>
            </w:rPr>
            <w:t>Pivari</w:t>
          </w:r>
          <w:proofErr w:type="spellEnd"/>
          <w:r w:rsidRPr="00E858B5">
            <w:rPr>
              <w:rFonts w:ascii="Arial" w:eastAsia="Times New Roman" w:hAnsi="Arial" w:cs="Arial"/>
              <w:sz w:val="24"/>
              <w:szCs w:val="24"/>
            </w:rPr>
            <w:t xml:space="preserve"> F, Dogliotti E, Cena H. </w:t>
          </w:r>
          <w:proofErr w:type="spellStart"/>
          <w:r w:rsidRPr="00E858B5">
            <w:rPr>
              <w:rFonts w:ascii="Arial" w:eastAsia="Times New Roman" w:hAnsi="Arial" w:cs="Arial"/>
              <w:sz w:val="24"/>
              <w:szCs w:val="24"/>
            </w:rPr>
            <w:t>Nutritional</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management</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of</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lactose</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intolerance</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the</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importance</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of</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diet</w:t>
          </w:r>
          <w:proofErr w:type="spellEnd"/>
          <w:r w:rsidRPr="00E858B5">
            <w:rPr>
              <w:rFonts w:ascii="Arial" w:eastAsia="Times New Roman" w:hAnsi="Arial" w:cs="Arial"/>
              <w:sz w:val="24"/>
              <w:szCs w:val="24"/>
            </w:rPr>
            <w:t xml:space="preserve"> and </w:t>
          </w:r>
          <w:proofErr w:type="spellStart"/>
          <w:r w:rsidRPr="00E858B5">
            <w:rPr>
              <w:rFonts w:ascii="Arial" w:eastAsia="Times New Roman" w:hAnsi="Arial" w:cs="Arial"/>
              <w:sz w:val="24"/>
              <w:szCs w:val="24"/>
            </w:rPr>
            <w:t>food</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labelling</w:t>
          </w:r>
          <w:proofErr w:type="spellEnd"/>
          <w:r w:rsidRPr="00E858B5">
            <w:rPr>
              <w:rFonts w:ascii="Arial" w:eastAsia="Times New Roman" w:hAnsi="Arial" w:cs="Arial"/>
              <w:sz w:val="24"/>
              <w:szCs w:val="24"/>
            </w:rPr>
            <w:t xml:space="preserve">. J </w:t>
          </w:r>
          <w:proofErr w:type="spellStart"/>
          <w:r w:rsidRPr="00E858B5">
            <w:rPr>
              <w:rFonts w:ascii="Arial" w:eastAsia="Times New Roman" w:hAnsi="Arial" w:cs="Arial"/>
              <w:sz w:val="24"/>
              <w:szCs w:val="24"/>
            </w:rPr>
            <w:t>Transl</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Med</w:t>
          </w:r>
          <w:proofErr w:type="spellEnd"/>
          <w:r w:rsidRPr="00E858B5">
            <w:rPr>
              <w:rFonts w:ascii="Arial" w:eastAsia="Times New Roman" w:hAnsi="Arial" w:cs="Arial"/>
              <w:sz w:val="24"/>
              <w:szCs w:val="24"/>
            </w:rPr>
            <w:t xml:space="preserve">. 2020 </w:t>
          </w:r>
          <w:proofErr w:type="spellStart"/>
          <w:r w:rsidRPr="00E858B5">
            <w:rPr>
              <w:rFonts w:ascii="Arial" w:eastAsia="Times New Roman" w:hAnsi="Arial" w:cs="Arial"/>
              <w:sz w:val="24"/>
              <w:szCs w:val="24"/>
            </w:rPr>
            <w:t>Dec</w:t>
          </w:r>
          <w:proofErr w:type="spellEnd"/>
          <w:r w:rsidRPr="00E858B5">
            <w:rPr>
              <w:rFonts w:ascii="Arial" w:eastAsia="Times New Roman" w:hAnsi="Arial" w:cs="Arial"/>
              <w:sz w:val="24"/>
              <w:szCs w:val="24"/>
            </w:rPr>
            <w:t xml:space="preserve"> 26;18(1):260. </w:t>
          </w:r>
        </w:p>
        <w:p w14:paraId="66E97A82" w14:textId="77777777" w:rsidR="00E858B5" w:rsidRPr="00E858B5" w:rsidRDefault="00E858B5">
          <w:pPr>
            <w:autoSpaceDE w:val="0"/>
            <w:autoSpaceDN w:val="0"/>
            <w:ind w:hanging="640"/>
            <w:divId w:val="547297695"/>
            <w:rPr>
              <w:rFonts w:ascii="Arial" w:eastAsia="Times New Roman" w:hAnsi="Arial" w:cs="Arial"/>
              <w:sz w:val="24"/>
              <w:szCs w:val="24"/>
            </w:rPr>
          </w:pPr>
          <w:r w:rsidRPr="00E858B5">
            <w:rPr>
              <w:rFonts w:ascii="Arial" w:eastAsia="Times New Roman" w:hAnsi="Arial" w:cs="Arial"/>
              <w:sz w:val="24"/>
              <w:szCs w:val="24"/>
            </w:rPr>
            <w:t>17.</w:t>
          </w:r>
          <w:r w:rsidRPr="00E858B5">
            <w:rPr>
              <w:rFonts w:ascii="Arial" w:eastAsia="Times New Roman" w:hAnsi="Arial" w:cs="Arial"/>
              <w:sz w:val="24"/>
              <w:szCs w:val="24"/>
            </w:rPr>
            <w:tab/>
            <w:t>Jansson-</w:t>
          </w:r>
          <w:proofErr w:type="spellStart"/>
          <w:r w:rsidRPr="00E858B5">
            <w:rPr>
              <w:rFonts w:ascii="Arial" w:eastAsia="Times New Roman" w:hAnsi="Arial" w:cs="Arial"/>
              <w:sz w:val="24"/>
              <w:szCs w:val="24"/>
            </w:rPr>
            <w:t>Knodell</w:t>
          </w:r>
          <w:proofErr w:type="spellEnd"/>
          <w:r w:rsidRPr="00E858B5">
            <w:rPr>
              <w:rFonts w:ascii="Arial" w:eastAsia="Times New Roman" w:hAnsi="Arial" w:cs="Arial"/>
              <w:sz w:val="24"/>
              <w:szCs w:val="24"/>
            </w:rPr>
            <w:t xml:space="preserve"> CL, White M, </w:t>
          </w:r>
          <w:proofErr w:type="spellStart"/>
          <w:r w:rsidRPr="00E858B5">
            <w:rPr>
              <w:rFonts w:ascii="Arial" w:eastAsia="Times New Roman" w:hAnsi="Arial" w:cs="Arial"/>
              <w:sz w:val="24"/>
              <w:szCs w:val="24"/>
            </w:rPr>
            <w:t>Lockett</w:t>
          </w:r>
          <w:proofErr w:type="spellEnd"/>
          <w:r w:rsidRPr="00E858B5">
            <w:rPr>
              <w:rFonts w:ascii="Arial" w:eastAsia="Times New Roman" w:hAnsi="Arial" w:cs="Arial"/>
              <w:sz w:val="24"/>
              <w:szCs w:val="24"/>
            </w:rPr>
            <w:t xml:space="preserve"> C, </w:t>
          </w:r>
          <w:proofErr w:type="spellStart"/>
          <w:r w:rsidRPr="00E858B5">
            <w:rPr>
              <w:rFonts w:ascii="Arial" w:eastAsia="Times New Roman" w:hAnsi="Arial" w:cs="Arial"/>
              <w:sz w:val="24"/>
              <w:szCs w:val="24"/>
            </w:rPr>
            <w:t>Xu</w:t>
          </w:r>
          <w:proofErr w:type="spellEnd"/>
          <w:r w:rsidRPr="00E858B5">
            <w:rPr>
              <w:rFonts w:ascii="Arial" w:eastAsia="Times New Roman" w:hAnsi="Arial" w:cs="Arial"/>
              <w:sz w:val="24"/>
              <w:szCs w:val="24"/>
            </w:rPr>
            <w:t xml:space="preserve"> H, </w:t>
          </w:r>
          <w:proofErr w:type="spellStart"/>
          <w:r w:rsidRPr="00E858B5">
            <w:rPr>
              <w:rFonts w:ascii="Arial" w:eastAsia="Times New Roman" w:hAnsi="Arial" w:cs="Arial"/>
              <w:sz w:val="24"/>
              <w:szCs w:val="24"/>
            </w:rPr>
            <w:t>Shin</w:t>
          </w:r>
          <w:proofErr w:type="spellEnd"/>
          <w:r w:rsidRPr="00E858B5">
            <w:rPr>
              <w:rFonts w:ascii="Arial" w:eastAsia="Times New Roman" w:hAnsi="Arial" w:cs="Arial"/>
              <w:sz w:val="24"/>
              <w:szCs w:val="24"/>
            </w:rPr>
            <w:t xml:space="preserve"> A. </w:t>
          </w:r>
          <w:proofErr w:type="spellStart"/>
          <w:r w:rsidRPr="00E858B5">
            <w:rPr>
              <w:rFonts w:ascii="Arial" w:eastAsia="Times New Roman" w:hAnsi="Arial" w:cs="Arial"/>
              <w:sz w:val="24"/>
              <w:szCs w:val="24"/>
            </w:rPr>
            <w:t>Associations</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of</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Food</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Intolerance</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with</w:t>
          </w:r>
          <w:proofErr w:type="spellEnd"/>
          <w:r w:rsidRPr="00E858B5">
            <w:rPr>
              <w:rFonts w:ascii="Arial" w:eastAsia="Times New Roman" w:hAnsi="Arial" w:cs="Arial"/>
              <w:sz w:val="24"/>
              <w:szCs w:val="24"/>
            </w:rPr>
            <w:t xml:space="preserve"> Irritable </w:t>
          </w:r>
          <w:proofErr w:type="spellStart"/>
          <w:r w:rsidRPr="00E858B5">
            <w:rPr>
              <w:rFonts w:ascii="Arial" w:eastAsia="Times New Roman" w:hAnsi="Arial" w:cs="Arial"/>
              <w:sz w:val="24"/>
              <w:szCs w:val="24"/>
            </w:rPr>
            <w:t>Bowel</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Syndrome</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Psychological</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Symptoms</w:t>
          </w:r>
          <w:proofErr w:type="spellEnd"/>
          <w:r w:rsidRPr="00E858B5">
            <w:rPr>
              <w:rFonts w:ascii="Arial" w:eastAsia="Times New Roman" w:hAnsi="Arial" w:cs="Arial"/>
              <w:sz w:val="24"/>
              <w:szCs w:val="24"/>
            </w:rPr>
            <w:t xml:space="preserve">, and </w:t>
          </w:r>
          <w:proofErr w:type="spellStart"/>
          <w:r w:rsidRPr="00E858B5">
            <w:rPr>
              <w:rFonts w:ascii="Arial" w:eastAsia="Times New Roman" w:hAnsi="Arial" w:cs="Arial"/>
              <w:sz w:val="24"/>
              <w:szCs w:val="24"/>
            </w:rPr>
            <w:t>Quality</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of</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Life</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Clinical</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Gastroenterology</w:t>
          </w:r>
          <w:proofErr w:type="spellEnd"/>
          <w:r w:rsidRPr="00E858B5">
            <w:rPr>
              <w:rFonts w:ascii="Arial" w:eastAsia="Times New Roman" w:hAnsi="Arial" w:cs="Arial"/>
              <w:sz w:val="24"/>
              <w:szCs w:val="24"/>
            </w:rPr>
            <w:t xml:space="preserve"> and </w:t>
          </w:r>
          <w:proofErr w:type="spellStart"/>
          <w:r w:rsidRPr="00E858B5">
            <w:rPr>
              <w:rFonts w:ascii="Arial" w:eastAsia="Times New Roman" w:hAnsi="Arial" w:cs="Arial"/>
              <w:sz w:val="24"/>
              <w:szCs w:val="24"/>
            </w:rPr>
            <w:t>Hepatology</w:t>
          </w:r>
          <w:proofErr w:type="spellEnd"/>
          <w:r w:rsidRPr="00E858B5">
            <w:rPr>
              <w:rFonts w:ascii="Arial" w:eastAsia="Times New Roman" w:hAnsi="Arial" w:cs="Arial"/>
              <w:sz w:val="24"/>
              <w:szCs w:val="24"/>
            </w:rPr>
            <w:t xml:space="preserve">. 2022 Sep;20(9):2121-2131.e3. </w:t>
          </w:r>
        </w:p>
        <w:p w14:paraId="260DAD83" w14:textId="77777777" w:rsidR="00E858B5" w:rsidRPr="00E858B5" w:rsidRDefault="00E858B5">
          <w:pPr>
            <w:autoSpaceDE w:val="0"/>
            <w:autoSpaceDN w:val="0"/>
            <w:ind w:hanging="640"/>
            <w:divId w:val="2088454667"/>
            <w:rPr>
              <w:rFonts w:ascii="Arial" w:eastAsia="Times New Roman" w:hAnsi="Arial" w:cs="Arial"/>
              <w:sz w:val="24"/>
              <w:szCs w:val="24"/>
            </w:rPr>
          </w:pPr>
          <w:r w:rsidRPr="00E858B5">
            <w:rPr>
              <w:rFonts w:ascii="Arial" w:eastAsia="Times New Roman" w:hAnsi="Arial" w:cs="Arial"/>
              <w:sz w:val="24"/>
              <w:szCs w:val="24"/>
            </w:rPr>
            <w:t>18.</w:t>
          </w:r>
          <w:r w:rsidRPr="00E858B5">
            <w:rPr>
              <w:rFonts w:ascii="Arial" w:eastAsia="Times New Roman" w:hAnsi="Arial" w:cs="Arial"/>
              <w:sz w:val="24"/>
              <w:szCs w:val="24"/>
            </w:rPr>
            <w:tab/>
            <w:t xml:space="preserve">Gargano D, </w:t>
          </w:r>
          <w:proofErr w:type="spellStart"/>
          <w:r w:rsidRPr="00E858B5">
            <w:rPr>
              <w:rFonts w:ascii="Arial" w:eastAsia="Times New Roman" w:hAnsi="Arial" w:cs="Arial"/>
              <w:sz w:val="24"/>
              <w:szCs w:val="24"/>
            </w:rPr>
            <w:t>Appanna</w:t>
          </w:r>
          <w:proofErr w:type="spellEnd"/>
          <w:r w:rsidRPr="00E858B5">
            <w:rPr>
              <w:rFonts w:ascii="Arial" w:eastAsia="Times New Roman" w:hAnsi="Arial" w:cs="Arial"/>
              <w:sz w:val="24"/>
              <w:szCs w:val="24"/>
            </w:rPr>
            <w:t xml:space="preserve"> R, </w:t>
          </w:r>
          <w:proofErr w:type="spellStart"/>
          <w:r w:rsidRPr="00E858B5">
            <w:rPr>
              <w:rFonts w:ascii="Arial" w:eastAsia="Times New Roman" w:hAnsi="Arial" w:cs="Arial"/>
              <w:sz w:val="24"/>
              <w:szCs w:val="24"/>
            </w:rPr>
            <w:t>Santonicola</w:t>
          </w:r>
          <w:proofErr w:type="spellEnd"/>
          <w:r w:rsidRPr="00E858B5">
            <w:rPr>
              <w:rFonts w:ascii="Arial" w:eastAsia="Times New Roman" w:hAnsi="Arial" w:cs="Arial"/>
              <w:sz w:val="24"/>
              <w:szCs w:val="24"/>
            </w:rPr>
            <w:t xml:space="preserve"> A, De </w:t>
          </w:r>
          <w:proofErr w:type="spellStart"/>
          <w:r w:rsidRPr="00E858B5">
            <w:rPr>
              <w:rFonts w:ascii="Arial" w:eastAsia="Times New Roman" w:hAnsi="Arial" w:cs="Arial"/>
              <w:sz w:val="24"/>
              <w:szCs w:val="24"/>
            </w:rPr>
            <w:t>Bartolomeis</w:t>
          </w:r>
          <w:proofErr w:type="spellEnd"/>
          <w:r w:rsidRPr="00E858B5">
            <w:rPr>
              <w:rFonts w:ascii="Arial" w:eastAsia="Times New Roman" w:hAnsi="Arial" w:cs="Arial"/>
              <w:sz w:val="24"/>
              <w:szCs w:val="24"/>
            </w:rPr>
            <w:t xml:space="preserve"> F, </w:t>
          </w:r>
          <w:proofErr w:type="spellStart"/>
          <w:r w:rsidRPr="00E858B5">
            <w:rPr>
              <w:rFonts w:ascii="Arial" w:eastAsia="Times New Roman" w:hAnsi="Arial" w:cs="Arial"/>
              <w:sz w:val="24"/>
              <w:szCs w:val="24"/>
            </w:rPr>
            <w:t>Stellato</w:t>
          </w:r>
          <w:proofErr w:type="spellEnd"/>
          <w:r w:rsidRPr="00E858B5">
            <w:rPr>
              <w:rFonts w:ascii="Arial" w:eastAsia="Times New Roman" w:hAnsi="Arial" w:cs="Arial"/>
              <w:sz w:val="24"/>
              <w:szCs w:val="24"/>
            </w:rPr>
            <w:t xml:space="preserve"> C, </w:t>
          </w:r>
          <w:proofErr w:type="spellStart"/>
          <w:r w:rsidRPr="00E858B5">
            <w:rPr>
              <w:rFonts w:ascii="Arial" w:eastAsia="Times New Roman" w:hAnsi="Arial" w:cs="Arial"/>
              <w:sz w:val="24"/>
              <w:szCs w:val="24"/>
            </w:rPr>
            <w:t>Cianferoni</w:t>
          </w:r>
          <w:proofErr w:type="spellEnd"/>
          <w:r w:rsidRPr="00E858B5">
            <w:rPr>
              <w:rFonts w:ascii="Arial" w:eastAsia="Times New Roman" w:hAnsi="Arial" w:cs="Arial"/>
              <w:sz w:val="24"/>
              <w:szCs w:val="24"/>
            </w:rPr>
            <w:t xml:space="preserve"> A, et al. </w:t>
          </w:r>
          <w:proofErr w:type="spellStart"/>
          <w:r w:rsidRPr="00E858B5">
            <w:rPr>
              <w:rFonts w:ascii="Arial" w:eastAsia="Times New Roman" w:hAnsi="Arial" w:cs="Arial"/>
              <w:sz w:val="24"/>
              <w:szCs w:val="24"/>
            </w:rPr>
            <w:t>Food</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allergy</w:t>
          </w:r>
          <w:proofErr w:type="spellEnd"/>
          <w:r w:rsidRPr="00E858B5">
            <w:rPr>
              <w:rFonts w:ascii="Arial" w:eastAsia="Times New Roman" w:hAnsi="Arial" w:cs="Arial"/>
              <w:sz w:val="24"/>
              <w:szCs w:val="24"/>
            </w:rPr>
            <w:t xml:space="preserve"> and </w:t>
          </w:r>
          <w:proofErr w:type="spellStart"/>
          <w:r w:rsidRPr="00E858B5">
            <w:rPr>
              <w:rFonts w:ascii="Arial" w:eastAsia="Times New Roman" w:hAnsi="Arial" w:cs="Arial"/>
              <w:sz w:val="24"/>
              <w:szCs w:val="24"/>
            </w:rPr>
            <w:t>intolerance</w:t>
          </w:r>
          <w:proofErr w:type="spellEnd"/>
          <w:r w:rsidRPr="00E858B5">
            <w:rPr>
              <w:rFonts w:ascii="Arial" w:eastAsia="Times New Roman" w:hAnsi="Arial" w:cs="Arial"/>
              <w:sz w:val="24"/>
              <w:szCs w:val="24"/>
            </w:rPr>
            <w:t xml:space="preserve">: a narrative </w:t>
          </w:r>
          <w:proofErr w:type="spellStart"/>
          <w:r w:rsidRPr="00E858B5">
            <w:rPr>
              <w:rFonts w:ascii="Arial" w:eastAsia="Times New Roman" w:hAnsi="Arial" w:cs="Arial"/>
              <w:sz w:val="24"/>
              <w:szCs w:val="24"/>
            </w:rPr>
            <w:t>review</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on</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nutritional</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concerns</w:t>
          </w:r>
          <w:proofErr w:type="spellEnd"/>
          <w:r w:rsidRPr="00E858B5">
            <w:rPr>
              <w:rFonts w:ascii="Arial" w:eastAsia="Times New Roman" w:hAnsi="Arial" w:cs="Arial"/>
              <w:sz w:val="24"/>
              <w:szCs w:val="24"/>
            </w:rPr>
            <w:t xml:space="preserve">. Vol. 13, </w:t>
          </w:r>
          <w:proofErr w:type="spellStart"/>
          <w:r w:rsidRPr="00E858B5">
            <w:rPr>
              <w:rFonts w:ascii="Arial" w:eastAsia="Times New Roman" w:hAnsi="Arial" w:cs="Arial"/>
              <w:sz w:val="24"/>
              <w:szCs w:val="24"/>
            </w:rPr>
            <w:t>Nutrients</w:t>
          </w:r>
          <w:proofErr w:type="spellEnd"/>
          <w:r w:rsidRPr="00E858B5">
            <w:rPr>
              <w:rFonts w:ascii="Arial" w:eastAsia="Times New Roman" w:hAnsi="Arial" w:cs="Arial"/>
              <w:sz w:val="24"/>
              <w:szCs w:val="24"/>
            </w:rPr>
            <w:t xml:space="preserve">. 2021. </w:t>
          </w:r>
        </w:p>
        <w:p w14:paraId="75C64930" w14:textId="77777777" w:rsidR="00E858B5" w:rsidRPr="00E858B5" w:rsidRDefault="00E858B5">
          <w:pPr>
            <w:autoSpaceDE w:val="0"/>
            <w:autoSpaceDN w:val="0"/>
            <w:ind w:hanging="640"/>
            <w:divId w:val="477041627"/>
            <w:rPr>
              <w:rFonts w:ascii="Arial" w:eastAsia="Times New Roman" w:hAnsi="Arial" w:cs="Arial"/>
              <w:sz w:val="24"/>
              <w:szCs w:val="24"/>
            </w:rPr>
          </w:pPr>
          <w:r w:rsidRPr="00E858B5">
            <w:rPr>
              <w:rFonts w:ascii="Arial" w:eastAsia="Times New Roman" w:hAnsi="Arial" w:cs="Arial"/>
              <w:sz w:val="24"/>
              <w:szCs w:val="24"/>
            </w:rPr>
            <w:t>19.</w:t>
          </w:r>
          <w:r w:rsidRPr="00E858B5">
            <w:rPr>
              <w:rFonts w:ascii="Arial" w:eastAsia="Times New Roman" w:hAnsi="Arial" w:cs="Arial"/>
              <w:sz w:val="24"/>
              <w:szCs w:val="24"/>
            </w:rPr>
            <w:tab/>
          </w:r>
          <w:proofErr w:type="spellStart"/>
          <w:r w:rsidRPr="00E858B5">
            <w:rPr>
              <w:rFonts w:ascii="Arial" w:eastAsia="Times New Roman" w:hAnsi="Arial" w:cs="Arial"/>
              <w:sz w:val="24"/>
              <w:szCs w:val="24"/>
            </w:rPr>
            <w:t>Kamran</w:t>
          </w:r>
          <w:proofErr w:type="spellEnd"/>
          <w:r w:rsidRPr="00E858B5">
            <w:rPr>
              <w:rFonts w:ascii="Arial" w:eastAsia="Times New Roman" w:hAnsi="Arial" w:cs="Arial"/>
              <w:sz w:val="24"/>
              <w:szCs w:val="24"/>
            </w:rPr>
            <w:t xml:space="preserve"> H, </w:t>
          </w:r>
          <w:proofErr w:type="spellStart"/>
          <w:r w:rsidRPr="00E858B5">
            <w:rPr>
              <w:rFonts w:ascii="Arial" w:eastAsia="Times New Roman" w:hAnsi="Arial" w:cs="Arial"/>
              <w:sz w:val="24"/>
              <w:szCs w:val="24"/>
            </w:rPr>
            <w:t>Imtiaz</w:t>
          </w:r>
          <w:proofErr w:type="spellEnd"/>
          <w:r w:rsidRPr="00E858B5">
            <w:rPr>
              <w:rFonts w:ascii="Arial" w:eastAsia="Times New Roman" w:hAnsi="Arial" w:cs="Arial"/>
              <w:sz w:val="24"/>
              <w:szCs w:val="24"/>
            </w:rPr>
            <w:t xml:space="preserve"> A, Amin F, </w:t>
          </w:r>
          <w:proofErr w:type="spellStart"/>
          <w:r w:rsidRPr="00E858B5">
            <w:rPr>
              <w:rFonts w:ascii="Arial" w:eastAsia="Times New Roman" w:hAnsi="Arial" w:cs="Arial"/>
              <w:sz w:val="24"/>
              <w:szCs w:val="24"/>
            </w:rPr>
            <w:t>Ghazzanfar</w:t>
          </w:r>
          <w:proofErr w:type="spellEnd"/>
          <w:r w:rsidRPr="00E858B5">
            <w:rPr>
              <w:rFonts w:ascii="Arial" w:eastAsia="Times New Roman" w:hAnsi="Arial" w:cs="Arial"/>
              <w:sz w:val="24"/>
              <w:szCs w:val="24"/>
            </w:rPr>
            <w:t xml:space="preserve"> SS, </w:t>
          </w:r>
          <w:proofErr w:type="spellStart"/>
          <w:r w:rsidRPr="00E858B5">
            <w:rPr>
              <w:rFonts w:ascii="Arial" w:eastAsia="Times New Roman" w:hAnsi="Arial" w:cs="Arial"/>
              <w:sz w:val="24"/>
              <w:szCs w:val="24"/>
            </w:rPr>
            <w:t>Sani</w:t>
          </w:r>
          <w:proofErr w:type="spellEnd"/>
          <w:r w:rsidRPr="00E858B5">
            <w:rPr>
              <w:rFonts w:ascii="Arial" w:eastAsia="Times New Roman" w:hAnsi="Arial" w:cs="Arial"/>
              <w:sz w:val="24"/>
              <w:szCs w:val="24"/>
            </w:rPr>
            <w:t xml:space="preserve"> A, </w:t>
          </w:r>
          <w:proofErr w:type="spellStart"/>
          <w:r w:rsidRPr="00E858B5">
            <w:rPr>
              <w:rFonts w:ascii="Arial" w:eastAsia="Times New Roman" w:hAnsi="Arial" w:cs="Arial"/>
              <w:sz w:val="24"/>
              <w:szCs w:val="24"/>
            </w:rPr>
            <w:t>Fatima</w:t>
          </w:r>
          <w:proofErr w:type="spellEnd"/>
          <w:r w:rsidRPr="00E858B5">
            <w:rPr>
              <w:rFonts w:ascii="Arial" w:eastAsia="Times New Roman" w:hAnsi="Arial" w:cs="Arial"/>
              <w:sz w:val="24"/>
              <w:szCs w:val="24"/>
            </w:rPr>
            <w:t xml:space="preserve"> S, et al. </w:t>
          </w:r>
          <w:proofErr w:type="spellStart"/>
          <w:r w:rsidRPr="00E858B5">
            <w:rPr>
              <w:rFonts w:ascii="Arial" w:eastAsia="Times New Roman" w:hAnsi="Arial" w:cs="Arial"/>
              <w:sz w:val="24"/>
              <w:szCs w:val="24"/>
            </w:rPr>
            <w:t>Impact</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of</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food</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intolerance</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on</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quality</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of</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life</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among</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university</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students</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Journal</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of</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Psychology</w:t>
          </w:r>
          <w:proofErr w:type="spellEnd"/>
          <w:r w:rsidRPr="00E858B5">
            <w:rPr>
              <w:rFonts w:ascii="Arial" w:eastAsia="Times New Roman" w:hAnsi="Arial" w:cs="Arial"/>
              <w:sz w:val="24"/>
              <w:szCs w:val="24"/>
            </w:rPr>
            <w:t xml:space="preserve"> &amp; </w:t>
          </w:r>
          <w:proofErr w:type="spellStart"/>
          <w:r w:rsidRPr="00E858B5">
            <w:rPr>
              <w:rFonts w:ascii="Arial" w:eastAsia="Times New Roman" w:hAnsi="Arial" w:cs="Arial"/>
              <w:sz w:val="24"/>
              <w:szCs w:val="24"/>
            </w:rPr>
            <w:t>Clinical</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Psychiatry</w:t>
          </w:r>
          <w:proofErr w:type="spellEnd"/>
          <w:r w:rsidRPr="00E858B5">
            <w:rPr>
              <w:rFonts w:ascii="Arial" w:eastAsia="Times New Roman" w:hAnsi="Arial" w:cs="Arial"/>
              <w:sz w:val="24"/>
              <w:szCs w:val="24"/>
            </w:rPr>
            <w:t xml:space="preserve">. 2020;11(2). </w:t>
          </w:r>
        </w:p>
        <w:p w14:paraId="52F2A508" w14:textId="77777777" w:rsidR="00E858B5" w:rsidRPr="00E858B5" w:rsidRDefault="00E858B5">
          <w:pPr>
            <w:autoSpaceDE w:val="0"/>
            <w:autoSpaceDN w:val="0"/>
            <w:ind w:hanging="640"/>
            <w:divId w:val="959798573"/>
            <w:rPr>
              <w:rFonts w:ascii="Arial" w:eastAsia="Times New Roman" w:hAnsi="Arial" w:cs="Arial"/>
              <w:sz w:val="24"/>
              <w:szCs w:val="24"/>
            </w:rPr>
          </w:pPr>
          <w:r w:rsidRPr="00E858B5">
            <w:rPr>
              <w:rFonts w:ascii="Arial" w:eastAsia="Times New Roman" w:hAnsi="Arial" w:cs="Arial"/>
              <w:sz w:val="24"/>
              <w:szCs w:val="24"/>
            </w:rPr>
            <w:t>20.</w:t>
          </w:r>
          <w:r w:rsidRPr="00E858B5">
            <w:rPr>
              <w:rFonts w:ascii="Arial" w:eastAsia="Times New Roman" w:hAnsi="Arial" w:cs="Arial"/>
              <w:sz w:val="24"/>
              <w:szCs w:val="24"/>
            </w:rPr>
            <w:tab/>
            <w:t xml:space="preserve">Parada A, Espino A, Reyes A, </w:t>
          </w:r>
          <w:proofErr w:type="spellStart"/>
          <w:r w:rsidRPr="00E858B5">
            <w:rPr>
              <w:rFonts w:ascii="Arial" w:eastAsia="Times New Roman" w:hAnsi="Arial" w:cs="Arial"/>
              <w:sz w:val="24"/>
              <w:szCs w:val="24"/>
            </w:rPr>
            <w:t>Santibañez</w:t>
          </w:r>
          <w:proofErr w:type="spellEnd"/>
          <w:r w:rsidRPr="00E858B5">
            <w:rPr>
              <w:rFonts w:ascii="Arial" w:eastAsia="Times New Roman" w:hAnsi="Arial" w:cs="Arial"/>
              <w:sz w:val="24"/>
              <w:szCs w:val="24"/>
            </w:rPr>
            <w:t xml:space="preserve"> H. Factores que limitan la adherencia a la dieta y la calidad de vida en enfermos celiacos chilenos durante COVID-19. </w:t>
          </w:r>
          <w:proofErr w:type="spellStart"/>
          <w:r w:rsidRPr="00E858B5">
            <w:rPr>
              <w:rFonts w:ascii="Arial" w:eastAsia="Times New Roman" w:hAnsi="Arial" w:cs="Arial"/>
              <w:sz w:val="24"/>
              <w:szCs w:val="24"/>
            </w:rPr>
            <w:t>Arch</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Latinoam</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Nutr</w:t>
          </w:r>
          <w:proofErr w:type="spellEnd"/>
          <w:r w:rsidRPr="00E858B5">
            <w:rPr>
              <w:rFonts w:ascii="Arial" w:eastAsia="Times New Roman" w:hAnsi="Arial" w:cs="Arial"/>
              <w:sz w:val="24"/>
              <w:szCs w:val="24"/>
            </w:rPr>
            <w:t xml:space="preserve">. 2021;71(1). </w:t>
          </w:r>
        </w:p>
        <w:p w14:paraId="41B201A4" w14:textId="571C543D" w:rsidR="00E858B5" w:rsidRPr="00E858B5" w:rsidRDefault="00E858B5" w:rsidP="002D371E">
          <w:pPr>
            <w:autoSpaceDE w:val="0"/>
            <w:autoSpaceDN w:val="0"/>
            <w:ind w:hanging="640"/>
            <w:divId w:val="970473479"/>
            <w:rPr>
              <w:rFonts w:ascii="Arial" w:eastAsia="Times New Roman" w:hAnsi="Arial" w:cs="Arial"/>
              <w:sz w:val="24"/>
              <w:szCs w:val="24"/>
            </w:rPr>
          </w:pPr>
          <w:r w:rsidRPr="00E858B5">
            <w:rPr>
              <w:rFonts w:ascii="Arial" w:eastAsia="Times New Roman" w:hAnsi="Arial" w:cs="Arial"/>
              <w:sz w:val="24"/>
              <w:szCs w:val="24"/>
            </w:rPr>
            <w:t>21.</w:t>
          </w:r>
          <w:r w:rsidRPr="00E858B5">
            <w:rPr>
              <w:rFonts w:ascii="Arial" w:eastAsia="Times New Roman" w:hAnsi="Arial" w:cs="Arial"/>
              <w:sz w:val="24"/>
              <w:szCs w:val="24"/>
            </w:rPr>
            <w:tab/>
          </w:r>
          <w:proofErr w:type="spellStart"/>
          <w:r w:rsidRPr="00E858B5">
            <w:rPr>
              <w:rFonts w:ascii="Arial" w:eastAsia="Times New Roman" w:hAnsi="Arial" w:cs="Arial"/>
              <w:sz w:val="24"/>
              <w:szCs w:val="24"/>
            </w:rPr>
            <w:t>Laheri</w:t>
          </w:r>
          <w:proofErr w:type="spellEnd"/>
          <w:r w:rsidRPr="00E858B5">
            <w:rPr>
              <w:rFonts w:ascii="Arial" w:eastAsia="Times New Roman" w:hAnsi="Arial" w:cs="Arial"/>
              <w:sz w:val="24"/>
              <w:szCs w:val="24"/>
            </w:rPr>
            <w:t xml:space="preserve"> Z, </w:t>
          </w:r>
          <w:proofErr w:type="spellStart"/>
          <w:r w:rsidRPr="00E858B5">
            <w:rPr>
              <w:rFonts w:ascii="Arial" w:eastAsia="Times New Roman" w:hAnsi="Arial" w:cs="Arial"/>
              <w:sz w:val="24"/>
              <w:szCs w:val="24"/>
            </w:rPr>
            <w:t>Soon</w:t>
          </w:r>
          <w:proofErr w:type="spellEnd"/>
          <w:r w:rsidRPr="00E858B5">
            <w:rPr>
              <w:rFonts w:ascii="Arial" w:eastAsia="Times New Roman" w:hAnsi="Arial" w:cs="Arial"/>
              <w:sz w:val="24"/>
              <w:szCs w:val="24"/>
            </w:rPr>
            <w:t xml:space="preserve"> JM, Dillon S. </w:t>
          </w:r>
          <w:proofErr w:type="spellStart"/>
          <w:r w:rsidRPr="00E858B5">
            <w:rPr>
              <w:rFonts w:ascii="Arial" w:eastAsia="Times New Roman" w:hAnsi="Arial" w:cs="Arial"/>
              <w:sz w:val="24"/>
              <w:szCs w:val="24"/>
            </w:rPr>
            <w:t>Food</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selection</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behaviour</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of</w:t>
          </w:r>
          <w:proofErr w:type="spellEnd"/>
          <w:r w:rsidRPr="00E858B5">
            <w:rPr>
              <w:rFonts w:ascii="Arial" w:eastAsia="Times New Roman" w:hAnsi="Arial" w:cs="Arial"/>
              <w:sz w:val="24"/>
              <w:szCs w:val="24"/>
            </w:rPr>
            <w:t> </w:t>
          </w:r>
          <w:proofErr w:type="spellStart"/>
          <w:r w:rsidRPr="00E858B5">
            <w:rPr>
              <w:rFonts w:ascii="Arial" w:eastAsia="Times New Roman" w:hAnsi="Arial" w:cs="Arial"/>
              <w:sz w:val="24"/>
              <w:szCs w:val="24"/>
            </w:rPr>
            <w:t>university</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students</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with</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food</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allergies</w:t>
          </w:r>
          <w:proofErr w:type="spellEnd"/>
          <w:r w:rsidRPr="00E858B5">
            <w:rPr>
              <w:rFonts w:ascii="Arial" w:eastAsia="Times New Roman" w:hAnsi="Arial" w:cs="Arial"/>
              <w:sz w:val="24"/>
              <w:szCs w:val="24"/>
            </w:rPr>
            <w:t xml:space="preserve"> and </w:t>
          </w:r>
          <w:proofErr w:type="spellStart"/>
          <w:r w:rsidRPr="00E858B5">
            <w:rPr>
              <w:rFonts w:ascii="Arial" w:eastAsia="Times New Roman" w:hAnsi="Arial" w:cs="Arial"/>
              <w:sz w:val="24"/>
              <w:szCs w:val="24"/>
            </w:rPr>
            <w:t>celiac</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disease</w:t>
          </w:r>
          <w:proofErr w:type="spellEnd"/>
          <w:r w:rsidRPr="00E858B5">
            <w:rPr>
              <w:rFonts w:ascii="Arial" w:eastAsia="Times New Roman" w:hAnsi="Arial" w:cs="Arial"/>
              <w:sz w:val="24"/>
              <w:szCs w:val="24"/>
            </w:rPr>
            <w:t xml:space="preserve">. British </w:t>
          </w:r>
          <w:proofErr w:type="spellStart"/>
          <w:r w:rsidRPr="00E858B5">
            <w:rPr>
              <w:rFonts w:ascii="Arial" w:eastAsia="Times New Roman" w:hAnsi="Arial" w:cs="Arial"/>
              <w:sz w:val="24"/>
              <w:szCs w:val="24"/>
            </w:rPr>
            <w:t>Food</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Journal</w:t>
          </w:r>
          <w:proofErr w:type="spellEnd"/>
          <w:r w:rsidRPr="00E858B5">
            <w:rPr>
              <w:rFonts w:ascii="Arial" w:eastAsia="Times New Roman" w:hAnsi="Arial" w:cs="Arial"/>
              <w:sz w:val="24"/>
              <w:szCs w:val="24"/>
            </w:rPr>
            <w:t xml:space="preserve">. 2023 </w:t>
          </w:r>
          <w:proofErr w:type="gramStart"/>
          <w:r w:rsidRPr="00E858B5">
            <w:rPr>
              <w:rFonts w:ascii="Arial" w:eastAsia="Times New Roman" w:hAnsi="Arial" w:cs="Arial"/>
              <w:sz w:val="24"/>
              <w:szCs w:val="24"/>
            </w:rPr>
            <w:t>Feb</w:t>
          </w:r>
          <w:proofErr w:type="gramEnd"/>
          <w:r w:rsidRPr="00E858B5">
            <w:rPr>
              <w:rFonts w:ascii="Arial" w:eastAsia="Times New Roman" w:hAnsi="Arial" w:cs="Arial"/>
              <w:sz w:val="24"/>
              <w:szCs w:val="24"/>
            </w:rPr>
            <w:t xml:space="preserve"> 9;125(3):907–20. </w:t>
          </w:r>
        </w:p>
        <w:p w14:paraId="64F5D355" w14:textId="77777777" w:rsidR="00E858B5" w:rsidRPr="00E858B5" w:rsidRDefault="00E858B5">
          <w:pPr>
            <w:autoSpaceDE w:val="0"/>
            <w:autoSpaceDN w:val="0"/>
            <w:ind w:hanging="640"/>
            <w:divId w:val="1996182767"/>
            <w:rPr>
              <w:rFonts w:ascii="Arial" w:eastAsia="Times New Roman" w:hAnsi="Arial" w:cs="Arial"/>
              <w:sz w:val="24"/>
              <w:szCs w:val="24"/>
            </w:rPr>
          </w:pPr>
          <w:r w:rsidRPr="00E858B5">
            <w:rPr>
              <w:rFonts w:ascii="Arial" w:eastAsia="Times New Roman" w:hAnsi="Arial" w:cs="Arial"/>
              <w:sz w:val="24"/>
              <w:szCs w:val="24"/>
            </w:rPr>
            <w:lastRenderedPageBreak/>
            <w:t>22.</w:t>
          </w:r>
          <w:r w:rsidRPr="00E858B5">
            <w:rPr>
              <w:rFonts w:ascii="Arial" w:eastAsia="Times New Roman" w:hAnsi="Arial" w:cs="Arial"/>
              <w:sz w:val="24"/>
              <w:szCs w:val="24"/>
            </w:rPr>
            <w:tab/>
            <w:t xml:space="preserve">Chen J, Spleen A, </w:t>
          </w:r>
          <w:proofErr w:type="spellStart"/>
          <w:r w:rsidRPr="00E858B5">
            <w:rPr>
              <w:rFonts w:ascii="Arial" w:eastAsia="Times New Roman" w:hAnsi="Arial" w:cs="Arial"/>
              <w:sz w:val="24"/>
              <w:szCs w:val="24"/>
            </w:rPr>
            <w:t>Adkins</w:t>
          </w:r>
          <w:proofErr w:type="spellEnd"/>
          <w:r w:rsidRPr="00E858B5">
            <w:rPr>
              <w:rFonts w:ascii="Arial" w:eastAsia="Times New Roman" w:hAnsi="Arial" w:cs="Arial"/>
              <w:sz w:val="24"/>
              <w:szCs w:val="24"/>
            </w:rPr>
            <w:t xml:space="preserve"> AE, Dick DM, Warren CM, </w:t>
          </w:r>
          <w:proofErr w:type="spellStart"/>
          <w:r w:rsidRPr="00E858B5">
            <w:rPr>
              <w:rFonts w:ascii="Arial" w:eastAsia="Times New Roman" w:hAnsi="Arial" w:cs="Arial"/>
              <w:sz w:val="24"/>
              <w:szCs w:val="24"/>
            </w:rPr>
            <w:t>Mountcastle</w:t>
          </w:r>
          <w:proofErr w:type="spellEnd"/>
          <w:r w:rsidRPr="00E858B5">
            <w:rPr>
              <w:rFonts w:ascii="Arial" w:eastAsia="Times New Roman" w:hAnsi="Arial" w:cs="Arial"/>
              <w:sz w:val="24"/>
              <w:szCs w:val="24"/>
            </w:rPr>
            <w:t xml:space="preserve"> SB. </w:t>
          </w:r>
          <w:proofErr w:type="spellStart"/>
          <w:r w:rsidRPr="00E858B5">
            <w:rPr>
              <w:rFonts w:ascii="Arial" w:eastAsia="Times New Roman" w:hAnsi="Arial" w:cs="Arial"/>
              <w:sz w:val="24"/>
              <w:szCs w:val="24"/>
            </w:rPr>
            <w:t>Self-reported</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Food</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Allergy</w:t>
          </w:r>
          <w:proofErr w:type="spellEnd"/>
          <w:r w:rsidRPr="00E858B5">
            <w:rPr>
              <w:rFonts w:ascii="Arial" w:eastAsia="Times New Roman" w:hAnsi="Arial" w:cs="Arial"/>
              <w:sz w:val="24"/>
              <w:szCs w:val="24"/>
            </w:rPr>
            <w:t xml:space="preserve"> and </w:t>
          </w:r>
          <w:proofErr w:type="spellStart"/>
          <w:r w:rsidRPr="00E858B5">
            <w:rPr>
              <w:rFonts w:ascii="Arial" w:eastAsia="Times New Roman" w:hAnsi="Arial" w:cs="Arial"/>
              <w:sz w:val="24"/>
              <w:szCs w:val="24"/>
            </w:rPr>
            <w:t>Intolerance</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among</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College</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Undergraduates</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Associations</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with</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Anxiety</w:t>
          </w:r>
          <w:proofErr w:type="spellEnd"/>
          <w:r w:rsidRPr="00E858B5">
            <w:rPr>
              <w:rFonts w:ascii="Arial" w:eastAsia="Times New Roman" w:hAnsi="Arial" w:cs="Arial"/>
              <w:sz w:val="24"/>
              <w:szCs w:val="24"/>
            </w:rPr>
            <w:t xml:space="preserve"> and </w:t>
          </w:r>
          <w:proofErr w:type="spellStart"/>
          <w:r w:rsidRPr="00E858B5">
            <w:rPr>
              <w:rFonts w:ascii="Arial" w:eastAsia="Times New Roman" w:hAnsi="Arial" w:cs="Arial"/>
              <w:sz w:val="24"/>
              <w:szCs w:val="24"/>
            </w:rPr>
            <w:t>Depressive</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Symptoms</w:t>
          </w:r>
          <w:proofErr w:type="spellEnd"/>
          <w:r w:rsidRPr="00E858B5">
            <w:rPr>
              <w:rFonts w:ascii="Arial" w:eastAsia="Times New Roman" w:hAnsi="Arial" w:cs="Arial"/>
              <w:sz w:val="24"/>
              <w:szCs w:val="24"/>
            </w:rPr>
            <w:t xml:space="preserve">. J </w:t>
          </w:r>
          <w:proofErr w:type="spellStart"/>
          <w:r w:rsidRPr="00E858B5">
            <w:rPr>
              <w:rFonts w:ascii="Arial" w:eastAsia="Times New Roman" w:hAnsi="Arial" w:cs="Arial"/>
              <w:sz w:val="24"/>
              <w:szCs w:val="24"/>
            </w:rPr>
            <w:t>College</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Stud</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Psychother</w:t>
          </w:r>
          <w:proofErr w:type="spellEnd"/>
          <w:r w:rsidRPr="00E858B5">
            <w:rPr>
              <w:rFonts w:ascii="Arial" w:eastAsia="Times New Roman" w:hAnsi="Arial" w:cs="Arial"/>
              <w:sz w:val="24"/>
              <w:szCs w:val="24"/>
            </w:rPr>
            <w:t xml:space="preserve">. 2022;36(1). </w:t>
          </w:r>
        </w:p>
        <w:p w14:paraId="45B94D27" w14:textId="77777777" w:rsidR="00E858B5" w:rsidRPr="00E858B5" w:rsidRDefault="00E858B5">
          <w:pPr>
            <w:autoSpaceDE w:val="0"/>
            <w:autoSpaceDN w:val="0"/>
            <w:ind w:hanging="640"/>
            <w:divId w:val="1778061104"/>
            <w:rPr>
              <w:rFonts w:ascii="Arial" w:eastAsia="Times New Roman" w:hAnsi="Arial" w:cs="Arial"/>
              <w:sz w:val="24"/>
              <w:szCs w:val="24"/>
            </w:rPr>
          </w:pPr>
          <w:r w:rsidRPr="00E858B5">
            <w:rPr>
              <w:rFonts w:ascii="Arial" w:eastAsia="Times New Roman" w:hAnsi="Arial" w:cs="Arial"/>
              <w:sz w:val="24"/>
              <w:szCs w:val="24"/>
            </w:rPr>
            <w:t>23.</w:t>
          </w:r>
          <w:r w:rsidRPr="00E858B5">
            <w:rPr>
              <w:rFonts w:ascii="Arial" w:eastAsia="Times New Roman" w:hAnsi="Arial" w:cs="Arial"/>
              <w:sz w:val="24"/>
              <w:szCs w:val="24"/>
            </w:rPr>
            <w:tab/>
          </w:r>
          <w:proofErr w:type="spellStart"/>
          <w:r w:rsidRPr="00E858B5">
            <w:rPr>
              <w:rFonts w:ascii="Arial" w:eastAsia="Times New Roman" w:hAnsi="Arial" w:cs="Arial"/>
              <w:sz w:val="24"/>
              <w:szCs w:val="24"/>
            </w:rPr>
            <w:t>Polloni</w:t>
          </w:r>
          <w:proofErr w:type="spellEnd"/>
          <w:r w:rsidRPr="00E858B5">
            <w:rPr>
              <w:rFonts w:ascii="Arial" w:eastAsia="Times New Roman" w:hAnsi="Arial" w:cs="Arial"/>
              <w:sz w:val="24"/>
              <w:szCs w:val="24"/>
            </w:rPr>
            <w:t xml:space="preserve"> L, </w:t>
          </w:r>
          <w:proofErr w:type="spellStart"/>
          <w:r w:rsidRPr="00E858B5">
            <w:rPr>
              <w:rFonts w:ascii="Arial" w:eastAsia="Times New Roman" w:hAnsi="Arial" w:cs="Arial"/>
              <w:sz w:val="24"/>
              <w:szCs w:val="24"/>
            </w:rPr>
            <w:t>Muraro</w:t>
          </w:r>
          <w:proofErr w:type="spellEnd"/>
          <w:r w:rsidRPr="00E858B5">
            <w:rPr>
              <w:rFonts w:ascii="Arial" w:eastAsia="Times New Roman" w:hAnsi="Arial" w:cs="Arial"/>
              <w:sz w:val="24"/>
              <w:szCs w:val="24"/>
            </w:rPr>
            <w:t xml:space="preserve"> A. </w:t>
          </w:r>
          <w:proofErr w:type="spellStart"/>
          <w:r w:rsidRPr="00E858B5">
            <w:rPr>
              <w:rFonts w:ascii="Arial" w:eastAsia="Times New Roman" w:hAnsi="Arial" w:cs="Arial"/>
              <w:sz w:val="24"/>
              <w:szCs w:val="24"/>
            </w:rPr>
            <w:t>Anxiety</w:t>
          </w:r>
          <w:proofErr w:type="spellEnd"/>
          <w:r w:rsidRPr="00E858B5">
            <w:rPr>
              <w:rFonts w:ascii="Arial" w:eastAsia="Times New Roman" w:hAnsi="Arial" w:cs="Arial"/>
              <w:sz w:val="24"/>
              <w:szCs w:val="24"/>
            </w:rPr>
            <w:t xml:space="preserve"> and </w:t>
          </w:r>
          <w:proofErr w:type="spellStart"/>
          <w:r w:rsidRPr="00E858B5">
            <w:rPr>
              <w:rFonts w:ascii="Arial" w:eastAsia="Times New Roman" w:hAnsi="Arial" w:cs="Arial"/>
              <w:sz w:val="24"/>
              <w:szCs w:val="24"/>
            </w:rPr>
            <w:t>food</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allergy</w:t>
          </w:r>
          <w:proofErr w:type="spellEnd"/>
          <w:r w:rsidRPr="00E858B5">
            <w:rPr>
              <w:rFonts w:ascii="Arial" w:eastAsia="Times New Roman" w:hAnsi="Arial" w:cs="Arial"/>
              <w:sz w:val="24"/>
              <w:szCs w:val="24"/>
            </w:rPr>
            <w:t xml:space="preserve">: A </w:t>
          </w:r>
          <w:proofErr w:type="spellStart"/>
          <w:r w:rsidRPr="00E858B5">
            <w:rPr>
              <w:rFonts w:ascii="Arial" w:eastAsia="Times New Roman" w:hAnsi="Arial" w:cs="Arial"/>
              <w:sz w:val="24"/>
              <w:szCs w:val="24"/>
            </w:rPr>
            <w:t>review</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of</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the</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last</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two</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decades</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Clinical</w:t>
          </w:r>
          <w:proofErr w:type="spellEnd"/>
          <w:r w:rsidRPr="00E858B5">
            <w:rPr>
              <w:rFonts w:ascii="Arial" w:eastAsia="Times New Roman" w:hAnsi="Arial" w:cs="Arial"/>
              <w:sz w:val="24"/>
              <w:szCs w:val="24"/>
            </w:rPr>
            <w:t xml:space="preserve"> &amp; Experimental </w:t>
          </w:r>
          <w:proofErr w:type="spellStart"/>
          <w:r w:rsidRPr="00E858B5">
            <w:rPr>
              <w:rFonts w:ascii="Arial" w:eastAsia="Times New Roman" w:hAnsi="Arial" w:cs="Arial"/>
              <w:sz w:val="24"/>
              <w:szCs w:val="24"/>
            </w:rPr>
            <w:t>Allergy</w:t>
          </w:r>
          <w:proofErr w:type="spellEnd"/>
          <w:r w:rsidRPr="00E858B5">
            <w:rPr>
              <w:rFonts w:ascii="Arial" w:eastAsia="Times New Roman" w:hAnsi="Arial" w:cs="Arial"/>
              <w:sz w:val="24"/>
              <w:szCs w:val="24"/>
            </w:rPr>
            <w:t xml:space="preserve">. 2020 </w:t>
          </w:r>
          <w:proofErr w:type="spellStart"/>
          <w:r w:rsidRPr="00E858B5">
            <w:rPr>
              <w:rFonts w:ascii="Arial" w:eastAsia="Times New Roman" w:hAnsi="Arial" w:cs="Arial"/>
              <w:sz w:val="24"/>
              <w:szCs w:val="24"/>
            </w:rPr>
            <w:t>Apr</w:t>
          </w:r>
          <w:proofErr w:type="spellEnd"/>
          <w:r w:rsidRPr="00E858B5">
            <w:rPr>
              <w:rFonts w:ascii="Arial" w:eastAsia="Times New Roman" w:hAnsi="Arial" w:cs="Arial"/>
              <w:sz w:val="24"/>
              <w:szCs w:val="24"/>
            </w:rPr>
            <w:t xml:space="preserve"> 6;50(4):420–41. </w:t>
          </w:r>
        </w:p>
        <w:p w14:paraId="70D1B2DF" w14:textId="77777777" w:rsidR="00E858B5" w:rsidRPr="00E858B5" w:rsidRDefault="00E858B5">
          <w:pPr>
            <w:autoSpaceDE w:val="0"/>
            <w:autoSpaceDN w:val="0"/>
            <w:ind w:hanging="640"/>
            <w:divId w:val="674112731"/>
            <w:rPr>
              <w:rFonts w:ascii="Arial" w:eastAsia="Times New Roman" w:hAnsi="Arial" w:cs="Arial"/>
              <w:sz w:val="24"/>
              <w:szCs w:val="24"/>
            </w:rPr>
          </w:pPr>
          <w:r w:rsidRPr="00E858B5">
            <w:rPr>
              <w:rFonts w:ascii="Arial" w:eastAsia="Times New Roman" w:hAnsi="Arial" w:cs="Arial"/>
              <w:sz w:val="24"/>
              <w:szCs w:val="24"/>
            </w:rPr>
            <w:t>24.</w:t>
          </w:r>
          <w:r w:rsidRPr="00E858B5">
            <w:rPr>
              <w:rFonts w:ascii="Arial" w:eastAsia="Times New Roman" w:hAnsi="Arial" w:cs="Arial"/>
              <w:sz w:val="24"/>
              <w:szCs w:val="24"/>
            </w:rPr>
            <w:tab/>
          </w:r>
          <w:proofErr w:type="spellStart"/>
          <w:r w:rsidRPr="00E858B5">
            <w:rPr>
              <w:rFonts w:ascii="Arial" w:eastAsia="Times New Roman" w:hAnsi="Arial" w:cs="Arial"/>
              <w:sz w:val="24"/>
              <w:szCs w:val="24"/>
            </w:rPr>
            <w:t>Bartnikas</w:t>
          </w:r>
          <w:proofErr w:type="spellEnd"/>
          <w:r w:rsidRPr="00E858B5">
            <w:rPr>
              <w:rFonts w:ascii="Arial" w:eastAsia="Times New Roman" w:hAnsi="Arial" w:cs="Arial"/>
              <w:sz w:val="24"/>
              <w:szCs w:val="24"/>
            </w:rPr>
            <w:t xml:space="preserve"> LM, Dupuis R, Wang J, </w:t>
          </w:r>
          <w:proofErr w:type="spellStart"/>
          <w:r w:rsidRPr="00E858B5">
            <w:rPr>
              <w:rFonts w:ascii="Arial" w:eastAsia="Times New Roman" w:hAnsi="Arial" w:cs="Arial"/>
              <w:sz w:val="24"/>
              <w:szCs w:val="24"/>
            </w:rPr>
            <w:t>Phipatanakul</w:t>
          </w:r>
          <w:proofErr w:type="spellEnd"/>
          <w:r w:rsidRPr="00E858B5">
            <w:rPr>
              <w:rFonts w:ascii="Arial" w:eastAsia="Times New Roman" w:hAnsi="Arial" w:cs="Arial"/>
              <w:sz w:val="24"/>
              <w:szCs w:val="24"/>
            </w:rPr>
            <w:t xml:space="preserve"> W. </w:t>
          </w:r>
          <w:proofErr w:type="spellStart"/>
          <w:r w:rsidRPr="00E858B5">
            <w:rPr>
              <w:rFonts w:ascii="Arial" w:eastAsia="Times New Roman" w:hAnsi="Arial" w:cs="Arial"/>
              <w:sz w:val="24"/>
              <w:szCs w:val="24"/>
            </w:rPr>
            <w:t>Food</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Allergies</w:t>
          </w:r>
          <w:proofErr w:type="spellEnd"/>
          <w:r w:rsidRPr="00E858B5">
            <w:rPr>
              <w:rFonts w:ascii="Arial" w:eastAsia="Times New Roman" w:hAnsi="Arial" w:cs="Arial"/>
              <w:sz w:val="24"/>
              <w:szCs w:val="24"/>
            </w:rPr>
            <w:t xml:space="preserve"> in </w:t>
          </w:r>
          <w:proofErr w:type="spellStart"/>
          <w:r w:rsidRPr="00E858B5">
            <w:rPr>
              <w:rFonts w:ascii="Arial" w:eastAsia="Times New Roman" w:hAnsi="Arial" w:cs="Arial"/>
              <w:sz w:val="24"/>
              <w:szCs w:val="24"/>
            </w:rPr>
            <w:t>Inner</w:t>
          </w:r>
          <w:proofErr w:type="spellEnd"/>
          <w:r w:rsidRPr="00E858B5">
            <w:rPr>
              <w:rFonts w:ascii="Arial" w:eastAsia="Times New Roman" w:hAnsi="Arial" w:cs="Arial"/>
              <w:sz w:val="24"/>
              <w:szCs w:val="24"/>
            </w:rPr>
            <w:t xml:space="preserve">-City </w:t>
          </w:r>
          <w:proofErr w:type="spellStart"/>
          <w:r w:rsidRPr="00E858B5">
            <w:rPr>
              <w:rFonts w:ascii="Arial" w:eastAsia="Times New Roman" w:hAnsi="Arial" w:cs="Arial"/>
              <w:sz w:val="24"/>
              <w:szCs w:val="24"/>
            </w:rPr>
            <w:t>Schools</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Addressing</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Disparities</w:t>
          </w:r>
          <w:proofErr w:type="spellEnd"/>
          <w:r w:rsidRPr="00E858B5">
            <w:rPr>
              <w:rFonts w:ascii="Arial" w:eastAsia="Times New Roman" w:hAnsi="Arial" w:cs="Arial"/>
              <w:sz w:val="24"/>
              <w:szCs w:val="24"/>
            </w:rPr>
            <w:t xml:space="preserve"> and </w:t>
          </w:r>
          <w:proofErr w:type="spellStart"/>
          <w:r w:rsidRPr="00E858B5">
            <w:rPr>
              <w:rFonts w:ascii="Arial" w:eastAsia="Times New Roman" w:hAnsi="Arial" w:cs="Arial"/>
              <w:sz w:val="24"/>
              <w:szCs w:val="24"/>
            </w:rPr>
            <w:t>Improving</w:t>
          </w:r>
          <w:proofErr w:type="spellEnd"/>
          <w:r w:rsidRPr="00E858B5">
            <w:rPr>
              <w:rFonts w:ascii="Arial" w:eastAsia="Times New Roman" w:hAnsi="Arial" w:cs="Arial"/>
              <w:sz w:val="24"/>
              <w:szCs w:val="24"/>
            </w:rPr>
            <w:t xml:space="preserve"> Management. </w:t>
          </w:r>
          <w:proofErr w:type="spellStart"/>
          <w:r w:rsidRPr="00E858B5">
            <w:rPr>
              <w:rFonts w:ascii="Arial" w:eastAsia="Times New Roman" w:hAnsi="Arial" w:cs="Arial"/>
              <w:sz w:val="24"/>
              <w:szCs w:val="24"/>
            </w:rPr>
            <w:t>Annals</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of</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Allergy</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Asthma</w:t>
          </w:r>
          <w:proofErr w:type="spellEnd"/>
          <w:r w:rsidRPr="00E858B5">
            <w:rPr>
              <w:rFonts w:ascii="Arial" w:eastAsia="Times New Roman" w:hAnsi="Arial" w:cs="Arial"/>
              <w:sz w:val="24"/>
              <w:szCs w:val="24"/>
            </w:rPr>
            <w:t xml:space="preserve"> &amp; </w:t>
          </w:r>
          <w:proofErr w:type="spellStart"/>
          <w:r w:rsidRPr="00E858B5">
            <w:rPr>
              <w:rFonts w:ascii="Arial" w:eastAsia="Times New Roman" w:hAnsi="Arial" w:cs="Arial"/>
              <w:sz w:val="24"/>
              <w:szCs w:val="24"/>
            </w:rPr>
            <w:t>Immunology</w:t>
          </w:r>
          <w:proofErr w:type="spellEnd"/>
          <w:r w:rsidRPr="00E858B5">
            <w:rPr>
              <w:rFonts w:ascii="Arial" w:eastAsia="Times New Roman" w:hAnsi="Arial" w:cs="Arial"/>
              <w:sz w:val="24"/>
              <w:szCs w:val="24"/>
            </w:rPr>
            <w:t xml:space="preserve">. 2022 </w:t>
          </w:r>
          <w:proofErr w:type="gramStart"/>
          <w:r w:rsidRPr="00E858B5">
            <w:rPr>
              <w:rFonts w:ascii="Arial" w:eastAsia="Times New Roman" w:hAnsi="Arial" w:cs="Arial"/>
              <w:sz w:val="24"/>
              <w:szCs w:val="24"/>
            </w:rPr>
            <w:t>Oct</w:t>
          </w:r>
          <w:proofErr w:type="gramEnd"/>
          <w:r w:rsidRPr="00E858B5">
            <w:rPr>
              <w:rFonts w:ascii="Arial" w:eastAsia="Times New Roman" w:hAnsi="Arial" w:cs="Arial"/>
              <w:sz w:val="24"/>
              <w:szCs w:val="24"/>
            </w:rPr>
            <w:t xml:space="preserve">;129(4):430–9. </w:t>
          </w:r>
        </w:p>
        <w:p w14:paraId="37C80FD2" w14:textId="77777777" w:rsidR="00E858B5" w:rsidRPr="00E858B5" w:rsidRDefault="00E858B5">
          <w:pPr>
            <w:autoSpaceDE w:val="0"/>
            <w:autoSpaceDN w:val="0"/>
            <w:ind w:hanging="640"/>
            <w:divId w:val="1879657334"/>
            <w:rPr>
              <w:rFonts w:ascii="Arial" w:eastAsia="Times New Roman" w:hAnsi="Arial" w:cs="Arial"/>
              <w:sz w:val="24"/>
              <w:szCs w:val="24"/>
            </w:rPr>
          </w:pPr>
          <w:r w:rsidRPr="00E858B5">
            <w:rPr>
              <w:rFonts w:ascii="Arial" w:eastAsia="Times New Roman" w:hAnsi="Arial" w:cs="Arial"/>
              <w:sz w:val="24"/>
              <w:szCs w:val="24"/>
            </w:rPr>
            <w:t>25.</w:t>
          </w:r>
          <w:r w:rsidRPr="00E858B5">
            <w:rPr>
              <w:rFonts w:ascii="Arial" w:eastAsia="Times New Roman" w:hAnsi="Arial" w:cs="Arial"/>
              <w:sz w:val="24"/>
              <w:szCs w:val="24"/>
            </w:rPr>
            <w:tab/>
          </w:r>
          <w:proofErr w:type="spellStart"/>
          <w:r w:rsidRPr="00E858B5">
            <w:rPr>
              <w:rFonts w:ascii="Arial" w:eastAsia="Times New Roman" w:hAnsi="Arial" w:cs="Arial"/>
              <w:sz w:val="24"/>
              <w:szCs w:val="24"/>
            </w:rPr>
            <w:t>Caballé-Gavaldà</w:t>
          </w:r>
          <w:proofErr w:type="spellEnd"/>
          <w:r w:rsidRPr="00E858B5">
            <w:rPr>
              <w:rFonts w:ascii="Arial" w:eastAsia="Times New Roman" w:hAnsi="Arial" w:cs="Arial"/>
              <w:sz w:val="24"/>
              <w:szCs w:val="24"/>
            </w:rPr>
            <w:t xml:space="preserve"> L, García-Cid E, Fontcuberta-Famadas M, Balfagón-Marzal P, Durán-Neira J. Gestión del riesgo asociado a los alérgenos en los comedores escolares de la ciudad de Barcelona. </w:t>
          </w:r>
          <w:proofErr w:type="spellStart"/>
          <w:r w:rsidRPr="00E858B5">
            <w:rPr>
              <w:rFonts w:ascii="Arial" w:eastAsia="Times New Roman" w:hAnsi="Arial" w:cs="Arial"/>
              <w:sz w:val="24"/>
              <w:szCs w:val="24"/>
            </w:rPr>
            <w:t>Gac</w:t>
          </w:r>
          <w:proofErr w:type="spellEnd"/>
          <w:r w:rsidRPr="00E858B5">
            <w:rPr>
              <w:rFonts w:ascii="Arial" w:eastAsia="Times New Roman" w:hAnsi="Arial" w:cs="Arial"/>
              <w:sz w:val="24"/>
              <w:szCs w:val="24"/>
            </w:rPr>
            <w:t xml:space="preserve"> </w:t>
          </w:r>
          <w:proofErr w:type="spellStart"/>
          <w:r w:rsidRPr="00E858B5">
            <w:rPr>
              <w:rFonts w:ascii="Arial" w:eastAsia="Times New Roman" w:hAnsi="Arial" w:cs="Arial"/>
              <w:sz w:val="24"/>
              <w:szCs w:val="24"/>
            </w:rPr>
            <w:t>Sanit</w:t>
          </w:r>
          <w:proofErr w:type="spellEnd"/>
          <w:r w:rsidRPr="00E858B5">
            <w:rPr>
              <w:rFonts w:ascii="Arial" w:eastAsia="Times New Roman" w:hAnsi="Arial" w:cs="Arial"/>
              <w:sz w:val="24"/>
              <w:szCs w:val="24"/>
            </w:rPr>
            <w:t xml:space="preserve">. 2014 </w:t>
          </w:r>
          <w:proofErr w:type="gramStart"/>
          <w:r w:rsidRPr="00E858B5">
            <w:rPr>
              <w:rFonts w:ascii="Arial" w:eastAsia="Times New Roman" w:hAnsi="Arial" w:cs="Arial"/>
              <w:sz w:val="24"/>
              <w:szCs w:val="24"/>
            </w:rPr>
            <w:t>Nov</w:t>
          </w:r>
          <w:proofErr w:type="gramEnd"/>
          <w:r w:rsidRPr="00E858B5">
            <w:rPr>
              <w:rFonts w:ascii="Arial" w:eastAsia="Times New Roman" w:hAnsi="Arial" w:cs="Arial"/>
              <w:sz w:val="24"/>
              <w:szCs w:val="24"/>
            </w:rPr>
            <w:t xml:space="preserve">;28(6):450–5. </w:t>
          </w:r>
        </w:p>
        <w:p w14:paraId="54E8EB9F" w14:textId="1113BA0B" w:rsidR="00E858B5" w:rsidRPr="00D931AC" w:rsidRDefault="00E858B5" w:rsidP="533DB419">
          <w:pPr>
            <w:spacing w:line="360" w:lineRule="auto"/>
            <w:jc w:val="both"/>
            <w:rPr>
              <w:rFonts w:ascii="Arial Nova" w:eastAsia="Arial Nova" w:hAnsi="Arial Nova" w:cs="Arial Nova"/>
              <w:sz w:val="24"/>
              <w:szCs w:val="24"/>
              <w:lang w:val="en-US"/>
            </w:rPr>
          </w:pPr>
          <w:r w:rsidRPr="00E858B5">
            <w:rPr>
              <w:rFonts w:ascii="Arial" w:eastAsia="Times New Roman" w:hAnsi="Arial" w:cs="Arial"/>
              <w:sz w:val="24"/>
              <w:szCs w:val="24"/>
            </w:rPr>
            <w:t> </w:t>
          </w:r>
        </w:p>
      </w:sdtContent>
    </w:sdt>
    <w:p w14:paraId="1AFA2168" w14:textId="045BD6D3" w:rsidR="06E247B4" w:rsidRPr="00D931AC" w:rsidRDefault="06E247B4" w:rsidP="5A3BE15B">
      <w:pPr>
        <w:spacing w:line="360" w:lineRule="auto"/>
        <w:jc w:val="both"/>
        <w:rPr>
          <w:rFonts w:ascii="Arial" w:eastAsia="Arial" w:hAnsi="Arial" w:cs="Arial"/>
          <w:b/>
          <w:bCs/>
          <w:sz w:val="24"/>
          <w:szCs w:val="24"/>
          <w:lang w:val="en-US"/>
        </w:rPr>
      </w:pPr>
    </w:p>
    <w:p w14:paraId="631EFE6D" w14:textId="02125CF1" w:rsidR="06E247B4" w:rsidRPr="00D931AC" w:rsidRDefault="06E247B4" w:rsidP="5A3BE15B">
      <w:pPr>
        <w:spacing w:line="360" w:lineRule="auto"/>
        <w:jc w:val="both"/>
        <w:rPr>
          <w:rFonts w:ascii="Arial Nova" w:eastAsia="Arial Nova" w:hAnsi="Arial Nova" w:cs="Arial Nova"/>
          <w:sz w:val="24"/>
          <w:szCs w:val="24"/>
          <w:lang w:val="en-US"/>
        </w:rPr>
      </w:pPr>
    </w:p>
    <w:p w14:paraId="17473B60" w14:textId="3E75946C" w:rsidR="06E247B4" w:rsidRPr="00D931AC" w:rsidRDefault="06E247B4" w:rsidP="06E247B4">
      <w:pPr>
        <w:spacing w:line="360" w:lineRule="auto"/>
        <w:jc w:val="both"/>
        <w:rPr>
          <w:rFonts w:ascii="Arial Nova" w:eastAsia="Arial Nova" w:hAnsi="Arial Nova" w:cs="Arial Nova"/>
          <w:sz w:val="24"/>
          <w:szCs w:val="24"/>
          <w:lang w:val="en-US"/>
        </w:rPr>
      </w:pPr>
    </w:p>
    <w:p w14:paraId="5A9263BC" w14:textId="459778EF" w:rsidR="06E247B4" w:rsidRPr="00D931AC" w:rsidRDefault="06E247B4" w:rsidP="06E247B4">
      <w:pPr>
        <w:spacing w:line="360" w:lineRule="auto"/>
        <w:jc w:val="both"/>
        <w:rPr>
          <w:rFonts w:ascii="Arial Nova" w:eastAsia="Arial Nova" w:hAnsi="Arial Nova" w:cs="Arial Nova"/>
          <w:sz w:val="24"/>
          <w:szCs w:val="24"/>
          <w:lang w:val="en-US"/>
        </w:rPr>
      </w:pPr>
    </w:p>
    <w:p w14:paraId="538B63DB" w14:textId="0DF527EF" w:rsidR="5A3BE15B" w:rsidRPr="00D931AC" w:rsidRDefault="5A3BE15B" w:rsidP="5A3BE15B">
      <w:pPr>
        <w:spacing w:line="360" w:lineRule="auto"/>
        <w:jc w:val="both"/>
        <w:rPr>
          <w:rFonts w:ascii="Arial Nova" w:eastAsia="Arial Nova" w:hAnsi="Arial Nova" w:cs="Arial Nova"/>
          <w:sz w:val="24"/>
          <w:szCs w:val="24"/>
          <w:lang w:val="en-US"/>
        </w:rPr>
      </w:pPr>
    </w:p>
    <w:p w14:paraId="735F8460" w14:textId="54B1A755" w:rsidR="5A3BE15B" w:rsidRPr="00D931AC" w:rsidRDefault="5A3BE15B" w:rsidP="5A3BE15B">
      <w:pPr>
        <w:spacing w:line="360" w:lineRule="auto"/>
        <w:jc w:val="both"/>
        <w:rPr>
          <w:rFonts w:ascii="Arial Nova" w:eastAsia="Arial Nova" w:hAnsi="Arial Nova" w:cs="Arial Nova"/>
          <w:sz w:val="24"/>
          <w:szCs w:val="24"/>
          <w:lang w:val="en-US"/>
        </w:rPr>
      </w:pPr>
    </w:p>
    <w:p w14:paraId="4247C5D0" w14:textId="61965A74" w:rsidR="57F72F07" w:rsidRDefault="57F72F07" w:rsidP="57F72F07">
      <w:pPr>
        <w:spacing w:line="360" w:lineRule="auto"/>
        <w:jc w:val="both"/>
        <w:rPr>
          <w:rFonts w:ascii="Arial Nova" w:eastAsia="Arial Nova" w:hAnsi="Arial Nova" w:cs="Arial Nova"/>
          <w:sz w:val="24"/>
          <w:szCs w:val="24"/>
          <w:lang w:val="en-US"/>
        </w:rPr>
      </w:pPr>
    </w:p>
    <w:p w14:paraId="76F5A5C6" w14:textId="77777777" w:rsidR="002D371E" w:rsidRDefault="002D371E" w:rsidP="57F72F07">
      <w:pPr>
        <w:spacing w:line="360" w:lineRule="auto"/>
        <w:jc w:val="both"/>
        <w:rPr>
          <w:rFonts w:ascii="Arial Nova" w:eastAsia="Arial Nova" w:hAnsi="Arial Nova" w:cs="Arial Nova"/>
          <w:sz w:val="24"/>
          <w:szCs w:val="24"/>
          <w:lang w:val="en-US"/>
        </w:rPr>
      </w:pPr>
    </w:p>
    <w:p w14:paraId="27DEC029" w14:textId="77777777" w:rsidR="002D371E" w:rsidRDefault="002D371E" w:rsidP="57F72F07">
      <w:pPr>
        <w:spacing w:line="360" w:lineRule="auto"/>
        <w:jc w:val="both"/>
        <w:rPr>
          <w:rFonts w:ascii="Arial Nova" w:eastAsia="Arial Nova" w:hAnsi="Arial Nova" w:cs="Arial Nova"/>
          <w:sz w:val="24"/>
          <w:szCs w:val="24"/>
          <w:lang w:val="en-US"/>
        </w:rPr>
      </w:pPr>
    </w:p>
    <w:p w14:paraId="41688680" w14:textId="77777777" w:rsidR="002D371E" w:rsidRDefault="002D371E" w:rsidP="57F72F07">
      <w:pPr>
        <w:spacing w:line="360" w:lineRule="auto"/>
        <w:jc w:val="both"/>
        <w:rPr>
          <w:rFonts w:ascii="Arial Nova" w:eastAsia="Arial Nova" w:hAnsi="Arial Nova" w:cs="Arial Nova"/>
          <w:sz w:val="24"/>
          <w:szCs w:val="24"/>
          <w:lang w:val="en-US"/>
        </w:rPr>
      </w:pPr>
    </w:p>
    <w:p w14:paraId="35062F22" w14:textId="77777777" w:rsidR="002D371E" w:rsidRDefault="002D371E" w:rsidP="57F72F07">
      <w:pPr>
        <w:spacing w:line="360" w:lineRule="auto"/>
        <w:jc w:val="both"/>
        <w:rPr>
          <w:rFonts w:ascii="Arial Nova" w:eastAsia="Arial Nova" w:hAnsi="Arial Nova" w:cs="Arial Nova"/>
          <w:sz w:val="24"/>
          <w:szCs w:val="24"/>
          <w:lang w:val="en-US"/>
        </w:rPr>
      </w:pPr>
    </w:p>
    <w:p w14:paraId="5EE4D108" w14:textId="77777777" w:rsidR="002D371E" w:rsidRDefault="002D371E" w:rsidP="57F72F07">
      <w:pPr>
        <w:spacing w:line="360" w:lineRule="auto"/>
        <w:jc w:val="both"/>
        <w:rPr>
          <w:rFonts w:ascii="Arial Nova" w:eastAsia="Arial Nova" w:hAnsi="Arial Nova" w:cs="Arial Nova"/>
          <w:sz w:val="24"/>
          <w:szCs w:val="24"/>
          <w:lang w:val="en-US"/>
        </w:rPr>
      </w:pPr>
    </w:p>
    <w:p w14:paraId="6204B20A" w14:textId="21ECED1E" w:rsidR="26E3FEBA" w:rsidRPr="002D371E" w:rsidRDefault="26E3FEBA" w:rsidP="533DB419">
      <w:pPr>
        <w:spacing w:line="360" w:lineRule="auto"/>
        <w:jc w:val="both"/>
        <w:rPr>
          <w:rFonts w:ascii="Arial Nova" w:eastAsia="Arial Nova" w:hAnsi="Arial Nova" w:cs="Arial Nova"/>
          <w:b/>
          <w:bCs/>
          <w:sz w:val="24"/>
          <w:szCs w:val="24"/>
        </w:rPr>
      </w:pPr>
      <w:r w:rsidRPr="002D371E">
        <w:rPr>
          <w:rFonts w:ascii="Arial Nova" w:eastAsia="Arial Nova" w:hAnsi="Arial Nova" w:cs="Arial Nova"/>
          <w:b/>
          <w:bCs/>
          <w:sz w:val="24"/>
          <w:szCs w:val="24"/>
        </w:rPr>
        <w:lastRenderedPageBreak/>
        <w:t>Anexos</w:t>
      </w:r>
      <w:r w:rsidR="4A59D9F7" w:rsidRPr="002D371E">
        <w:rPr>
          <w:rFonts w:ascii="Arial Nova" w:eastAsia="Arial Nova" w:hAnsi="Arial Nova" w:cs="Arial Nova"/>
          <w:b/>
          <w:bCs/>
          <w:sz w:val="24"/>
          <w:szCs w:val="24"/>
        </w:rPr>
        <w:t xml:space="preserve">. </w:t>
      </w:r>
    </w:p>
    <w:p w14:paraId="1C56E835" w14:textId="43D5C121" w:rsidR="2EEE43DF" w:rsidRDefault="2F3AF0FF" w:rsidP="2EEE43DF">
      <w:pPr>
        <w:spacing w:line="360" w:lineRule="auto"/>
        <w:jc w:val="both"/>
        <w:rPr>
          <w:rFonts w:ascii="Arial Nova" w:eastAsia="Arial Nova" w:hAnsi="Arial Nova" w:cs="Arial Nova"/>
          <w:sz w:val="24"/>
          <w:szCs w:val="24"/>
        </w:rPr>
      </w:pPr>
      <w:r w:rsidRPr="5BD2097C">
        <w:rPr>
          <w:rFonts w:ascii="Arial Nova" w:eastAsia="Arial Nova" w:hAnsi="Arial Nova" w:cs="Arial Nova"/>
          <w:sz w:val="24"/>
          <w:szCs w:val="24"/>
        </w:rPr>
        <w:t>Anexo N°</w:t>
      </w:r>
      <w:r w:rsidR="002D371E">
        <w:rPr>
          <w:rFonts w:ascii="Arial Nova" w:eastAsia="Arial Nova" w:hAnsi="Arial Nova" w:cs="Arial Nova"/>
          <w:sz w:val="24"/>
          <w:szCs w:val="24"/>
        </w:rPr>
        <w:t>1</w:t>
      </w:r>
      <w:r w:rsidRPr="5BD2097C">
        <w:rPr>
          <w:rFonts w:ascii="Arial Nova" w:eastAsia="Arial Nova" w:hAnsi="Arial Nova" w:cs="Arial Nova"/>
          <w:sz w:val="24"/>
          <w:szCs w:val="24"/>
        </w:rPr>
        <w:t>.</w:t>
      </w:r>
      <w:r w:rsidR="4A59D9F7" w:rsidRPr="5A3BE15B">
        <w:rPr>
          <w:rFonts w:ascii="Arial Nova" w:eastAsia="Arial Nova" w:hAnsi="Arial Nova" w:cs="Arial Nova"/>
          <w:sz w:val="24"/>
          <w:szCs w:val="24"/>
        </w:rPr>
        <w:t xml:space="preserve"> Instrumento recolección de datos. </w:t>
      </w:r>
    </w:p>
    <w:p w14:paraId="52D12649" w14:textId="0A8E5CEC" w:rsidR="24C9D7FD" w:rsidRDefault="24C9D7FD" w:rsidP="00502051">
      <w:pPr>
        <w:pStyle w:val="Prrafodelista"/>
        <w:numPr>
          <w:ilvl w:val="0"/>
          <w:numId w:val="21"/>
        </w:numPr>
        <w:spacing w:after="0"/>
        <w:jc w:val="both"/>
        <w:rPr>
          <w:rFonts w:ascii="Arial" w:eastAsia="Arial" w:hAnsi="Arial" w:cs="Arial"/>
          <w:color w:val="000000" w:themeColor="text1"/>
          <w:sz w:val="24"/>
          <w:szCs w:val="24"/>
          <w:lang w:val="es"/>
        </w:rPr>
      </w:pPr>
      <w:r w:rsidRPr="5BD2097C">
        <w:rPr>
          <w:rFonts w:ascii="Arial" w:eastAsia="Arial" w:hAnsi="Arial" w:cs="Arial"/>
          <w:color w:val="000000" w:themeColor="text1"/>
          <w:sz w:val="24"/>
          <w:szCs w:val="24"/>
        </w:rPr>
        <w:t xml:space="preserve">Qué edad tienes →Pregunta abierta  </w:t>
      </w:r>
    </w:p>
    <w:p w14:paraId="68FD48BD" w14:textId="77777777" w:rsidR="00C12471" w:rsidRPr="00C12471" w:rsidRDefault="24C9D7FD" w:rsidP="00502051">
      <w:pPr>
        <w:pStyle w:val="Prrafodelista"/>
        <w:numPr>
          <w:ilvl w:val="0"/>
          <w:numId w:val="21"/>
        </w:numPr>
        <w:spacing w:after="0"/>
        <w:jc w:val="both"/>
        <w:rPr>
          <w:rFonts w:ascii="Arial" w:eastAsia="Arial" w:hAnsi="Arial" w:cs="Arial"/>
          <w:color w:val="000000" w:themeColor="text1"/>
          <w:sz w:val="24"/>
          <w:szCs w:val="24"/>
          <w:lang w:val="es"/>
        </w:rPr>
      </w:pPr>
      <w:r w:rsidRPr="5BD2097C">
        <w:rPr>
          <w:rFonts w:ascii="Arial" w:eastAsia="Arial" w:hAnsi="Arial" w:cs="Arial"/>
          <w:color w:val="000000" w:themeColor="text1"/>
          <w:sz w:val="24"/>
          <w:szCs w:val="24"/>
        </w:rPr>
        <w:t xml:space="preserve">Te identificas como  </w:t>
      </w:r>
    </w:p>
    <w:p w14:paraId="09344469" w14:textId="30FC5AE4" w:rsidR="00C12471" w:rsidRPr="00C12471" w:rsidRDefault="24C9D7FD" w:rsidP="00C12471">
      <w:pPr>
        <w:pStyle w:val="Prrafodelista"/>
        <w:numPr>
          <w:ilvl w:val="0"/>
          <w:numId w:val="2"/>
        </w:numPr>
        <w:spacing w:after="0"/>
        <w:jc w:val="both"/>
        <w:rPr>
          <w:rFonts w:ascii="Arial" w:eastAsia="Arial" w:hAnsi="Arial" w:cs="Arial"/>
          <w:color w:val="000000" w:themeColor="text1"/>
          <w:sz w:val="24"/>
          <w:szCs w:val="24"/>
          <w:lang w:val="es"/>
        </w:rPr>
      </w:pPr>
      <w:r w:rsidRPr="5BD2097C">
        <w:rPr>
          <w:rFonts w:ascii="Arial" w:eastAsia="Arial" w:hAnsi="Arial" w:cs="Arial"/>
          <w:color w:val="000000" w:themeColor="text1"/>
          <w:sz w:val="24"/>
          <w:szCs w:val="24"/>
        </w:rPr>
        <w:t>Mujer</w:t>
      </w:r>
    </w:p>
    <w:p w14:paraId="52994DC1" w14:textId="77777777" w:rsidR="00C12471" w:rsidRPr="00C12471" w:rsidRDefault="24C9D7FD" w:rsidP="00C12471">
      <w:pPr>
        <w:pStyle w:val="Prrafodelista"/>
        <w:numPr>
          <w:ilvl w:val="0"/>
          <w:numId w:val="2"/>
        </w:numPr>
        <w:spacing w:after="0"/>
        <w:jc w:val="both"/>
        <w:rPr>
          <w:rFonts w:ascii="Arial" w:eastAsia="Arial" w:hAnsi="Arial" w:cs="Arial"/>
          <w:color w:val="000000" w:themeColor="text1"/>
          <w:sz w:val="24"/>
          <w:szCs w:val="24"/>
          <w:lang w:val="es"/>
        </w:rPr>
      </w:pPr>
      <w:r w:rsidRPr="5BD2097C">
        <w:rPr>
          <w:rFonts w:ascii="Arial" w:eastAsia="Arial" w:hAnsi="Arial" w:cs="Arial"/>
          <w:color w:val="000000" w:themeColor="text1"/>
          <w:sz w:val="24"/>
          <w:szCs w:val="24"/>
        </w:rPr>
        <w:t>Hombre</w:t>
      </w:r>
    </w:p>
    <w:p w14:paraId="374EFE05" w14:textId="77777777" w:rsidR="00C12471" w:rsidRPr="00C12471" w:rsidRDefault="24C9D7FD" w:rsidP="00C12471">
      <w:pPr>
        <w:pStyle w:val="Prrafodelista"/>
        <w:numPr>
          <w:ilvl w:val="0"/>
          <w:numId w:val="2"/>
        </w:numPr>
        <w:spacing w:after="0"/>
        <w:jc w:val="both"/>
        <w:rPr>
          <w:rFonts w:ascii="Arial" w:eastAsia="Arial" w:hAnsi="Arial" w:cs="Arial"/>
          <w:color w:val="000000" w:themeColor="text1"/>
          <w:sz w:val="24"/>
          <w:szCs w:val="24"/>
          <w:lang w:val="es"/>
        </w:rPr>
      </w:pPr>
      <w:r w:rsidRPr="5BD2097C">
        <w:rPr>
          <w:rFonts w:ascii="Arial" w:eastAsia="Arial" w:hAnsi="Arial" w:cs="Arial"/>
          <w:color w:val="000000" w:themeColor="text1"/>
          <w:sz w:val="24"/>
          <w:szCs w:val="24"/>
        </w:rPr>
        <w:t>Otro</w:t>
      </w:r>
    </w:p>
    <w:p w14:paraId="572B5CF5" w14:textId="67CCCFDB" w:rsidR="24C9D7FD" w:rsidRDefault="24C9D7FD" w:rsidP="00C12471">
      <w:pPr>
        <w:pStyle w:val="Prrafodelista"/>
        <w:numPr>
          <w:ilvl w:val="0"/>
          <w:numId w:val="2"/>
        </w:numPr>
        <w:spacing w:after="0"/>
        <w:jc w:val="both"/>
        <w:rPr>
          <w:rFonts w:ascii="Arial" w:eastAsia="Arial" w:hAnsi="Arial" w:cs="Arial"/>
          <w:color w:val="000000" w:themeColor="text1"/>
          <w:sz w:val="24"/>
          <w:szCs w:val="24"/>
          <w:lang w:val="es"/>
        </w:rPr>
      </w:pPr>
      <w:r w:rsidRPr="5BD2097C">
        <w:rPr>
          <w:rFonts w:ascii="Arial" w:eastAsia="Arial" w:hAnsi="Arial" w:cs="Arial"/>
          <w:color w:val="000000" w:themeColor="text1"/>
          <w:sz w:val="24"/>
          <w:szCs w:val="24"/>
        </w:rPr>
        <w:t>Prefiero no decirlo</w:t>
      </w:r>
    </w:p>
    <w:p w14:paraId="5B22D762" w14:textId="021CAD8F" w:rsidR="24C9D7FD" w:rsidRDefault="24C9D7FD" w:rsidP="00502051">
      <w:pPr>
        <w:pStyle w:val="Prrafodelista"/>
        <w:numPr>
          <w:ilvl w:val="0"/>
          <w:numId w:val="21"/>
        </w:numPr>
        <w:spacing w:after="0"/>
        <w:jc w:val="both"/>
        <w:rPr>
          <w:rFonts w:ascii="Arial" w:eastAsia="Arial" w:hAnsi="Arial" w:cs="Arial"/>
          <w:color w:val="000000" w:themeColor="text1"/>
          <w:sz w:val="24"/>
          <w:szCs w:val="24"/>
          <w:lang w:val="es"/>
        </w:rPr>
      </w:pPr>
      <w:r w:rsidRPr="5BD2097C">
        <w:rPr>
          <w:rFonts w:ascii="Arial" w:eastAsia="Arial" w:hAnsi="Arial" w:cs="Arial"/>
          <w:color w:val="000000" w:themeColor="text1"/>
          <w:sz w:val="24"/>
          <w:szCs w:val="24"/>
        </w:rPr>
        <w:t xml:space="preserve">Que carrera universitaria estás estudiando →Pregunta abierta  </w:t>
      </w:r>
    </w:p>
    <w:p w14:paraId="4F69C4DE" w14:textId="17AA3247" w:rsidR="24C9D7FD" w:rsidRDefault="24C9D7FD" w:rsidP="00502051">
      <w:pPr>
        <w:pStyle w:val="Prrafodelista"/>
        <w:numPr>
          <w:ilvl w:val="0"/>
          <w:numId w:val="21"/>
        </w:numPr>
        <w:spacing w:after="0"/>
        <w:jc w:val="both"/>
        <w:rPr>
          <w:rFonts w:ascii="Arial" w:eastAsia="Arial" w:hAnsi="Arial" w:cs="Arial"/>
          <w:color w:val="000000" w:themeColor="text1"/>
          <w:sz w:val="24"/>
          <w:szCs w:val="24"/>
          <w:lang w:val="es"/>
        </w:rPr>
      </w:pPr>
      <w:r w:rsidRPr="5BD2097C">
        <w:rPr>
          <w:rFonts w:ascii="Arial" w:eastAsia="Arial" w:hAnsi="Arial" w:cs="Arial"/>
          <w:color w:val="000000" w:themeColor="text1"/>
          <w:sz w:val="24"/>
          <w:szCs w:val="24"/>
        </w:rPr>
        <w:t>¿Qué año universitario estas cursando actualmente?</w:t>
      </w:r>
    </w:p>
    <w:p w14:paraId="70B2B970" w14:textId="565FC928" w:rsidR="24C9D7FD" w:rsidRDefault="24C9D7FD" w:rsidP="00502051">
      <w:pPr>
        <w:pStyle w:val="Prrafodelista"/>
        <w:numPr>
          <w:ilvl w:val="0"/>
          <w:numId w:val="20"/>
        </w:numPr>
        <w:spacing w:after="0"/>
        <w:jc w:val="both"/>
        <w:rPr>
          <w:rFonts w:ascii="Arial" w:eastAsia="Arial" w:hAnsi="Arial" w:cs="Arial"/>
          <w:color w:val="000000" w:themeColor="text1"/>
          <w:sz w:val="24"/>
          <w:szCs w:val="24"/>
        </w:rPr>
      </w:pPr>
      <w:r w:rsidRPr="5A3BE15B">
        <w:rPr>
          <w:rFonts w:ascii="Arial" w:eastAsia="Arial" w:hAnsi="Arial" w:cs="Arial"/>
          <w:color w:val="000000" w:themeColor="text1"/>
          <w:sz w:val="24"/>
          <w:szCs w:val="24"/>
        </w:rPr>
        <w:t>1° – 2° año</w:t>
      </w:r>
    </w:p>
    <w:p w14:paraId="68ACC16B" w14:textId="6672E4D4" w:rsidR="24C9D7FD" w:rsidRDefault="24C9D7FD" w:rsidP="00502051">
      <w:pPr>
        <w:pStyle w:val="Prrafodelista"/>
        <w:numPr>
          <w:ilvl w:val="0"/>
          <w:numId w:val="20"/>
        </w:numPr>
        <w:spacing w:after="0"/>
        <w:jc w:val="both"/>
        <w:rPr>
          <w:rFonts w:ascii="Arial" w:eastAsia="Arial" w:hAnsi="Arial" w:cs="Arial"/>
          <w:color w:val="000000" w:themeColor="text1"/>
          <w:sz w:val="24"/>
          <w:szCs w:val="24"/>
        </w:rPr>
      </w:pPr>
      <w:r w:rsidRPr="5A3BE15B">
        <w:rPr>
          <w:rFonts w:ascii="Arial" w:eastAsia="Arial" w:hAnsi="Arial" w:cs="Arial"/>
          <w:color w:val="000000" w:themeColor="text1"/>
          <w:sz w:val="24"/>
          <w:szCs w:val="24"/>
        </w:rPr>
        <w:t>3° – 4° año</w:t>
      </w:r>
    </w:p>
    <w:p w14:paraId="5B046317" w14:textId="589C4859" w:rsidR="24C9D7FD" w:rsidRDefault="24C9D7FD" w:rsidP="00502051">
      <w:pPr>
        <w:pStyle w:val="Prrafodelista"/>
        <w:numPr>
          <w:ilvl w:val="0"/>
          <w:numId w:val="20"/>
        </w:numPr>
        <w:spacing w:after="0"/>
        <w:jc w:val="both"/>
        <w:rPr>
          <w:rFonts w:ascii="Arial" w:eastAsia="Arial" w:hAnsi="Arial" w:cs="Arial"/>
          <w:color w:val="000000" w:themeColor="text1"/>
          <w:sz w:val="24"/>
          <w:szCs w:val="24"/>
        </w:rPr>
      </w:pPr>
      <w:r w:rsidRPr="5A3BE15B">
        <w:rPr>
          <w:rFonts w:ascii="Arial" w:eastAsia="Arial" w:hAnsi="Arial" w:cs="Arial"/>
          <w:color w:val="000000" w:themeColor="text1"/>
          <w:sz w:val="24"/>
          <w:szCs w:val="24"/>
        </w:rPr>
        <w:t>5° – 6° año</w:t>
      </w:r>
    </w:p>
    <w:p w14:paraId="4CBED45C" w14:textId="749197C3" w:rsidR="24C9D7FD" w:rsidRDefault="24C9D7FD" w:rsidP="00502051">
      <w:pPr>
        <w:pStyle w:val="Prrafodelista"/>
        <w:numPr>
          <w:ilvl w:val="0"/>
          <w:numId w:val="20"/>
        </w:numPr>
        <w:spacing w:after="0"/>
        <w:jc w:val="both"/>
        <w:rPr>
          <w:rFonts w:ascii="Arial" w:eastAsia="Arial" w:hAnsi="Arial" w:cs="Arial"/>
          <w:color w:val="000000" w:themeColor="text1"/>
          <w:sz w:val="24"/>
          <w:szCs w:val="24"/>
        </w:rPr>
      </w:pPr>
      <w:r w:rsidRPr="5A3BE15B">
        <w:rPr>
          <w:rFonts w:ascii="Arial" w:eastAsia="Arial" w:hAnsi="Arial" w:cs="Arial"/>
          <w:color w:val="000000" w:themeColor="text1"/>
          <w:sz w:val="24"/>
          <w:szCs w:val="24"/>
        </w:rPr>
        <w:t>6° – 7° año</w:t>
      </w:r>
    </w:p>
    <w:p w14:paraId="611FBA54" w14:textId="4776C14B" w:rsidR="24C9D7FD" w:rsidRDefault="24C9D7FD" w:rsidP="00502051">
      <w:pPr>
        <w:pStyle w:val="Prrafodelista"/>
        <w:numPr>
          <w:ilvl w:val="0"/>
          <w:numId w:val="20"/>
        </w:numPr>
        <w:spacing w:after="0"/>
        <w:jc w:val="both"/>
        <w:rPr>
          <w:rFonts w:ascii="Arial" w:eastAsia="Arial" w:hAnsi="Arial" w:cs="Arial"/>
          <w:color w:val="000000" w:themeColor="text1"/>
          <w:sz w:val="24"/>
          <w:szCs w:val="24"/>
        </w:rPr>
      </w:pPr>
      <w:r w:rsidRPr="5A3BE15B">
        <w:rPr>
          <w:rFonts w:ascii="Arial" w:eastAsia="Arial" w:hAnsi="Arial" w:cs="Arial"/>
          <w:color w:val="000000" w:themeColor="text1"/>
          <w:sz w:val="24"/>
          <w:szCs w:val="24"/>
        </w:rPr>
        <w:t>Postgrado</w:t>
      </w:r>
    </w:p>
    <w:p w14:paraId="521A4E87" w14:textId="3A20E71E" w:rsidR="24C9D7FD" w:rsidRDefault="24C9D7FD" w:rsidP="00502051">
      <w:pPr>
        <w:pStyle w:val="Prrafodelista"/>
        <w:numPr>
          <w:ilvl w:val="0"/>
          <w:numId w:val="21"/>
        </w:numPr>
        <w:spacing w:after="0"/>
        <w:jc w:val="both"/>
        <w:rPr>
          <w:rFonts w:ascii="Arial" w:eastAsia="Arial" w:hAnsi="Arial" w:cs="Arial"/>
          <w:color w:val="000000" w:themeColor="text1"/>
          <w:sz w:val="24"/>
          <w:szCs w:val="24"/>
          <w:lang w:val="es"/>
        </w:rPr>
      </w:pPr>
      <w:r w:rsidRPr="5BD2097C">
        <w:rPr>
          <w:rFonts w:ascii="Arial" w:eastAsia="Arial" w:hAnsi="Arial" w:cs="Arial"/>
          <w:color w:val="000000" w:themeColor="text1"/>
          <w:sz w:val="24"/>
          <w:szCs w:val="24"/>
        </w:rPr>
        <w:t xml:space="preserve">¿Tienes alguna reacción(es) alimentaria(s) adversa(s)? </w:t>
      </w:r>
      <w:r>
        <w:br/>
      </w:r>
      <w:r w:rsidRPr="5BD2097C">
        <w:rPr>
          <w:rFonts w:ascii="Arial" w:eastAsia="Arial" w:hAnsi="Arial" w:cs="Arial"/>
          <w:color w:val="000000" w:themeColor="text1"/>
          <w:sz w:val="24"/>
          <w:szCs w:val="24"/>
        </w:rPr>
        <w:t>Alergia alimentaria</w:t>
      </w:r>
    </w:p>
    <w:p w14:paraId="56787016" w14:textId="22F7EC13" w:rsidR="24C9D7FD" w:rsidRDefault="24C9D7FD" w:rsidP="00502051">
      <w:pPr>
        <w:pStyle w:val="Prrafodelista"/>
        <w:numPr>
          <w:ilvl w:val="0"/>
          <w:numId w:val="20"/>
        </w:numPr>
        <w:spacing w:after="0"/>
        <w:jc w:val="both"/>
        <w:rPr>
          <w:rFonts w:ascii="Arial" w:eastAsia="Arial" w:hAnsi="Arial" w:cs="Arial"/>
          <w:color w:val="000000" w:themeColor="text1"/>
          <w:sz w:val="24"/>
          <w:szCs w:val="24"/>
          <w:lang w:val="es"/>
        </w:rPr>
      </w:pPr>
      <w:r w:rsidRPr="5BD2097C">
        <w:rPr>
          <w:rFonts w:ascii="Arial" w:eastAsia="Arial" w:hAnsi="Arial" w:cs="Arial"/>
          <w:color w:val="000000" w:themeColor="text1"/>
          <w:sz w:val="24"/>
          <w:szCs w:val="24"/>
        </w:rPr>
        <w:t>Intolerancia alimentaria</w:t>
      </w:r>
    </w:p>
    <w:p w14:paraId="7D74B68E" w14:textId="0F09D9B9" w:rsidR="24C9D7FD" w:rsidRDefault="24C9D7FD" w:rsidP="00502051">
      <w:pPr>
        <w:pStyle w:val="Prrafodelista"/>
        <w:numPr>
          <w:ilvl w:val="0"/>
          <w:numId w:val="20"/>
        </w:numPr>
        <w:spacing w:after="0"/>
        <w:jc w:val="both"/>
        <w:rPr>
          <w:rFonts w:ascii="Arial" w:eastAsia="Arial" w:hAnsi="Arial" w:cs="Arial"/>
          <w:color w:val="000000" w:themeColor="text1"/>
          <w:sz w:val="24"/>
          <w:szCs w:val="24"/>
          <w:lang w:val="es"/>
        </w:rPr>
      </w:pPr>
      <w:r w:rsidRPr="5BD2097C">
        <w:rPr>
          <w:rFonts w:ascii="Arial" w:eastAsia="Arial" w:hAnsi="Arial" w:cs="Arial"/>
          <w:color w:val="000000" w:themeColor="text1"/>
          <w:sz w:val="24"/>
          <w:szCs w:val="24"/>
        </w:rPr>
        <w:t>Enfermedad Celíaca</w:t>
      </w:r>
    </w:p>
    <w:p w14:paraId="5C3BC2E1" w14:textId="6E00FAB1" w:rsidR="24C9D7FD" w:rsidRDefault="24C9D7FD" w:rsidP="00502051">
      <w:pPr>
        <w:pStyle w:val="Prrafodelista"/>
        <w:numPr>
          <w:ilvl w:val="0"/>
          <w:numId w:val="20"/>
        </w:numPr>
        <w:spacing w:after="0"/>
        <w:jc w:val="both"/>
        <w:rPr>
          <w:rFonts w:ascii="Arial" w:eastAsia="Arial" w:hAnsi="Arial" w:cs="Arial"/>
          <w:color w:val="000000" w:themeColor="text1"/>
          <w:sz w:val="24"/>
          <w:szCs w:val="24"/>
          <w:lang w:val="es"/>
        </w:rPr>
      </w:pPr>
      <w:r w:rsidRPr="5BD2097C">
        <w:rPr>
          <w:rFonts w:ascii="Arial" w:eastAsia="Arial" w:hAnsi="Arial" w:cs="Arial"/>
          <w:color w:val="000000" w:themeColor="text1"/>
          <w:sz w:val="24"/>
          <w:szCs w:val="24"/>
        </w:rPr>
        <w:t>Otra</w:t>
      </w:r>
    </w:p>
    <w:p w14:paraId="073968CD" w14:textId="4C0C77B5" w:rsidR="24C9D7FD" w:rsidRDefault="24C9D7FD" w:rsidP="00502051">
      <w:pPr>
        <w:pStyle w:val="Prrafodelista"/>
        <w:numPr>
          <w:ilvl w:val="0"/>
          <w:numId w:val="21"/>
        </w:numPr>
        <w:spacing w:after="0"/>
        <w:jc w:val="both"/>
        <w:rPr>
          <w:rFonts w:ascii="Arial" w:eastAsia="Arial" w:hAnsi="Arial" w:cs="Arial"/>
          <w:color w:val="000000" w:themeColor="text1"/>
          <w:sz w:val="24"/>
          <w:szCs w:val="24"/>
          <w:lang w:val="es"/>
        </w:rPr>
      </w:pPr>
      <w:r w:rsidRPr="5BD2097C">
        <w:rPr>
          <w:rFonts w:ascii="Arial" w:eastAsia="Arial" w:hAnsi="Arial" w:cs="Arial"/>
          <w:color w:val="000000" w:themeColor="text1"/>
          <w:sz w:val="24"/>
          <w:szCs w:val="24"/>
        </w:rPr>
        <w:t xml:space="preserve">¿Cuál(es)? ¿A qué agente(s) reaccionas? Marca todos los agentes a los que reacciones </w:t>
      </w:r>
    </w:p>
    <w:p w14:paraId="019EBACE" w14:textId="25F31DE0" w:rsidR="24C9D7FD" w:rsidRDefault="24C9D7FD" w:rsidP="00502051">
      <w:pPr>
        <w:pStyle w:val="Prrafodelista"/>
        <w:numPr>
          <w:ilvl w:val="0"/>
          <w:numId w:val="19"/>
        </w:numPr>
        <w:spacing w:after="0"/>
        <w:jc w:val="both"/>
        <w:rPr>
          <w:rFonts w:ascii="Arial" w:eastAsia="Arial" w:hAnsi="Arial" w:cs="Arial"/>
          <w:color w:val="000000" w:themeColor="text1"/>
          <w:sz w:val="24"/>
          <w:szCs w:val="24"/>
          <w:lang w:val="es"/>
        </w:rPr>
      </w:pPr>
      <w:r w:rsidRPr="5BD2097C">
        <w:rPr>
          <w:rFonts w:ascii="Arial" w:eastAsia="Arial" w:hAnsi="Arial" w:cs="Arial"/>
          <w:color w:val="000000" w:themeColor="text1"/>
          <w:sz w:val="24"/>
          <w:szCs w:val="24"/>
        </w:rPr>
        <w:t>Proteína leche de vaca</w:t>
      </w:r>
    </w:p>
    <w:p w14:paraId="0D0D4598" w14:textId="2FA3C9C3" w:rsidR="24C9D7FD" w:rsidRDefault="24C9D7FD" w:rsidP="00502051">
      <w:pPr>
        <w:pStyle w:val="Prrafodelista"/>
        <w:numPr>
          <w:ilvl w:val="0"/>
          <w:numId w:val="19"/>
        </w:numPr>
        <w:spacing w:after="0"/>
        <w:jc w:val="both"/>
        <w:rPr>
          <w:rFonts w:ascii="Arial" w:eastAsia="Arial" w:hAnsi="Arial" w:cs="Arial"/>
          <w:color w:val="000000" w:themeColor="text1"/>
          <w:sz w:val="24"/>
          <w:szCs w:val="24"/>
          <w:lang w:val="es"/>
        </w:rPr>
      </w:pPr>
      <w:r w:rsidRPr="5BD2097C">
        <w:rPr>
          <w:rFonts w:ascii="Arial" w:eastAsia="Arial" w:hAnsi="Arial" w:cs="Arial"/>
          <w:color w:val="000000" w:themeColor="text1"/>
          <w:sz w:val="24"/>
          <w:szCs w:val="24"/>
        </w:rPr>
        <w:t>Lactosa</w:t>
      </w:r>
    </w:p>
    <w:p w14:paraId="7D791355" w14:textId="674979CB" w:rsidR="24C9D7FD" w:rsidRDefault="24C9D7FD" w:rsidP="00502051">
      <w:pPr>
        <w:pStyle w:val="Prrafodelista"/>
        <w:numPr>
          <w:ilvl w:val="0"/>
          <w:numId w:val="19"/>
        </w:numPr>
        <w:spacing w:after="0"/>
        <w:jc w:val="both"/>
        <w:rPr>
          <w:rFonts w:ascii="Arial" w:eastAsia="Arial" w:hAnsi="Arial" w:cs="Arial"/>
          <w:color w:val="000000" w:themeColor="text1"/>
          <w:sz w:val="24"/>
          <w:szCs w:val="24"/>
          <w:lang w:val="es"/>
        </w:rPr>
      </w:pPr>
      <w:r w:rsidRPr="5BD2097C">
        <w:rPr>
          <w:rFonts w:ascii="Arial" w:eastAsia="Arial" w:hAnsi="Arial" w:cs="Arial"/>
          <w:color w:val="000000" w:themeColor="text1"/>
          <w:sz w:val="24"/>
          <w:szCs w:val="24"/>
        </w:rPr>
        <w:t>Huevo</w:t>
      </w:r>
    </w:p>
    <w:p w14:paraId="2BCB949B" w14:textId="4EFFFF2F" w:rsidR="24C9D7FD" w:rsidRDefault="24C9D7FD" w:rsidP="00502051">
      <w:pPr>
        <w:pStyle w:val="Prrafodelista"/>
        <w:numPr>
          <w:ilvl w:val="0"/>
          <w:numId w:val="19"/>
        </w:numPr>
        <w:spacing w:after="0"/>
        <w:jc w:val="both"/>
        <w:rPr>
          <w:rFonts w:ascii="Arial" w:eastAsia="Arial" w:hAnsi="Arial" w:cs="Arial"/>
          <w:color w:val="000000" w:themeColor="text1"/>
          <w:sz w:val="24"/>
          <w:szCs w:val="24"/>
          <w:lang w:val="es"/>
        </w:rPr>
      </w:pPr>
      <w:r w:rsidRPr="5BD2097C">
        <w:rPr>
          <w:rFonts w:ascii="Arial" w:eastAsia="Arial" w:hAnsi="Arial" w:cs="Arial"/>
          <w:color w:val="000000" w:themeColor="text1"/>
          <w:sz w:val="24"/>
          <w:szCs w:val="24"/>
        </w:rPr>
        <w:t>Soya</w:t>
      </w:r>
    </w:p>
    <w:p w14:paraId="443606E9" w14:textId="218EFFBD" w:rsidR="24C9D7FD" w:rsidRDefault="24C9D7FD" w:rsidP="00502051">
      <w:pPr>
        <w:pStyle w:val="Prrafodelista"/>
        <w:numPr>
          <w:ilvl w:val="0"/>
          <w:numId w:val="19"/>
        </w:numPr>
        <w:spacing w:after="0"/>
        <w:jc w:val="both"/>
        <w:rPr>
          <w:rFonts w:ascii="Arial" w:eastAsia="Arial" w:hAnsi="Arial" w:cs="Arial"/>
          <w:color w:val="000000" w:themeColor="text1"/>
          <w:sz w:val="24"/>
          <w:szCs w:val="24"/>
          <w:lang w:val="es"/>
        </w:rPr>
      </w:pPr>
      <w:r w:rsidRPr="5BD2097C">
        <w:rPr>
          <w:rFonts w:ascii="Arial" w:eastAsia="Arial" w:hAnsi="Arial" w:cs="Arial"/>
          <w:color w:val="000000" w:themeColor="text1"/>
          <w:sz w:val="24"/>
          <w:szCs w:val="24"/>
        </w:rPr>
        <w:t>Maní</w:t>
      </w:r>
    </w:p>
    <w:p w14:paraId="554328D1" w14:textId="57B1CFF8" w:rsidR="24C9D7FD" w:rsidRDefault="24C9D7FD" w:rsidP="00502051">
      <w:pPr>
        <w:pStyle w:val="Prrafodelista"/>
        <w:numPr>
          <w:ilvl w:val="0"/>
          <w:numId w:val="19"/>
        </w:numPr>
        <w:spacing w:after="0"/>
        <w:jc w:val="both"/>
        <w:rPr>
          <w:rFonts w:ascii="Arial" w:eastAsia="Arial" w:hAnsi="Arial" w:cs="Arial"/>
          <w:color w:val="000000" w:themeColor="text1"/>
          <w:sz w:val="24"/>
          <w:szCs w:val="24"/>
          <w:lang w:val="es"/>
        </w:rPr>
      </w:pPr>
      <w:r w:rsidRPr="5BD2097C">
        <w:rPr>
          <w:rFonts w:ascii="Arial" w:eastAsia="Arial" w:hAnsi="Arial" w:cs="Arial"/>
          <w:color w:val="000000" w:themeColor="text1"/>
          <w:sz w:val="24"/>
          <w:szCs w:val="24"/>
        </w:rPr>
        <w:t xml:space="preserve">Frutos secos (almendras, nueces, pistachos, </w:t>
      </w:r>
      <w:proofErr w:type="spellStart"/>
      <w:r w:rsidRPr="5BD2097C">
        <w:rPr>
          <w:rFonts w:ascii="Arial" w:eastAsia="Arial" w:hAnsi="Arial" w:cs="Arial"/>
          <w:color w:val="000000" w:themeColor="text1"/>
          <w:sz w:val="24"/>
          <w:szCs w:val="24"/>
        </w:rPr>
        <w:t>etc</w:t>
      </w:r>
      <w:proofErr w:type="spellEnd"/>
      <w:r w:rsidRPr="5BD2097C">
        <w:rPr>
          <w:rFonts w:ascii="Arial" w:eastAsia="Arial" w:hAnsi="Arial" w:cs="Arial"/>
          <w:color w:val="000000" w:themeColor="text1"/>
          <w:sz w:val="24"/>
          <w:szCs w:val="24"/>
        </w:rPr>
        <w:t xml:space="preserve">). </w:t>
      </w:r>
    </w:p>
    <w:p w14:paraId="52AD4D0B" w14:textId="5D9C6604" w:rsidR="24C9D7FD" w:rsidRDefault="24C9D7FD" w:rsidP="00502051">
      <w:pPr>
        <w:pStyle w:val="Prrafodelista"/>
        <w:numPr>
          <w:ilvl w:val="0"/>
          <w:numId w:val="19"/>
        </w:numPr>
        <w:spacing w:after="0"/>
        <w:jc w:val="both"/>
        <w:rPr>
          <w:rFonts w:ascii="Arial" w:eastAsia="Arial" w:hAnsi="Arial" w:cs="Arial"/>
          <w:color w:val="000000" w:themeColor="text1"/>
          <w:sz w:val="24"/>
          <w:szCs w:val="24"/>
          <w:lang w:val="es"/>
        </w:rPr>
      </w:pPr>
      <w:r w:rsidRPr="5BD2097C">
        <w:rPr>
          <w:rFonts w:ascii="Arial" w:eastAsia="Arial" w:hAnsi="Arial" w:cs="Arial"/>
          <w:color w:val="000000" w:themeColor="text1"/>
          <w:sz w:val="24"/>
          <w:szCs w:val="24"/>
        </w:rPr>
        <w:t>Pescados</w:t>
      </w:r>
    </w:p>
    <w:p w14:paraId="73CED3F4" w14:textId="47B076F1" w:rsidR="24C9D7FD" w:rsidRDefault="24C9D7FD" w:rsidP="00502051">
      <w:pPr>
        <w:pStyle w:val="Prrafodelista"/>
        <w:numPr>
          <w:ilvl w:val="0"/>
          <w:numId w:val="19"/>
        </w:numPr>
        <w:spacing w:after="0"/>
        <w:jc w:val="both"/>
        <w:rPr>
          <w:rFonts w:ascii="Arial" w:eastAsia="Arial" w:hAnsi="Arial" w:cs="Arial"/>
          <w:color w:val="000000" w:themeColor="text1"/>
          <w:sz w:val="24"/>
          <w:szCs w:val="24"/>
          <w:lang w:val="es"/>
        </w:rPr>
      </w:pPr>
      <w:r w:rsidRPr="5BD2097C">
        <w:rPr>
          <w:rFonts w:ascii="Arial" w:eastAsia="Arial" w:hAnsi="Arial" w:cs="Arial"/>
          <w:color w:val="000000" w:themeColor="text1"/>
          <w:sz w:val="24"/>
          <w:szCs w:val="24"/>
        </w:rPr>
        <w:t>Mariscos</w:t>
      </w:r>
    </w:p>
    <w:p w14:paraId="1187CBA7" w14:textId="16F88C53" w:rsidR="24C9D7FD" w:rsidRDefault="24C9D7FD" w:rsidP="00502051">
      <w:pPr>
        <w:pStyle w:val="Prrafodelista"/>
        <w:numPr>
          <w:ilvl w:val="0"/>
          <w:numId w:val="19"/>
        </w:numPr>
        <w:spacing w:after="0"/>
        <w:jc w:val="both"/>
        <w:rPr>
          <w:rFonts w:ascii="Arial" w:eastAsia="Arial" w:hAnsi="Arial" w:cs="Arial"/>
          <w:color w:val="000000" w:themeColor="text1"/>
          <w:sz w:val="24"/>
          <w:szCs w:val="24"/>
          <w:lang w:val="es"/>
        </w:rPr>
      </w:pPr>
      <w:r w:rsidRPr="5BD2097C">
        <w:rPr>
          <w:rFonts w:ascii="Arial" w:eastAsia="Arial" w:hAnsi="Arial" w:cs="Arial"/>
          <w:color w:val="000000" w:themeColor="text1"/>
          <w:sz w:val="24"/>
          <w:szCs w:val="24"/>
        </w:rPr>
        <w:t>Trigo</w:t>
      </w:r>
    </w:p>
    <w:p w14:paraId="0FE53979" w14:textId="694A346A" w:rsidR="24C9D7FD" w:rsidRDefault="24C9D7FD" w:rsidP="00502051">
      <w:pPr>
        <w:pStyle w:val="Prrafodelista"/>
        <w:numPr>
          <w:ilvl w:val="0"/>
          <w:numId w:val="19"/>
        </w:numPr>
        <w:spacing w:after="0"/>
        <w:jc w:val="both"/>
        <w:rPr>
          <w:rFonts w:ascii="Arial" w:eastAsia="Arial" w:hAnsi="Arial" w:cs="Arial"/>
          <w:color w:val="000000" w:themeColor="text1"/>
          <w:sz w:val="24"/>
          <w:szCs w:val="24"/>
          <w:lang w:val="es"/>
        </w:rPr>
      </w:pPr>
      <w:r w:rsidRPr="5BD2097C">
        <w:rPr>
          <w:rFonts w:ascii="Arial" w:eastAsia="Arial" w:hAnsi="Arial" w:cs="Arial"/>
          <w:color w:val="000000" w:themeColor="text1"/>
          <w:sz w:val="24"/>
          <w:szCs w:val="24"/>
        </w:rPr>
        <w:t>Gluten</w:t>
      </w:r>
    </w:p>
    <w:p w14:paraId="7C507C65" w14:textId="7C8E09D1" w:rsidR="24C9D7FD" w:rsidRDefault="24C9D7FD" w:rsidP="00502051">
      <w:pPr>
        <w:pStyle w:val="Prrafodelista"/>
        <w:numPr>
          <w:ilvl w:val="0"/>
          <w:numId w:val="19"/>
        </w:numPr>
        <w:spacing w:after="0"/>
        <w:jc w:val="both"/>
        <w:rPr>
          <w:rFonts w:ascii="Arial" w:eastAsia="Arial" w:hAnsi="Arial" w:cs="Arial"/>
          <w:color w:val="000000" w:themeColor="text1"/>
          <w:sz w:val="24"/>
          <w:szCs w:val="24"/>
          <w:lang w:val="es"/>
        </w:rPr>
      </w:pPr>
      <w:r w:rsidRPr="5BD2097C">
        <w:rPr>
          <w:rFonts w:ascii="Arial" w:eastAsia="Arial" w:hAnsi="Arial" w:cs="Arial"/>
          <w:color w:val="000000" w:themeColor="text1"/>
          <w:sz w:val="24"/>
          <w:szCs w:val="24"/>
        </w:rPr>
        <w:t>Polialcoholes</w:t>
      </w:r>
    </w:p>
    <w:p w14:paraId="16C9DF56" w14:textId="07E9960D" w:rsidR="24C9D7FD" w:rsidRDefault="24C9D7FD" w:rsidP="00502051">
      <w:pPr>
        <w:pStyle w:val="Prrafodelista"/>
        <w:numPr>
          <w:ilvl w:val="0"/>
          <w:numId w:val="19"/>
        </w:numPr>
        <w:spacing w:after="0"/>
        <w:jc w:val="both"/>
        <w:rPr>
          <w:rFonts w:ascii="Arial" w:eastAsia="Arial" w:hAnsi="Arial" w:cs="Arial"/>
          <w:color w:val="000000" w:themeColor="text1"/>
          <w:sz w:val="24"/>
          <w:szCs w:val="24"/>
          <w:lang w:val="es"/>
        </w:rPr>
      </w:pPr>
      <w:r w:rsidRPr="5BD2097C">
        <w:rPr>
          <w:rFonts w:ascii="Arial" w:eastAsia="Arial" w:hAnsi="Arial" w:cs="Arial"/>
          <w:color w:val="000000" w:themeColor="text1"/>
          <w:sz w:val="24"/>
          <w:szCs w:val="24"/>
        </w:rPr>
        <w:t>Colorantes artificiales</w:t>
      </w:r>
    </w:p>
    <w:p w14:paraId="76F865B6" w14:textId="7048D10C" w:rsidR="24C9D7FD" w:rsidRDefault="24C9D7FD" w:rsidP="00502051">
      <w:pPr>
        <w:pStyle w:val="Prrafodelista"/>
        <w:numPr>
          <w:ilvl w:val="0"/>
          <w:numId w:val="19"/>
        </w:numPr>
        <w:spacing w:after="0"/>
        <w:jc w:val="both"/>
        <w:rPr>
          <w:rFonts w:ascii="Arial" w:eastAsia="Arial" w:hAnsi="Arial" w:cs="Arial"/>
          <w:color w:val="000000" w:themeColor="text1"/>
          <w:sz w:val="24"/>
          <w:szCs w:val="24"/>
          <w:lang w:val="es"/>
        </w:rPr>
      </w:pPr>
      <w:r w:rsidRPr="5BD2097C">
        <w:rPr>
          <w:rFonts w:ascii="Arial" w:eastAsia="Arial" w:hAnsi="Arial" w:cs="Arial"/>
          <w:color w:val="000000" w:themeColor="text1"/>
          <w:sz w:val="24"/>
          <w:szCs w:val="24"/>
        </w:rPr>
        <w:t>Fructosa</w:t>
      </w:r>
    </w:p>
    <w:p w14:paraId="1E5E5A83" w14:textId="02767CDA" w:rsidR="24C9D7FD" w:rsidRDefault="24C9D7FD" w:rsidP="00502051">
      <w:pPr>
        <w:pStyle w:val="Prrafodelista"/>
        <w:numPr>
          <w:ilvl w:val="0"/>
          <w:numId w:val="19"/>
        </w:numPr>
        <w:spacing w:after="0"/>
        <w:jc w:val="both"/>
        <w:rPr>
          <w:rFonts w:ascii="Arial" w:eastAsia="Arial" w:hAnsi="Arial" w:cs="Arial"/>
          <w:color w:val="000000" w:themeColor="text1"/>
          <w:sz w:val="24"/>
          <w:szCs w:val="24"/>
          <w:lang w:val="es"/>
        </w:rPr>
      </w:pPr>
      <w:r w:rsidRPr="5BD2097C">
        <w:rPr>
          <w:rFonts w:ascii="Arial" w:eastAsia="Arial" w:hAnsi="Arial" w:cs="Arial"/>
          <w:color w:val="000000" w:themeColor="text1"/>
          <w:sz w:val="24"/>
          <w:szCs w:val="24"/>
        </w:rPr>
        <w:t>Otro</w:t>
      </w:r>
    </w:p>
    <w:p w14:paraId="14138748" w14:textId="0285F446" w:rsidR="24C9D7FD" w:rsidRDefault="24C9D7FD" w:rsidP="00502051">
      <w:pPr>
        <w:pStyle w:val="Prrafodelista"/>
        <w:numPr>
          <w:ilvl w:val="0"/>
          <w:numId w:val="21"/>
        </w:numPr>
        <w:spacing w:after="0"/>
        <w:jc w:val="both"/>
        <w:rPr>
          <w:rFonts w:ascii="Arial" w:eastAsia="Arial" w:hAnsi="Arial" w:cs="Arial"/>
          <w:color w:val="000000" w:themeColor="text1"/>
          <w:sz w:val="24"/>
          <w:szCs w:val="24"/>
          <w:lang w:val="es"/>
        </w:rPr>
      </w:pPr>
      <w:r w:rsidRPr="5BD2097C">
        <w:rPr>
          <w:rFonts w:ascii="Arial" w:eastAsia="Arial" w:hAnsi="Arial" w:cs="Arial"/>
          <w:color w:val="000000" w:themeColor="text1"/>
          <w:sz w:val="24"/>
          <w:szCs w:val="24"/>
        </w:rPr>
        <w:t xml:space="preserve">En cuanto a tu reacción alimentaria adversa, ¿Fue diagnosticado por un profesional de la salud? </w:t>
      </w:r>
    </w:p>
    <w:p w14:paraId="103C164B" w14:textId="4FB59F1E" w:rsidR="24C9D7FD" w:rsidRDefault="24C9D7FD" w:rsidP="00502051">
      <w:pPr>
        <w:pStyle w:val="Prrafodelista"/>
        <w:numPr>
          <w:ilvl w:val="0"/>
          <w:numId w:val="18"/>
        </w:numPr>
        <w:spacing w:after="0"/>
        <w:jc w:val="both"/>
        <w:rPr>
          <w:rFonts w:ascii="Arial" w:eastAsia="Arial" w:hAnsi="Arial" w:cs="Arial"/>
          <w:color w:val="000000" w:themeColor="text1"/>
          <w:sz w:val="24"/>
          <w:szCs w:val="24"/>
          <w:lang w:val="es"/>
        </w:rPr>
      </w:pPr>
      <w:r w:rsidRPr="5BD2097C">
        <w:rPr>
          <w:rFonts w:ascii="Arial" w:eastAsia="Arial" w:hAnsi="Arial" w:cs="Arial"/>
          <w:color w:val="000000" w:themeColor="text1"/>
          <w:sz w:val="24"/>
          <w:szCs w:val="24"/>
        </w:rPr>
        <w:lastRenderedPageBreak/>
        <w:t xml:space="preserve">Si </w:t>
      </w:r>
    </w:p>
    <w:p w14:paraId="11FA417E" w14:textId="6005233B" w:rsidR="24C9D7FD" w:rsidRDefault="24C9D7FD" w:rsidP="00502051">
      <w:pPr>
        <w:pStyle w:val="Prrafodelista"/>
        <w:numPr>
          <w:ilvl w:val="0"/>
          <w:numId w:val="18"/>
        </w:numPr>
        <w:spacing w:after="0"/>
        <w:jc w:val="both"/>
        <w:rPr>
          <w:rFonts w:ascii="Arial" w:eastAsia="Arial" w:hAnsi="Arial" w:cs="Arial"/>
          <w:color w:val="000000" w:themeColor="text1"/>
          <w:sz w:val="24"/>
          <w:szCs w:val="24"/>
          <w:lang w:val="es"/>
        </w:rPr>
      </w:pPr>
      <w:r w:rsidRPr="5BD2097C">
        <w:rPr>
          <w:rFonts w:ascii="Arial" w:eastAsia="Arial" w:hAnsi="Arial" w:cs="Arial"/>
          <w:color w:val="000000" w:themeColor="text1"/>
          <w:sz w:val="24"/>
          <w:szCs w:val="24"/>
        </w:rPr>
        <w:t xml:space="preserve">No </w:t>
      </w:r>
    </w:p>
    <w:p w14:paraId="6D07D3D9" w14:textId="6DB279C6" w:rsidR="24C9D7FD" w:rsidRDefault="24C9D7FD" w:rsidP="00502051">
      <w:pPr>
        <w:pStyle w:val="Prrafodelista"/>
        <w:numPr>
          <w:ilvl w:val="0"/>
          <w:numId w:val="21"/>
        </w:numPr>
        <w:spacing w:after="0"/>
        <w:jc w:val="both"/>
        <w:rPr>
          <w:rFonts w:ascii="Arial" w:eastAsia="Arial" w:hAnsi="Arial" w:cs="Arial"/>
          <w:color w:val="000000" w:themeColor="text1"/>
          <w:sz w:val="24"/>
          <w:szCs w:val="24"/>
          <w:lang w:val="es"/>
        </w:rPr>
      </w:pPr>
      <w:r w:rsidRPr="5BD2097C">
        <w:rPr>
          <w:rFonts w:ascii="Arial" w:eastAsia="Arial" w:hAnsi="Arial" w:cs="Arial"/>
          <w:color w:val="000000" w:themeColor="text1"/>
          <w:sz w:val="24"/>
          <w:szCs w:val="24"/>
        </w:rPr>
        <w:t xml:space="preserve">De los siguientes síntomas, ¿Cuál(es) presentas cuando existe una reacción a los agentes? Marca los 3 síntomas que presentas con mayor frecuencia. </w:t>
      </w:r>
    </w:p>
    <w:p w14:paraId="60312946" w14:textId="17D3C66E" w:rsidR="24C9D7FD" w:rsidRDefault="24C9D7FD" w:rsidP="00502051">
      <w:pPr>
        <w:pStyle w:val="Prrafodelista"/>
        <w:numPr>
          <w:ilvl w:val="0"/>
          <w:numId w:val="17"/>
        </w:numPr>
        <w:spacing w:after="0"/>
        <w:jc w:val="both"/>
        <w:rPr>
          <w:rFonts w:ascii="Arial" w:eastAsia="Arial" w:hAnsi="Arial" w:cs="Arial"/>
          <w:color w:val="000000" w:themeColor="text1"/>
          <w:sz w:val="24"/>
          <w:szCs w:val="24"/>
          <w:lang w:val="es"/>
        </w:rPr>
      </w:pPr>
      <w:r w:rsidRPr="5BD2097C">
        <w:rPr>
          <w:rFonts w:ascii="Arial" w:eastAsia="Arial" w:hAnsi="Arial" w:cs="Arial"/>
          <w:color w:val="000000" w:themeColor="text1"/>
          <w:sz w:val="24"/>
          <w:szCs w:val="24"/>
        </w:rPr>
        <w:t>Diarrea</w:t>
      </w:r>
    </w:p>
    <w:p w14:paraId="6CE42CDB" w14:textId="7FF76880" w:rsidR="24C9D7FD" w:rsidRDefault="24C9D7FD" w:rsidP="00502051">
      <w:pPr>
        <w:pStyle w:val="Prrafodelista"/>
        <w:numPr>
          <w:ilvl w:val="0"/>
          <w:numId w:val="17"/>
        </w:numPr>
        <w:spacing w:after="0"/>
        <w:jc w:val="both"/>
        <w:rPr>
          <w:rFonts w:ascii="Arial" w:eastAsia="Arial" w:hAnsi="Arial" w:cs="Arial"/>
          <w:color w:val="000000" w:themeColor="text1"/>
          <w:sz w:val="24"/>
          <w:szCs w:val="24"/>
          <w:lang w:val="es"/>
        </w:rPr>
      </w:pPr>
      <w:r w:rsidRPr="5BD2097C">
        <w:rPr>
          <w:rFonts w:ascii="Arial" w:eastAsia="Arial" w:hAnsi="Arial" w:cs="Arial"/>
          <w:color w:val="000000" w:themeColor="text1"/>
          <w:sz w:val="24"/>
          <w:szCs w:val="24"/>
        </w:rPr>
        <w:t>Nauseas</w:t>
      </w:r>
    </w:p>
    <w:p w14:paraId="325B0814" w14:textId="61861673" w:rsidR="24C9D7FD" w:rsidRDefault="24C9D7FD" w:rsidP="00502051">
      <w:pPr>
        <w:pStyle w:val="Prrafodelista"/>
        <w:numPr>
          <w:ilvl w:val="0"/>
          <w:numId w:val="17"/>
        </w:numPr>
        <w:spacing w:after="0"/>
        <w:jc w:val="both"/>
        <w:rPr>
          <w:rFonts w:ascii="Arial" w:eastAsia="Arial" w:hAnsi="Arial" w:cs="Arial"/>
          <w:color w:val="000000" w:themeColor="text1"/>
          <w:sz w:val="24"/>
          <w:szCs w:val="24"/>
          <w:lang w:val="es"/>
        </w:rPr>
      </w:pPr>
      <w:r w:rsidRPr="5BD2097C">
        <w:rPr>
          <w:rFonts w:ascii="Arial" w:eastAsia="Arial" w:hAnsi="Arial" w:cs="Arial"/>
          <w:color w:val="000000" w:themeColor="text1"/>
          <w:sz w:val="24"/>
          <w:szCs w:val="24"/>
        </w:rPr>
        <w:t>Vómitos</w:t>
      </w:r>
    </w:p>
    <w:p w14:paraId="681D3741" w14:textId="43B58DE9" w:rsidR="24C9D7FD" w:rsidRDefault="24C9D7FD" w:rsidP="00502051">
      <w:pPr>
        <w:pStyle w:val="Prrafodelista"/>
        <w:numPr>
          <w:ilvl w:val="0"/>
          <w:numId w:val="17"/>
        </w:numPr>
        <w:spacing w:after="0"/>
        <w:jc w:val="both"/>
        <w:rPr>
          <w:rFonts w:ascii="Arial" w:eastAsia="Arial" w:hAnsi="Arial" w:cs="Arial"/>
          <w:color w:val="000000" w:themeColor="text1"/>
          <w:sz w:val="24"/>
          <w:szCs w:val="24"/>
          <w:lang w:val="es"/>
        </w:rPr>
      </w:pPr>
      <w:r w:rsidRPr="5BD2097C">
        <w:rPr>
          <w:rFonts w:ascii="Arial" w:eastAsia="Arial" w:hAnsi="Arial" w:cs="Arial"/>
          <w:color w:val="000000" w:themeColor="text1"/>
          <w:sz w:val="24"/>
          <w:szCs w:val="24"/>
        </w:rPr>
        <w:t>Dolor abdominal</w:t>
      </w:r>
    </w:p>
    <w:p w14:paraId="51887129" w14:textId="7035EA99" w:rsidR="24C9D7FD" w:rsidRDefault="24C9D7FD" w:rsidP="00502051">
      <w:pPr>
        <w:pStyle w:val="Prrafodelista"/>
        <w:numPr>
          <w:ilvl w:val="0"/>
          <w:numId w:val="17"/>
        </w:numPr>
        <w:spacing w:after="0"/>
        <w:jc w:val="both"/>
        <w:rPr>
          <w:rFonts w:ascii="Arial" w:eastAsia="Arial" w:hAnsi="Arial" w:cs="Arial"/>
          <w:color w:val="000000" w:themeColor="text1"/>
          <w:sz w:val="24"/>
          <w:szCs w:val="24"/>
          <w:lang w:val="es"/>
        </w:rPr>
      </w:pPr>
      <w:r w:rsidRPr="5BD2097C">
        <w:rPr>
          <w:rFonts w:ascii="Arial" w:eastAsia="Arial" w:hAnsi="Arial" w:cs="Arial"/>
          <w:color w:val="000000" w:themeColor="text1"/>
          <w:sz w:val="24"/>
          <w:szCs w:val="24"/>
        </w:rPr>
        <w:t>Mareos</w:t>
      </w:r>
    </w:p>
    <w:p w14:paraId="235405DE" w14:textId="54DEA0BC" w:rsidR="24C9D7FD" w:rsidRDefault="24C9D7FD" w:rsidP="00502051">
      <w:pPr>
        <w:pStyle w:val="Prrafodelista"/>
        <w:numPr>
          <w:ilvl w:val="0"/>
          <w:numId w:val="17"/>
        </w:numPr>
        <w:spacing w:after="0"/>
        <w:jc w:val="both"/>
        <w:rPr>
          <w:rFonts w:ascii="Arial" w:eastAsia="Arial" w:hAnsi="Arial" w:cs="Arial"/>
          <w:color w:val="000000" w:themeColor="text1"/>
          <w:sz w:val="24"/>
          <w:szCs w:val="24"/>
          <w:lang w:val="es"/>
        </w:rPr>
      </w:pPr>
      <w:r w:rsidRPr="5BD2097C">
        <w:rPr>
          <w:rFonts w:ascii="Arial" w:eastAsia="Arial" w:hAnsi="Arial" w:cs="Arial"/>
          <w:color w:val="000000" w:themeColor="text1"/>
          <w:sz w:val="24"/>
          <w:szCs w:val="24"/>
        </w:rPr>
        <w:t>Picazón</w:t>
      </w:r>
    </w:p>
    <w:p w14:paraId="15E7422F" w14:textId="739883F6" w:rsidR="24C9D7FD" w:rsidRDefault="24C9D7FD" w:rsidP="00502051">
      <w:pPr>
        <w:pStyle w:val="Prrafodelista"/>
        <w:numPr>
          <w:ilvl w:val="0"/>
          <w:numId w:val="17"/>
        </w:numPr>
        <w:spacing w:after="0"/>
        <w:jc w:val="both"/>
        <w:rPr>
          <w:rFonts w:ascii="Arial" w:eastAsia="Arial" w:hAnsi="Arial" w:cs="Arial"/>
          <w:color w:val="000000" w:themeColor="text1"/>
          <w:sz w:val="24"/>
          <w:szCs w:val="24"/>
          <w:lang w:val="es"/>
        </w:rPr>
      </w:pPr>
      <w:r w:rsidRPr="5BD2097C">
        <w:rPr>
          <w:rFonts w:ascii="Arial" w:eastAsia="Arial" w:hAnsi="Arial" w:cs="Arial"/>
          <w:color w:val="000000" w:themeColor="text1"/>
          <w:sz w:val="24"/>
          <w:szCs w:val="24"/>
        </w:rPr>
        <w:t>Hinchazón en labios, cara, lengua u otra parte del cuerpo</w:t>
      </w:r>
    </w:p>
    <w:p w14:paraId="4E718F53" w14:textId="033F1AC3" w:rsidR="24C9D7FD" w:rsidRDefault="24C9D7FD" w:rsidP="00502051">
      <w:pPr>
        <w:pStyle w:val="Prrafodelista"/>
        <w:numPr>
          <w:ilvl w:val="0"/>
          <w:numId w:val="17"/>
        </w:numPr>
        <w:spacing w:after="0"/>
        <w:jc w:val="both"/>
        <w:rPr>
          <w:rFonts w:ascii="Arial" w:eastAsia="Arial" w:hAnsi="Arial" w:cs="Arial"/>
          <w:color w:val="000000" w:themeColor="text1"/>
          <w:sz w:val="24"/>
          <w:szCs w:val="24"/>
          <w:lang w:val="es"/>
        </w:rPr>
      </w:pPr>
      <w:r w:rsidRPr="5BD2097C">
        <w:rPr>
          <w:rFonts w:ascii="Arial" w:eastAsia="Arial" w:hAnsi="Arial" w:cs="Arial"/>
          <w:color w:val="000000" w:themeColor="text1"/>
          <w:sz w:val="24"/>
          <w:szCs w:val="24"/>
        </w:rPr>
        <w:t>Congestión nasal</w:t>
      </w:r>
    </w:p>
    <w:p w14:paraId="4D027212" w14:textId="27F1C28B" w:rsidR="24C9D7FD" w:rsidRDefault="24C9D7FD" w:rsidP="00502051">
      <w:pPr>
        <w:pStyle w:val="Prrafodelista"/>
        <w:numPr>
          <w:ilvl w:val="0"/>
          <w:numId w:val="17"/>
        </w:numPr>
        <w:spacing w:after="0"/>
        <w:jc w:val="both"/>
        <w:rPr>
          <w:rFonts w:ascii="Arial" w:eastAsia="Arial" w:hAnsi="Arial" w:cs="Arial"/>
          <w:color w:val="000000" w:themeColor="text1"/>
          <w:sz w:val="24"/>
          <w:szCs w:val="24"/>
          <w:lang w:val="es"/>
        </w:rPr>
      </w:pPr>
      <w:r w:rsidRPr="5BD2097C">
        <w:rPr>
          <w:rFonts w:ascii="Arial" w:eastAsia="Arial" w:hAnsi="Arial" w:cs="Arial"/>
          <w:color w:val="000000" w:themeColor="text1"/>
          <w:sz w:val="24"/>
          <w:szCs w:val="24"/>
        </w:rPr>
        <w:t>Urticaria</w:t>
      </w:r>
    </w:p>
    <w:p w14:paraId="68080F34" w14:textId="3E9A2529" w:rsidR="24C9D7FD" w:rsidRDefault="24C9D7FD" w:rsidP="00502051">
      <w:pPr>
        <w:pStyle w:val="Prrafodelista"/>
        <w:numPr>
          <w:ilvl w:val="0"/>
          <w:numId w:val="17"/>
        </w:numPr>
        <w:spacing w:after="0"/>
        <w:jc w:val="both"/>
        <w:rPr>
          <w:rFonts w:ascii="Arial" w:eastAsia="Arial" w:hAnsi="Arial" w:cs="Arial"/>
          <w:color w:val="000000" w:themeColor="text1"/>
          <w:sz w:val="24"/>
          <w:szCs w:val="24"/>
          <w:lang w:val="es"/>
        </w:rPr>
      </w:pPr>
      <w:r w:rsidRPr="5BD2097C">
        <w:rPr>
          <w:rFonts w:ascii="Arial" w:eastAsia="Arial" w:hAnsi="Arial" w:cs="Arial"/>
          <w:color w:val="000000" w:themeColor="text1"/>
          <w:sz w:val="24"/>
          <w:szCs w:val="24"/>
        </w:rPr>
        <w:t>Distensión Abdominal /Hinchazón</w:t>
      </w:r>
    </w:p>
    <w:p w14:paraId="359D6BA1" w14:textId="519B15E9" w:rsidR="24C9D7FD" w:rsidRDefault="24C9D7FD" w:rsidP="00502051">
      <w:pPr>
        <w:pStyle w:val="Prrafodelista"/>
        <w:numPr>
          <w:ilvl w:val="0"/>
          <w:numId w:val="17"/>
        </w:numPr>
        <w:spacing w:after="0"/>
        <w:jc w:val="both"/>
        <w:rPr>
          <w:rFonts w:ascii="Arial" w:eastAsia="Arial" w:hAnsi="Arial" w:cs="Arial"/>
          <w:color w:val="000000" w:themeColor="text1"/>
          <w:sz w:val="24"/>
          <w:szCs w:val="24"/>
          <w:lang w:val="es"/>
        </w:rPr>
      </w:pPr>
      <w:r w:rsidRPr="5BD2097C">
        <w:rPr>
          <w:rFonts w:ascii="Arial" w:eastAsia="Arial" w:hAnsi="Arial" w:cs="Arial"/>
          <w:color w:val="000000" w:themeColor="text1"/>
          <w:sz w:val="24"/>
          <w:szCs w:val="24"/>
        </w:rPr>
        <w:t>Gases</w:t>
      </w:r>
    </w:p>
    <w:p w14:paraId="7B4830C0" w14:textId="7EFB5FCE" w:rsidR="24C9D7FD" w:rsidRDefault="24C9D7FD" w:rsidP="00502051">
      <w:pPr>
        <w:pStyle w:val="Prrafodelista"/>
        <w:numPr>
          <w:ilvl w:val="0"/>
          <w:numId w:val="17"/>
        </w:numPr>
        <w:spacing w:after="0"/>
        <w:jc w:val="both"/>
        <w:rPr>
          <w:rFonts w:ascii="Arial" w:eastAsia="Arial" w:hAnsi="Arial" w:cs="Arial"/>
          <w:color w:val="000000" w:themeColor="text1"/>
          <w:sz w:val="24"/>
          <w:szCs w:val="24"/>
          <w:lang w:val="es"/>
        </w:rPr>
      </w:pPr>
      <w:r w:rsidRPr="5BD2097C">
        <w:rPr>
          <w:rFonts w:ascii="Arial" w:eastAsia="Arial" w:hAnsi="Arial" w:cs="Arial"/>
          <w:color w:val="000000" w:themeColor="text1"/>
          <w:sz w:val="24"/>
          <w:szCs w:val="24"/>
        </w:rPr>
        <w:t>Otro</w:t>
      </w:r>
    </w:p>
    <w:p w14:paraId="233C88C5" w14:textId="62B5ABB1" w:rsidR="24C9D7FD" w:rsidRDefault="24C9D7FD" w:rsidP="00502051">
      <w:pPr>
        <w:pStyle w:val="Prrafodelista"/>
        <w:numPr>
          <w:ilvl w:val="0"/>
          <w:numId w:val="21"/>
        </w:numPr>
        <w:spacing w:after="0"/>
        <w:jc w:val="both"/>
        <w:rPr>
          <w:rFonts w:ascii="Arial" w:eastAsia="Arial" w:hAnsi="Arial" w:cs="Arial"/>
          <w:color w:val="000000" w:themeColor="text1"/>
          <w:sz w:val="24"/>
          <w:szCs w:val="24"/>
          <w:lang w:val="es"/>
        </w:rPr>
      </w:pPr>
      <w:r w:rsidRPr="5BD2097C">
        <w:rPr>
          <w:rFonts w:ascii="Arial" w:eastAsia="Arial" w:hAnsi="Arial" w:cs="Arial"/>
          <w:color w:val="000000" w:themeColor="text1"/>
          <w:sz w:val="24"/>
          <w:szCs w:val="24"/>
        </w:rPr>
        <w:t xml:space="preserve">Al presentar una reacción alimentaria adversa, ¿cuánto duran los síntomas? </w:t>
      </w:r>
    </w:p>
    <w:p w14:paraId="4DABFC99" w14:textId="0A196BE9" w:rsidR="24C9D7FD" w:rsidRDefault="24C9D7FD" w:rsidP="00502051">
      <w:pPr>
        <w:pStyle w:val="Prrafodelista"/>
        <w:numPr>
          <w:ilvl w:val="0"/>
          <w:numId w:val="16"/>
        </w:numPr>
        <w:spacing w:after="0"/>
        <w:jc w:val="both"/>
        <w:rPr>
          <w:rFonts w:ascii="Arial" w:eastAsia="Arial" w:hAnsi="Arial" w:cs="Arial"/>
          <w:color w:val="000000" w:themeColor="text1"/>
          <w:sz w:val="24"/>
          <w:szCs w:val="24"/>
          <w:lang w:val="es"/>
        </w:rPr>
      </w:pPr>
      <w:r w:rsidRPr="5BD2097C">
        <w:rPr>
          <w:rFonts w:ascii="Arial" w:eastAsia="Arial" w:hAnsi="Arial" w:cs="Arial"/>
          <w:color w:val="000000" w:themeColor="text1"/>
          <w:sz w:val="24"/>
          <w:szCs w:val="24"/>
        </w:rPr>
        <w:t>0 – 6 horas</w:t>
      </w:r>
    </w:p>
    <w:p w14:paraId="3960E8E8" w14:textId="7D195C4A" w:rsidR="24C9D7FD" w:rsidRDefault="24C9D7FD" w:rsidP="00502051">
      <w:pPr>
        <w:pStyle w:val="Prrafodelista"/>
        <w:numPr>
          <w:ilvl w:val="0"/>
          <w:numId w:val="16"/>
        </w:numPr>
        <w:spacing w:after="0"/>
        <w:jc w:val="both"/>
        <w:rPr>
          <w:rFonts w:ascii="Arial" w:eastAsia="Arial" w:hAnsi="Arial" w:cs="Arial"/>
          <w:color w:val="000000" w:themeColor="text1"/>
          <w:sz w:val="24"/>
          <w:szCs w:val="24"/>
          <w:lang w:val="es"/>
        </w:rPr>
      </w:pPr>
      <w:r w:rsidRPr="5BD2097C">
        <w:rPr>
          <w:rFonts w:ascii="Arial" w:eastAsia="Arial" w:hAnsi="Arial" w:cs="Arial"/>
          <w:color w:val="000000" w:themeColor="text1"/>
          <w:sz w:val="24"/>
          <w:szCs w:val="24"/>
        </w:rPr>
        <w:t>6 –12 horas</w:t>
      </w:r>
    </w:p>
    <w:p w14:paraId="48C1A944" w14:textId="28793186" w:rsidR="24C9D7FD" w:rsidRDefault="24C9D7FD" w:rsidP="00502051">
      <w:pPr>
        <w:pStyle w:val="Prrafodelista"/>
        <w:numPr>
          <w:ilvl w:val="0"/>
          <w:numId w:val="16"/>
        </w:numPr>
        <w:spacing w:after="0"/>
        <w:jc w:val="both"/>
        <w:rPr>
          <w:rFonts w:ascii="Arial" w:eastAsia="Arial" w:hAnsi="Arial" w:cs="Arial"/>
          <w:color w:val="000000" w:themeColor="text1"/>
          <w:sz w:val="24"/>
          <w:szCs w:val="24"/>
          <w:lang w:val="es"/>
        </w:rPr>
      </w:pPr>
      <w:r w:rsidRPr="5BD2097C">
        <w:rPr>
          <w:rFonts w:ascii="Arial" w:eastAsia="Arial" w:hAnsi="Arial" w:cs="Arial"/>
          <w:color w:val="000000" w:themeColor="text1"/>
          <w:sz w:val="24"/>
          <w:szCs w:val="24"/>
        </w:rPr>
        <w:t>12 – 24 horas</w:t>
      </w:r>
    </w:p>
    <w:p w14:paraId="64472262" w14:textId="7112D33D" w:rsidR="24C9D7FD" w:rsidRDefault="24C9D7FD" w:rsidP="00502051">
      <w:pPr>
        <w:pStyle w:val="Prrafodelista"/>
        <w:numPr>
          <w:ilvl w:val="0"/>
          <w:numId w:val="16"/>
        </w:numPr>
        <w:spacing w:after="0"/>
        <w:jc w:val="both"/>
        <w:rPr>
          <w:rFonts w:ascii="Arial" w:eastAsia="Arial" w:hAnsi="Arial" w:cs="Arial"/>
          <w:color w:val="000000" w:themeColor="text1"/>
          <w:sz w:val="24"/>
          <w:szCs w:val="24"/>
          <w:lang w:val="es"/>
        </w:rPr>
      </w:pPr>
      <w:r w:rsidRPr="5BD2097C">
        <w:rPr>
          <w:rFonts w:ascii="Arial" w:eastAsia="Arial" w:hAnsi="Arial" w:cs="Arial"/>
          <w:color w:val="000000" w:themeColor="text1"/>
          <w:sz w:val="24"/>
          <w:szCs w:val="24"/>
        </w:rPr>
        <w:t>24 – 48 horas</w:t>
      </w:r>
    </w:p>
    <w:p w14:paraId="0CFAE34A" w14:textId="6C1A2498" w:rsidR="24C9D7FD" w:rsidRDefault="24C9D7FD" w:rsidP="00502051">
      <w:pPr>
        <w:pStyle w:val="Prrafodelista"/>
        <w:numPr>
          <w:ilvl w:val="0"/>
          <w:numId w:val="16"/>
        </w:numPr>
        <w:spacing w:after="0"/>
        <w:jc w:val="both"/>
        <w:rPr>
          <w:rFonts w:ascii="Arial" w:eastAsia="Arial" w:hAnsi="Arial" w:cs="Arial"/>
          <w:color w:val="000000" w:themeColor="text1"/>
          <w:sz w:val="24"/>
          <w:szCs w:val="24"/>
          <w:lang w:val="es"/>
        </w:rPr>
      </w:pPr>
      <w:r w:rsidRPr="5BD2097C">
        <w:rPr>
          <w:rFonts w:ascii="Arial" w:eastAsia="Arial" w:hAnsi="Arial" w:cs="Arial"/>
          <w:color w:val="000000" w:themeColor="text1"/>
          <w:sz w:val="24"/>
          <w:szCs w:val="24"/>
        </w:rPr>
        <w:t>Más de 49 horas</w:t>
      </w:r>
    </w:p>
    <w:p w14:paraId="3AD297E1" w14:textId="45664397" w:rsidR="24C9D7FD" w:rsidRDefault="24C9D7FD" w:rsidP="00502051">
      <w:pPr>
        <w:pStyle w:val="Prrafodelista"/>
        <w:numPr>
          <w:ilvl w:val="0"/>
          <w:numId w:val="21"/>
        </w:numPr>
        <w:spacing w:after="0"/>
        <w:jc w:val="both"/>
        <w:rPr>
          <w:rFonts w:ascii="Arial" w:eastAsia="Arial" w:hAnsi="Arial" w:cs="Arial"/>
          <w:color w:val="000000" w:themeColor="text1"/>
          <w:sz w:val="24"/>
          <w:szCs w:val="24"/>
          <w:lang w:val="es"/>
        </w:rPr>
      </w:pPr>
      <w:r w:rsidRPr="5BD2097C">
        <w:rPr>
          <w:rFonts w:ascii="Arial" w:eastAsia="Arial" w:hAnsi="Arial" w:cs="Arial"/>
          <w:color w:val="000000" w:themeColor="text1"/>
          <w:sz w:val="24"/>
          <w:szCs w:val="24"/>
        </w:rPr>
        <w:t xml:space="preserve">¿Cuántos días comes en la universidad? </w:t>
      </w:r>
    </w:p>
    <w:p w14:paraId="7C778E91" w14:textId="4B1B5399" w:rsidR="24C9D7FD" w:rsidRDefault="24C9D7FD" w:rsidP="00502051">
      <w:pPr>
        <w:pStyle w:val="Prrafodelista"/>
        <w:numPr>
          <w:ilvl w:val="0"/>
          <w:numId w:val="15"/>
        </w:numPr>
        <w:spacing w:after="0"/>
        <w:jc w:val="both"/>
        <w:rPr>
          <w:rFonts w:ascii="Arial" w:eastAsia="Arial" w:hAnsi="Arial" w:cs="Arial"/>
          <w:color w:val="000000" w:themeColor="text1"/>
          <w:sz w:val="24"/>
          <w:szCs w:val="24"/>
          <w:lang w:val="es"/>
        </w:rPr>
      </w:pPr>
      <w:r w:rsidRPr="5BD2097C">
        <w:rPr>
          <w:rFonts w:ascii="Arial" w:eastAsia="Arial" w:hAnsi="Arial" w:cs="Arial"/>
          <w:color w:val="000000" w:themeColor="text1"/>
          <w:sz w:val="24"/>
          <w:szCs w:val="24"/>
        </w:rPr>
        <w:t>1 – 2 días</w:t>
      </w:r>
    </w:p>
    <w:p w14:paraId="71CF16EA" w14:textId="60621734" w:rsidR="24C9D7FD" w:rsidRDefault="24C9D7FD" w:rsidP="00502051">
      <w:pPr>
        <w:pStyle w:val="Prrafodelista"/>
        <w:numPr>
          <w:ilvl w:val="0"/>
          <w:numId w:val="15"/>
        </w:numPr>
        <w:spacing w:after="0"/>
        <w:jc w:val="both"/>
        <w:rPr>
          <w:rFonts w:ascii="Arial" w:eastAsia="Arial" w:hAnsi="Arial" w:cs="Arial"/>
          <w:color w:val="000000" w:themeColor="text1"/>
          <w:sz w:val="24"/>
          <w:szCs w:val="24"/>
          <w:lang w:val="es"/>
        </w:rPr>
      </w:pPr>
      <w:r w:rsidRPr="5BD2097C">
        <w:rPr>
          <w:rFonts w:ascii="Arial" w:eastAsia="Arial" w:hAnsi="Arial" w:cs="Arial"/>
          <w:color w:val="000000" w:themeColor="text1"/>
          <w:sz w:val="24"/>
          <w:szCs w:val="24"/>
        </w:rPr>
        <w:t>3 – 4 días</w:t>
      </w:r>
    </w:p>
    <w:p w14:paraId="7CCE5FAB" w14:textId="68A3EFE3" w:rsidR="24C9D7FD" w:rsidRDefault="24C9D7FD" w:rsidP="00502051">
      <w:pPr>
        <w:pStyle w:val="Prrafodelista"/>
        <w:numPr>
          <w:ilvl w:val="0"/>
          <w:numId w:val="15"/>
        </w:numPr>
        <w:spacing w:after="0"/>
        <w:jc w:val="both"/>
        <w:rPr>
          <w:rFonts w:ascii="Arial" w:eastAsia="Arial" w:hAnsi="Arial" w:cs="Arial"/>
          <w:color w:val="000000" w:themeColor="text1"/>
          <w:sz w:val="24"/>
          <w:szCs w:val="24"/>
          <w:lang w:val="es"/>
        </w:rPr>
      </w:pPr>
      <w:r w:rsidRPr="5BD2097C">
        <w:rPr>
          <w:rFonts w:ascii="Arial" w:eastAsia="Arial" w:hAnsi="Arial" w:cs="Arial"/>
          <w:color w:val="000000" w:themeColor="text1"/>
          <w:sz w:val="24"/>
          <w:szCs w:val="24"/>
        </w:rPr>
        <w:t>5 – 6 días</w:t>
      </w:r>
    </w:p>
    <w:p w14:paraId="15F7B3BE" w14:textId="71C8090A" w:rsidR="24C9D7FD" w:rsidRDefault="24C9D7FD" w:rsidP="00502051">
      <w:pPr>
        <w:pStyle w:val="Prrafodelista"/>
        <w:numPr>
          <w:ilvl w:val="0"/>
          <w:numId w:val="15"/>
        </w:numPr>
        <w:spacing w:after="0"/>
        <w:jc w:val="both"/>
        <w:rPr>
          <w:rFonts w:ascii="Arial" w:eastAsia="Arial" w:hAnsi="Arial" w:cs="Arial"/>
          <w:color w:val="000000" w:themeColor="text1"/>
          <w:sz w:val="24"/>
          <w:szCs w:val="24"/>
          <w:lang w:val="es"/>
        </w:rPr>
      </w:pPr>
      <w:r w:rsidRPr="5BD2097C">
        <w:rPr>
          <w:rFonts w:ascii="Arial" w:eastAsia="Arial" w:hAnsi="Arial" w:cs="Arial"/>
          <w:color w:val="000000" w:themeColor="text1"/>
          <w:sz w:val="24"/>
          <w:szCs w:val="24"/>
        </w:rPr>
        <w:t>Ninguno</w:t>
      </w:r>
    </w:p>
    <w:p w14:paraId="7CF9C7BF" w14:textId="2E058FD5" w:rsidR="24C9D7FD" w:rsidRDefault="24C9D7FD" w:rsidP="00502051">
      <w:pPr>
        <w:pStyle w:val="Prrafodelista"/>
        <w:numPr>
          <w:ilvl w:val="0"/>
          <w:numId w:val="21"/>
        </w:numPr>
        <w:spacing w:after="0"/>
        <w:jc w:val="both"/>
        <w:rPr>
          <w:rFonts w:ascii="Arial" w:eastAsia="Arial" w:hAnsi="Arial" w:cs="Arial"/>
          <w:color w:val="000000" w:themeColor="text1"/>
          <w:sz w:val="24"/>
          <w:szCs w:val="24"/>
          <w:lang w:val="es"/>
        </w:rPr>
      </w:pPr>
      <w:r w:rsidRPr="5BD2097C">
        <w:rPr>
          <w:rFonts w:ascii="Arial" w:eastAsia="Arial" w:hAnsi="Arial" w:cs="Arial"/>
          <w:color w:val="000000" w:themeColor="text1"/>
          <w:sz w:val="24"/>
          <w:szCs w:val="24"/>
        </w:rPr>
        <w:t xml:space="preserve">De los siguientes tiempos de comida, ¿cuáles realizas en la universidad? Marca todos los que realizas. </w:t>
      </w:r>
    </w:p>
    <w:p w14:paraId="11F02A3A" w14:textId="057ED3F1" w:rsidR="24C9D7FD" w:rsidRDefault="24C9D7FD" w:rsidP="00502051">
      <w:pPr>
        <w:pStyle w:val="Prrafodelista"/>
        <w:numPr>
          <w:ilvl w:val="0"/>
          <w:numId w:val="14"/>
        </w:numPr>
        <w:spacing w:after="0"/>
        <w:jc w:val="both"/>
        <w:rPr>
          <w:rFonts w:ascii="Arial" w:eastAsia="Arial" w:hAnsi="Arial" w:cs="Arial"/>
          <w:color w:val="000000" w:themeColor="text1"/>
          <w:sz w:val="24"/>
          <w:szCs w:val="24"/>
          <w:lang w:val="es"/>
        </w:rPr>
      </w:pPr>
      <w:r w:rsidRPr="5BD2097C">
        <w:rPr>
          <w:rFonts w:ascii="Arial" w:eastAsia="Arial" w:hAnsi="Arial" w:cs="Arial"/>
          <w:color w:val="000000" w:themeColor="text1"/>
          <w:sz w:val="24"/>
          <w:szCs w:val="24"/>
        </w:rPr>
        <w:t>Desayuno</w:t>
      </w:r>
    </w:p>
    <w:p w14:paraId="141AC4F2" w14:textId="36049174" w:rsidR="24C9D7FD" w:rsidRDefault="24C9D7FD" w:rsidP="00502051">
      <w:pPr>
        <w:pStyle w:val="Prrafodelista"/>
        <w:numPr>
          <w:ilvl w:val="0"/>
          <w:numId w:val="14"/>
        </w:numPr>
        <w:spacing w:after="0"/>
        <w:jc w:val="both"/>
        <w:rPr>
          <w:rFonts w:ascii="Arial" w:eastAsia="Arial" w:hAnsi="Arial" w:cs="Arial"/>
          <w:color w:val="000000" w:themeColor="text1"/>
          <w:sz w:val="24"/>
          <w:szCs w:val="24"/>
          <w:lang w:val="es"/>
        </w:rPr>
      </w:pPr>
      <w:r w:rsidRPr="5BD2097C">
        <w:rPr>
          <w:rFonts w:ascii="Arial" w:eastAsia="Arial" w:hAnsi="Arial" w:cs="Arial"/>
          <w:color w:val="000000" w:themeColor="text1"/>
          <w:sz w:val="24"/>
          <w:szCs w:val="24"/>
        </w:rPr>
        <w:t>Colaciones</w:t>
      </w:r>
    </w:p>
    <w:p w14:paraId="62D21FC5" w14:textId="09358CAB" w:rsidR="24C9D7FD" w:rsidRDefault="24C9D7FD" w:rsidP="00502051">
      <w:pPr>
        <w:pStyle w:val="Prrafodelista"/>
        <w:numPr>
          <w:ilvl w:val="0"/>
          <w:numId w:val="14"/>
        </w:numPr>
        <w:spacing w:after="0"/>
        <w:jc w:val="both"/>
        <w:rPr>
          <w:rFonts w:ascii="Arial" w:eastAsia="Arial" w:hAnsi="Arial" w:cs="Arial"/>
          <w:color w:val="000000" w:themeColor="text1"/>
          <w:sz w:val="24"/>
          <w:szCs w:val="24"/>
          <w:lang w:val="es"/>
        </w:rPr>
      </w:pPr>
      <w:r w:rsidRPr="5BD2097C">
        <w:rPr>
          <w:rFonts w:ascii="Arial" w:eastAsia="Arial" w:hAnsi="Arial" w:cs="Arial"/>
          <w:color w:val="000000" w:themeColor="text1"/>
          <w:sz w:val="24"/>
          <w:szCs w:val="24"/>
        </w:rPr>
        <w:t>Almuerzo</w:t>
      </w:r>
    </w:p>
    <w:p w14:paraId="0CBE9C31" w14:textId="30DC06EC" w:rsidR="24C9D7FD" w:rsidRDefault="24C9D7FD" w:rsidP="00502051">
      <w:pPr>
        <w:pStyle w:val="Prrafodelista"/>
        <w:numPr>
          <w:ilvl w:val="0"/>
          <w:numId w:val="14"/>
        </w:numPr>
        <w:spacing w:after="0"/>
        <w:jc w:val="both"/>
        <w:rPr>
          <w:rFonts w:ascii="Arial" w:eastAsia="Arial" w:hAnsi="Arial" w:cs="Arial"/>
          <w:color w:val="000000" w:themeColor="text1"/>
          <w:sz w:val="24"/>
          <w:szCs w:val="24"/>
          <w:lang w:val="es"/>
        </w:rPr>
      </w:pPr>
      <w:r w:rsidRPr="5BD2097C">
        <w:rPr>
          <w:rFonts w:ascii="Arial" w:eastAsia="Arial" w:hAnsi="Arial" w:cs="Arial"/>
          <w:color w:val="000000" w:themeColor="text1"/>
          <w:sz w:val="24"/>
          <w:szCs w:val="24"/>
        </w:rPr>
        <w:t>Cena</w:t>
      </w:r>
    </w:p>
    <w:p w14:paraId="3EA4122F" w14:textId="1CBDE934" w:rsidR="24C9D7FD" w:rsidRDefault="24C9D7FD" w:rsidP="00502051">
      <w:pPr>
        <w:pStyle w:val="Prrafodelista"/>
        <w:numPr>
          <w:ilvl w:val="0"/>
          <w:numId w:val="21"/>
        </w:numPr>
        <w:spacing w:after="0"/>
        <w:jc w:val="both"/>
        <w:rPr>
          <w:rFonts w:ascii="Arial" w:eastAsia="Arial" w:hAnsi="Arial" w:cs="Arial"/>
          <w:color w:val="000000" w:themeColor="text1"/>
          <w:sz w:val="24"/>
          <w:szCs w:val="24"/>
          <w:lang w:val="es"/>
        </w:rPr>
      </w:pPr>
      <w:r w:rsidRPr="5BD2097C">
        <w:rPr>
          <w:rFonts w:ascii="Arial" w:eastAsia="Arial" w:hAnsi="Arial" w:cs="Arial"/>
          <w:color w:val="000000" w:themeColor="text1"/>
          <w:sz w:val="24"/>
          <w:szCs w:val="24"/>
        </w:rPr>
        <w:t xml:space="preserve">Los días que comes en la universidad, ¿de dónde obtienes tu comida? </w:t>
      </w:r>
    </w:p>
    <w:p w14:paraId="582892BF" w14:textId="32CE857B" w:rsidR="24C9D7FD" w:rsidRDefault="24C9D7FD" w:rsidP="00502051">
      <w:pPr>
        <w:pStyle w:val="Prrafodelista"/>
        <w:numPr>
          <w:ilvl w:val="0"/>
          <w:numId w:val="13"/>
        </w:numPr>
        <w:spacing w:after="0"/>
        <w:jc w:val="both"/>
        <w:rPr>
          <w:rFonts w:ascii="Arial" w:eastAsia="Arial" w:hAnsi="Arial" w:cs="Arial"/>
          <w:color w:val="000000" w:themeColor="text1"/>
          <w:sz w:val="24"/>
          <w:szCs w:val="24"/>
          <w:lang w:val="es"/>
        </w:rPr>
      </w:pPr>
      <w:r w:rsidRPr="5BD2097C">
        <w:rPr>
          <w:rFonts w:ascii="Arial" w:eastAsia="Arial" w:hAnsi="Arial" w:cs="Arial"/>
          <w:color w:val="000000" w:themeColor="text1"/>
          <w:sz w:val="24"/>
          <w:szCs w:val="24"/>
        </w:rPr>
        <w:t>Traigo de casa</w:t>
      </w:r>
    </w:p>
    <w:p w14:paraId="649428DE" w14:textId="1F960405" w:rsidR="24C9D7FD" w:rsidRDefault="24C9D7FD" w:rsidP="00502051">
      <w:pPr>
        <w:pStyle w:val="Prrafodelista"/>
        <w:numPr>
          <w:ilvl w:val="0"/>
          <w:numId w:val="13"/>
        </w:numPr>
        <w:spacing w:after="0"/>
        <w:jc w:val="both"/>
        <w:rPr>
          <w:rFonts w:ascii="Arial" w:eastAsia="Arial" w:hAnsi="Arial" w:cs="Arial"/>
          <w:color w:val="000000" w:themeColor="text1"/>
          <w:sz w:val="24"/>
          <w:szCs w:val="24"/>
          <w:lang w:val="es"/>
        </w:rPr>
      </w:pPr>
      <w:r w:rsidRPr="5BD2097C">
        <w:rPr>
          <w:rFonts w:ascii="Arial" w:eastAsia="Arial" w:hAnsi="Arial" w:cs="Arial"/>
          <w:color w:val="000000" w:themeColor="text1"/>
          <w:sz w:val="24"/>
          <w:szCs w:val="24"/>
        </w:rPr>
        <w:t>Compro en la universidad</w:t>
      </w:r>
    </w:p>
    <w:p w14:paraId="377A36A7" w14:textId="5558088E" w:rsidR="24C9D7FD" w:rsidRDefault="24C9D7FD" w:rsidP="00502051">
      <w:pPr>
        <w:pStyle w:val="Prrafodelista"/>
        <w:numPr>
          <w:ilvl w:val="0"/>
          <w:numId w:val="13"/>
        </w:numPr>
        <w:spacing w:after="0"/>
        <w:jc w:val="both"/>
        <w:rPr>
          <w:rFonts w:ascii="Arial" w:eastAsia="Arial" w:hAnsi="Arial" w:cs="Arial"/>
          <w:color w:val="000000" w:themeColor="text1"/>
          <w:sz w:val="24"/>
          <w:szCs w:val="24"/>
          <w:lang w:val="es"/>
        </w:rPr>
      </w:pPr>
      <w:r w:rsidRPr="5BD2097C">
        <w:rPr>
          <w:rFonts w:ascii="Arial" w:eastAsia="Arial" w:hAnsi="Arial" w:cs="Arial"/>
          <w:color w:val="000000" w:themeColor="text1"/>
          <w:sz w:val="24"/>
          <w:szCs w:val="24"/>
        </w:rPr>
        <w:t>Compro en otro lugar</w:t>
      </w:r>
    </w:p>
    <w:p w14:paraId="0654CEE2" w14:textId="54EAD801" w:rsidR="24C9D7FD" w:rsidRDefault="24C9D7FD" w:rsidP="00502051">
      <w:pPr>
        <w:pStyle w:val="Prrafodelista"/>
        <w:numPr>
          <w:ilvl w:val="0"/>
          <w:numId w:val="13"/>
        </w:numPr>
        <w:spacing w:after="0"/>
        <w:jc w:val="both"/>
        <w:rPr>
          <w:rFonts w:ascii="Arial" w:eastAsia="Arial" w:hAnsi="Arial" w:cs="Arial"/>
          <w:color w:val="000000" w:themeColor="text1"/>
          <w:sz w:val="24"/>
          <w:szCs w:val="24"/>
          <w:lang w:val="es"/>
        </w:rPr>
      </w:pPr>
      <w:r w:rsidRPr="5BD2097C">
        <w:rPr>
          <w:rFonts w:ascii="Arial" w:eastAsia="Arial" w:hAnsi="Arial" w:cs="Arial"/>
          <w:color w:val="000000" w:themeColor="text1"/>
          <w:sz w:val="24"/>
          <w:szCs w:val="24"/>
        </w:rPr>
        <w:t>Otra</w:t>
      </w:r>
    </w:p>
    <w:p w14:paraId="5AA6BEA4" w14:textId="55CC3394" w:rsidR="24C9D7FD" w:rsidRDefault="24C9D7FD" w:rsidP="00502051">
      <w:pPr>
        <w:pStyle w:val="Prrafodelista"/>
        <w:numPr>
          <w:ilvl w:val="0"/>
          <w:numId w:val="21"/>
        </w:numPr>
        <w:spacing w:after="0"/>
        <w:jc w:val="both"/>
        <w:rPr>
          <w:rFonts w:ascii="Arial" w:eastAsia="Arial" w:hAnsi="Arial" w:cs="Arial"/>
          <w:color w:val="000000" w:themeColor="text1"/>
          <w:sz w:val="24"/>
          <w:szCs w:val="24"/>
          <w:lang w:val="es"/>
        </w:rPr>
      </w:pPr>
      <w:r w:rsidRPr="5BD2097C">
        <w:rPr>
          <w:rFonts w:ascii="Arial" w:eastAsia="Arial" w:hAnsi="Arial" w:cs="Arial"/>
          <w:color w:val="000000" w:themeColor="text1"/>
          <w:sz w:val="24"/>
          <w:szCs w:val="24"/>
        </w:rPr>
        <w:lastRenderedPageBreak/>
        <w:t xml:space="preserve">Si compras tu comida en la universidad, ¿Dónde lo haces? Marca todas las respuestas necesarias. </w:t>
      </w:r>
    </w:p>
    <w:p w14:paraId="142CD90B" w14:textId="7E8EF30A" w:rsidR="24C9D7FD" w:rsidRDefault="24C9D7FD" w:rsidP="00502051">
      <w:pPr>
        <w:pStyle w:val="Prrafodelista"/>
        <w:numPr>
          <w:ilvl w:val="0"/>
          <w:numId w:val="12"/>
        </w:numPr>
        <w:spacing w:after="0"/>
        <w:jc w:val="both"/>
        <w:rPr>
          <w:rFonts w:ascii="Arial" w:eastAsia="Arial" w:hAnsi="Arial" w:cs="Arial"/>
          <w:color w:val="000000" w:themeColor="text1"/>
          <w:sz w:val="24"/>
          <w:szCs w:val="24"/>
          <w:lang w:val="es"/>
        </w:rPr>
      </w:pPr>
      <w:proofErr w:type="spellStart"/>
      <w:r w:rsidRPr="5BD2097C">
        <w:rPr>
          <w:rFonts w:ascii="Arial" w:eastAsia="Arial" w:hAnsi="Arial" w:cs="Arial"/>
          <w:color w:val="000000" w:themeColor="text1"/>
          <w:sz w:val="24"/>
          <w:szCs w:val="24"/>
        </w:rPr>
        <w:t>Spacio</w:t>
      </w:r>
      <w:proofErr w:type="spellEnd"/>
      <w:r w:rsidRPr="5BD2097C">
        <w:rPr>
          <w:rFonts w:ascii="Arial" w:eastAsia="Arial" w:hAnsi="Arial" w:cs="Arial"/>
          <w:color w:val="000000" w:themeColor="text1"/>
          <w:sz w:val="24"/>
          <w:szCs w:val="24"/>
        </w:rPr>
        <w:t xml:space="preserve"> 1</w:t>
      </w:r>
    </w:p>
    <w:p w14:paraId="1E670F2E" w14:textId="5C372167" w:rsidR="24C9D7FD" w:rsidRDefault="24C9D7FD" w:rsidP="00502051">
      <w:pPr>
        <w:pStyle w:val="Prrafodelista"/>
        <w:numPr>
          <w:ilvl w:val="0"/>
          <w:numId w:val="12"/>
        </w:numPr>
        <w:spacing w:after="0"/>
        <w:jc w:val="both"/>
        <w:rPr>
          <w:rFonts w:ascii="Arial" w:eastAsia="Arial" w:hAnsi="Arial" w:cs="Arial"/>
          <w:color w:val="000000" w:themeColor="text1"/>
          <w:sz w:val="24"/>
          <w:szCs w:val="24"/>
          <w:lang w:val="es"/>
        </w:rPr>
      </w:pPr>
      <w:proofErr w:type="spellStart"/>
      <w:r w:rsidRPr="5BD2097C">
        <w:rPr>
          <w:rFonts w:ascii="Arial" w:eastAsia="Arial" w:hAnsi="Arial" w:cs="Arial"/>
          <w:color w:val="000000" w:themeColor="text1"/>
          <w:sz w:val="24"/>
          <w:szCs w:val="24"/>
        </w:rPr>
        <w:t>Mamma</w:t>
      </w:r>
      <w:proofErr w:type="spellEnd"/>
      <w:r w:rsidRPr="5BD2097C">
        <w:rPr>
          <w:rFonts w:ascii="Arial" w:eastAsia="Arial" w:hAnsi="Arial" w:cs="Arial"/>
          <w:color w:val="000000" w:themeColor="text1"/>
          <w:sz w:val="24"/>
          <w:szCs w:val="24"/>
        </w:rPr>
        <w:t xml:space="preserve"> Lucía (Postgrado)</w:t>
      </w:r>
    </w:p>
    <w:p w14:paraId="0A02ACAF" w14:textId="152D405D" w:rsidR="24C9D7FD" w:rsidRDefault="24C9D7FD" w:rsidP="00502051">
      <w:pPr>
        <w:pStyle w:val="Prrafodelista"/>
        <w:numPr>
          <w:ilvl w:val="0"/>
          <w:numId w:val="12"/>
        </w:numPr>
        <w:spacing w:after="0"/>
        <w:jc w:val="both"/>
        <w:rPr>
          <w:rFonts w:ascii="Arial" w:eastAsia="Arial" w:hAnsi="Arial" w:cs="Arial"/>
          <w:color w:val="000000" w:themeColor="text1"/>
          <w:sz w:val="24"/>
          <w:szCs w:val="24"/>
          <w:lang w:val="es"/>
        </w:rPr>
      </w:pPr>
      <w:r w:rsidRPr="5BD2097C">
        <w:rPr>
          <w:rFonts w:ascii="Arial" w:eastAsia="Arial" w:hAnsi="Arial" w:cs="Arial"/>
          <w:color w:val="000000" w:themeColor="text1"/>
          <w:sz w:val="24"/>
          <w:szCs w:val="24"/>
        </w:rPr>
        <w:t>Casino Pura Vida (Edificio R)</w:t>
      </w:r>
    </w:p>
    <w:p w14:paraId="33BA05D0" w14:textId="190815E6" w:rsidR="24C9D7FD" w:rsidRDefault="24C9D7FD" w:rsidP="00502051">
      <w:pPr>
        <w:pStyle w:val="Prrafodelista"/>
        <w:numPr>
          <w:ilvl w:val="0"/>
          <w:numId w:val="12"/>
        </w:numPr>
        <w:spacing w:after="0"/>
        <w:jc w:val="both"/>
        <w:rPr>
          <w:rFonts w:ascii="Arial" w:eastAsia="Arial" w:hAnsi="Arial" w:cs="Arial"/>
          <w:color w:val="000000" w:themeColor="text1"/>
          <w:sz w:val="24"/>
          <w:szCs w:val="24"/>
          <w:lang w:val="es"/>
        </w:rPr>
      </w:pPr>
      <w:proofErr w:type="spellStart"/>
      <w:r w:rsidRPr="5BD2097C">
        <w:rPr>
          <w:rFonts w:ascii="Arial" w:eastAsia="Arial" w:hAnsi="Arial" w:cs="Arial"/>
          <w:color w:val="000000" w:themeColor="text1"/>
          <w:sz w:val="24"/>
          <w:szCs w:val="24"/>
        </w:rPr>
        <w:t>Subway</w:t>
      </w:r>
      <w:proofErr w:type="spellEnd"/>
    </w:p>
    <w:p w14:paraId="17EDE145" w14:textId="7E694C7E" w:rsidR="24C9D7FD" w:rsidRDefault="24C9D7FD" w:rsidP="00502051">
      <w:pPr>
        <w:pStyle w:val="Prrafodelista"/>
        <w:numPr>
          <w:ilvl w:val="0"/>
          <w:numId w:val="12"/>
        </w:numPr>
        <w:spacing w:after="0"/>
        <w:jc w:val="both"/>
        <w:rPr>
          <w:rFonts w:ascii="Arial" w:eastAsia="Arial" w:hAnsi="Arial" w:cs="Arial"/>
          <w:color w:val="000000" w:themeColor="text1"/>
          <w:sz w:val="24"/>
          <w:szCs w:val="24"/>
          <w:lang w:val="es"/>
        </w:rPr>
      </w:pPr>
      <w:proofErr w:type="spellStart"/>
      <w:r w:rsidRPr="5BD2097C">
        <w:rPr>
          <w:rFonts w:ascii="Arial" w:eastAsia="Arial" w:hAnsi="Arial" w:cs="Arial"/>
          <w:color w:val="000000" w:themeColor="text1"/>
          <w:sz w:val="24"/>
          <w:szCs w:val="24"/>
        </w:rPr>
        <w:t>Coffee</w:t>
      </w:r>
      <w:proofErr w:type="spellEnd"/>
      <w:r w:rsidRPr="5BD2097C">
        <w:rPr>
          <w:rFonts w:ascii="Arial" w:eastAsia="Arial" w:hAnsi="Arial" w:cs="Arial"/>
          <w:color w:val="000000" w:themeColor="text1"/>
          <w:sz w:val="24"/>
          <w:szCs w:val="24"/>
        </w:rPr>
        <w:t xml:space="preserve"> Time</w:t>
      </w:r>
    </w:p>
    <w:p w14:paraId="1BA94B67" w14:textId="51A06E69" w:rsidR="24C9D7FD" w:rsidRDefault="24C9D7FD" w:rsidP="00502051">
      <w:pPr>
        <w:pStyle w:val="Prrafodelista"/>
        <w:numPr>
          <w:ilvl w:val="0"/>
          <w:numId w:val="12"/>
        </w:numPr>
        <w:spacing w:after="0"/>
        <w:jc w:val="both"/>
        <w:rPr>
          <w:rFonts w:ascii="Arial" w:eastAsia="Arial" w:hAnsi="Arial" w:cs="Arial"/>
          <w:color w:val="000000" w:themeColor="text1"/>
          <w:sz w:val="24"/>
          <w:szCs w:val="24"/>
          <w:lang w:val="es"/>
        </w:rPr>
      </w:pPr>
      <w:r w:rsidRPr="5BD2097C">
        <w:rPr>
          <w:rFonts w:ascii="Arial" w:eastAsia="Arial" w:hAnsi="Arial" w:cs="Arial"/>
          <w:color w:val="000000" w:themeColor="text1"/>
          <w:sz w:val="24"/>
          <w:szCs w:val="24"/>
        </w:rPr>
        <w:t>La Ventana (Edificio Y)</w:t>
      </w:r>
    </w:p>
    <w:p w14:paraId="006FD26F" w14:textId="3B78BFF9" w:rsidR="24C9D7FD" w:rsidRDefault="24C9D7FD" w:rsidP="00502051">
      <w:pPr>
        <w:pStyle w:val="Prrafodelista"/>
        <w:numPr>
          <w:ilvl w:val="0"/>
          <w:numId w:val="12"/>
        </w:numPr>
        <w:spacing w:after="0"/>
        <w:jc w:val="both"/>
        <w:rPr>
          <w:rFonts w:ascii="Arial" w:eastAsia="Arial" w:hAnsi="Arial" w:cs="Arial"/>
          <w:color w:val="000000" w:themeColor="text1"/>
          <w:sz w:val="24"/>
          <w:szCs w:val="24"/>
          <w:lang w:val="es"/>
        </w:rPr>
      </w:pPr>
      <w:r w:rsidRPr="5BD2097C">
        <w:rPr>
          <w:rFonts w:ascii="Arial" w:eastAsia="Arial" w:hAnsi="Arial" w:cs="Arial"/>
          <w:color w:val="000000" w:themeColor="text1"/>
          <w:sz w:val="24"/>
          <w:szCs w:val="24"/>
        </w:rPr>
        <w:t xml:space="preserve">Casino </w:t>
      </w:r>
      <w:proofErr w:type="spellStart"/>
      <w:r w:rsidRPr="5BD2097C">
        <w:rPr>
          <w:rFonts w:ascii="Arial" w:eastAsia="Arial" w:hAnsi="Arial" w:cs="Arial"/>
          <w:color w:val="000000" w:themeColor="text1"/>
          <w:sz w:val="24"/>
          <w:szCs w:val="24"/>
        </w:rPr>
        <w:t>Spazio</w:t>
      </w:r>
      <w:proofErr w:type="spellEnd"/>
      <w:r w:rsidRPr="5BD2097C">
        <w:rPr>
          <w:rFonts w:ascii="Arial" w:eastAsia="Arial" w:hAnsi="Arial" w:cs="Arial"/>
          <w:color w:val="000000" w:themeColor="text1"/>
          <w:sz w:val="24"/>
          <w:szCs w:val="24"/>
        </w:rPr>
        <w:t xml:space="preserve"> (edificio H)</w:t>
      </w:r>
    </w:p>
    <w:p w14:paraId="05ED09FC" w14:textId="10E876F3" w:rsidR="24C9D7FD" w:rsidRDefault="24C9D7FD" w:rsidP="00502051">
      <w:pPr>
        <w:pStyle w:val="Prrafodelista"/>
        <w:numPr>
          <w:ilvl w:val="0"/>
          <w:numId w:val="12"/>
        </w:numPr>
        <w:spacing w:after="0"/>
        <w:jc w:val="both"/>
        <w:rPr>
          <w:rFonts w:ascii="Arial" w:eastAsia="Arial" w:hAnsi="Arial" w:cs="Arial"/>
          <w:color w:val="000000" w:themeColor="text1"/>
          <w:sz w:val="24"/>
          <w:szCs w:val="24"/>
          <w:lang w:val="es"/>
        </w:rPr>
      </w:pPr>
      <w:r w:rsidRPr="5BD2097C">
        <w:rPr>
          <w:rFonts w:ascii="Arial" w:eastAsia="Arial" w:hAnsi="Arial" w:cs="Arial"/>
          <w:color w:val="000000" w:themeColor="text1"/>
          <w:sz w:val="24"/>
          <w:szCs w:val="24"/>
        </w:rPr>
        <w:t xml:space="preserve">Casino </w:t>
      </w:r>
      <w:proofErr w:type="spellStart"/>
      <w:r w:rsidRPr="5BD2097C">
        <w:rPr>
          <w:rFonts w:ascii="Arial" w:eastAsia="Arial" w:hAnsi="Arial" w:cs="Arial"/>
          <w:color w:val="000000" w:themeColor="text1"/>
          <w:sz w:val="24"/>
          <w:szCs w:val="24"/>
        </w:rPr>
        <w:t>Plethora</w:t>
      </w:r>
      <w:proofErr w:type="spellEnd"/>
      <w:r w:rsidRPr="5BD2097C">
        <w:rPr>
          <w:rFonts w:ascii="Arial" w:eastAsia="Arial" w:hAnsi="Arial" w:cs="Arial"/>
          <w:color w:val="000000" w:themeColor="text1"/>
          <w:sz w:val="24"/>
          <w:szCs w:val="24"/>
        </w:rPr>
        <w:t xml:space="preserve"> (Edificio O)</w:t>
      </w:r>
    </w:p>
    <w:p w14:paraId="12795EAB" w14:textId="5AAD0B2B" w:rsidR="24C9D7FD" w:rsidRDefault="24C9D7FD" w:rsidP="00502051">
      <w:pPr>
        <w:pStyle w:val="Prrafodelista"/>
        <w:numPr>
          <w:ilvl w:val="0"/>
          <w:numId w:val="12"/>
        </w:numPr>
        <w:spacing w:after="0"/>
        <w:jc w:val="both"/>
        <w:rPr>
          <w:rFonts w:ascii="Arial" w:eastAsia="Arial" w:hAnsi="Arial" w:cs="Arial"/>
          <w:color w:val="000000" w:themeColor="text1"/>
          <w:sz w:val="24"/>
          <w:szCs w:val="24"/>
          <w:lang w:val="es"/>
        </w:rPr>
      </w:pPr>
      <w:r w:rsidRPr="5BD2097C">
        <w:rPr>
          <w:rFonts w:ascii="Arial" w:eastAsia="Arial" w:hAnsi="Arial" w:cs="Arial"/>
          <w:color w:val="000000" w:themeColor="text1"/>
          <w:sz w:val="24"/>
          <w:szCs w:val="24"/>
        </w:rPr>
        <w:t>Máquinas Expendedoras</w:t>
      </w:r>
    </w:p>
    <w:p w14:paraId="006A9F79" w14:textId="673D6B48" w:rsidR="24C9D7FD" w:rsidRDefault="24C9D7FD" w:rsidP="00502051">
      <w:pPr>
        <w:pStyle w:val="Prrafodelista"/>
        <w:numPr>
          <w:ilvl w:val="0"/>
          <w:numId w:val="12"/>
        </w:numPr>
        <w:spacing w:after="0"/>
        <w:jc w:val="both"/>
        <w:rPr>
          <w:rFonts w:ascii="Arial" w:eastAsia="Arial" w:hAnsi="Arial" w:cs="Arial"/>
          <w:color w:val="000000" w:themeColor="text1"/>
          <w:sz w:val="24"/>
          <w:szCs w:val="24"/>
          <w:lang w:val="es"/>
        </w:rPr>
      </w:pPr>
      <w:r w:rsidRPr="5BD2097C">
        <w:rPr>
          <w:rFonts w:ascii="Arial" w:eastAsia="Arial" w:hAnsi="Arial" w:cs="Arial"/>
          <w:color w:val="000000" w:themeColor="text1"/>
          <w:sz w:val="24"/>
          <w:szCs w:val="24"/>
        </w:rPr>
        <w:t>La vuelta (Edificio S)</w:t>
      </w:r>
    </w:p>
    <w:p w14:paraId="24CAF78D" w14:textId="387C6065" w:rsidR="24C9D7FD" w:rsidRDefault="24C9D7FD" w:rsidP="00502051">
      <w:pPr>
        <w:pStyle w:val="Prrafodelista"/>
        <w:numPr>
          <w:ilvl w:val="0"/>
          <w:numId w:val="12"/>
        </w:numPr>
        <w:spacing w:after="0"/>
        <w:jc w:val="both"/>
        <w:rPr>
          <w:rFonts w:ascii="Arial" w:eastAsia="Arial" w:hAnsi="Arial" w:cs="Arial"/>
          <w:color w:val="000000" w:themeColor="text1"/>
          <w:sz w:val="24"/>
          <w:szCs w:val="24"/>
          <w:lang w:val="es"/>
        </w:rPr>
      </w:pPr>
      <w:proofErr w:type="spellStart"/>
      <w:r w:rsidRPr="5BD2097C">
        <w:rPr>
          <w:rFonts w:ascii="Arial" w:eastAsia="Arial" w:hAnsi="Arial" w:cs="Arial"/>
          <w:color w:val="000000" w:themeColor="text1"/>
          <w:sz w:val="24"/>
          <w:szCs w:val="24"/>
        </w:rPr>
        <w:t>Boost</w:t>
      </w:r>
      <w:proofErr w:type="spellEnd"/>
    </w:p>
    <w:p w14:paraId="51870BD3" w14:textId="55B802B2" w:rsidR="24C9D7FD" w:rsidRDefault="24C9D7FD" w:rsidP="00502051">
      <w:pPr>
        <w:pStyle w:val="Prrafodelista"/>
        <w:numPr>
          <w:ilvl w:val="0"/>
          <w:numId w:val="12"/>
        </w:numPr>
        <w:spacing w:after="0"/>
        <w:jc w:val="both"/>
        <w:rPr>
          <w:rFonts w:ascii="Arial" w:eastAsia="Arial" w:hAnsi="Arial" w:cs="Arial"/>
          <w:color w:val="000000" w:themeColor="text1"/>
          <w:sz w:val="24"/>
          <w:szCs w:val="24"/>
          <w:lang w:val="es"/>
        </w:rPr>
      </w:pPr>
      <w:r w:rsidRPr="5BD2097C">
        <w:rPr>
          <w:rFonts w:ascii="Arial" w:eastAsia="Arial" w:hAnsi="Arial" w:cs="Arial"/>
          <w:color w:val="000000" w:themeColor="text1"/>
          <w:sz w:val="24"/>
          <w:szCs w:val="24"/>
        </w:rPr>
        <w:t>Cafetería cordial (Edificio H)</w:t>
      </w:r>
    </w:p>
    <w:p w14:paraId="1AA8A213" w14:textId="17C01116" w:rsidR="24C9D7FD" w:rsidRDefault="24C9D7FD" w:rsidP="00502051">
      <w:pPr>
        <w:pStyle w:val="Prrafodelista"/>
        <w:numPr>
          <w:ilvl w:val="0"/>
          <w:numId w:val="12"/>
        </w:numPr>
        <w:spacing w:after="0"/>
        <w:jc w:val="both"/>
        <w:rPr>
          <w:rFonts w:ascii="Arial" w:eastAsia="Arial" w:hAnsi="Arial" w:cs="Arial"/>
          <w:color w:val="000000" w:themeColor="text1"/>
          <w:sz w:val="24"/>
          <w:szCs w:val="24"/>
          <w:lang w:val="es"/>
        </w:rPr>
      </w:pPr>
      <w:r w:rsidRPr="5BD2097C">
        <w:rPr>
          <w:rFonts w:ascii="Arial" w:eastAsia="Arial" w:hAnsi="Arial" w:cs="Arial"/>
          <w:color w:val="000000" w:themeColor="text1"/>
          <w:sz w:val="24"/>
          <w:szCs w:val="24"/>
        </w:rPr>
        <w:t>Break (Edificio G)</w:t>
      </w:r>
    </w:p>
    <w:p w14:paraId="23ADB644" w14:textId="15C10FE6" w:rsidR="24C9D7FD" w:rsidRDefault="24C9D7FD" w:rsidP="00502051">
      <w:pPr>
        <w:pStyle w:val="Prrafodelista"/>
        <w:numPr>
          <w:ilvl w:val="0"/>
          <w:numId w:val="12"/>
        </w:numPr>
        <w:spacing w:after="0"/>
        <w:jc w:val="both"/>
        <w:rPr>
          <w:rFonts w:ascii="Arial" w:eastAsia="Arial" w:hAnsi="Arial" w:cs="Arial"/>
          <w:color w:val="000000" w:themeColor="text1"/>
          <w:sz w:val="24"/>
          <w:szCs w:val="24"/>
          <w:lang w:val="es"/>
        </w:rPr>
      </w:pPr>
      <w:r w:rsidRPr="5BD2097C">
        <w:rPr>
          <w:rFonts w:ascii="Arial" w:eastAsia="Arial" w:hAnsi="Arial" w:cs="Arial"/>
          <w:color w:val="000000" w:themeColor="text1"/>
          <w:sz w:val="24"/>
          <w:szCs w:val="24"/>
        </w:rPr>
        <w:t>Compro a otro estudiante</w:t>
      </w:r>
    </w:p>
    <w:p w14:paraId="71D6DB09" w14:textId="71680DF7" w:rsidR="24C9D7FD" w:rsidRDefault="24C9D7FD" w:rsidP="00502051">
      <w:pPr>
        <w:pStyle w:val="Prrafodelista"/>
        <w:numPr>
          <w:ilvl w:val="0"/>
          <w:numId w:val="21"/>
        </w:numPr>
        <w:spacing w:after="0"/>
        <w:jc w:val="both"/>
        <w:rPr>
          <w:rFonts w:ascii="Arial" w:eastAsia="Arial" w:hAnsi="Arial" w:cs="Arial"/>
          <w:color w:val="000000" w:themeColor="text1"/>
          <w:sz w:val="24"/>
          <w:szCs w:val="24"/>
          <w:lang w:val="es"/>
        </w:rPr>
      </w:pPr>
      <w:r w:rsidRPr="5BD2097C">
        <w:rPr>
          <w:rFonts w:ascii="Arial" w:eastAsia="Arial" w:hAnsi="Arial" w:cs="Arial"/>
          <w:color w:val="000000" w:themeColor="text1"/>
          <w:sz w:val="24"/>
          <w:szCs w:val="24"/>
        </w:rPr>
        <w:t xml:space="preserve">Si traes comida de tu casa, ¿Quién la prepara? </w:t>
      </w:r>
    </w:p>
    <w:p w14:paraId="5A38A3AB" w14:textId="2D037FC0" w:rsidR="24C9D7FD" w:rsidRDefault="24C9D7FD" w:rsidP="00502051">
      <w:pPr>
        <w:pStyle w:val="Prrafodelista"/>
        <w:numPr>
          <w:ilvl w:val="0"/>
          <w:numId w:val="11"/>
        </w:numPr>
        <w:spacing w:after="0"/>
        <w:jc w:val="both"/>
        <w:rPr>
          <w:rFonts w:ascii="Arial" w:eastAsia="Arial" w:hAnsi="Arial" w:cs="Arial"/>
          <w:color w:val="000000" w:themeColor="text1"/>
          <w:sz w:val="24"/>
          <w:szCs w:val="24"/>
          <w:lang w:val="es"/>
        </w:rPr>
      </w:pPr>
      <w:r w:rsidRPr="5BD2097C">
        <w:rPr>
          <w:rFonts w:ascii="Arial" w:eastAsia="Arial" w:hAnsi="Arial" w:cs="Arial"/>
          <w:color w:val="000000" w:themeColor="text1"/>
          <w:sz w:val="24"/>
          <w:szCs w:val="24"/>
        </w:rPr>
        <w:t>Yo</w:t>
      </w:r>
    </w:p>
    <w:p w14:paraId="34C7B329" w14:textId="2B038A23" w:rsidR="24C9D7FD" w:rsidRDefault="24C9D7FD" w:rsidP="00502051">
      <w:pPr>
        <w:pStyle w:val="Prrafodelista"/>
        <w:numPr>
          <w:ilvl w:val="0"/>
          <w:numId w:val="11"/>
        </w:numPr>
        <w:spacing w:after="0"/>
        <w:jc w:val="both"/>
        <w:rPr>
          <w:rFonts w:ascii="Arial" w:eastAsia="Arial" w:hAnsi="Arial" w:cs="Arial"/>
          <w:color w:val="000000" w:themeColor="text1"/>
          <w:sz w:val="24"/>
          <w:szCs w:val="24"/>
          <w:lang w:val="es"/>
        </w:rPr>
      </w:pPr>
      <w:r w:rsidRPr="5BD2097C">
        <w:rPr>
          <w:rFonts w:ascii="Arial" w:eastAsia="Arial" w:hAnsi="Arial" w:cs="Arial"/>
          <w:color w:val="000000" w:themeColor="text1"/>
          <w:sz w:val="24"/>
          <w:szCs w:val="24"/>
        </w:rPr>
        <w:t>Algún familiar</w:t>
      </w:r>
    </w:p>
    <w:p w14:paraId="5E3F6F9A" w14:textId="5FC63A23" w:rsidR="24C9D7FD" w:rsidRDefault="24C9D7FD" w:rsidP="00502051">
      <w:pPr>
        <w:pStyle w:val="Prrafodelista"/>
        <w:numPr>
          <w:ilvl w:val="0"/>
          <w:numId w:val="11"/>
        </w:numPr>
        <w:spacing w:after="0"/>
        <w:jc w:val="both"/>
        <w:rPr>
          <w:rFonts w:ascii="Arial" w:eastAsia="Arial" w:hAnsi="Arial" w:cs="Arial"/>
          <w:color w:val="000000" w:themeColor="text1"/>
          <w:sz w:val="24"/>
          <w:szCs w:val="24"/>
          <w:lang w:val="es"/>
        </w:rPr>
      </w:pPr>
      <w:r w:rsidRPr="5BD2097C">
        <w:rPr>
          <w:rFonts w:ascii="Arial" w:eastAsia="Arial" w:hAnsi="Arial" w:cs="Arial"/>
          <w:color w:val="000000" w:themeColor="text1"/>
          <w:sz w:val="24"/>
          <w:szCs w:val="24"/>
        </w:rPr>
        <w:t>Compro platos listos</w:t>
      </w:r>
    </w:p>
    <w:p w14:paraId="3F59F0CE" w14:textId="5C9D0B55" w:rsidR="24C9D7FD" w:rsidRDefault="24C9D7FD" w:rsidP="00502051">
      <w:pPr>
        <w:pStyle w:val="Prrafodelista"/>
        <w:numPr>
          <w:ilvl w:val="0"/>
          <w:numId w:val="11"/>
        </w:numPr>
        <w:spacing w:after="0"/>
        <w:jc w:val="both"/>
        <w:rPr>
          <w:rFonts w:ascii="Arial" w:eastAsia="Arial" w:hAnsi="Arial" w:cs="Arial"/>
          <w:color w:val="000000" w:themeColor="text1"/>
          <w:sz w:val="24"/>
          <w:szCs w:val="24"/>
          <w:lang w:val="es"/>
        </w:rPr>
      </w:pPr>
      <w:r w:rsidRPr="5BD2097C">
        <w:rPr>
          <w:rFonts w:ascii="Arial" w:eastAsia="Arial" w:hAnsi="Arial" w:cs="Arial"/>
          <w:color w:val="000000" w:themeColor="text1"/>
          <w:sz w:val="24"/>
          <w:szCs w:val="24"/>
        </w:rPr>
        <w:t>Otra</w:t>
      </w:r>
    </w:p>
    <w:p w14:paraId="6038012E" w14:textId="5DA5C3AA" w:rsidR="24C9D7FD" w:rsidRDefault="24C9D7FD" w:rsidP="00502051">
      <w:pPr>
        <w:pStyle w:val="Prrafodelista"/>
        <w:numPr>
          <w:ilvl w:val="0"/>
          <w:numId w:val="21"/>
        </w:numPr>
        <w:spacing w:after="0"/>
        <w:jc w:val="both"/>
        <w:rPr>
          <w:rFonts w:ascii="Arial" w:eastAsia="Arial" w:hAnsi="Arial" w:cs="Arial"/>
          <w:color w:val="000000" w:themeColor="text1"/>
          <w:sz w:val="24"/>
          <w:szCs w:val="24"/>
          <w:lang w:val="es"/>
        </w:rPr>
      </w:pPr>
      <w:r w:rsidRPr="5BD2097C">
        <w:rPr>
          <w:rFonts w:ascii="Arial" w:eastAsia="Arial" w:hAnsi="Arial" w:cs="Arial"/>
          <w:color w:val="000000" w:themeColor="text1"/>
          <w:sz w:val="24"/>
          <w:szCs w:val="24"/>
        </w:rPr>
        <w:t xml:space="preserve">¿En qué te fijas cuando compras algún alimento o producto en la universidad? Marca todas las que consideres necesarias. </w:t>
      </w:r>
    </w:p>
    <w:p w14:paraId="4E2A970F" w14:textId="5A16621B" w:rsidR="24C9D7FD" w:rsidRDefault="24C9D7FD" w:rsidP="00502051">
      <w:pPr>
        <w:pStyle w:val="Prrafodelista"/>
        <w:numPr>
          <w:ilvl w:val="0"/>
          <w:numId w:val="10"/>
        </w:numPr>
        <w:spacing w:after="0"/>
        <w:jc w:val="both"/>
        <w:rPr>
          <w:rFonts w:ascii="Arial" w:eastAsia="Arial" w:hAnsi="Arial" w:cs="Arial"/>
          <w:color w:val="000000" w:themeColor="text1"/>
          <w:sz w:val="24"/>
          <w:szCs w:val="24"/>
          <w:lang w:val="es"/>
        </w:rPr>
      </w:pPr>
      <w:r w:rsidRPr="5BD2097C">
        <w:rPr>
          <w:rFonts w:ascii="Arial" w:eastAsia="Arial" w:hAnsi="Arial" w:cs="Arial"/>
          <w:color w:val="000000" w:themeColor="text1"/>
          <w:sz w:val="24"/>
          <w:szCs w:val="24"/>
        </w:rPr>
        <w:t>Seguridad (que no activen mis reacciones alimentarias adversas)</w:t>
      </w:r>
    </w:p>
    <w:p w14:paraId="07C82B70" w14:textId="66155BD8" w:rsidR="24C9D7FD" w:rsidRDefault="24C9D7FD" w:rsidP="00502051">
      <w:pPr>
        <w:pStyle w:val="Prrafodelista"/>
        <w:numPr>
          <w:ilvl w:val="0"/>
          <w:numId w:val="10"/>
        </w:numPr>
        <w:spacing w:after="0"/>
        <w:jc w:val="both"/>
        <w:rPr>
          <w:rFonts w:ascii="Arial" w:eastAsia="Arial" w:hAnsi="Arial" w:cs="Arial"/>
          <w:color w:val="000000" w:themeColor="text1"/>
          <w:sz w:val="24"/>
          <w:szCs w:val="24"/>
          <w:lang w:val="es"/>
        </w:rPr>
      </w:pPr>
      <w:r w:rsidRPr="5BD2097C">
        <w:rPr>
          <w:rFonts w:ascii="Arial" w:eastAsia="Arial" w:hAnsi="Arial" w:cs="Arial"/>
          <w:color w:val="000000" w:themeColor="text1"/>
          <w:sz w:val="24"/>
          <w:szCs w:val="24"/>
        </w:rPr>
        <w:t xml:space="preserve">Precio (que sean accesibles). </w:t>
      </w:r>
    </w:p>
    <w:p w14:paraId="7BB4AF8D" w14:textId="248AF596" w:rsidR="24C9D7FD" w:rsidRDefault="24C9D7FD" w:rsidP="00502051">
      <w:pPr>
        <w:pStyle w:val="Prrafodelista"/>
        <w:numPr>
          <w:ilvl w:val="0"/>
          <w:numId w:val="10"/>
        </w:numPr>
        <w:spacing w:after="0"/>
        <w:jc w:val="both"/>
        <w:rPr>
          <w:rFonts w:ascii="Arial" w:eastAsia="Arial" w:hAnsi="Arial" w:cs="Arial"/>
          <w:color w:val="000000" w:themeColor="text1"/>
          <w:sz w:val="24"/>
          <w:szCs w:val="24"/>
          <w:lang w:val="es"/>
        </w:rPr>
      </w:pPr>
      <w:r w:rsidRPr="5BD2097C">
        <w:rPr>
          <w:rFonts w:ascii="Arial" w:eastAsia="Arial" w:hAnsi="Arial" w:cs="Arial"/>
          <w:color w:val="000000" w:themeColor="text1"/>
          <w:sz w:val="24"/>
          <w:szCs w:val="24"/>
        </w:rPr>
        <w:t>Comodidad (que sea más fácil comprar que traer comida de casa)</w:t>
      </w:r>
    </w:p>
    <w:p w14:paraId="458E5E86" w14:textId="10CAE272" w:rsidR="24C9D7FD" w:rsidRDefault="24C9D7FD" w:rsidP="00502051">
      <w:pPr>
        <w:pStyle w:val="Prrafodelista"/>
        <w:numPr>
          <w:ilvl w:val="0"/>
          <w:numId w:val="10"/>
        </w:numPr>
        <w:spacing w:after="0"/>
        <w:jc w:val="both"/>
        <w:rPr>
          <w:rFonts w:ascii="Arial" w:eastAsia="Arial" w:hAnsi="Arial" w:cs="Arial"/>
          <w:color w:val="000000" w:themeColor="text1"/>
          <w:sz w:val="24"/>
          <w:szCs w:val="24"/>
          <w:lang w:val="es"/>
        </w:rPr>
      </w:pPr>
      <w:r w:rsidRPr="5BD2097C">
        <w:rPr>
          <w:rFonts w:ascii="Arial" w:eastAsia="Arial" w:hAnsi="Arial" w:cs="Arial"/>
          <w:color w:val="000000" w:themeColor="text1"/>
          <w:sz w:val="24"/>
          <w:szCs w:val="24"/>
        </w:rPr>
        <w:t>Variedad (que haya muchas opciones de donde elegir)</w:t>
      </w:r>
    </w:p>
    <w:p w14:paraId="09EE107E" w14:textId="447A6164" w:rsidR="24C9D7FD" w:rsidRDefault="24C9D7FD" w:rsidP="00502051">
      <w:pPr>
        <w:pStyle w:val="Prrafodelista"/>
        <w:numPr>
          <w:ilvl w:val="0"/>
          <w:numId w:val="10"/>
        </w:numPr>
        <w:spacing w:after="0"/>
        <w:jc w:val="both"/>
        <w:rPr>
          <w:rFonts w:ascii="Arial" w:eastAsia="Arial" w:hAnsi="Arial" w:cs="Arial"/>
          <w:color w:val="000000" w:themeColor="text1"/>
          <w:sz w:val="24"/>
          <w:szCs w:val="24"/>
          <w:lang w:val="es"/>
        </w:rPr>
      </w:pPr>
      <w:r w:rsidRPr="5BD2097C">
        <w:rPr>
          <w:rFonts w:ascii="Arial" w:eastAsia="Arial" w:hAnsi="Arial" w:cs="Arial"/>
          <w:color w:val="000000" w:themeColor="text1"/>
          <w:sz w:val="24"/>
          <w:szCs w:val="24"/>
        </w:rPr>
        <w:t>Otro</w:t>
      </w:r>
    </w:p>
    <w:p w14:paraId="42067487" w14:textId="62D4C0F6" w:rsidR="24C9D7FD" w:rsidRDefault="24C9D7FD" w:rsidP="00502051">
      <w:pPr>
        <w:pStyle w:val="Prrafodelista"/>
        <w:numPr>
          <w:ilvl w:val="0"/>
          <w:numId w:val="21"/>
        </w:numPr>
        <w:spacing w:after="0"/>
        <w:jc w:val="both"/>
        <w:rPr>
          <w:rFonts w:ascii="Arial" w:eastAsia="Arial" w:hAnsi="Arial" w:cs="Arial"/>
          <w:color w:val="000000" w:themeColor="text1"/>
          <w:sz w:val="24"/>
          <w:szCs w:val="24"/>
          <w:lang w:val="es"/>
        </w:rPr>
      </w:pPr>
      <w:r w:rsidRPr="5BD2097C">
        <w:rPr>
          <w:rFonts w:ascii="Arial" w:eastAsia="Arial" w:hAnsi="Arial" w:cs="Arial"/>
          <w:color w:val="000000" w:themeColor="text1"/>
          <w:sz w:val="24"/>
          <w:szCs w:val="24"/>
        </w:rPr>
        <w:t xml:space="preserve">¿Te cuesta encontrar alimentos y/o productos aptos para consumir en la universidad? </w:t>
      </w:r>
    </w:p>
    <w:p w14:paraId="66E2EF38" w14:textId="2E5337C5" w:rsidR="24C9D7FD" w:rsidRDefault="24C9D7FD" w:rsidP="00502051">
      <w:pPr>
        <w:pStyle w:val="Prrafodelista"/>
        <w:numPr>
          <w:ilvl w:val="0"/>
          <w:numId w:val="9"/>
        </w:numPr>
        <w:spacing w:after="0"/>
        <w:jc w:val="both"/>
        <w:rPr>
          <w:rFonts w:ascii="Arial" w:eastAsia="Arial" w:hAnsi="Arial" w:cs="Arial"/>
          <w:color w:val="000000" w:themeColor="text1"/>
          <w:sz w:val="24"/>
          <w:szCs w:val="24"/>
          <w:lang w:val="es"/>
        </w:rPr>
      </w:pPr>
      <w:r w:rsidRPr="5BD2097C">
        <w:rPr>
          <w:rFonts w:ascii="Arial" w:eastAsia="Arial" w:hAnsi="Arial" w:cs="Arial"/>
          <w:color w:val="000000" w:themeColor="text1"/>
          <w:sz w:val="24"/>
          <w:szCs w:val="24"/>
        </w:rPr>
        <w:t xml:space="preserve">Si </w:t>
      </w:r>
    </w:p>
    <w:p w14:paraId="7EF56158" w14:textId="66CD8548" w:rsidR="24C9D7FD" w:rsidRDefault="24C9D7FD" w:rsidP="00502051">
      <w:pPr>
        <w:pStyle w:val="Prrafodelista"/>
        <w:numPr>
          <w:ilvl w:val="0"/>
          <w:numId w:val="9"/>
        </w:numPr>
        <w:spacing w:after="0"/>
        <w:jc w:val="both"/>
        <w:rPr>
          <w:rFonts w:ascii="Arial" w:eastAsia="Arial" w:hAnsi="Arial" w:cs="Arial"/>
          <w:color w:val="000000" w:themeColor="text1"/>
          <w:sz w:val="24"/>
          <w:szCs w:val="24"/>
          <w:lang w:val="es"/>
        </w:rPr>
      </w:pPr>
      <w:r w:rsidRPr="5BD2097C">
        <w:rPr>
          <w:rFonts w:ascii="Arial" w:eastAsia="Arial" w:hAnsi="Arial" w:cs="Arial"/>
          <w:color w:val="000000" w:themeColor="text1"/>
          <w:sz w:val="24"/>
          <w:szCs w:val="24"/>
        </w:rPr>
        <w:t xml:space="preserve">No </w:t>
      </w:r>
    </w:p>
    <w:p w14:paraId="0BBCEAFE" w14:textId="72B83C74" w:rsidR="24C9D7FD" w:rsidRDefault="24C9D7FD" w:rsidP="00502051">
      <w:pPr>
        <w:pStyle w:val="Prrafodelista"/>
        <w:numPr>
          <w:ilvl w:val="0"/>
          <w:numId w:val="9"/>
        </w:numPr>
        <w:spacing w:after="0"/>
        <w:jc w:val="both"/>
        <w:rPr>
          <w:rFonts w:ascii="Arial" w:eastAsia="Arial" w:hAnsi="Arial" w:cs="Arial"/>
          <w:color w:val="000000" w:themeColor="text1"/>
          <w:sz w:val="24"/>
          <w:szCs w:val="24"/>
          <w:lang w:val="es"/>
        </w:rPr>
      </w:pPr>
      <w:r w:rsidRPr="5BD2097C">
        <w:rPr>
          <w:rFonts w:ascii="Arial" w:eastAsia="Arial" w:hAnsi="Arial" w:cs="Arial"/>
          <w:color w:val="000000" w:themeColor="text1"/>
          <w:sz w:val="24"/>
          <w:szCs w:val="24"/>
        </w:rPr>
        <w:t>A veces</w:t>
      </w:r>
    </w:p>
    <w:p w14:paraId="36147B70" w14:textId="7EC9F3F3" w:rsidR="24C9D7FD" w:rsidRDefault="24C9D7FD" w:rsidP="00502051">
      <w:pPr>
        <w:pStyle w:val="Prrafodelista"/>
        <w:numPr>
          <w:ilvl w:val="0"/>
          <w:numId w:val="21"/>
        </w:numPr>
        <w:spacing w:after="0"/>
        <w:jc w:val="both"/>
        <w:rPr>
          <w:rFonts w:ascii="Arial" w:eastAsia="Arial" w:hAnsi="Arial" w:cs="Arial"/>
          <w:color w:val="000000" w:themeColor="text1"/>
          <w:sz w:val="24"/>
          <w:szCs w:val="24"/>
          <w:lang w:val="es"/>
        </w:rPr>
      </w:pPr>
      <w:r w:rsidRPr="5BD2097C">
        <w:rPr>
          <w:rFonts w:ascii="Arial" w:eastAsia="Arial" w:hAnsi="Arial" w:cs="Arial"/>
          <w:color w:val="000000" w:themeColor="text1"/>
          <w:sz w:val="24"/>
          <w:szCs w:val="24"/>
        </w:rPr>
        <w:t xml:space="preserve">Respecto a las opciones de alimentación que ofrece la universidad ¿Existe alguna acorde a tus exclusiones alimentarias? </w:t>
      </w:r>
    </w:p>
    <w:p w14:paraId="4D0CC5CB" w14:textId="522DF13D" w:rsidR="24C9D7FD" w:rsidRDefault="24C9D7FD" w:rsidP="00502051">
      <w:pPr>
        <w:pStyle w:val="Prrafodelista"/>
        <w:numPr>
          <w:ilvl w:val="0"/>
          <w:numId w:val="8"/>
        </w:numPr>
        <w:spacing w:after="0"/>
        <w:jc w:val="both"/>
        <w:rPr>
          <w:rFonts w:ascii="Arial" w:eastAsia="Arial" w:hAnsi="Arial" w:cs="Arial"/>
          <w:color w:val="000000" w:themeColor="text1"/>
          <w:sz w:val="24"/>
          <w:szCs w:val="24"/>
          <w:lang w:val="es"/>
        </w:rPr>
      </w:pPr>
      <w:r w:rsidRPr="5BD2097C">
        <w:rPr>
          <w:rFonts w:ascii="Arial" w:eastAsia="Arial" w:hAnsi="Arial" w:cs="Arial"/>
          <w:color w:val="000000" w:themeColor="text1"/>
          <w:sz w:val="24"/>
          <w:szCs w:val="24"/>
        </w:rPr>
        <w:t xml:space="preserve">Si </w:t>
      </w:r>
    </w:p>
    <w:p w14:paraId="5F501C64" w14:textId="6DDAC7B2" w:rsidR="24C9D7FD" w:rsidRDefault="24C9D7FD" w:rsidP="00502051">
      <w:pPr>
        <w:pStyle w:val="Prrafodelista"/>
        <w:numPr>
          <w:ilvl w:val="0"/>
          <w:numId w:val="8"/>
        </w:numPr>
        <w:spacing w:after="0"/>
        <w:jc w:val="both"/>
        <w:rPr>
          <w:rFonts w:ascii="Arial" w:eastAsia="Arial" w:hAnsi="Arial" w:cs="Arial"/>
          <w:color w:val="000000" w:themeColor="text1"/>
          <w:sz w:val="24"/>
          <w:szCs w:val="24"/>
          <w:lang w:val="es"/>
        </w:rPr>
      </w:pPr>
      <w:r w:rsidRPr="5BD2097C">
        <w:rPr>
          <w:rFonts w:ascii="Arial" w:eastAsia="Arial" w:hAnsi="Arial" w:cs="Arial"/>
          <w:color w:val="000000" w:themeColor="text1"/>
          <w:sz w:val="24"/>
          <w:szCs w:val="24"/>
        </w:rPr>
        <w:t>No</w:t>
      </w:r>
    </w:p>
    <w:p w14:paraId="14833B12" w14:textId="2122BECF" w:rsidR="24C9D7FD" w:rsidRDefault="24C9D7FD" w:rsidP="00502051">
      <w:pPr>
        <w:pStyle w:val="Prrafodelista"/>
        <w:numPr>
          <w:ilvl w:val="0"/>
          <w:numId w:val="8"/>
        </w:numPr>
        <w:spacing w:after="0"/>
        <w:jc w:val="both"/>
        <w:rPr>
          <w:rFonts w:ascii="Arial" w:eastAsia="Arial" w:hAnsi="Arial" w:cs="Arial"/>
          <w:color w:val="000000" w:themeColor="text1"/>
          <w:sz w:val="24"/>
          <w:szCs w:val="24"/>
          <w:lang w:val="es"/>
        </w:rPr>
      </w:pPr>
      <w:r w:rsidRPr="5BD2097C">
        <w:rPr>
          <w:rFonts w:ascii="Arial" w:eastAsia="Arial" w:hAnsi="Arial" w:cs="Arial"/>
          <w:color w:val="000000" w:themeColor="text1"/>
          <w:sz w:val="24"/>
          <w:szCs w:val="24"/>
        </w:rPr>
        <w:t>No lo sé</w:t>
      </w:r>
    </w:p>
    <w:p w14:paraId="314BDD6A" w14:textId="2EED9739" w:rsidR="24C9D7FD" w:rsidRDefault="24C9D7FD" w:rsidP="00502051">
      <w:pPr>
        <w:pStyle w:val="Prrafodelista"/>
        <w:numPr>
          <w:ilvl w:val="0"/>
          <w:numId w:val="21"/>
        </w:numPr>
        <w:spacing w:after="0"/>
        <w:jc w:val="both"/>
        <w:rPr>
          <w:rFonts w:ascii="Arial" w:eastAsia="Arial" w:hAnsi="Arial" w:cs="Arial"/>
          <w:color w:val="000000" w:themeColor="text1"/>
          <w:sz w:val="24"/>
          <w:szCs w:val="24"/>
          <w:lang w:val="es"/>
        </w:rPr>
      </w:pPr>
      <w:r w:rsidRPr="5BD2097C">
        <w:rPr>
          <w:rFonts w:ascii="Arial" w:eastAsia="Arial" w:hAnsi="Arial" w:cs="Arial"/>
          <w:color w:val="000000" w:themeColor="text1"/>
          <w:sz w:val="24"/>
          <w:szCs w:val="24"/>
        </w:rPr>
        <w:lastRenderedPageBreak/>
        <w:t xml:space="preserve">Con respecto a las opciones alimentarias que entrega la universidad, consideras que una alimentación segura (sin alimentos que produzcan reacciones adversas) es: </w:t>
      </w:r>
    </w:p>
    <w:p w14:paraId="37C6E3B5" w14:textId="41ADC6BF" w:rsidR="24C9D7FD" w:rsidRDefault="24C9D7FD" w:rsidP="00502051">
      <w:pPr>
        <w:pStyle w:val="Prrafodelista"/>
        <w:numPr>
          <w:ilvl w:val="0"/>
          <w:numId w:val="7"/>
        </w:numPr>
        <w:spacing w:after="0"/>
        <w:jc w:val="both"/>
        <w:rPr>
          <w:rFonts w:ascii="Arial" w:eastAsia="Arial" w:hAnsi="Arial" w:cs="Arial"/>
          <w:color w:val="000000" w:themeColor="text1"/>
          <w:sz w:val="24"/>
          <w:szCs w:val="24"/>
          <w:lang w:val="es"/>
        </w:rPr>
      </w:pPr>
      <w:r w:rsidRPr="5BD2097C">
        <w:rPr>
          <w:rFonts w:ascii="Arial" w:eastAsia="Arial" w:hAnsi="Arial" w:cs="Arial"/>
          <w:color w:val="000000" w:themeColor="text1"/>
          <w:sz w:val="24"/>
          <w:szCs w:val="24"/>
        </w:rPr>
        <w:t xml:space="preserve">De mayor costo </w:t>
      </w:r>
    </w:p>
    <w:p w14:paraId="664A00E8" w14:textId="01EFCC37" w:rsidR="24C9D7FD" w:rsidRDefault="24C9D7FD" w:rsidP="00502051">
      <w:pPr>
        <w:pStyle w:val="Prrafodelista"/>
        <w:numPr>
          <w:ilvl w:val="0"/>
          <w:numId w:val="7"/>
        </w:numPr>
        <w:spacing w:after="0"/>
        <w:jc w:val="both"/>
        <w:rPr>
          <w:rFonts w:ascii="Arial" w:eastAsia="Arial" w:hAnsi="Arial" w:cs="Arial"/>
          <w:color w:val="000000" w:themeColor="text1"/>
          <w:sz w:val="24"/>
          <w:szCs w:val="24"/>
          <w:lang w:val="es"/>
        </w:rPr>
      </w:pPr>
      <w:r w:rsidRPr="5BD2097C">
        <w:rPr>
          <w:rFonts w:ascii="Arial" w:eastAsia="Arial" w:hAnsi="Arial" w:cs="Arial"/>
          <w:color w:val="000000" w:themeColor="text1"/>
          <w:sz w:val="24"/>
          <w:szCs w:val="24"/>
        </w:rPr>
        <w:t>De menor costo</w:t>
      </w:r>
    </w:p>
    <w:p w14:paraId="6E3A0DD8" w14:textId="7655CC62" w:rsidR="24C9D7FD" w:rsidRDefault="24C9D7FD" w:rsidP="00502051">
      <w:pPr>
        <w:pStyle w:val="Prrafodelista"/>
        <w:numPr>
          <w:ilvl w:val="0"/>
          <w:numId w:val="7"/>
        </w:numPr>
        <w:spacing w:after="0"/>
        <w:jc w:val="both"/>
        <w:rPr>
          <w:rFonts w:ascii="Arial" w:eastAsia="Arial" w:hAnsi="Arial" w:cs="Arial"/>
          <w:color w:val="000000" w:themeColor="text1"/>
          <w:sz w:val="24"/>
          <w:szCs w:val="24"/>
          <w:lang w:val="es"/>
        </w:rPr>
      </w:pPr>
      <w:r w:rsidRPr="5BD2097C">
        <w:rPr>
          <w:rFonts w:ascii="Arial" w:eastAsia="Arial" w:hAnsi="Arial" w:cs="Arial"/>
          <w:color w:val="000000" w:themeColor="text1"/>
          <w:sz w:val="24"/>
          <w:szCs w:val="24"/>
        </w:rPr>
        <w:t>De igual costo</w:t>
      </w:r>
    </w:p>
    <w:p w14:paraId="334895B9" w14:textId="6E090B75" w:rsidR="24C9D7FD" w:rsidRDefault="24C9D7FD" w:rsidP="00502051">
      <w:pPr>
        <w:pStyle w:val="Prrafodelista"/>
        <w:numPr>
          <w:ilvl w:val="0"/>
          <w:numId w:val="21"/>
        </w:numPr>
        <w:spacing w:after="0"/>
        <w:jc w:val="both"/>
        <w:rPr>
          <w:rFonts w:ascii="Arial Nova" w:eastAsia="Arial Nova" w:hAnsi="Arial Nova" w:cs="Arial Nova"/>
          <w:color w:val="000000" w:themeColor="text1"/>
          <w:sz w:val="24"/>
          <w:szCs w:val="24"/>
          <w:lang w:val="es"/>
        </w:rPr>
      </w:pPr>
      <w:r w:rsidRPr="5BD2097C">
        <w:rPr>
          <w:rFonts w:ascii="Arial" w:eastAsia="Arial" w:hAnsi="Arial" w:cs="Arial"/>
          <w:color w:val="000000" w:themeColor="text1"/>
          <w:sz w:val="24"/>
          <w:szCs w:val="24"/>
        </w:rPr>
        <w:t xml:space="preserve">Del 1 al 7 ¿Crees que la universidad se preocupa de entregar una mayor seguridad alimentaria a las personas con alguna reacción adversa alimentaria? </w:t>
      </w:r>
      <w:r w:rsidRPr="5BD2097C">
        <w:rPr>
          <w:rFonts w:ascii="Arial Nova" w:eastAsia="Arial Nova" w:hAnsi="Arial Nova" w:cs="Arial Nova"/>
          <w:color w:val="000000" w:themeColor="text1"/>
          <w:sz w:val="24"/>
          <w:szCs w:val="24"/>
        </w:rPr>
        <w:t xml:space="preserve">  </w:t>
      </w:r>
    </w:p>
    <w:p w14:paraId="751B3143" w14:textId="53BF4570" w:rsidR="24C9D7FD" w:rsidRDefault="24C9D7FD" w:rsidP="00502051">
      <w:pPr>
        <w:pStyle w:val="Prrafodelista"/>
        <w:numPr>
          <w:ilvl w:val="0"/>
          <w:numId w:val="6"/>
        </w:numPr>
        <w:spacing w:after="0"/>
        <w:jc w:val="both"/>
        <w:rPr>
          <w:rFonts w:ascii="Arial" w:eastAsia="Arial" w:hAnsi="Arial" w:cs="Arial"/>
          <w:color w:val="000000" w:themeColor="text1"/>
          <w:sz w:val="24"/>
          <w:szCs w:val="24"/>
          <w:lang w:val="es"/>
        </w:rPr>
      </w:pPr>
      <w:r w:rsidRPr="5BD2097C">
        <w:rPr>
          <w:rFonts w:ascii="Arial" w:eastAsia="Arial" w:hAnsi="Arial" w:cs="Arial"/>
          <w:color w:val="000000" w:themeColor="text1"/>
          <w:sz w:val="24"/>
          <w:szCs w:val="24"/>
        </w:rPr>
        <w:t>Nada</w:t>
      </w:r>
    </w:p>
    <w:p w14:paraId="55451A24" w14:textId="5C32F69C" w:rsidR="24C9D7FD" w:rsidRDefault="24C9D7FD" w:rsidP="00502051">
      <w:pPr>
        <w:pStyle w:val="Prrafodelista"/>
        <w:numPr>
          <w:ilvl w:val="0"/>
          <w:numId w:val="6"/>
        </w:numPr>
        <w:spacing w:after="0"/>
        <w:jc w:val="both"/>
        <w:rPr>
          <w:rFonts w:ascii="Arial" w:eastAsia="Arial" w:hAnsi="Arial" w:cs="Arial"/>
          <w:color w:val="000000" w:themeColor="text1"/>
          <w:sz w:val="24"/>
          <w:szCs w:val="24"/>
          <w:lang w:val="es"/>
        </w:rPr>
      </w:pPr>
      <w:r w:rsidRPr="5BD2097C">
        <w:rPr>
          <w:rFonts w:ascii="Arial" w:eastAsia="Arial" w:hAnsi="Arial" w:cs="Arial"/>
          <w:color w:val="000000" w:themeColor="text1"/>
          <w:sz w:val="24"/>
          <w:szCs w:val="24"/>
        </w:rPr>
        <w:t>Poco</w:t>
      </w:r>
    </w:p>
    <w:p w14:paraId="4F94499E" w14:textId="23188DA1" w:rsidR="24C9D7FD" w:rsidRDefault="24C9D7FD" w:rsidP="00502051">
      <w:pPr>
        <w:pStyle w:val="Prrafodelista"/>
        <w:numPr>
          <w:ilvl w:val="0"/>
          <w:numId w:val="6"/>
        </w:numPr>
        <w:spacing w:after="0"/>
        <w:jc w:val="both"/>
        <w:rPr>
          <w:rFonts w:ascii="Arial" w:eastAsia="Arial" w:hAnsi="Arial" w:cs="Arial"/>
          <w:color w:val="000000" w:themeColor="text1"/>
          <w:sz w:val="24"/>
          <w:szCs w:val="24"/>
          <w:lang w:val="es"/>
        </w:rPr>
      </w:pPr>
      <w:r w:rsidRPr="5BD2097C">
        <w:rPr>
          <w:rFonts w:ascii="Arial" w:eastAsia="Arial" w:hAnsi="Arial" w:cs="Arial"/>
          <w:color w:val="000000" w:themeColor="text1"/>
          <w:sz w:val="24"/>
          <w:szCs w:val="24"/>
        </w:rPr>
        <w:t>Insuficiente</w:t>
      </w:r>
    </w:p>
    <w:p w14:paraId="53F156F6" w14:textId="1DCD5F2C" w:rsidR="24C9D7FD" w:rsidRDefault="24C9D7FD" w:rsidP="00502051">
      <w:pPr>
        <w:pStyle w:val="Prrafodelista"/>
        <w:numPr>
          <w:ilvl w:val="0"/>
          <w:numId w:val="6"/>
        </w:numPr>
        <w:spacing w:after="0"/>
        <w:jc w:val="both"/>
        <w:rPr>
          <w:rFonts w:ascii="Arial" w:eastAsia="Arial" w:hAnsi="Arial" w:cs="Arial"/>
          <w:color w:val="000000" w:themeColor="text1"/>
          <w:sz w:val="24"/>
          <w:szCs w:val="24"/>
          <w:lang w:val="es"/>
        </w:rPr>
      </w:pPr>
      <w:r w:rsidRPr="5BD2097C">
        <w:rPr>
          <w:rFonts w:ascii="Arial" w:eastAsia="Arial" w:hAnsi="Arial" w:cs="Arial"/>
          <w:color w:val="000000" w:themeColor="text1"/>
          <w:sz w:val="24"/>
          <w:szCs w:val="24"/>
        </w:rPr>
        <w:t>Indiferente</w:t>
      </w:r>
    </w:p>
    <w:p w14:paraId="27B5E079" w14:textId="72AFFBF9" w:rsidR="24C9D7FD" w:rsidRDefault="24C9D7FD" w:rsidP="00502051">
      <w:pPr>
        <w:pStyle w:val="Prrafodelista"/>
        <w:numPr>
          <w:ilvl w:val="0"/>
          <w:numId w:val="6"/>
        </w:numPr>
        <w:spacing w:after="0"/>
        <w:jc w:val="both"/>
        <w:rPr>
          <w:rFonts w:ascii="Arial" w:eastAsia="Arial" w:hAnsi="Arial" w:cs="Arial"/>
          <w:color w:val="000000" w:themeColor="text1"/>
          <w:sz w:val="24"/>
          <w:szCs w:val="24"/>
          <w:lang w:val="es"/>
        </w:rPr>
      </w:pPr>
      <w:r w:rsidRPr="5BD2097C">
        <w:rPr>
          <w:rFonts w:ascii="Arial" w:eastAsia="Arial" w:hAnsi="Arial" w:cs="Arial"/>
          <w:color w:val="000000" w:themeColor="text1"/>
          <w:sz w:val="24"/>
          <w:szCs w:val="24"/>
        </w:rPr>
        <w:t>Suficiente</w:t>
      </w:r>
    </w:p>
    <w:p w14:paraId="22E29354" w14:textId="50BDF7D8" w:rsidR="24C9D7FD" w:rsidRDefault="24C9D7FD" w:rsidP="00502051">
      <w:pPr>
        <w:pStyle w:val="Prrafodelista"/>
        <w:numPr>
          <w:ilvl w:val="0"/>
          <w:numId w:val="6"/>
        </w:numPr>
        <w:spacing w:after="0"/>
        <w:jc w:val="both"/>
        <w:rPr>
          <w:rFonts w:ascii="Arial" w:eastAsia="Arial" w:hAnsi="Arial" w:cs="Arial"/>
          <w:color w:val="000000" w:themeColor="text1"/>
          <w:sz w:val="24"/>
          <w:szCs w:val="24"/>
          <w:lang w:val="es"/>
        </w:rPr>
      </w:pPr>
      <w:r w:rsidRPr="5BD2097C">
        <w:rPr>
          <w:rFonts w:ascii="Arial" w:eastAsia="Arial" w:hAnsi="Arial" w:cs="Arial"/>
          <w:color w:val="000000" w:themeColor="text1"/>
          <w:sz w:val="24"/>
          <w:szCs w:val="24"/>
        </w:rPr>
        <w:t>Bastante</w:t>
      </w:r>
    </w:p>
    <w:p w14:paraId="70206CAF" w14:textId="4ACCB897" w:rsidR="24C9D7FD" w:rsidRDefault="24C9D7FD" w:rsidP="00502051">
      <w:pPr>
        <w:pStyle w:val="Prrafodelista"/>
        <w:numPr>
          <w:ilvl w:val="0"/>
          <w:numId w:val="6"/>
        </w:numPr>
        <w:spacing w:after="0"/>
        <w:jc w:val="both"/>
        <w:rPr>
          <w:rFonts w:ascii="Arial" w:eastAsia="Arial" w:hAnsi="Arial" w:cs="Arial"/>
          <w:color w:val="000000" w:themeColor="text1"/>
          <w:sz w:val="24"/>
          <w:szCs w:val="24"/>
          <w:lang w:val="es"/>
        </w:rPr>
      </w:pPr>
      <w:r w:rsidRPr="5BD2097C">
        <w:rPr>
          <w:rFonts w:ascii="Arial" w:eastAsia="Arial" w:hAnsi="Arial" w:cs="Arial"/>
          <w:color w:val="000000" w:themeColor="text1"/>
          <w:sz w:val="24"/>
          <w:szCs w:val="24"/>
        </w:rPr>
        <w:t>Mucho</w:t>
      </w:r>
    </w:p>
    <w:p w14:paraId="45718D68" w14:textId="5289DB48" w:rsidR="24C9D7FD" w:rsidRDefault="24C9D7FD" w:rsidP="00502051">
      <w:pPr>
        <w:pStyle w:val="Prrafodelista"/>
        <w:numPr>
          <w:ilvl w:val="0"/>
          <w:numId w:val="21"/>
        </w:numPr>
        <w:spacing w:after="0"/>
        <w:jc w:val="both"/>
        <w:rPr>
          <w:rFonts w:ascii="Arial" w:eastAsia="Arial" w:hAnsi="Arial" w:cs="Arial"/>
          <w:color w:val="000000" w:themeColor="text1"/>
          <w:sz w:val="24"/>
          <w:szCs w:val="24"/>
          <w:lang w:val="es"/>
        </w:rPr>
      </w:pPr>
      <w:r w:rsidRPr="5BD2097C">
        <w:rPr>
          <w:rFonts w:ascii="Arial" w:eastAsia="Arial" w:hAnsi="Arial" w:cs="Arial"/>
          <w:color w:val="000000" w:themeColor="text1"/>
          <w:sz w:val="24"/>
          <w:szCs w:val="24"/>
        </w:rPr>
        <w:t xml:space="preserve">¿Consideras que tu alergia o intolerancia alimentaria, afecta tu vida universitaria? </w:t>
      </w:r>
    </w:p>
    <w:p w14:paraId="1B1DB294" w14:textId="39E7BA3C" w:rsidR="24C9D7FD" w:rsidRDefault="24C9D7FD" w:rsidP="00502051">
      <w:pPr>
        <w:pStyle w:val="Prrafodelista"/>
        <w:numPr>
          <w:ilvl w:val="0"/>
          <w:numId w:val="5"/>
        </w:numPr>
        <w:spacing w:after="0"/>
        <w:jc w:val="both"/>
        <w:rPr>
          <w:rFonts w:ascii="Arial" w:eastAsia="Arial" w:hAnsi="Arial" w:cs="Arial"/>
          <w:color w:val="000000" w:themeColor="text1"/>
          <w:sz w:val="24"/>
          <w:szCs w:val="24"/>
          <w:lang w:val="es"/>
        </w:rPr>
      </w:pPr>
      <w:r w:rsidRPr="5BD2097C">
        <w:rPr>
          <w:rFonts w:ascii="Arial" w:eastAsia="Arial" w:hAnsi="Arial" w:cs="Arial"/>
          <w:color w:val="000000" w:themeColor="text1"/>
          <w:sz w:val="24"/>
          <w:szCs w:val="24"/>
        </w:rPr>
        <w:t xml:space="preserve">Si </w:t>
      </w:r>
    </w:p>
    <w:p w14:paraId="52A2887B" w14:textId="6AE62BFC" w:rsidR="24C9D7FD" w:rsidRDefault="24C9D7FD" w:rsidP="00502051">
      <w:pPr>
        <w:pStyle w:val="Prrafodelista"/>
        <w:numPr>
          <w:ilvl w:val="0"/>
          <w:numId w:val="5"/>
        </w:numPr>
        <w:spacing w:after="0"/>
        <w:jc w:val="both"/>
        <w:rPr>
          <w:rFonts w:ascii="Arial" w:eastAsia="Arial" w:hAnsi="Arial" w:cs="Arial"/>
          <w:color w:val="000000" w:themeColor="text1"/>
          <w:sz w:val="24"/>
          <w:szCs w:val="24"/>
          <w:lang w:val="es"/>
        </w:rPr>
      </w:pPr>
      <w:r w:rsidRPr="5BD2097C">
        <w:rPr>
          <w:rFonts w:ascii="Arial" w:eastAsia="Arial" w:hAnsi="Arial" w:cs="Arial"/>
          <w:color w:val="000000" w:themeColor="text1"/>
          <w:sz w:val="24"/>
          <w:szCs w:val="24"/>
        </w:rPr>
        <w:t>No</w:t>
      </w:r>
    </w:p>
    <w:p w14:paraId="062916DD" w14:textId="2415E73B" w:rsidR="24C9D7FD" w:rsidRDefault="24C9D7FD" w:rsidP="00502051">
      <w:pPr>
        <w:pStyle w:val="Prrafodelista"/>
        <w:numPr>
          <w:ilvl w:val="0"/>
          <w:numId w:val="21"/>
        </w:numPr>
        <w:spacing w:after="0"/>
        <w:jc w:val="both"/>
        <w:rPr>
          <w:rFonts w:ascii="Arial" w:eastAsia="Arial" w:hAnsi="Arial" w:cs="Arial"/>
          <w:color w:val="000000" w:themeColor="text1"/>
          <w:sz w:val="24"/>
          <w:szCs w:val="24"/>
          <w:lang w:val="es"/>
        </w:rPr>
      </w:pPr>
      <w:r w:rsidRPr="5BD2097C">
        <w:rPr>
          <w:rFonts w:ascii="Arial" w:eastAsia="Arial" w:hAnsi="Arial" w:cs="Arial"/>
          <w:color w:val="000000" w:themeColor="text1"/>
          <w:sz w:val="24"/>
          <w:szCs w:val="24"/>
        </w:rPr>
        <w:t xml:space="preserve">Si tu respuesta anterior fue "Sí", ¿De qué manera te afecta? </w:t>
      </w:r>
    </w:p>
    <w:p w14:paraId="701921E4" w14:textId="77777777" w:rsidR="00C12471" w:rsidRPr="00C12471" w:rsidRDefault="24C9D7FD" w:rsidP="00C12471">
      <w:pPr>
        <w:pStyle w:val="Prrafodelista"/>
        <w:numPr>
          <w:ilvl w:val="0"/>
          <w:numId w:val="5"/>
        </w:numPr>
        <w:spacing w:line="257" w:lineRule="auto"/>
        <w:jc w:val="both"/>
        <w:rPr>
          <w:rFonts w:ascii="Arial" w:eastAsia="Arial" w:hAnsi="Arial" w:cs="Arial"/>
          <w:color w:val="000000" w:themeColor="text1"/>
          <w:sz w:val="24"/>
          <w:szCs w:val="24"/>
          <w:lang w:val="es"/>
        </w:rPr>
      </w:pPr>
      <w:r w:rsidRPr="00C12471">
        <w:rPr>
          <w:rFonts w:ascii="Arial" w:eastAsia="Arial" w:hAnsi="Arial" w:cs="Arial"/>
          <w:color w:val="000000" w:themeColor="text1"/>
          <w:sz w:val="24"/>
          <w:szCs w:val="24"/>
        </w:rPr>
        <w:t xml:space="preserve">Socialmente </w:t>
      </w:r>
    </w:p>
    <w:p w14:paraId="110E2B3F" w14:textId="77777777" w:rsidR="00C12471" w:rsidRPr="00C12471" w:rsidRDefault="24C9D7FD" w:rsidP="00C12471">
      <w:pPr>
        <w:pStyle w:val="Prrafodelista"/>
        <w:numPr>
          <w:ilvl w:val="0"/>
          <w:numId w:val="5"/>
        </w:numPr>
        <w:spacing w:line="257" w:lineRule="auto"/>
        <w:jc w:val="both"/>
        <w:rPr>
          <w:rFonts w:ascii="Arial" w:eastAsia="Arial" w:hAnsi="Arial" w:cs="Arial"/>
          <w:color w:val="000000" w:themeColor="text1"/>
          <w:sz w:val="24"/>
          <w:szCs w:val="24"/>
          <w:lang w:val="es"/>
        </w:rPr>
      </w:pPr>
      <w:r w:rsidRPr="00C12471">
        <w:rPr>
          <w:rFonts w:ascii="Arial" w:eastAsia="Arial" w:hAnsi="Arial" w:cs="Arial"/>
          <w:color w:val="000000" w:themeColor="text1"/>
          <w:sz w:val="24"/>
          <w:szCs w:val="24"/>
        </w:rPr>
        <w:t xml:space="preserve">Monetariamente </w:t>
      </w:r>
    </w:p>
    <w:p w14:paraId="03339FEC" w14:textId="77777777" w:rsidR="00C12471" w:rsidRPr="00C12471" w:rsidRDefault="24C9D7FD" w:rsidP="00C12471">
      <w:pPr>
        <w:pStyle w:val="Prrafodelista"/>
        <w:numPr>
          <w:ilvl w:val="0"/>
          <w:numId w:val="5"/>
        </w:numPr>
        <w:spacing w:line="257" w:lineRule="auto"/>
        <w:jc w:val="both"/>
        <w:rPr>
          <w:rFonts w:ascii="Arial" w:eastAsia="Arial" w:hAnsi="Arial" w:cs="Arial"/>
          <w:color w:val="000000" w:themeColor="text1"/>
          <w:sz w:val="24"/>
          <w:szCs w:val="24"/>
          <w:lang w:val="es"/>
        </w:rPr>
      </w:pPr>
      <w:r w:rsidRPr="00C12471">
        <w:rPr>
          <w:rFonts w:ascii="Arial" w:eastAsia="Arial" w:hAnsi="Arial" w:cs="Arial"/>
          <w:color w:val="000000" w:themeColor="text1"/>
          <w:sz w:val="24"/>
          <w:szCs w:val="24"/>
        </w:rPr>
        <w:t>Personalmente</w:t>
      </w:r>
      <w:r w:rsidR="00C12471">
        <w:rPr>
          <w:rFonts w:ascii="Arial" w:eastAsia="Arial" w:hAnsi="Arial" w:cs="Arial"/>
          <w:color w:val="000000" w:themeColor="text1"/>
          <w:sz w:val="24"/>
          <w:szCs w:val="24"/>
        </w:rPr>
        <w:t xml:space="preserve"> </w:t>
      </w:r>
    </w:p>
    <w:p w14:paraId="78ABF14A" w14:textId="77777777" w:rsidR="00C12471" w:rsidRPr="00C12471" w:rsidRDefault="24C9D7FD" w:rsidP="00C12471">
      <w:pPr>
        <w:pStyle w:val="Prrafodelista"/>
        <w:numPr>
          <w:ilvl w:val="0"/>
          <w:numId w:val="5"/>
        </w:numPr>
        <w:spacing w:line="257" w:lineRule="auto"/>
        <w:jc w:val="both"/>
        <w:rPr>
          <w:rFonts w:ascii="Arial" w:eastAsia="Arial" w:hAnsi="Arial" w:cs="Arial"/>
          <w:color w:val="000000" w:themeColor="text1"/>
          <w:sz w:val="24"/>
          <w:szCs w:val="24"/>
          <w:lang w:val="es"/>
        </w:rPr>
      </w:pPr>
      <w:r w:rsidRPr="00C12471">
        <w:rPr>
          <w:rFonts w:ascii="Arial" w:eastAsia="Arial" w:hAnsi="Arial" w:cs="Arial"/>
          <w:color w:val="000000" w:themeColor="text1"/>
          <w:sz w:val="24"/>
          <w:szCs w:val="24"/>
        </w:rPr>
        <w:t>Rendimiento</w:t>
      </w:r>
    </w:p>
    <w:p w14:paraId="5458AF04" w14:textId="0069DF66" w:rsidR="24C9D7FD" w:rsidRPr="00C12471" w:rsidRDefault="24C9D7FD" w:rsidP="00C12471">
      <w:pPr>
        <w:pStyle w:val="Prrafodelista"/>
        <w:numPr>
          <w:ilvl w:val="0"/>
          <w:numId w:val="5"/>
        </w:numPr>
        <w:spacing w:line="257" w:lineRule="auto"/>
        <w:jc w:val="both"/>
        <w:rPr>
          <w:rFonts w:ascii="Arial" w:eastAsia="Arial" w:hAnsi="Arial" w:cs="Arial"/>
          <w:color w:val="000000" w:themeColor="text1"/>
          <w:sz w:val="24"/>
          <w:szCs w:val="24"/>
          <w:lang w:val="es"/>
        </w:rPr>
      </w:pPr>
      <w:r w:rsidRPr="00C12471">
        <w:rPr>
          <w:rFonts w:ascii="Arial" w:eastAsia="Arial" w:hAnsi="Arial" w:cs="Arial"/>
          <w:color w:val="000000" w:themeColor="text1"/>
          <w:sz w:val="24"/>
          <w:szCs w:val="24"/>
        </w:rPr>
        <w:t>Otro</w:t>
      </w:r>
    </w:p>
    <w:p w14:paraId="49DC3330" w14:textId="13C3D00E" w:rsidR="24C9D7FD" w:rsidRDefault="24C9D7FD" w:rsidP="00502051">
      <w:pPr>
        <w:pStyle w:val="Prrafodelista"/>
        <w:numPr>
          <w:ilvl w:val="0"/>
          <w:numId w:val="21"/>
        </w:numPr>
        <w:spacing w:after="0"/>
        <w:jc w:val="both"/>
        <w:rPr>
          <w:rFonts w:ascii="Arial" w:eastAsia="Arial" w:hAnsi="Arial" w:cs="Arial"/>
          <w:color w:val="000000" w:themeColor="text1"/>
          <w:sz w:val="24"/>
          <w:szCs w:val="24"/>
          <w:lang w:val="es"/>
        </w:rPr>
      </w:pPr>
      <w:r w:rsidRPr="5BD2097C">
        <w:rPr>
          <w:rFonts w:ascii="Arial" w:eastAsia="Arial" w:hAnsi="Arial" w:cs="Arial"/>
          <w:color w:val="000000" w:themeColor="text1"/>
          <w:sz w:val="24"/>
          <w:szCs w:val="24"/>
        </w:rPr>
        <w:t xml:space="preserve">¿Te sientes excluido/a en cuanto a los productos alimenticios que ofrece la universidad? </w:t>
      </w:r>
    </w:p>
    <w:p w14:paraId="2CBBEE4A" w14:textId="1BB53ED2" w:rsidR="24C9D7FD" w:rsidRDefault="24C9D7FD" w:rsidP="00502051">
      <w:pPr>
        <w:pStyle w:val="Prrafodelista"/>
        <w:numPr>
          <w:ilvl w:val="0"/>
          <w:numId w:val="4"/>
        </w:numPr>
        <w:spacing w:after="0"/>
        <w:jc w:val="both"/>
        <w:rPr>
          <w:rFonts w:ascii="Arial" w:eastAsia="Arial" w:hAnsi="Arial" w:cs="Arial"/>
          <w:color w:val="000000" w:themeColor="text1"/>
          <w:sz w:val="24"/>
          <w:szCs w:val="24"/>
          <w:lang w:val="es"/>
        </w:rPr>
      </w:pPr>
      <w:r w:rsidRPr="5BD2097C">
        <w:rPr>
          <w:rFonts w:ascii="Arial" w:eastAsia="Arial" w:hAnsi="Arial" w:cs="Arial"/>
          <w:color w:val="000000" w:themeColor="text1"/>
          <w:sz w:val="24"/>
          <w:szCs w:val="24"/>
        </w:rPr>
        <w:t>Si</w:t>
      </w:r>
    </w:p>
    <w:p w14:paraId="78137D39" w14:textId="195F1068" w:rsidR="24C9D7FD" w:rsidRDefault="24C9D7FD" w:rsidP="00502051">
      <w:pPr>
        <w:pStyle w:val="Prrafodelista"/>
        <w:numPr>
          <w:ilvl w:val="0"/>
          <w:numId w:val="4"/>
        </w:numPr>
        <w:spacing w:after="0"/>
        <w:jc w:val="both"/>
        <w:rPr>
          <w:rFonts w:ascii="Arial" w:eastAsia="Arial" w:hAnsi="Arial" w:cs="Arial"/>
          <w:color w:val="000000" w:themeColor="text1"/>
          <w:sz w:val="24"/>
          <w:szCs w:val="24"/>
          <w:lang w:val="es"/>
        </w:rPr>
      </w:pPr>
      <w:r w:rsidRPr="5BD2097C">
        <w:rPr>
          <w:rFonts w:ascii="Arial" w:eastAsia="Arial" w:hAnsi="Arial" w:cs="Arial"/>
          <w:color w:val="000000" w:themeColor="text1"/>
          <w:sz w:val="24"/>
          <w:szCs w:val="24"/>
        </w:rPr>
        <w:t>No</w:t>
      </w:r>
    </w:p>
    <w:p w14:paraId="166B3550" w14:textId="1FD52912" w:rsidR="24C9D7FD" w:rsidRDefault="24C9D7FD" w:rsidP="00502051">
      <w:pPr>
        <w:pStyle w:val="Prrafodelista"/>
        <w:numPr>
          <w:ilvl w:val="0"/>
          <w:numId w:val="21"/>
        </w:numPr>
        <w:spacing w:after="0"/>
        <w:jc w:val="both"/>
        <w:rPr>
          <w:rFonts w:ascii="Arial" w:eastAsia="Arial" w:hAnsi="Arial" w:cs="Arial"/>
          <w:color w:val="000000" w:themeColor="text1"/>
          <w:sz w:val="24"/>
          <w:szCs w:val="24"/>
          <w:lang w:val="es"/>
        </w:rPr>
      </w:pPr>
      <w:r w:rsidRPr="5BD2097C">
        <w:rPr>
          <w:rFonts w:ascii="Arial" w:eastAsia="Arial" w:hAnsi="Arial" w:cs="Arial"/>
          <w:color w:val="000000" w:themeColor="text1"/>
          <w:sz w:val="24"/>
          <w:szCs w:val="24"/>
        </w:rPr>
        <w:t xml:space="preserve">¿Qué medidas crees que puede tomar la universidad para mejorar la oferta alimentaria? Marca las que creas necesarias  </w:t>
      </w:r>
    </w:p>
    <w:p w14:paraId="15274C63" w14:textId="5900FDCC" w:rsidR="24C9D7FD" w:rsidRDefault="24C9D7FD" w:rsidP="00502051">
      <w:pPr>
        <w:pStyle w:val="Prrafodelista"/>
        <w:numPr>
          <w:ilvl w:val="0"/>
          <w:numId w:val="3"/>
        </w:numPr>
        <w:spacing w:after="0"/>
        <w:jc w:val="both"/>
        <w:rPr>
          <w:rFonts w:ascii="Arial" w:eastAsia="Arial" w:hAnsi="Arial" w:cs="Arial"/>
          <w:color w:val="000000" w:themeColor="text1"/>
          <w:sz w:val="24"/>
          <w:szCs w:val="24"/>
          <w:lang w:val="es"/>
        </w:rPr>
      </w:pPr>
      <w:r w:rsidRPr="5BD2097C">
        <w:rPr>
          <w:rFonts w:ascii="Arial" w:eastAsia="Arial" w:hAnsi="Arial" w:cs="Arial"/>
          <w:color w:val="000000" w:themeColor="text1"/>
          <w:sz w:val="24"/>
          <w:szCs w:val="24"/>
        </w:rPr>
        <w:t>Agregar etiquetas de advertencia del contenido de posibles alérgenos</w:t>
      </w:r>
    </w:p>
    <w:p w14:paraId="7048DA6D" w14:textId="6D971F7E" w:rsidR="24C9D7FD" w:rsidRDefault="24C9D7FD" w:rsidP="00502051">
      <w:pPr>
        <w:pStyle w:val="Prrafodelista"/>
        <w:numPr>
          <w:ilvl w:val="0"/>
          <w:numId w:val="3"/>
        </w:numPr>
        <w:spacing w:after="0"/>
        <w:jc w:val="both"/>
        <w:rPr>
          <w:rFonts w:ascii="Arial" w:eastAsia="Arial" w:hAnsi="Arial" w:cs="Arial"/>
          <w:color w:val="000000" w:themeColor="text1"/>
          <w:sz w:val="24"/>
          <w:szCs w:val="24"/>
          <w:lang w:val="es"/>
        </w:rPr>
      </w:pPr>
      <w:r w:rsidRPr="5BD2097C">
        <w:rPr>
          <w:rFonts w:ascii="Arial" w:eastAsia="Arial" w:hAnsi="Arial" w:cs="Arial"/>
          <w:color w:val="000000" w:themeColor="text1"/>
          <w:sz w:val="24"/>
          <w:szCs w:val="24"/>
        </w:rPr>
        <w:t>Colocar una cafetería/casino con opciones más variadas, como preparaciones libres de gluten, lactosa.</w:t>
      </w:r>
    </w:p>
    <w:p w14:paraId="1D678FD4" w14:textId="114CE52B" w:rsidR="24C9D7FD" w:rsidRDefault="24C9D7FD" w:rsidP="00502051">
      <w:pPr>
        <w:pStyle w:val="Prrafodelista"/>
        <w:numPr>
          <w:ilvl w:val="0"/>
          <w:numId w:val="3"/>
        </w:numPr>
        <w:spacing w:after="0"/>
        <w:jc w:val="both"/>
        <w:rPr>
          <w:rFonts w:ascii="Arial" w:eastAsia="Arial" w:hAnsi="Arial" w:cs="Arial"/>
          <w:color w:val="000000" w:themeColor="text1"/>
          <w:sz w:val="24"/>
          <w:szCs w:val="24"/>
          <w:lang w:val="es"/>
        </w:rPr>
      </w:pPr>
      <w:r w:rsidRPr="5BD2097C">
        <w:rPr>
          <w:rFonts w:ascii="Arial" w:eastAsia="Arial" w:hAnsi="Arial" w:cs="Arial"/>
          <w:color w:val="000000" w:themeColor="text1"/>
          <w:sz w:val="24"/>
          <w:szCs w:val="24"/>
        </w:rPr>
        <w:t>Entregar una lista de alimentos seguros según cada reacción alimentaria adversa, disponibles en la universidad y donde encontrarlos, a través de las redes sociales de la misma.</w:t>
      </w:r>
    </w:p>
    <w:p w14:paraId="0EDF39AA" w14:textId="4E16B8E7" w:rsidR="24C9D7FD" w:rsidRDefault="24C9D7FD" w:rsidP="00502051">
      <w:pPr>
        <w:pStyle w:val="Prrafodelista"/>
        <w:numPr>
          <w:ilvl w:val="0"/>
          <w:numId w:val="3"/>
        </w:numPr>
        <w:spacing w:after="0"/>
        <w:jc w:val="both"/>
        <w:rPr>
          <w:rFonts w:ascii="Arial" w:eastAsia="Arial" w:hAnsi="Arial" w:cs="Arial"/>
          <w:color w:val="000000" w:themeColor="text1"/>
          <w:sz w:val="24"/>
          <w:szCs w:val="24"/>
          <w:lang w:val="es"/>
        </w:rPr>
      </w:pPr>
      <w:r w:rsidRPr="5BD2097C">
        <w:rPr>
          <w:rFonts w:ascii="Arial" w:eastAsia="Arial" w:hAnsi="Arial" w:cs="Arial"/>
          <w:color w:val="000000" w:themeColor="text1"/>
          <w:sz w:val="24"/>
          <w:szCs w:val="24"/>
        </w:rPr>
        <w:t>Que la universidad exija a cada casino o cafetería que tenga una opción segura para las reacciones alimentarias adversas más comunes.</w:t>
      </w:r>
    </w:p>
    <w:p w14:paraId="5C126DD1" w14:textId="0EA1B7C9" w:rsidR="24C9D7FD" w:rsidRDefault="24C9D7FD" w:rsidP="00502051">
      <w:pPr>
        <w:pStyle w:val="Prrafodelista"/>
        <w:numPr>
          <w:ilvl w:val="0"/>
          <w:numId w:val="3"/>
        </w:numPr>
        <w:spacing w:after="0"/>
        <w:jc w:val="both"/>
        <w:rPr>
          <w:rFonts w:ascii="Arial" w:eastAsia="Arial" w:hAnsi="Arial" w:cs="Arial"/>
          <w:color w:val="000000" w:themeColor="text1"/>
          <w:sz w:val="24"/>
          <w:szCs w:val="24"/>
          <w:lang w:val="es"/>
        </w:rPr>
      </w:pPr>
      <w:r w:rsidRPr="5BD2097C">
        <w:rPr>
          <w:rFonts w:ascii="Arial" w:eastAsia="Arial" w:hAnsi="Arial" w:cs="Arial"/>
          <w:color w:val="000000" w:themeColor="text1"/>
          <w:sz w:val="24"/>
          <w:szCs w:val="24"/>
        </w:rPr>
        <w:lastRenderedPageBreak/>
        <w:t>Otro.</w:t>
      </w:r>
    </w:p>
    <w:p w14:paraId="4F257E04" w14:textId="3257F8A1" w:rsidR="24C9D7FD" w:rsidRDefault="24C9D7FD" w:rsidP="00502051">
      <w:pPr>
        <w:pStyle w:val="Prrafodelista"/>
        <w:numPr>
          <w:ilvl w:val="0"/>
          <w:numId w:val="21"/>
        </w:numPr>
        <w:spacing w:after="0"/>
        <w:jc w:val="both"/>
        <w:rPr>
          <w:rFonts w:ascii="Arial" w:eastAsia="Arial" w:hAnsi="Arial" w:cs="Arial"/>
          <w:color w:val="000000" w:themeColor="text1"/>
          <w:sz w:val="24"/>
          <w:szCs w:val="24"/>
          <w:lang w:val="es"/>
        </w:rPr>
      </w:pPr>
      <w:r w:rsidRPr="5BD2097C">
        <w:rPr>
          <w:rFonts w:ascii="Arial" w:eastAsia="Arial" w:hAnsi="Arial" w:cs="Arial"/>
          <w:color w:val="000000" w:themeColor="text1"/>
          <w:sz w:val="24"/>
          <w:szCs w:val="24"/>
        </w:rPr>
        <w:t>¿Quieres agregar algún comentario con respecto al manejo de reacciones alimentarias adversas en la universidad?</w:t>
      </w:r>
    </w:p>
    <w:p w14:paraId="34E2A7B8" w14:textId="663C9D70" w:rsidR="5A3BE15B" w:rsidRDefault="5A3BE15B" w:rsidP="5A3BE15B">
      <w:pPr>
        <w:spacing w:line="360" w:lineRule="auto"/>
        <w:jc w:val="both"/>
        <w:rPr>
          <w:rFonts w:ascii="Arial Nova" w:eastAsia="Arial Nova" w:hAnsi="Arial Nova" w:cs="Arial Nova"/>
          <w:sz w:val="24"/>
          <w:szCs w:val="24"/>
        </w:rPr>
      </w:pPr>
    </w:p>
    <w:p w14:paraId="5CAA08CF" w14:textId="77777777" w:rsidR="002D371E" w:rsidRDefault="002D371E" w:rsidP="002D371E">
      <w:pPr>
        <w:spacing w:line="360" w:lineRule="auto"/>
        <w:jc w:val="both"/>
        <w:rPr>
          <w:rFonts w:ascii="Arial Nova" w:eastAsia="Arial Nova" w:hAnsi="Arial Nova" w:cs="Arial Nova"/>
          <w:sz w:val="24"/>
          <w:szCs w:val="24"/>
        </w:rPr>
      </w:pPr>
      <w:r w:rsidRPr="5BD2097C">
        <w:rPr>
          <w:rFonts w:ascii="Arial Nova" w:eastAsia="Arial Nova" w:hAnsi="Arial Nova" w:cs="Arial Nova"/>
          <w:sz w:val="24"/>
          <w:szCs w:val="24"/>
        </w:rPr>
        <w:t>Anexo N°</w:t>
      </w:r>
      <w:r>
        <w:rPr>
          <w:rFonts w:ascii="Arial Nova" w:eastAsia="Arial Nova" w:hAnsi="Arial Nova" w:cs="Arial Nova"/>
          <w:sz w:val="24"/>
          <w:szCs w:val="24"/>
        </w:rPr>
        <w:t>2</w:t>
      </w:r>
      <w:r w:rsidRPr="5BD2097C">
        <w:rPr>
          <w:rFonts w:ascii="Arial Nova" w:eastAsia="Arial Nova" w:hAnsi="Arial Nova" w:cs="Arial Nova"/>
          <w:sz w:val="24"/>
          <w:szCs w:val="24"/>
        </w:rPr>
        <w:t xml:space="preserve">. </w:t>
      </w:r>
      <w:r w:rsidRPr="5A3BE15B">
        <w:rPr>
          <w:rFonts w:ascii="Arial Nova" w:eastAsia="Arial Nova" w:hAnsi="Arial Nova" w:cs="Arial Nova"/>
          <w:sz w:val="24"/>
          <w:szCs w:val="24"/>
        </w:rPr>
        <w:t xml:space="preserve">Consentimiento informado. </w:t>
      </w:r>
    </w:p>
    <w:p w14:paraId="1FBE254F" w14:textId="73ABE279" w:rsidR="002D371E" w:rsidRDefault="002D371E" w:rsidP="5A3BE15B">
      <w:pPr>
        <w:spacing w:line="360" w:lineRule="auto"/>
        <w:jc w:val="both"/>
        <w:rPr>
          <w:rFonts w:ascii="Arial Nova" w:eastAsia="Arial Nova" w:hAnsi="Arial Nova" w:cs="Arial Nova"/>
          <w:sz w:val="24"/>
          <w:szCs w:val="24"/>
        </w:rPr>
      </w:pPr>
      <w:r>
        <w:rPr>
          <w:noProof/>
        </w:rPr>
        <w:drawing>
          <wp:inline distT="0" distB="0" distL="0" distR="0" wp14:anchorId="241C2156" wp14:editId="28DACEE5">
            <wp:extent cx="4256544" cy="5362576"/>
            <wp:effectExtent l="0" t="0" r="0" b="0"/>
            <wp:docPr id="1993641109" name="Imagen 1993641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26792461"/>
                    <pic:cNvPicPr/>
                  </pic:nvPicPr>
                  <pic:blipFill>
                    <a:blip r:embed="rId15" cstate="print">
                      <a:extLst>
                        <a:ext uri="{28A0092B-C50C-407E-A947-70E740481C1C}">
                          <a14:useLocalDpi xmlns:a14="http://schemas.microsoft.com/office/drawing/2010/main" val="0"/>
                        </a:ext>
                      </a:extLst>
                    </a:blip>
                    <a:stretch>
                      <a:fillRect/>
                    </a:stretch>
                  </pic:blipFill>
                  <pic:spPr>
                    <a:xfrm>
                      <a:off x="0" y="0"/>
                      <a:ext cx="4256544" cy="5362576"/>
                    </a:xfrm>
                    <a:prstGeom prst="rect">
                      <a:avLst/>
                    </a:prstGeom>
                  </pic:spPr>
                </pic:pic>
              </a:graphicData>
            </a:graphic>
          </wp:inline>
        </w:drawing>
      </w:r>
    </w:p>
    <w:p w14:paraId="1CEFF28A" w14:textId="77777777" w:rsidR="002D371E" w:rsidRDefault="002D371E" w:rsidP="5A3BE15B">
      <w:pPr>
        <w:spacing w:line="360" w:lineRule="auto"/>
        <w:jc w:val="both"/>
        <w:rPr>
          <w:rFonts w:ascii="Arial Nova" w:eastAsia="Arial Nova" w:hAnsi="Arial Nova" w:cs="Arial Nova"/>
          <w:sz w:val="24"/>
          <w:szCs w:val="24"/>
        </w:rPr>
      </w:pPr>
    </w:p>
    <w:p w14:paraId="73E38546" w14:textId="77777777" w:rsidR="002D371E" w:rsidRDefault="002D371E" w:rsidP="5A3BE15B">
      <w:pPr>
        <w:spacing w:line="360" w:lineRule="auto"/>
        <w:jc w:val="both"/>
        <w:rPr>
          <w:rFonts w:ascii="Arial Nova" w:eastAsia="Arial Nova" w:hAnsi="Arial Nova" w:cs="Arial Nova"/>
          <w:sz w:val="24"/>
          <w:szCs w:val="24"/>
        </w:rPr>
      </w:pPr>
    </w:p>
    <w:p w14:paraId="6B6BB219" w14:textId="77777777" w:rsidR="002D371E" w:rsidRDefault="002D371E" w:rsidP="002D371E">
      <w:pPr>
        <w:spacing w:line="360" w:lineRule="auto"/>
        <w:jc w:val="both"/>
        <w:rPr>
          <w:rFonts w:ascii="Arial Nova" w:eastAsia="Arial Nova" w:hAnsi="Arial Nova" w:cs="Arial Nova"/>
          <w:sz w:val="24"/>
          <w:szCs w:val="24"/>
        </w:rPr>
      </w:pPr>
      <w:r w:rsidRPr="5BD2097C">
        <w:rPr>
          <w:rFonts w:ascii="Arial Nova" w:eastAsia="Arial Nova" w:hAnsi="Arial Nova" w:cs="Arial Nova"/>
          <w:sz w:val="24"/>
          <w:szCs w:val="24"/>
        </w:rPr>
        <w:lastRenderedPageBreak/>
        <w:t>Anexo N°</w:t>
      </w:r>
      <w:r>
        <w:rPr>
          <w:rFonts w:ascii="Arial Nova" w:eastAsia="Arial Nova" w:hAnsi="Arial Nova" w:cs="Arial Nova"/>
          <w:sz w:val="24"/>
          <w:szCs w:val="24"/>
        </w:rPr>
        <w:t>3</w:t>
      </w:r>
      <w:r w:rsidRPr="5BD2097C">
        <w:rPr>
          <w:rFonts w:ascii="Arial Nova" w:eastAsia="Arial Nova" w:hAnsi="Arial Nova" w:cs="Arial Nova"/>
          <w:sz w:val="24"/>
          <w:szCs w:val="24"/>
        </w:rPr>
        <w:t xml:space="preserve">. </w:t>
      </w:r>
      <w:r w:rsidRPr="5A3BE15B">
        <w:rPr>
          <w:rFonts w:ascii="Arial Nova" w:eastAsia="Arial Nova" w:hAnsi="Arial Nova" w:cs="Arial Nova"/>
          <w:sz w:val="24"/>
          <w:szCs w:val="24"/>
        </w:rPr>
        <w:t>Carta de aprobación del comité de ética.</w:t>
      </w:r>
    </w:p>
    <w:p w14:paraId="217A49BE" w14:textId="1D7EB263" w:rsidR="002D371E" w:rsidRDefault="002D371E" w:rsidP="5A3BE15B">
      <w:pPr>
        <w:spacing w:line="360" w:lineRule="auto"/>
        <w:jc w:val="both"/>
        <w:rPr>
          <w:rFonts w:ascii="Arial Nova" w:eastAsia="Arial Nova" w:hAnsi="Arial Nova" w:cs="Arial Nova"/>
          <w:sz w:val="24"/>
          <w:szCs w:val="24"/>
        </w:rPr>
      </w:pPr>
      <w:r>
        <w:rPr>
          <w:noProof/>
        </w:rPr>
        <w:drawing>
          <wp:inline distT="0" distB="0" distL="0" distR="0" wp14:anchorId="208E4C78" wp14:editId="5096161A">
            <wp:extent cx="3391122" cy="4306186"/>
            <wp:effectExtent l="0" t="0" r="0" b="0"/>
            <wp:docPr id="69549087" name="Imagen 695490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7952817"/>
                    <pic:cNvPicPr/>
                  </pic:nvPicPr>
                  <pic:blipFill>
                    <a:blip r:embed="rId16" cstate="print">
                      <a:extLst>
                        <a:ext uri="{28A0092B-C50C-407E-A947-70E740481C1C}">
                          <a14:useLocalDpi xmlns:a14="http://schemas.microsoft.com/office/drawing/2010/main" val="0"/>
                        </a:ext>
                      </a:extLst>
                    </a:blip>
                    <a:stretch>
                      <a:fillRect/>
                    </a:stretch>
                  </pic:blipFill>
                  <pic:spPr>
                    <a:xfrm>
                      <a:off x="0" y="0"/>
                      <a:ext cx="3396435" cy="4312933"/>
                    </a:xfrm>
                    <a:prstGeom prst="rect">
                      <a:avLst/>
                    </a:prstGeom>
                  </pic:spPr>
                </pic:pic>
              </a:graphicData>
            </a:graphic>
          </wp:inline>
        </w:drawing>
      </w:r>
    </w:p>
    <w:p w14:paraId="40FED90A" w14:textId="78BB9183" w:rsidR="002D371E" w:rsidRDefault="002D371E" w:rsidP="5A3BE15B">
      <w:pPr>
        <w:spacing w:line="360" w:lineRule="auto"/>
        <w:jc w:val="both"/>
        <w:rPr>
          <w:rFonts w:ascii="Arial Nova" w:eastAsia="Arial Nova" w:hAnsi="Arial Nova" w:cs="Arial Nova"/>
          <w:sz w:val="24"/>
          <w:szCs w:val="24"/>
        </w:rPr>
      </w:pPr>
      <w:r>
        <w:rPr>
          <w:noProof/>
        </w:rPr>
        <w:drawing>
          <wp:inline distT="0" distB="0" distL="0" distR="0" wp14:anchorId="370AEC04" wp14:editId="259B4440">
            <wp:extent cx="3455582" cy="2604839"/>
            <wp:effectExtent l="0" t="0" r="0" b="0"/>
            <wp:docPr id="1747316366" name="Imagen 17473163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9939184"/>
                    <pic:cNvPicPr/>
                  </pic:nvPicPr>
                  <pic:blipFill>
                    <a:blip r:embed="rId17" cstate="print">
                      <a:extLst>
                        <a:ext uri="{28A0092B-C50C-407E-A947-70E740481C1C}">
                          <a14:useLocalDpi xmlns:a14="http://schemas.microsoft.com/office/drawing/2010/main" val="0"/>
                        </a:ext>
                      </a:extLst>
                    </a:blip>
                    <a:srcRect b="15263"/>
                    <a:stretch>
                      <a:fillRect/>
                    </a:stretch>
                  </pic:blipFill>
                  <pic:spPr>
                    <a:xfrm>
                      <a:off x="0" y="0"/>
                      <a:ext cx="3466418" cy="2613007"/>
                    </a:xfrm>
                    <a:prstGeom prst="rect">
                      <a:avLst/>
                    </a:prstGeom>
                  </pic:spPr>
                </pic:pic>
              </a:graphicData>
            </a:graphic>
          </wp:inline>
        </w:drawing>
      </w:r>
    </w:p>
    <w:p w14:paraId="25FFC0F6" w14:textId="7A7CD167" w:rsidR="00C06C47" w:rsidRDefault="21FAACEC" w:rsidP="5A3BE15B">
      <w:pPr>
        <w:spacing w:line="360" w:lineRule="auto"/>
        <w:jc w:val="both"/>
        <w:rPr>
          <w:rFonts w:ascii="Arial Nova" w:eastAsia="Arial Nova" w:hAnsi="Arial Nova" w:cs="Arial Nova"/>
          <w:sz w:val="24"/>
          <w:szCs w:val="24"/>
        </w:rPr>
      </w:pPr>
      <w:r w:rsidRPr="5BD2097C">
        <w:rPr>
          <w:rFonts w:ascii="Arial Nova" w:eastAsia="Arial Nova" w:hAnsi="Arial Nova" w:cs="Arial Nova"/>
          <w:sz w:val="24"/>
          <w:szCs w:val="24"/>
        </w:rPr>
        <w:lastRenderedPageBreak/>
        <w:t xml:space="preserve">Anexo N°4. </w:t>
      </w:r>
      <w:r w:rsidR="00C06C47" w:rsidRPr="5A3BE15B">
        <w:rPr>
          <w:rFonts w:ascii="Arial Nova" w:eastAsia="Arial Nova" w:hAnsi="Arial Nova" w:cs="Arial Nova"/>
          <w:sz w:val="24"/>
          <w:szCs w:val="24"/>
        </w:rPr>
        <w:t xml:space="preserve">Material de apoyo. </w:t>
      </w:r>
    </w:p>
    <w:p w14:paraId="601B724D" w14:textId="35D3B940" w:rsidR="2EEE43DF" w:rsidRDefault="00C06C47" w:rsidP="2EEE43DF">
      <w:pPr>
        <w:spacing w:line="360" w:lineRule="auto"/>
        <w:jc w:val="both"/>
        <w:rPr>
          <w:rFonts w:ascii="Arial Nova" w:eastAsia="Arial Nova" w:hAnsi="Arial Nova" w:cs="Arial Nova"/>
          <w:sz w:val="24"/>
          <w:szCs w:val="24"/>
        </w:rPr>
      </w:pPr>
      <w:r>
        <w:rPr>
          <w:noProof/>
        </w:rPr>
        <w:drawing>
          <wp:inline distT="0" distB="0" distL="0" distR="0" wp14:anchorId="4F8A87FE" wp14:editId="47FC175C">
            <wp:extent cx="3076575" cy="4572000"/>
            <wp:effectExtent l="0" t="0" r="0" b="0"/>
            <wp:docPr id="856426613" name="Picture 8564266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6426613"/>
                    <pic:cNvPicPr/>
                  </pic:nvPicPr>
                  <pic:blipFill>
                    <a:blip r:embed="rId18">
                      <a:extLst>
                        <a:ext uri="{28A0092B-C50C-407E-A947-70E740481C1C}">
                          <a14:useLocalDpi xmlns:a14="http://schemas.microsoft.com/office/drawing/2010/main" val="0"/>
                        </a:ext>
                      </a:extLst>
                    </a:blip>
                    <a:stretch>
                      <a:fillRect/>
                    </a:stretch>
                  </pic:blipFill>
                  <pic:spPr>
                    <a:xfrm>
                      <a:off x="0" y="0"/>
                      <a:ext cx="3076575" cy="4572000"/>
                    </a:xfrm>
                    <a:prstGeom prst="rect">
                      <a:avLst/>
                    </a:prstGeom>
                  </pic:spPr>
                </pic:pic>
              </a:graphicData>
            </a:graphic>
          </wp:inline>
        </w:drawing>
      </w:r>
    </w:p>
    <w:sectPr w:rsidR="2EEE43DF" w:rsidSect="00324C17">
      <w:pgSz w:w="12189" w:h="15874"/>
      <w:pgMar w:top="2268" w:right="1417" w:bottom="1417" w:left="2268" w:header="720" w:footer="720"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2F26854" w14:textId="77777777" w:rsidR="009F5D6E" w:rsidRDefault="009F5D6E">
      <w:pPr>
        <w:spacing w:after="0" w:line="240" w:lineRule="auto"/>
      </w:pPr>
      <w:r>
        <w:separator/>
      </w:r>
    </w:p>
  </w:endnote>
  <w:endnote w:type="continuationSeparator" w:id="0">
    <w:p w14:paraId="0AA07AF6" w14:textId="77777777" w:rsidR="009F5D6E" w:rsidRDefault="009F5D6E">
      <w:pPr>
        <w:spacing w:after="0" w:line="240" w:lineRule="auto"/>
      </w:pPr>
      <w:r>
        <w:continuationSeparator/>
      </w:r>
    </w:p>
  </w:endnote>
  <w:endnote w:type="continuationNotice" w:id="1">
    <w:p w14:paraId="319D1340" w14:textId="77777777" w:rsidR="009F5D6E" w:rsidRDefault="009F5D6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quot;Arial&quot;,sans-serif">
    <w:altName w:val="Cambria"/>
    <w:panose1 w:val="020B0604020202020204"/>
    <w:charset w:val="00"/>
    <w:family w:val="roman"/>
    <w:pitch w:val="default"/>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Arial Nova">
    <w:panose1 w:val="020B0504020202020204"/>
    <w:charset w:val="00"/>
    <w:family w:val="swiss"/>
    <w:pitch w:val="variable"/>
    <w:sig w:usb0="0000028F" w:usb1="00000002"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merodepgina"/>
      </w:rPr>
      <w:id w:val="-752587237"/>
      <w:docPartObj>
        <w:docPartGallery w:val="Page Numbers (Bottom of Page)"/>
        <w:docPartUnique/>
      </w:docPartObj>
    </w:sdtPr>
    <w:sdtContent>
      <w:p w14:paraId="49C8DA49" w14:textId="5B4E6557" w:rsidR="00324C17" w:rsidRDefault="00324C17" w:rsidP="00875664">
        <w:pPr>
          <w:pStyle w:val="Piedepgina"/>
          <w:framePr w:wrap="none" w:vAnchor="text" w:hAnchor="margin" w:xAlign="center" w:y="1"/>
          <w:rPr>
            <w:rStyle w:val="Nmerodepgina"/>
          </w:rPr>
        </w:pPr>
        <w:r>
          <w:rPr>
            <w:rStyle w:val="Nmerodepgina"/>
          </w:rPr>
          <w:fldChar w:fldCharType="begin"/>
        </w:r>
        <w:r>
          <w:rPr>
            <w:rStyle w:val="Nmerodepgina"/>
          </w:rPr>
          <w:instrText xml:space="preserve"> PAGE </w:instrText>
        </w:r>
        <w:r>
          <w:rPr>
            <w:rStyle w:val="Nmerodepgina"/>
          </w:rPr>
          <w:fldChar w:fldCharType="end"/>
        </w:r>
      </w:p>
    </w:sdtContent>
  </w:sdt>
  <w:p w14:paraId="209A89D0" w14:textId="331F1080" w:rsidR="00A41B32" w:rsidRDefault="00A41B32">
    <w:pPr>
      <w:pStyle w:val="Piedepgina"/>
      <w:jc w:val="right"/>
    </w:pPr>
    <w:r>
      <w:rPr>
        <w:color w:val="4472C4" w:themeColor="accent1"/>
        <w:sz w:val="20"/>
        <w:szCs w:val="20"/>
      </w:rPr>
      <w:t xml:space="preserve">pg. </w:t>
    </w:r>
  </w:p>
  <w:p w14:paraId="39D363BD" w14:textId="77777777" w:rsidR="00D5286F" w:rsidRDefault="00D5286F" w:rsidP="00D5286F">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merodepgina"/>
      </w:rPr>
      <w:id w:val="153422822"/>
      <w:docPartObj>
        <w:docPartGallery w:val="Page Numbers (Bottom of Page)"/>
        <w:docPartUnique/>
      </w:docPartObj>
    </w:sdtPr>
    <w:sdtContent>
      <w:p w14:paraId="27B0ED1E" w14:textId="0909DF2D" w:rsidR="00324C17" w:rsidRDefault="00324C17" w:rsidP="00875664">
        <w:pPr>
          <w:pStyle w:val="Piedepgina"/>
          <w:framePr w:wrap="none" w:vAnchor="text" w:hAnchor="margin" w:xAlign="center" w:y="1"/>
          <w:rPr>
            <w:rStyle w:val="Nmerodepgina"/>
          </w:rPr>
        </w:pPr>
        <w:r>
          <w:rPr>
            <w:rStyle w:val="Nmerodepgina"/>
          </w:rPr>
          <w:fldChar w:fldCharType="begin"/>
        </w:r>
        <w:r>
          <w:rPr>
            <w:rStyle w:val="Nmerodepgina"/>
          </w:rPr>
          <w:instrText xml:space="preserve"> PAGE </w:instrText>
        </w:r>
        <w:r>
          <w:rPr>
            <w:rStyle w:val="Nmerodepgina"/>
          </w:rPr>
          <w:fldChar w:fldCharType="separate"/>
        </w:r>
        <w:r>
          <w:rPr>
            <w:rStyle w:val="Nmerodepgina"/>
            <w:noProof/>
          </w:rPr>
          <w:t>iii</w:t>
        </w:r>
        <w:r>
          <w:rPr>
            <w:rStyle w:val="Nmerodepgina"/>
          </w:rPr>
          <w:fldChar w:fldCharType="end"/>
        </w:r>
      </w:p>
    </w:sdtContent>
  </w:sdt>
  <w:p w14:paraId="2DD5AD49" w14:textId="77777777" w:rsidR="00716B0C" w:rsidRDefault="00716B0C" w:rsidP="00D5286F">
    <w:pPr>
      <w:pStyle w:val="Piedepgina"/>
      <w:ind w:right="360"/>
    </w:pPr>
  </w:p>
  <w:p w14:paraId="4CE98192" w14:textId="47F95479" w:rsidR="75359A1C" w:rsidRDefault="75359A1C" w:rsidP="75359A1C">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8D6CF6" w14:textId="2C977B64" w:rsidR="00324C17" w:rsidRPr="00324C17" w:rsidRDefault="00324C17" w:rsidP="00324C17">
    <w:pPr>
      <w:pStyle w:val="Piedepgina"/>
      <w:jc w:val="center"/>
      <w:rPr>
        <w:rFonts w:ascii="Arial" w:hAnsi="Arial" w:cs="Arial"/>
        <w:sz w:val="24"/>
        <w:szCs w:val="24"/>
        <w:lang w:val="es-ES_tradnl"/>
      </w:rPr>
    </w:pPr>
    <w:r w:rsidRPr="00324C17">
      <w:rPr>
        <w:rFonts w:ascii="Arial" w:hAnsi="Arial" w:cs="Arial"/>
        <w:sz w:val="24"/>
        <w:szCs w:val="24"/>
        <w:lang w:val="es-ES_tradnl"/>
      </w:rPr>
      <w:t>Diciembre 2023</w:t>
    </w:r>
  </w:p>
  <w:p w14:paraId="318D8CFF" w14:textId="33DD53DF" w:rsidR="00324C17" w:rsidRPr="00324C17" w:rsidRDefault="00324C17" w:rsidP="00324C17">
    <w:pPr>
      <w:pStyle w:val="Piedepgina"/>
      <w:jc w:val="center"/>
      <w:rPr>
        <w:rFonts w:ascii="Arial" w:hAnsi="Arial" w:cs="Arial"/>
        <w:sz w:val="24"/>
        <w:szCs w:val="24"/>
        <w:lang w:val="es-ES_tradnl"/>
      </w:rPr>
    </w:pPr>
    <w:r w:rsidRPr="00324C17">
      <w:rPr>
        <w:rFonts w:ascii="Arial" w:hAnsi="Arial" w:cs="Arial"/>
        <w:sz w:val="24"/>
        <w:szCs w:val="24"/>
        <w:lang w:val="es-ES_tradnl"/>
      </w:rPr>
      <w:t>SANTIAGO</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merodepgina"/>
      </w:rPr>
      <w:id w:val="-456719783"/>
      <w:docPartObj>
        <w:docPartGallery w:val="Page Numbers (Bottom of Page)"/>
        <w:docPartUnique/>
      </w:docPartObj>
    </w:sdtPr>
    <w:sdtContent>
      <w:p w14:paraId="24B08952" w14:textId="77777777" w:rsidR="00324C17" w:rsidRDefault="00324C17" w:rsidP="00875664">
        <w:pPr>
          <w:pStyle w:val="Piedepgina"/>
          <w:framePr w:wrap="none" w:vAnchor="text" w:hAnchor="margin" w:xAlign="center" w:y="1"/>
          <w:rPr>
            <w:rStyle w:val="Nmerodepgina"/>
          </w:rPr>
        </w:pPr>
        <w:r>
          <w:rPr>
            <w:rStyle w:val="Nmerodepgina"/>
          </w:rPr>
          <w:fldChar w:fldCharType="begin"/>
        </w:r>
        <w:r>
          <w:rPr>
            <w:rStyle w:val="Nmerodepgina"/>
          </w:rPr>
          <w:instrText xml:space="preserve"> PAGE </w:instrText>
        </w:r>
        <w:r>
          <w:rPr>
            <w:rStyle w:val="Nmerodepgina"/>
          </w:rPr>
          <w:fldChar w:fldCharType="separate"/>
        </w:r>
        <w:r>
          <w:rPr>
            <w:rStyle w:val="Nmerodepgina"/>
            <w:noProof/>
          </w:rPr>
          <w:t>iii</w:t>
        </w:r>
        <w:r>
          <w:rPr>
            <w:rStyle w:val="Nmerodepgina"/>
          </w:rPr>
          <w:fldChar w:fldCharType="end"/>
        </w:r>
      </w:p>
    </w:sdtContent>
  </w:sdt>
  <w:p w14:paraId="2390D992" w14:textId="77777777" w:rsidR="00324C17" w:rsidRDefault="00324C17" w:rsidP="00D5286F">
    <w:pPr>
      <w:pStyle w:val="Piedepgina"/>
      <w:ind w:right="360"/>
    </w:pPr>
  </w:p>
  <w:p w14:paraId="06F77FA9" w14:textId="77777777" w:rsidR="00324C17" w:rsidRDefault="00324C17" w:rsidP="75359A1C">
    <w:pPr>
      <w:pStyle w:val="Piedepgina"/>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merodepgina"/>
      </w:rPr>
      <w:id w:val="1156580221"/>
      <w:docPartObj>
        <w:docPartGallery w:val="Page Numbers (Bottom of Page)"/>
        <w:docPartUnique/>
      </w:docPartObj>
    </w:sdtPr>
    <w:sdtContent>
      <w:p w14:paraId="3AF8E63B" w14:textId="54888DA4" w:rsidR="00324C17" w:rsidRDefault="00324C17" w:rsidP="00875664">
        <w:pPr>
          <w:pStyle w:val="Piedepgina"/>
          <w:framePr w:wrap="none" w:vAnchor="text" w:hAnchor="margin" w:xAlign="center" w:y="1"/>
          <w:rPr>
            <w:rStyle w:val="Nmerodepgina"/>
          </w:rPr>
        </w:pPr>
        <w:r>
          <w:rPr>
            <w:rStyle w:val="Nmerodepgina"/>
          </w:rPr>
          <w:fldChar w:fldCharType="begin"/>
        </w:r>
        <w:r>
          <w:rPr>
            <w:rStyle w:val="Nmerodepgina"/>
          </w:rPr>
          <w:instrText xml:space="preserve"> PAGE </w:instrText>
        </w:r>
        <w:r>
          <w:rPr>
            <w:rStyle w:val="Nmerodepgina"/>
          </w:rPr>
          <w:fldChar w:fldCharType="separate"/>
        </w:r>
        <w:r>
          <w:rPr>
            <w:rStyle w:val="Nmerodepgina"/>
            <w:noProof/>
          </w:rPr>
          <w:t>ii</w:t>
        </w:r>
        <w:r>
          <w:rPr>
            <w:rStyle w:val="Nmerodepgina"/>
          </w:rPr>
          <w:fldChar w:fldCharType="end"/>
        </w:r>
      </w:p>
    </w:sdtContent>
  </w:sdt>
  <w:p w14:paraId="41BD3FB6" w14:textId="77777777" w:rsidR="00324C17" w:rsidRDefault="00324C17" w:rsidP="00324C17">
    <w:pPr>
      <w:pStyle w:val="Piedepgin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7F5E8EC" w14:textId="77777777" w:rsidR="009F5D6E" w:rsidRDefault="009F5D6E">
      <w:pPr>
        <w:spacing w:after="0" w:line="240" w:lineRule="auto"/>
      </w:pPr>
      <w:r>
        <w:separator/>
      </w:r>
    </w:p>
  </w:footnote>
  <w:footnote w:type="continuationSeparator" w:id="0">
    <w:p w14:paraId="1201E314" w14:textId="77777777" w:rsidR="009F5D6E" w:rsidRDefault="009F5D6E">
      <w:pPr>
        <w:spacing w:after="0" w:line="240" w:lineRule="auto"/>
      </w:pPr>
      <w:r>
        <w:continuationSeparator/>
      </w:r>
    </w:p>
  </w:footnote>
  <w:footnote w:type="continuationNotice" w:id="1">
    <w:p w14:paraId="29249227" w14:textId="77777777" w:rsidR="009F5D6E" w:rsidRDefault="009F5D6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830"/>
      <w:gridCol w:w="2830"/>
      <w:gridCol w:w="2830"/>
    </w:tblGrid>
    <w:tr w:rsidR="75359A1C" w14:paraId="0A1415BD" w14:textId="77777777" w:rsidTr="75359A1C">
      <w:trPr>
        <w:trHeight w:val="300"/>
      </w:trPr>
      <w:tc>
        <w:tcPr>
          <w:tcW w:w="2830" w:type="dxa"/>
        </w:tcPr>
        <w:p w14:paraId="7F99E7C8" w14:textId="354A3182" w:rsidR="75359A1C" w:rsidRDefault="75359A1C" w:rsidP="75359A1C">
          <w:pPr>
            <w:pStyle w:val="Encabezado"/>
            <w:ind w:left="-115"/>
            <w:jc w:val="center"/>
          </w:pPr>
        </w:p>
      </w:tc>
      <w:tc>
        <w:tcPr>
          <w:tcW w:w="2830" w:type="dxa"/>
        </w:tcPr>
        <w:p w14:paraId="34AD638D" w14:textId="59410C55" w:rsidR="75359A1C" w:rsidRDefault="75359A1C" w:rsidP="75359A1C">
          <w:pPr>
            <w:pStyle w:val="Encabezado"/>
            <w:jc w:val="center"/>
          </w:pPr>
        </w:p>
      </w:tc>
      <w:tc>
        <w:tcPr>
          <w:tcW w:w="2830" w:type="dxa"/>
        </w:tcPr>
        <w:p w14:paraId="7241A91E" w14:textId="69BF947F" w:rsidR="75359A1C" w:rsidRDefault="75359A1C" w:rsidP="75359A1C">
          <w:pPr>
            <w:pStyle w:val="Encabezado"/>
            <w:ind w:right="-115"/>
            <w:jc w:val="right"/>
          </w:pPr>
        </w:p>
      </w:tc>
    </w:tr>
  </w:tbl>
  <w:p w14:paraId="2C8DA72B" w14:textId="0B59D7EF" w:rsidR="75359A1C" w:rsidRDefault="75359A1C" w:rsidP="75359A1C">
    <w:pPr>
      <w:pStyle w:val="Encabezado"/>
    </w:pPr>
  </w:p>
</w:hdr>
</file>

<file path=word/intelligence2.xml><?xml version="1.0" encoding="utf-8"?>
<int2:intelligence xmlns:int2="http://schemas.microsoft.com/office/intelligence/2020/intelligence" xmlns:oel="http://schemas.microsoft.com/office/2019/extlst">
  <int2:observations>
    <int2:textHash int2:hashCode="8Qzagaa4YoUTmV" int2:id="0O3ujoLP">
      <int2:state int2:value="Rejected" int2:type="AugLoop_Text_Critique"/>
    </int2:textHash>
    <int2:textHash int2:hashCode="bUT+fCPBt2SRqA" int2:id="1JBdcJA4">
      <int2:state int2:value="Rejected" int2:type="AugLoop_Text_Critique"/>
    </int2:textHash>
    <int2:textHash int2:hashCode="8xle5H6u+D6ZJW" int2:id="1hZp7jgv">
      <int2:state int2:value="Rejected" int2:type="AugLoop_Text_Critique"/>
    </int2:textHash>
    <int2:textHash int2:hashCode="Im85GGeZjuZg5i" int2:id="1q2rCEam">
      <int2:state int2:value="Rejected" int2:type="AugLoop_Text_Critique"/>
    </int2:textHash>
    <int2:textHash int2:hashCode="C4vAxLT61DHiyU" int2:id="1zaRTUcU">
      <int2:state int2:value="Rejected" int2:type="AugLoop_Text_Critique"/>
    </int2:textHash>
    <int2:textHash int2:hashCode="iwiofJgNda3Yl5" int2:id="2UpQtXsN">
      <int2:state int2:value="Rejected" int2:type="AugLoop_Text_Critique"/>
    </int2:textHash>
    <int2:textHash int2:hashCode="8xsXLDqDWTlteJ" int2:id="2cEdz5Rd">
      <int2:state int2:value="Rejected" int2:type="AugLoop_Text_Critique"/>
    </int2:textHash>
    <int2:textHash int2:hashCode="kLsfyyhw+M/l7/" int2:id="2eJYys6z">
      <int2:state int2:value="Rejected" int2:type="AugLoop_Text_Critique"/>
    </int2:textHash>
    <int2:textHash int2:hashCode="fLknHeK9L5E4hF" int2:id="3WZxkrSW">
      <int2:state int2:value="Rejected" int2:type="AugLoop_Text_Critique"/>
    </int2:textHash>
    <int2:textHash int2:hashCode="m/aGOrQqaj1fZ8" int2:id="676iVz0v">
      <int2:state int2:value="Rejected" int2:type="AugLoop_Text_Critique"/>
    </int2:textHash>
    <int2:textHash int2:hashCode="JN6QEhybIsojiZ" int2:id="6T3GiJiy">
      <int2:state int2:value="Rejected" int2:type="AugLoop_Text_Critique"/>
    </int2:textHash>
    <int2:textHash int2:hashCode="DNchbhg1Kb7UGz" int2:id="6W7qOeNK">
      <int2:state int2:value="Rejected" int2:type="AugLoop_Text_Critique"/>
    </int2:textHash>
    <int2:textHash int2:hashCode="QPk2V+gjZP2HLW" int2:id="BF1rtseB">
      <int2:state int2:value="Rejected" int2:type="AugLoop_Text_Critique"/>
    </int2:textHash>
    <int2:textHash int2:hashCode="5btYzZSVzJx6iV" int2:id="EHs8FRNK">
      <int2:state int2:value="Rejected" int2:type="AugLoop_Text_Critique"/>
    </int2:textHash>
    <int2:textHash int2:hashCode="fh/1OdLj/3EiUq" int2:id="GgApbEVj">
      <int2:state int2:value="Rejected" int2:type="AugLoop_Text_Critique"/>
    </int2:textHash>
    <int2:textHash int2:hashCode="kXrHCTkR7GgDU3" int2:id="Grsx2p28">
      <int2:state int2:value="Rejected" int2:type="AugLoop_Text_Critique"/>
    </int2:textHash>
    <int2:textHash int2:hashCode="5IukxyfVJ7IZrJ" int2:id="HlLalwMS">
      <int2:state int2:value="Rejected" int2:type="AugLoop_Text_Critique"/>
    </int2:textHash>
    <int2:textHash int2:hashCode="th4NtmoKdTA8p/" int2:id="IflTBCSE">
      <int2:state int2:value="Rejected" int2:type="AugLoop_Text_Critique"/>
    </int2:textHash>
    <int2:textHash int2:hashCode="ogTdVEhb42uBzb" int2:id="K1kYVEMg">
      <int2:state int2:value="Rejected" int2:type="AugLoop_Text_Critique"/>
    </int2:textHash>
    <int2:textHash int2:hashCode="II5QsSUoUeOFLi" int2:id="K2ojP2V5">
      <int2:state int2:value="Rejected" int2:type="AugLoop_Text_Critique"/>
    </int2:textHash>
    <int2:textHash int2:hashCode="u5N8i5o+WxJvNe" int2:id="KG2thvo8">
      <int2:state int2:value="Rejected" int2:type="AugLoop_Text_Critique"/>
    </int2:textHash>
    <int2:textHash int2:hashCode="WCUQ2PFaOBuAkl" int2:id="LrMeZ11D">
      <int2:state int2:value="Rejected" int2:type="AugLoop_Text_Critique"/>
    </int2:textHash>
    <int2:textHash int2:hashCode="pAcxwgrHYa6ITf" int2:id="OimE3gPr">
      <int2:state int2:value="Rejected" int2:type="AugLoop_Text_Critique"/>
    </int2:textHash>
    <int2:textHash int2:hashCode="w7IMkT/H3DKmcP" int2:id="QvAADwWM">
      <int2:state int2:value="Rejected" int2:type="AugLoop_Text_Critique"/>
    </int2:textHash>
    <int2:textHash int2:hashCode="QwYe57EC2mRh1i" int2:id="S8DTxFAU">
      <int2:state int2:value="Rejected" int2:type="AugLoop_Text_Critique"/>
    </int2:textHash>
    <int2:textHash int2:hashCode="odoQbfxn50uIXY" int2:id="TIFUCboN">
      <int2:state int2:value="Rejected" int2:type="AugLoop_Text_Critique"/>
    </int2:textHash>
    <int2:textHash int2:hashCode="esmoFR/xYRG3GA" int2:id="V7tuNOAU">
      <int2:state int2:value="Rejected" int2:type="AugLoop_Text_Critique"/>
    </int2:textHash>
    <int2:textHash int2:hashCode="d3AaEIApHhq7jH" int2:id="WVrFG2XW">
      <int2:state int2:value="Rejected" int2:type="AugLoop_Text_Critique"/>
    </int2:textHash>
    <int2:textHash int2:hashCode="DU2kmrsjVRBzQk" int2:id="YKX6jPcl">
      <int2:state int2:value="Rejected" int2:type="AugLoop_Text_Critique"/>
    </int2:textHash>
    <int2:textHash int2:hashCode="pN5Slfm5yy7duv" int2:id="YcCNjZgm">
      <int2:state int2:value="Rejected" int2:type="AugLoop_Text_Critique"/>
    </int2:textHash>
    <int2:textHash int2:hashCode="A2EVGpgoVqPI7I" int2:id="ZR1MaWPv">
      <int2:state int2:value="Rejected" int2:type="AugLoop_Text_Critique"/>
    </int2:textHash>
    <int2:textHash int2:hashCode="wI+EN1anBS3upx" int2:id="ZTcc4J0N">
      <int2:state int2:value="Rejected" int2:type="AugLoop_Text_Critique"/>
    </int2:textHash>
    <int2:textHash int2:hashCode="CUsP4OMChUrxMR" int2:id="ZexKuGke">
      <int2:state int2:value="Rejected" int2:type="AugLoop_Text_Critique"/>
    </int2:textHash>
    <int2:textHash int2:hashCode="kd87pCXvkutn5d" int2:id="an5dwzU8">
      <int2:state int2:value="Rejected" int2:type="AugLoop_Text_Critique"/>
    </int2:textHash>
    <int2:textHash int2:hashCode="vvOl6y99akScxW" int2:id="dlRJvKDD">
      <int2:state int2:value="Rejected" int2:type="AugLoop_Text_Critique"/>
    </int2:textHash>
    <int2:textHash int2:hashCode="Tx6k8J2yqq+wqS" int2:id="ftVrEBlR">
      <int2:state int2:value="Rejected" int2:type="AugLoop_Text_Critique"/>
    </int2:textHash>
    <int2:textHash int2:hashCode="YKNoBC7gQNFxJH" int2:id="g8V8PMGm">
      <int2:state int2:value="Rejected" int2:type="AugLoop_Text_Critique"/>
    </int2:textHash>
    <int2:textHash int2:hashCode="iLf/kLSPanw/dy" int2:id="gqqU8Deq">
      <int2:state int2:value="Rejected" int2:type="AugLoop_Text_Critique"/>
    </int2:textHash>
    <int2:textHash int2:hashCode="lR5tdNkA9zliaO" int2:id="hIWyOD1p">
      <int2:state int2:value="Rejected" int2:type="AugLoop_Text_Critique"/>
    </int2:textHash>
    <int2:textHash int2:hashCode="CF4SH77pioX8kW" int2:id="i8WMcolU">
      <int2:state int2:value="Rejected" int2:type="AugLoop_Text_Critique"/>
    </int2:textHash>
    <int2:textHash int2:hashCode="GNiSVmt963Zz2b" int2:id="jgQ0l9Y5">
      <int2:state int2:value="Rejected" int2:type="AugLoop_Text_Critique"/>
    </int2:textHash>
    <int2:textHash int2:hashCode="ccYa/T5sArXkwr" int2:id="l8OsnXci">
      <int2:state int2:value="Rejected" int2:type="AugLoop_Text_Critique"/>
    </int2:textHash>
    <int2:textHash int2:hashCode="FqxeaAYYJzqD+2" int2:id="lU5CLNpZ">
      <int2:state int2:value="Rejected" int2:type="AugLoop_Text_Critique"/>
    </int2:textHash>
    <int2:textHash int2:hashCode="RSiWEVIISBEYXj" int2:id="n5l9Dhoz">
      <int2:state int2:value="Rejected" int2:type="AugLoop_Text_Critique"/>
    </int2:textHash>
    <int2:textHash int2:hashCode="IDWzVwdIeao1DK" int2:id="pWlsqf7y">
      <int2:state int2:value="Rejected" int2:type="AugLoop_Text_Critique"/>
    </int2:textHash>
    <int2:textHash int2:hashCode="MLj1ZeZizyFMbS" int2:id="qdnDQ1Sq">
      <int2:state int2:value="Rejected" int2:type="AugLoop_Text_Critique"/>
    </int2:textHash>
    <int2:textHash int2:hashCode="yoiYNSQpWydWGZ" int2:id="s75LuMx5">
      <int2:state int2:value="Rejected" int2:type="AugLoop_Text_Critique"/>
    </int2:textHash>
    <int2:textHash int2:hashCode="EYBULk2+5T2pMm" int2:id="sd2dpZBx">
      <int2:state int2:value="Rejected" int2:type="AugLoop_Text_Critique"/>
    </int2:textHash>
    <int2:textHash int2:hashCode="MbNTV3XuxB64m3" int2:id="tl7EOPVT">
      <int2:state int2:value="Rejected" int2:type="AugLoop_Text_Critique"/>
    </int2:textHash>
    <int2:textHash int2:hashCode="6S/E4mp2tehTzj" int2:id="uQ2buvLJ">
      <int2:state int2:value="Rejected" int2:type="AugLoop_Text_Critique"/>
    </int2:textHash>
    <int2:textHash int2:hashCode="rl0V9S9FwUo79e" int2:id="uWBFIEHP">
      <int2:state int2:value="Rejected" int2:type="AugLoop_Text_Critique"/>
    </int2:textHash>
    <int2:textHash int2:hashCode="tiUyFZyDCRmtAH" int2:id="vrPqni7y">
      <int2:state int2:value="Rejected" int2:type="AugLoop_Text_Critique"/>
    </int2:textHash>
    <int2:textHash int2:hashCode="hHDZ5fdR5ml1c6" int2:id="wAi6LErf">
      <int2:state int2:value="Rejected" int2:type="AugLoop_Text_Critique"/>
    </int2:textHash>
    <int2:textHash int2:hashCode="R/DvSHEKeb3Dfb" int2:id="wcqcJ3vN">
      <int2:state int2:value="Rejected" int2:type="AugLoop_Text_Critique"/>
    </int2:textHash>
    <int2:textHash int2:hashCode="4y/vZaST6+bxOa" int2:id="xpXVvASa">
      <int2:state int2:value="Rejected" int2:type="AugLoop_Text_Critique"/>
    </int2:textHash>
    <int2:textHash int2:hashCode="04UqA4kVLtKwKy" int2:id="zjBIgVzx">
      <int2:state int2:value="Rejected" int2:type="AugLoop_Text_Critique"/>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28F2C9"/>
    <w:multiLevelType w:val="hybridMultilevel"/>
    <w:tmpl w:val="5734FBE4"/>
    <w:lvl w:ilvl="0" w:tplc="16D657EA">
      <w:start w:val="1"/>
      <w:numFmt w:val="decimal"/>
      <w:lvlText w:val="%1."/>
      <w:lvlJc w:val="left"/>
      <w:pPr>
        <w:ind w:left="360" w:hanging="360"/>
      </w:pPr>
    </w:lvl>
    <w:lvl w:ilvl="1" w:tplc="0FB27164">
      <w:start w:val="1"/>
      <w:numFmt w:val="lowerLetter"/>
      <w:lvlText w:val="%2."/>
      <w:lvlJc w:val="left"/>
      <w:pPr>
        <w:ind w:left="1080" w:hanging="360"/>
      </w:pPr>
    </w:lvl>
    <w:lvl w:ilvl="2" w:tplc="AD6A2C9E">
      <w:start w:val="1"/>
      <w:numFmt w:val="lowerRoman"/>
      <w:lvlText w:val="%3."/>
      <w:lvlJc w:val="right"/>
      <w:pPr>
        <w:ind w:left="1800" w:hanging="180"/>
      </w:pPr>
    </w:lvl>
    <w:lvl w:ilvl="3" w:tplc="33C20B04">
      <w:start w:val="1"/>
      <w:numFmt w:val="decimal"/>
      <w:lvlText w:val="%4."/>
      <w:lvlJc w:val="left"/>
      <w:pPr>
        <w:ind w:left="2520" w:hanging="360"/>
      </w:pPr>
    </w:lvl>
    <w:lvl w:ilvl="4" w:tplc="F812780C">
      <w:start w:val="1"/>
      <w:numFmt w:val="lowerLetter"/>
      <w:lvlText w:val="%5."/>
      <w:lvlJc w:val="left"/>
      <w:pPr>
        <w:ind w:left="3240" w:hanging="360"/>
      </w:pPr>
    </w:lvl>
    <w:lvl w:ilvl="5" w:tplc="DCA2B698">
      <w:start w:val="1"/>
      <w:numFmt w:val="lowerRoman"/>
      <w:lvlText w:val="%6."/>
      <w:lvlJc w:val="right"/>
      <w:pPr>
        <w:ind w:left="3960" w:hanging="180"/>
      </w:pPr>
    </w:lvl>
    <w:lvl w:ilvl="6" w:tplc="764CB13A">
      <w:start w:val="1"/>
      <w:numFmt w:val="decimal"/>
      <w:lvlText w:val="%7."/>
      <w:lvlJc w:val="left"/>
      <w:pPr>
        <w:ind w:left="4680" w:hanging="360"/>
      </w:pPr>
    </w:lvl>
    <w:lvl w:ilvl="7" w:tplc="9C004B8E">
      <w:start w:val="1"/>
      <w:numFmt w:val="lowerLetter"/>
      <w:lvlText w:val="%8."/>
      <w:lvlJc w:val="left"/>
      <w:pPr>
        <w:ind w:left="5400" w:hanging="360"/>
      </w:pPr>
    </w:lvl>
    <w:lvl w:ilvl="8" w:tplc="F7342A36">
      <w:start w:val="1"/>
      <w:numFmt w:val="lowerRoman"/>
      <w:lvlText w:val="%9."/>
      <w:lvlJc w:val="right"/>
      <w:pPr>
        <w:ind w:left="6120" w:hanging="180"/>
      </w:pPr>
    </w:lvl>
  </w:abstractNum>
  <w:abstractNum w:abstractNumId="1" w15:restartNumberingAfterBreak="0">
    <w:nsid w:val="081705E7"/>
    <w:multiLevelType w:val="hybridMultilevel"/>
    <w:tmpl w:val="FFFFFFFF"/>
    <w:lvl w:ilvl="0" w:tplc="8F52BA5A">
      <w:start w:val="1"/>
      <w:numFmt w:val="decimal"/>
      <w:lvlText w:val="%1."/>
      <w:lvlJc w:val="left"/>
      <w:pPr>
        <w:ind w:left="720" w:hanging="360"/>
      </w:pPr>
    </w:lvl>
    <w:lvl w:ilvl="1" w:tplc="BEF08E46">
      <w:start w:val="1"/>
      <w:numFmt w:val="lowerLetter"/>
      <w:lvlText w:val="%2."/>
      <w:lvlJc w:val="left"/>
      <w:pPr>
        <w:ind w:left="1440" w:hanging="360"/>
      </w:pPr>
    </w:lvl>
    <w:lvl w:ilvl="2" w:tplc="94BC5E5E">
      <w:start w:val="1"/>
      <w:numFmt w:val="lowerRoman"/>
      <w:lvlText w:val="%3."/>
      <w:lvlJc w:val="right"/>
      <w:pPr>
        <w:ind w:left="2160" w:hanging="180"/>
      </w:pPr>
    </w:lvl>
    <w:lvl w:ilvl="3" w:tplc="D5D00350">
      <w:start w:val="1"/>
      <w:numFmt w:val="decimal"/>
      <w:lvlText w:val="%4."/>
      <w:lvlJc w:val="left"/>
      <w:pPr>
        <w:ind w:left="2880" w:hanging="360"/>
      </w:pPr>
    </w:lvl>
    <w:lvl w:ilvl="4" w:tplc="5972E62C">
      <w:start w:val="1"/>
      <w:numFmt w:val="lowerLetter"/>
      <w:lvlText w:val="%5."/>
      <w:lvlJc w:val="left"/>
      <w:pPr>
        <w:ind w:left="3600" w:hanging="360"/>
      </w:pPr>
    </w:lvl>
    <w:lvl w:ilvl="5" w:tplc="E24283E0">
      <w:start w:val="1"/>
      <w:numFmt w:val="lowerRoman"/>
      <w:lvlText w:val="%6."/>
      <w:lvlJc w:val="right"/>
      <w:pPr>
        <w:ind w:left="4320" w:hanging="180"/>
      </w:pPr>
    </w:lvl>
    <w:lvl w:ilvl="6" w:tplc="C8D66EC0">
      <w:start w:val="1"/>
      <w:numFmt w:val="decimal"/>
      <w:lvlText w:val="%7."/>
      <w:lvlJc w:val="left"/>
      <w:pPr>
        <w:ind w:left="5040" w:hanging="360"/>
      </w:pPr>
    </w:lvl>
    <w:lvl w:ilvl="7" w:tplc="562C6550">
      <w:start w:val="1"/>
      <w:numFmt w:val="lowerLetter"/>
      <w:lvlText w:val="%8."/>
      <w:lvlJc w:val="left"/>
      <w:pPr>
        <w:ind w:left="5760" w:hanging="360"/>
      </w:pPr>
    </w:lvl>
    <w:lvl w:ilvl="8" w:tplc="388828D8">
      <w:start w:val="1"/>
      <w:numFmt w:val="lowerRoman"/>
      <w:lvlText w:val="%9."/>
      <w:lvlJc w:val="right"/>
      <w:pPr>
        <w:ind w:left="6480" w:hanging="180"/>
      </w:pPr>
    </w:lvl>
  </w:abstractNum>
  <w:abstractNum w:abstractNumId="2" w15:restartNumberingAfterBreak="0">
    <w:nsid w:val="0B54BA36"/>
    <w:multiLevelType w:val="hybridMultilevel"/>
    <w:tmpl w:val="23409FB0"/>
    <w:lvl w:ilvl="0" w:tplc="B9266542">
      <w:start w:val="1"/>
      <w:numFmt w:val="bullet"/>
      <w:lvlText w:val="-"/>
      <w:lvlJc w:val="left"/>
      <w:pPr>
        <w:ind w:left="720" w:hanging="360"/>
      </w:pPr>
      <w:rPr>
        <w:rFonts w:ascii="Symbol" w:hAnsi="Symbol" w:hint="default"/>
      </w:rPr>
    </w:lvl>
    <w:lvl w:ilvl="1" w:tplc="2484448E">
      <w:start w:val="1"/>
      <w:numFmt w:val="bullet"/>
      <w:lvlText w:val="o"/>
      <w:lvlJc w:val="left"/>
      <w:pPr>
        <w:ind w:left="1440" w:hanging="360"/>
      </w:pPr>
      <w:rPr>
        <w:rFonts w:ascii="Courier New" w:hAnsi="Courier New" w:hint="default"/>
      </w:rPr>
    </w:lvl>
    <w:lvl w:ilvl="2" w:tplc="50F2A304">
      <w:start w:val="1"/>
      <w:numFmt w:val="bullet"/>
      <w:lvlText w:val=""/>
      <w:lvlJc w:val="left"/>
      <w:pPr>
        <w:ind w:left="2160" w:hanging="360"/>
      </w:pPr>
      <w:rPr>
        <w:rFonts w:ascii="Wingdings" w:hAnsi="Wingdings" w:hint="default"/>
      </w:rPr>
    </w:lvl>
    <w:lvl w:ilvl="3" w:tplc="6400EFCC">
      <w:start w:val="1"/>
      <w:numFmt w:val="bullet"/>
      <w:lvlText w:val=""/>
      <w:lvlJc w:val="left"/>
      <w:pPr>
        <w:ind w:left="2880" w:hanging="360"/>
      </w:pPr>
      <w:rPr>
        <w:rFonts w:ascii="Symbol" w:hAnsi="Symbol" w:hint="default"/>
      </w:rPr>
    </w:lvl>
    <w:lvl w:ilvl="4" w:tplc="007C08CC">
      <w:start w:val="1"/>
      <w:numFmt w:val="bullet"/>
      <w:lvlText w:val="o"/>
      <w:lvlJc w:val="left"/>
      <w:pPr>
        <w:ind w:left="3600" w:hanging="360"/>
      </w:pPr>
      <w:rPr>
        <w:rFonts w:ascii="Courier New" w:hAnsi="Courier New" w:hint="default"/>
      </w:rPr>
    </w:lvl>
    <w:lvl w:ilvl="5" w:tplc="D862C792">
      <w:start w:val="1"/>
      <w:numFmt w:val="bullet"/>
      <w:lvlText w:val=""/>
      <w:lvlJc w:val="left"/>
      <w:pPr>
        <w:ind w:left="4320" w:hanging="360"/>
      </w:pPr>
      <w:rPr>
        <w:rFonts w:ascii="Wingdings" w:hAnsi="Wingdings" w:hint="default"/>
      </w:rPr>
    </w:lvl>
    <w:lvl w:ilvl="6" w:tplc="C9485520">
      <w:start w:val="1"/>
      <w:numFmt w:val="bullet"/>
      <w:lvlText w:val=""/>
      <w:lvlJc w:val="left"/>
      <w:pPr>
        <w:ind w:left="5040" w:hanging="360"/>
      </w:pPr>
      <w:rPr>
        <w:rFonts w:ascii="Symbol" w:hAnsi="Symbol" w:hint="default"/>
      </w:rPr>
    </w:lvl>
    <w:lvl w:ilvl="7" w:tplc="40C8839E">
      <w:start w:val="1"/>
      <w:numFmt w:val="bullet"/>
      <w:lvlText w:val="o"/>
      <w:lvlJc w:val="left"/>
      <w:pPr>
        <w:ind w:left="5760" w:hanging="360"/>
      </w:pPr>
      <w:rPr>
        <w:rFonts w:ascii="Courier New" w:hAnsi="Courier New" w:hint="default"/>
      </w:rPr>
    </w:lvl>
    <w:lvl w:ilvl="8" w:tplc="AB489104">
      <w:start w:val="1"/>
      <w:numFmt w:val="bullet"/>
      <w:lvlText w:val=""/>
      <w:lvlJc w:val="left"/>
      <w:pPr>
        <w:ind w:left="6480" w:hanging="360"/>
      </w:pPr>
      <w:rPr>
        <w:rFonts w:ascii="Wingdings" w:hAnsi="Wingdings" w:hint="default"/>
      </w:rPr>
    </w:lvl>
  </w:abstractNum>
  <w:abstractNum w:abstractNumId="3" w15:restartNumberingAfterBreak="0">
    <w:nsid w:val="0D962285"/>
    <w:multiLevelType w:val="hybridMultilevel"/>
    <w:tmpl w:val="38D82386"/>
    <w:lvl w:ilvl="0" w:tplc="15E072D0">
      <w:start w:val="1"/>
      <w:numFmt w:val="bullet"/>
      <w:lvlText w:val="-"/>
      <w:lvlJc w:val="left"/>
      <w:pPr>
        <w:ind w:left="720" w:hanging="360"/>
      </w:pPr>
      <w:rPr>
        <w:rFonts w:ascii="&quot;Arial&quot;,sans-serif" w:hAnsi="&quot;Arial&quot;,sans-serif" w:hint="default"/>
      </w:rPr>
    </w:lvl>
    <w:lvl w:ilvl="1" w:tplc="0E6E1452">
      <w:start w:val="1"/>
      <w:numFmt w:val="bullet"/>
      <w:lvlText w:val="o"/>
      <w:lvlJc w:val="left"/>
      <w:pPr>
        <w:ind w:left="1440" w:hanging="360"/>
      </w:pPr>
      <w:rPr>
        <w:rFonts w:ascii="Courier New" w:hAnsi="Courier New" w:hint="default"/>
      </w:rPr>
    </w:lvl>
    <w:lvl w:ilvl="2" w:tplc="13C83C24">
      <w:start w:val="1"/>
      <w:numFmt w:val="bullet"/>
      <w:lvlText w:val=""/>
      <w:lvlJc w:val="left"/>
      <w:pPr>
        <w:ind w:left="2160" w:hanging="360"/>
      </w:pPr>
      <w:rPr>
        <w:rFonts w:ascii="Wingdings" w:hAnsi="Wingdings" w:hint="default"/>
      </w:rPr>
    </w:lvl>
    <w:lvl w:ilvl="3" w:tplc="B1B02F80">
      <w:start w:val="1"/>
      <w:numFmt w:val="bullet"/>
      <w:lvlText w:val=""/>
      <w:lvlJc w:val="left"/>
      <w:pPr>
        <w:ind w:left="2880" w:hanging="360"/>
      </w:pPr>
      <w:rPr>
        <w:rFonts w:ascii="Symbol" w:hAnsi="Symbol" w:hint="default"/>
      </w:rPr>
    </w:lvl>
    <w:lvl w:ilvl="4" w:tplc="CA1ACF4E">
      <w:start w:val="1"/>
      <w:numFmt w:val="bullet"/>
      <w:lvlText w:val="o"/>
      <w:lvlJc w:val="left"/>
      <w:pPr>
        <w:ind w:left="3600" w:hanging="360"/>
      </w:pPr>
      <w:rPr>
        <w:rFonts w:ascii="Courier New" w:hAnsi="Courier New" w:hint="default"/>
      </w:rPr>
    </w:lvl>
    <w:lvl w:ilvl="5" w:tplc="6728D536">
      <w:start w:val="1"/>
      <w:numFmt w:val="bullet"/>
      <w:lvlText w:val=""/>
      <w:lvlJc w:val="left"/>
      <w:pPr>
        <w:ind w:left="4320" w:hanging="360"/>
      </w:pPr>
      <w:rPr>
        <w:rFonts w:ascii="Wingdings" w:hAnsi="Wingdings" w:hint="default"/>
      </w:rPr>
    </w:lvl>
    <w:lvl w:ilvl="6" w:tplc="319A5D72">
      <w:start w:val="1"/>
      <w:numFmt w:val="bullet"/>
      <w:lvlText w:val=""/>
      <w:lvlJc w:val="left"/>
      <w:pPr>
        <w:ind w:left="5040" w:hanging="360"/>
      </w:pPr>
      <w:rPr>
        <w:rFonts w:ascii="Symbol" w:hAnsi="Symbol" w:hint="default"/>
      </w:rPr>
    </w:lvl>
    <w:lvl w:ilvl="7" w:tplc="48A8A79A">
      <w:start w:val="1"/>
      <w:numFmt w:val="bullet"/>
      <w:lvlText w:val="o"/>
      <w:lvlJc w:val="left"/>
      <w:pPr>
        <w:ind w:left="5760" w:hanging="360"/>
      </w:pPr>
      <w:rPr>
        <w:rFonts w:ascii="Courier New" w:hAnsi="Courier New" w:hint="default"/>
      </w:rPr>
    </w:lvl>
    <w:lvl w:ilvl="8" w:tplc="293075CE">
      <w:start w:val="1"/>
      <w:numFmt w:val="bullet"/>
      <w:lvlText w:val=""/>
      <w:lvlJc w:val="left"/>
      <w:pPr>
        <w:ind w:left="6480" w:hanging="360"/>
      </w:pPr>
      <w:rPr>
        <w:rFonts w:ascii="Wingdings" w:hAnsi="Wingdings" w:hint="default"/>
      </w:rPr>
    </w:lvl>
  </w:abstractNum>
  <w:abstractNum w:abstractNumId="4" w15:restartNumberingAfterBreak="0">
    <w:nsid w:val="14FD7D74"/>
    <w:multiLevelType w:val="hybridMultilevel"/>
    <w:tmpl w:val="EC260FA6"/>
    <w:lvl w:ilvl="0" w:tplc="97CC09DA">
      <w:start w:val="1"/>
      <w:numFmt w:val="decimal"/>
      <w:lvlText w:val="%1."/>
      <w:lvlJc w:val="left"/>
      <w:pPr>
        <w:ind w:left="720" w:hanging="360"/>
      </w:pPr>
    </w:lvl>
    <w:lvl w:ilvl="1" w:tplc="616831AC">
      <w:start w:val="1"/>
      <w:numFmt w:val="lowerLetter"/>
      <w:lvlText w:val="%2."/>
      <w:lvlJc w:val="left"/>
      <w:pPr>
        <w:ind w:left="1440" w:hanging="360"/>
      </w:pPr>
    </w:lvl>
    <w:lvl w:ilvl="2" w:tplc="E1B80DFE">
      <w:start w:val="1"/>
      <w:numFmt w:val="lowerRoman"/>
      <w:lvlText w:val="%3."/>
      <w:lvlJc w:val="right"/>
      <w:pPr>
        <w:ind w:left="2160" w:hanging="180"/>
      </w:pPr>
    </w:lvl>
    <w:lvl w:ilvl="3" w:tplc="0EF0758E">
      <w:start w:val="1"/>
      <w:numFmt w:val="decimal"/>
      <w:lvlText w:val="%4."/>
      <w:lvlJc w:val="left"/>
      <w:pPr>
        <w:ind w:left="2880" w:hanging="360"/>
      </w:pPr>
    </w:lvl>
    <w:lvl w:ilvl="4" w:tplc="625E2E7C">
      <w:start w:val="1"/>
      <w:numFmt w:val="lowerLetter"/>
      <w:lvlText w:val="%5."/>
      <w:lvlJc w:val="left"/>
      <w:pPr>
        <w:ind w:left="3600" w:hanging="360"/>
      </w:pPr>
    </w:lvl>
    <w:lvl w:ilvl="5" w:tplc="BBBA5A64">
      <w:start w:val="1"/>
      <w:numFmt w:val="lowerRoman"/>
      <w:lvlText w:val="%6."/>
      <w:lvlJc w:val="right"/>
      <w:pPr>
        <w:ind w:left="4320" w:hanging="180"/>
      </w:pPr>
    </w:lvl>
    <w:lvl w:ilvl="6" w:tplc="17F46B3E">
      <w:start w:val="1"/>
      <w:numFmt w:val="decimal"/>
      <w:lvlText w:val="%7."/>
      <w:lvlJc w:val="left"/>
      <w:pPr>
        <w:ind w:left="5040" w:hanging="360"/>
      </w:pPr>
    </w:lvl>
    <w:lvl w:ilvl="7" w:tplc="C1125C76">
      <w:start w:val="1"/>
      <w:numFmt w:val="lowerLetter"/>
      <w:lvlText w:val="%8."/>
      <w:lvlJc w:val="left"/>
      <w:pPr>
        <w:ind w:left="5760" w:hanging="360"/>
      </w:pPr>
    </w:lvl>
    <w:lvl w:ilvl="8" w:tplc="B63EE950">
      <w:start w:val="1"/>
      <w:numFmt w:val="lowerRoman"/>
      <w:lvlText w:val="%9."/>
      <w:lvlJc w:val="right"/>
      <w:pPr>
        <w:ind w:left="6480" w:hanging="180"/>
      </w:pPr>
    </w:lvl>
  </w:abstractNum>
  <w:abstractNum w:abstractNumId="5" w15:restartNumberingAfterBreak="0">
    <w:nsid w:val="168A25E3"/>
    <w:multiLevelType w:val="hybridMultilevel"/>
    <w:tmpl w:val="3FEEEC24"/>
    <w:lvl w:ilvl="0" w:tplc="A4640448">
      <w:start w:val="1"/>
      <w:numFmt w:val="bullet"/>
      <w:lvlText w:val="-"/>
      <w:lvlJc w:val="left"/>
      <w:pPr>
        <w:ind w:left="720" w:hanging="360"/>
      </w:pPr>
      <w:rPr>
        <w:rFonts w:ascii="&quot;Arial&quot;,sans-serif" w:hAnsi="&quot;Arial&quot;,sans-serif" w:hint="default"/>
      </w:rPr>
    </w:lvl>
    <w:lvl w:ilvl="1" w:tplc="A11C5098">
      <w:start w:val="1"/>
      <w:numFmt w:val="bullet"/>
      <w:lvlText w:val="o"/>
      <w:lvlJc w:val="left"/>
      <w:pPr>
        <w:ind w:left="1440" w:hanging="360"/>
      </w:pPr>
      <w:rPr>
        <w:rFonts w:ascii="Courier New" w:hAnsi="Courier New" w:hint="default"/>
      </w:rPr>
    </w:lvl>
    <w:lvl w:ilvl="2" w:tplc="2AD206C0">
      <w:start w:val="1"/>
      <w:numFmt w:val="bullet"/>
      <w:lvlText w:val=""/>
      <w:lvlJc w:val="left"/>
      <w:pPr>
        <w:ind w:left="2160" w:hanging="360"/>
      </w:pPr>
      <w:rPr>
        <w:rFonts w:ascii="Wingdings" w:hAnsi="Wingdings" w:hint="default"/>
      </w:rPr>
    </w:lvl>
    <w:lvl w:ilvl="3" w:tplc="3D2637A8">
      <w:start w:val="1"/>
      <w:numFmt w:val="bullet"/>
      <w:lvlText w:val=""/>
      <w:lvlJc w:val="left"/>
      <w:pPr>
        <w:ind w:left="2880" w:hanging="360"/>
      </w:pPr>
      <w:rPr>
        <w:rFonts w:ascii="Symbol" w:hAnsi="Symbol" w:hint="default"/>
      </w:rPr>
    </w:lvl>
    <w:lvl w:ilvl="4" w:tplc="9A2C1C2E">
      <w:start w:val="1"/>
      <w:numFmt w:val="bullet"/>
      <w:lvlText w:val="o"/>
      <w:lvlJc w:val="left"/>
      <w:pPr>
        <w:ind w:left="3600" w:hanging="360"/>
      </w:pPr>
      <w:rPr>
        <w:rFonts w:ascii="Courier New" w:hAnsi="Courier New" w:hint="default"/>
      </w:rPr>
    </w:lvl>
    <w:lvl w:ilvl="5" w:tplc="5B4E2E84">
      <w:start w:val="1"/>
      <w:numFmt w:val="bullet"/>
      <w:lvlText w:val=""/>
      <w:lvlJc w:val="left"/>
      <w:pPr>
        <w:ind w:left="4320" w:hanging="360"/>
      </w:pPr>
      <w:rPr>
        <w:rFonts w:ascii="Wingdings" w:hAnsi="Wingdings" w:hint="default"/>
      </w:rPr>
    </w:lvl>
    <w:lvl w:ilvl="6" w:tplc="F0E403D0">
      <w:start w:val="1"/>
      <w:numFmt w:val="bullet"/>
      <w:lvlText w:val=""/>
      <w:lvlJc w:val="left"/>
      <w:pPr>
        <w:ind w:left="5040" w:hanging="360"/>
      </w:pPr>
      <w:rPr>
        <w:rFonts w:ascii="Symbol" w:hAnsi="Symbol" w:hint="default"/>
      </w:rPr>
    </w:lvl>
    <w:lvl w:ilvl="7" w:tplc="883CCBF4">
      <w:start w:val="1"/>
      <w:numFmt w:val="bullet"/>
      <w:lvlText w:val="o"/>
      <w:lvlJc w:val="left"/>
      <w:pPr>
        <w:ind w:left="5760" w:hanging="360"/>
      </w:pPr>
      <w:rPr>
        <w:rFonts w:ascii="Courier New" w:hAnsi="Courier New" w:hint="default"/>
      </w:rPr>
    </w:lvl>
    <w:lvl w:ilvl="8" w:tplc="C8B8E200">
      <w:start w:val="1"/>
      <w:numFmt w:val="bullet"/>
      <w:lvlText w:val=""/>
      <w:lvlJc w:val="left"/>
      <w:pPr>
        <w:ind w:left="6480" w:hanging="360"/>
      </w:pPr>
      <w:rPr>
        <w:rFonts w:ascii="Wingdings" w:hAnsi="Wingdings" w:hint="default"/>
      </w:rPr>
    </w:lvl>
  </w:abstractNum>
  <w:abstractNum w:abstractNumId="6" w15:restartNumberingAfterBreak="0">
    <w:nsid w:val="1F9132D3"/>
    <w:multiLevelType w:val="hybridMultilevel"/>
    <w:tmpl w:val="5B903D06"/>
    <w:lvl w:ilvl="0" w:tplc="6C22B488">
      <w:start w:val="1"/>
      <w:numFmt w:val="bullet"/>
      <w:lvlText w:val="-"/>
      <w:lvlJc w:val="left"/>
      <w:pPr>
        <w:ind w:left="720" w:hanging="360"/>
      </w:pPr>
      <w:rPr>
        <w:rFonts w:ascii="&quot;Arial&quot;,sans-serif" w:hAnsi="&quot;Arial&quot;,sans-serif" w:hint="default"/>
      </w:rPr>
    </w:lvl>
    <w:lvl w:ilvl="1" w:tplc="550034F0">
      <w:start w:val="1"/>
      <w:numFmt w:val="bullet"/>
      <w:lvlText w:val="o"/>
      <w:lvlJc w:val="left"/>
      <w:pPr>
        <w:ind w:left="1440" w:hanging="360"/>
      </w:pPr>
      <w:rPr>
        <w:rFonts w:ascii="Courier New" w:hAnsi="Courier New" w:hint="default"/>
      </w:rPr>
    </w:lvl>
    <w:lvl w:ilvl="2" w:tplc="27900B54">
      <w:start w:val="1"/>
      <w:numFmt w:val="bullet"/>
      <w:lvlText w:val=""/>
      <w:lvlJc w:val="left"/>
      <w:pPr>
        <w:ind w:left="2160" w:hanging="360"/>
      </w:pPr>
      <w:rPr>
        <w:rFonts w:ascii="Wingdings" w:hAnsi="Wingdings" w:hint="default"/>
      </w:rPr>
    </w:lvl>
    <w:lvl w:ilvl="3" w:tplc="FFF29186">
      <w:start w:val="1"/>
      <w:numFmt w:val="bullet"/>
      <w:lvlText w:val=""/>
      <w:lvlJc w:val="left"/>
      <w:pPr>
        <w:ind w:left="2880" w:hanging="360"/>
      </w:pPr>
      <w:rPr>
        <w:rFonts w:ascii="Symbol" w:hAnsi="Symbol" w:hint="default"/>
      </w:rPr>
    </w:lvl>
    <w:lvl w:ilvl="4" w:tplc="63342C0A">
      <w:start w:val="1"/>
      <w:numFmt w:val="bullet"/>
      <w:lvlText w:val="o"/>
      <w:lvlJc w:val="left"/>
      <w:pPr>
        <w:ind w:left="3600" w:hanging="360"/>
      </w:pPr>
      <w:rPr>
        <w:rFonts w:ascii="Courier New" w:hAnsi="Courier New" w:hint="default"/>
      </w:rPr>
    </w:lvl>
    <w:lvl w:ilvl="5" w:tplc="EBC2FC18">
      <w:start w:val="1"/>
      <w:numFmt w:val="bullet"/>
      <w:lvlText w:val=""/>
      <w:lvlJc w:val="left"/>
      <w:pPr>
        <w:ind w:left="4320" w:hanging="360"/>
      </w:pPr>
      <w:rPr>
        <w:rFonts w:ascii="Wingdings" w:hAnsi="Wingdings" w:hint="default"/>
      </w:rPr>
    </w:lvl>
    <w:lvl w:ilvl="6" w:tplc="BA48CD8E">
      <w:start w:val="1"/>
      <w:numFmt w:val="bullet"/>
      <w:lvlText w:val=""/>
      <w:lvlJc w:val="left"/>
      <w:pPr>
        <w:ind w:left="5040" w:hanging="360"/>
      </w:pPr>
      <w:rPr>
        <w:rFonts w:ascii="Symbol" w:hAnsi="Symbol" w:hint="default"/>
      </w:rPr>
    </w:lvl>
    <w:lvl w:ilvl="7" w:tplc="70D8A918">
      <w:start w:val="1"/>
      <w:numFmt w:val="bullet"/>
      <w:lvlText w:val="o"/>
      <w:lvlJc w:val="left"/>
      <w:pPr>
        <w:ind w:left="5760" w:hanging="360"/>
      </w:pPr>
      <w:rPr>
        <w:rFonts w:ascii="Courier New" w:hAnsi="Courier New" w:hint="default"/>
      </w:rPr>
    </w:lvl>
    <w:lvl w:ilvl="8" w:tplc="856CFB06">
      <w:start w:val="1"/>
      <w:numFmt w:val="bullet"/>
      <w:lvlText w:val=""/>
      <w:lvlJc w:val="left"/>
      <w:pPr>
        <w:ind w:left="6480" w:hanging="360"/>
      </w:pPr>
      <w:rPr>
        <w:rFonts w:ascii="Wingdings" w:hAnsi="Wingdings" w:hint="default"/>
      </w:rPr>
    </w:lvl>
  </w:abstractNum>
  <w:abstractNum w:abstractNumId="7" w15:restartNumberingAfterBreak="0">
    <w:nsid w:val="2A1A3141"/>
    <w:multiLevelType w:val="hybridMultilevel"/>
    <w:tmpl w:val="FFFFFFFF"/>
    <w:lvl w:ilvl="0" w:tplc="29620050">
      <w:start w:val="1"/>
      <w:numFmt w:val="bullet"/>
      <w:lvlText w:val=""/>
      <w:lvlJc w:val="left"/>
      <w:pPr>
        <w:ind w:left="720" w:hanging="360"/>
      </w:pPr>
      <w:rPr>
        <w:rFonts w:ascii="Symbol" w:hAnsi="Symbol" w:hint="default"/>
      </w:rPr>
    </w:lvl>
    <w:lvl w:ilvl="1" w:tplc="68BEB0DC">
      <w:start w:val="1"/>
      <w:numFmt w:val="bullet"/>
      <w:lvlText w:val="o"/>
      <w:lvlJc w:val="left"/>
      <w:pPr>
        <w:ind w:left="1440" w:hanging="360"/>
      </w:pPr>
      <w:rPr>
        <w:rFonts w:ascii="Courier New" w:hAnsi="Courier New" w:hint="default"/>
      </w:rPr>
    </w:lvl>
    <w:lvl w:ilvl="2" w:tplc="9F8682CE">
      <w:start w:val="1"/>
      <w:numFmt w:val="bullet"/>
      <w:lvlText w:val=""/>
      <w:lvlJc w:val="left"/>
      <w:pPr>
        <w:ind w:left="2160" w:hanging="360"/>
      </w:pPr>
      <w:rPr>
        <w:rFonts w:ascii="Wingdings" w:hAnsi="Wingdings" w:hint="default"/>
      </w:rPr>
    </w:lvl>
    <w:lvl w:ilvl="3" w:tplc="9298567E">
      <w:start w:val="1"/>
      <w:numFmt w:val="bullet"/>
      <w:lvlText w:val=""/>
      <w:lvlJc w:val="left"/>
      <w:pPr>
        <w:ind w:left="2880" w:hanging="360"/>
      </w:pPr>
      <w:rPr>
        <w:rFonts w:ascii="Symbol" w:hAnsi="Symbol" w:hint="default"/>
      </w:rPr>
    </w:lvl>
    <w:lvl w:ilvl="4" w:tplc="7958A434">
      <w:start w:val="1"/>
      <w:numFmt w:val="bullet"/>
      <w:lvlText w:val="o"/>
      <w:lvlJc w:val="left"/>
      <w:pPr>
        <w:ind w:left="3600" w:hanging="360"/>
      </w:pPr>
      <w:rPr>
        <w:rFonts w:ascii="Courier New" w:hAnsi="Courier New" w:hint="default"/>
      </w:rPr>
    </w:lvl>
    <w:lvl w:ilvl="5" w:tplc="04266AE0">
      <w:start w:val="1"/>
      <w:numFmt w:val="bullet"/>
      <w:lvlText w:val=""/>
      <w:lvlJc w:val="left"/>
      <w:pPr>
        <w:ind w:left="4320" w:hanging="360"/>
      </w:pPr>
      <w:rPr>
        <w:rFonts w:ascii="Wingdings" w:hAnsi="Wingdings" w:hint="default"/>
      </w:rPr>
    </w:lvl>
    <w:lvl w:ilvl="6" w:tplc="9B28B4FC">
      <w:start w:val="1"/>
      <w:numFmt w:val="bullet"/>
      <w:lvlText w:val=""/>
      <w:lvlJc w:val="left"/>
      <w:pPr>
        <w:ind w:left="5040" w:hanging="360"/>
      </w:pPr>
      <w:rPr>
        <w:rFonts w:ascii="Symbol" w:hAnsi="Symbol" w:hint="default"/>
      </w:rPr>
    </w:lvl>
    <w:lvl w:ilvl="7" w:tplc="C240B972">
      <w:start w:val="1"/>
      <w:numFmt w:val="bullet"/>
      <w:lvlText w:val="o"/>
      <w:lvlJc w:val="left"/>
      <w:pPr>
        <w:ind w:left="5760" w:hanging="360"/>
      </w:pPr>
      <w:rPr>
        <w:rFonts w:ascii="Courier New" w:hAnsi="Courier New" w:hint="default"/>
      </w:rPr>
    </w:lvl>
    <w:lvl w:ilvl="8" w:tplc="E2AC60EE">
      <w:start w:val="1"/>
      <w:numFmt w:val="bullet"/>
      <w:lvlText w:val=""/>
      <w:lvlJc w:val="left"/>
      <w:pPr>
        <w:ind w:left="6480" w:hanging="360"/>
      </w:pPr>
      <w:rPr>
        <w:rFonts w:ascii="Wingdings" w:hAnsi="Wingdings" w:hint="default"/>
      </w:rPr>
    </w:lvl>
  </w:abstractNum>
  <w:abstractNum w:abstractNumId="8" w15:restartNumberingAfterBreak="0">
    <w:nsid w:val="3042E913"/>
    <w:multiLevelType w:val="hybridMultilevel"/>
    <w:tmpl w:val="FFFFFFFF"/>
    <w:lvl w:ilvl="0" w:tplc="AD8E9090">
      <w:start w:val="1"/>
      <w:numFmt w:val="bullet"/>
      <w:lvlText w:val="-"/>
      <w:lvlJc w:val="left"/>
      <w:pPr>
        <w:ind w:left="720" w:hanging="360"/>
      </w:pPr>
      <w:rPr>
        <w:rFonts w:ascii="Calibri" w:hAnsi="Calibri" w:hint="default"/>
      </w:rPr>
    </w:lvl>
    <w:lvl w:ilvl="1" w:tplc="5232CF8E">
      <w:start w:val="1"/>
      <w:numFmt w:val="bullet"/>
      <w:lvlText w:val="o"/>
      <w:lvlJc w:val="left"/>
      <w:pPr>
        <w:ind w:left="1440" w:hanging="360"/>
      </w:pPr>
      <w:rPr>
        <w:rFonts w:ascii="Courier New" w:hAnsi="Courier New" w:hint="default"/>
      </w:rPr>
    </w:lvl>
    <w:lvl w:ilvl="2" w:tplc="0B087936">
      <w:start w:val="1"/>
      <w:numFmt w:val="bullet"/>
      <w:lvlText w:val=""/>
      <w:lvlJc w:val="left"/>
      <w:pPr>
        <w:ind w:left="2160" w:hanging="360"/>
      </w:pPr>
      <w:rPr>
        <w:rFonts w:ascii="Wingdings" w:hAnsi="Wingdings" w:hint="default"/>
      </w:rPr>
    </w:lvl>
    <w:lvl w:ilvl="3" w:tplc="6E22AD82">
      <w:start w:val="1"/>
      <w:numFmt w:val="bullet"/>
      <w:lvlText w:val=""/>
      <w:lvlJc w:val="left"/>
      <w:pPr>
        <w:ind w:left="2880" w:hanging="360"/>
      </w:pPr>
      <w:rPr>
        <w:rFonts w:ascii="Symbol" w:hAnsi="Symbol" w:hint="default"/>
      </w:rPr>
    </w:lvl>
    <w:lvl w:ilvl="4" w:tplc="F53A77F0">
      <w:start w:val="1"/>
      <w:numFmt w:val="bullet"/>
      <w:lvlText w:val="o"/>
      <w:lvlJc w:val="left"/>
      <w:pPr>
        <w:ind w:left="3600" w:hanging="360"/>
      </w:pPr>
      <w:rPr>
        <w:rFonts w:ascii="Courier New" w:hAnsi="Courier New" w:hint="default"/>
      </w:rPr>
    </w:lvl>
    <w:lvl w:ilvl="5" w:tplc="A85436EC">
      <w:start w:val="1"/>
      <w:numFmt w:val="bullet"/>
      <w:lvlText w:val=""/>
      <w:lvlJc w:val="left"/>
      <w:pPr>
        <w:ind w:left="4320" w:hanging="360"/>
      </w:pPr>
      <w:rPr>
        <w:rFonts w:ascii="Wingdings" w:hAnsi="Wingdings" w:hint="default"/>
      </w:rPr>
    </w:lvl>
    <w:lvl w:ilvl="6" w:tplc="51E2E64C">
      <w:start w:val="1"/>
      <w:numFmt w:val="bullet"/>
      <w:lvlText w:val=""/>
      <w:lvlJc w:val="left"/>
      <w:pPr>
        <w:ind w:left="5040" w:hanging="360"/>
      </w:pPr>
      <w:rPr>
        <w:rFonts w:ascii="Symbol" w:hAnsi="Symbol" w:hint="default"/>
      </w:rPr>
    </w:lvl>
    <w:lvl w:ilvl="7" w:tplc="78B6508A">
      <w:start w:val="1"/>
      <w:numFmt w:val="bullet"/>
      <w:lvlText w:val="o"/>
      <w:lvlJc w:val="left"/>
      <w:pPr>
        <w:ind w:left="5760" w:hanging="360"/>
      </w:pPr>
      <w:rPr>
        <w:rFonts w:ascii="Courier New" w:hAnsi="Courier New" w:hint="default"/>
      </w:rPr>
    </w:lvl>
    <w:lvl w:ilvl="8" w:tplc="2514FB12">
      <w:start w:val="1"/>
      <w:numFmt w:val="bullet"/>
      <w:lvlText w:val=""/>
      <w:lvlJc w:val="left"/>
      <w:pPr>
        <w:ind w:left="6480" w:hanging="360"/>
      </w:pPr>
      <w:rPr>
        <w:rFonts w:ascii="Wingdings" w:hAnsi="Wingdings" w:hint="default"/>
      </w:rPr>
    </w:lvl>
  </w:abstractNum>
  <w:abstractNum w:abstractNumId="9" w15:restartNumberingAfterBreak="0">
    <w:nsid w:val="39686C81"/>
    <w:multiLevelType w:val="hybridMultilevel"/>
    <w:tmpl w:val="829ABF22"/>
    <w:lvl w:ilvl="0" w:tplc="F3C42C5C">
      <w:start w:val="1"/>
      <w:numFmt w:val="bullet"/>
      <w:lvlText w:val="-"/>
      <w:lvlJc w:val="left"/>
      <w:pPr>
        <w:ind w:left="720" w:hanging="360"/>
      </w:pPr>
      <w:rPr>
        <w:rFonts w:ascii="&quot;Arial&quot;,sans-serif" w:hAnsi="&quot;Arial&quot;,sans-serif" w:hint="default"/>
      </w:rPr>
    </w:lvl>
    <w:lvl w:ilvl="1" w:tplc="1398F18A">
      <w:start w:val="1"/>
      <w:numFmt w:val="bullet"/>
      <w:lvlText w:val="o"/>
      <w:lvlJc w:val="left"/>
      <w:pPr>
        <w:ind w:left="1440" w:hanging="360"/>
      </w:pPr>
      <w:rPr>
        <w:rFonts w:ascii="Courier New" w:hAnsi="Courier New" w:hint="default"/>
      </w:rPr>
    </w:lvl>
    <w:lvl w:ilvl="2" w:tplc="BFC6BEC4">
      <w:start w:val="1"/>
      <w:numFmt w:val="bullet"/>
      <w:lvlText w:val=""/>
      <w:lvlJc w:val="left"/>
      <w:pPr>
        <w:ind w:left="2160" w:hanging="360"/>
      </w:pPr>
      <w:rPr>
        <w:rFonts w:ascii="Wingdings" w:hAnsi="Wingdings" w:hint="default"/>
      </w:rPr>
    </w:lvl>
    <w:lvl w:ilvl="3" w:tplc="1D3C0828">
      <w:start w:val="1"/>
      <w:numFmt w:val="bullet"/>
      <w:lvlText w:val=""/>
      <w:lvlJc w:val="left"/>
      <w:pPr>
        <w:ind w:left="2880" w:hanging="360"/>
      </w:pPr>
      <w:rPr>
        <w:rFonts w:ascii="Symbol" w:hAnsi="Symbol" w:hint="default"/>
      </w:rPr>
    </w:lvl>
    <w:lvl w:ilvl="4" w:tplc="3118F33E">
      <w:start w:val="1"/>
      <w:numFmt w:val="bullet"/>
      <w:lvlText w:val="o"/>
      <w:lvlJc w:val="left"/>
      <w:pPr>
        <w:ind w:left="3600" w:hanging="360"/>
      </w:pPr>
      <w:rPr>
        <w:rFonts w:ascii="Courier New" w:hAnsi="Courier New" w:hint="default"/>
      </w:rPr>
    </w:lvl>
    <w:lvl w:ilvl="5" w:tplc="3238F0BC">
      <w:start w:val="1"/>
      <w:numFmt w:val="bullet"/>
      <w:lvlText w:val=""/>
      <w:lvlJc w:val="left"/>
      <w:pPr>
        <w:ind w:left="4320" w:hanging="360"/>
      </w:pPr>
      <w:rPr>
        <w:rFonts w:ascii="Wingdings" w:hAnsi="Wingdings" w:hint="default"/>
      </w:rPr>
    </w:lvl>
    <w:lvl w:ilvl="6" w:tplc="DFFC58B4">
      <w:start w:val="1"/>
      <w:numFmt w:val="bullet"/>
      <w:lvlText w:val=""/>
      <w:lvlJc w:val="left"/>
      <w:pPr>
        <w:ind w:left="5040" w:hanging="360"/>
      </w:pPr>
      <w:rPr>
        <w:rFonts w:ascii="Symbol" w:hAnsi="Symbol" w:hint="default"/>
      </w:rPr>
    </w:lvl>
    <w:lvl w:ilvl="7" w:tplc="8BCC7D36">
      <w:start w:val="1"/>
      <w:numFmt w:val="bullet"/>
      <w:lvlText w:val="o"/>
      <w:lvlJc w:val="left"/>
      <w:pPr>
        <w:ind w:left="5760" w:hanging="360"/>
      </w:pPr>
      <w:rPr>
        <w:rFonts w:ascii="Courier New" w:hAnsi="Courier New" w:hint="default"/>
      </w:rPr>
    </w:lvl>
    <w:lvl w:ilvl="8" w:tplc="E44CD7CA">
      <w:start w:val="1"/>
      <w:numFmt w:val="bullet"/>
      <w:lvlText w:val=""/>
      <w:lvlJc w:val="left"/>
      <w:pPr>
        <w:ind w:left="6480" w:hanging="360"/>
      </w:pPr>
      <w:rPr>
        <w:rFonts w:ascii="Wingdings" w:hAnsi="Wingdings" w:hint="default"/>
      </w:rPr>
    </w:lvl>
  </w:abstractNum>
  <w:abstractNum w:abstractNumId="10" w15:restartNumberingAfterBreak="0">
    <w:nsid w:val="3C98FF4D"/>
    <w:multiLevelType w:val="hybridMultilevel"/>
    <w:tmpl w:val="FB9C198A"/>
    <w:lvl w:ilvl="0" w:tplc="45F64264">
      <w:start w:val="1"/>
      <w:numFmt w:val="bullet"/>
      <w:lvlText w:val="-"/>
      <w:lvlJc w:val="left"/>
      <w:pPr>
        <w:ind w:left="720" w:hanging="360"/>
      </w:pPr>
      <w:rPr>
        <w:rFonts w:ascii="&quot;Arial&quot;,sans-serif" w:hAnsi="&quot;Arial&quot;,sans-serif" w:hint="default"/>
      </w:rPr>
    </w:lvl>
    <w:lvl w:ilvl="1" w:tplc="6156B520">
      <w:start w:val="1"/>
      <w:numFmt w:val="bullet"/>
      <w:lvlText w:val="o"/>
      <w:lvlJc w:val="left"/>
      <w:pPr>
        <w:ind w:left="1440" w:hanging="360"/>
      </w:pPr>
      <w:rPr>
        <w:rFonts w:ascii="Courier New" w:hAnsi="Courier New" w:hint="default"/>
      </w:rPr>
    </w:lvl>
    <w:lvl w:ilvl="2" w:tplc="38E61D00">
      <w:start w:val="1"/>
      <w:numFmt w:val="bullet"/>
      <w:lvlText w:val=""/>
      <w:lvlJc w:val="left"/>
      <w:pPr>
        <w:ind w:left="2160" w:hanging="360"/>
      </w:pPr>
      <w:rPr>
        <w:rFonts w:ascii="Wingdings" w:hAnsi="Wingdings" w:hint="default"/>
      </w:rPr>
    </w:lvl>
    <w:lvl w:ilvl="3" w:tplc="06A4260E">
      <w:start w:val="1"/>
      <w:numFmt w:val="bullet"/>
      <w:lvlText w:val=""/>
      <w:lvlJc w:val="left"/>
      <w:pPr>
        <w:ind w:left="2880" w:hanging="360"/>
      </w:pPr>
      <w:rPr>
        <w:rFonts w:ascii="Symbol" w:hAnsi="Symbol" w:hint="default"/>
      </w:rPr>
    </w:lvl>
    <w:lvl w:ilvl="4" w:tplc="4D8EA7E8">
      <w:start w:val="1"/>
      <w:numFmt w:val="bullet"/>
      <w:lvlText w:val="o"/>
      <w:lvlJc w:val="left"/>
      <w:pPr>
        <w:ind w:left="3600" w:hanging="360"/>
      </w:pPr>
      <w:rPr>
        <w:rFonts w:ascii="Courier New" w:hAnsi="Courier New" w:hint="default"/>
      </w:rPr>
    </w:lvl>
    <w:lvl w:ilvl="5" w:tplc="DBBA20F0">
      <w:start w:val="1"/>
      <w:numFmt w:val="bullet"/>
      <w:lvlText w:val=""/>
      <w:lvlJc w:val="left"/>
      <w:pPr>
        <w:ind w:left="4320" w:hanging="360"/>
      </w:pPr>
      <w:rPr>
        <w:rFonts w:ascii="Wingdings" w:hAnsi="Wingdings" w:hint="default"/>
      </w:rPr>
    </w:lvl>
    <w:lvl w:ilvl="6" w:tplc="ED6E149A">
      <w:start w:val="1"/>
      <w:numFmt w:val="bullet"/>
      <w:lvlText w:val=""/>
      <w:lvlJc w:val="left"/>
      <w:pPr>
        <w:ind w:left="5040" w:hanging="360"/>
      </w:pPr>
      <w:rPr>
        <w:rFonts w:ascii="Symbol" w:hAnsi="Symbol" w:hint="default"/>
      </w:rPr>
    </w:lvl>
    <w:lvl w:ilvl="7" w:tplc="B1A0C1C6">
      <w:start w:val="1"/>
      <w:numFmt w:val="bullet"/>
      <w:lvlText w:val="o"/>
      <w:lvlJc w:val="left"/>
      <w:pPr>
        <w:ind w:left="5760" w:hanging="360"/>
      </w:pPr>
      <w:rPr>
        <w:rFonts w:ascii="Courier New" w:hAnsi="Courier New" w:hint="default"/>
      </w:rPr>
    </w:lvl>
    <w:lvl w:ilvl="8" w:tplc="432A1770">
      <w:start w:val="1"/>
      <w:numFmt w:val="bullet"/>
      <w:lvlText w:val=""/>
      <w:lvlJc w:val="left"/>
      <w:pPr>
        <w:ind w:left="6480" w:hanging="360"/>
      </w:pPr>
      <w:rPr>
        <w:rFonts w:ascii="Wingdings" w:hAnsi="Wingdings" w:hint="default"/>
      </w:rPr>
    </w:lvl>
  </w:abstractNum>
  <w:abstractNum w:abstractNumId="11" w15:restartNumberingAfterBreak="0">
    <w:nsid w:val="408D2965"/>
    <w:multiLevelType w:val="hybridMultilevel"/>
    <w:tmpl w:val="30C0A14C"/>
    <w:lvl w:ilvl="0" w:tplc="8F286A54">
      <w:start w:val="1"/>
      <w:numFmt w:val="bullet"/>
      <w:lvlText w:val="-"/>
      <w:lvlJc w:val="left"/>
      <w:pPr>
        <w:ind w:left="720" w:hanging="360"/>
      </w:pPr>
      <w:rPr>
        <w:rFonts w:ascii="&quot;Arial&quot;,sans-serif" w:hAnsi="&quot;Arial&quot;,sans-serif" w:hint="default"/>
      </w:rPr>
    </w:lvl>
    <w:lvl w:ilvl="1" w:tplc="7A2A24C4">
      <w:start w:val="1"/>
      <w:numFmt w:val="bullet"/>
      <w:lvlText w:val="o"/>
      <w:lvlJc w:val="left"/>
      <w:pPr>
        <w:ind w:left="1440" w:hanging="360"/>
      </w:pPr>
      <w:rPr>
        <w:rFonts w:ascii="Courier New" w:hAnsi="Courier New" w:hint="default"/>
      </w:rPr>
    </w:lvl>
    <w:lvl w:ilvl="2" w:tplc="F2D8D1FA">
      <w:start w:val="1"/>
      <w:numFmt w:val="bullet"/>
      <w:lvlText w:val=""/>
      <w:lvlJc w:val="left"/>
      <w:pPr>
        <w:ind w:left="2160" w:hanging="360"/>
      </w:pPr>
      <w:rPr>
        <w:rFonts w:ascii="Wingdings" w:hAnsi="Wingdings" w:hint="default"/>
      </w:rPr>
    </w:lvl>
    <w:lvl w:ilvl="3" w:tplc="122EEC4C">
      <w:start w:val="1"/>
      <w:numFmt w:val="bullet"/>
      <w:lvlText w:val=""/>
      <w:lvlJc w:val="left"/>
      <w:pPr>
        <w:ind w:left="2880" w:hanging="360"/>
      </w:pPr>
      <w:rPr>
        <w:rFonts w:ascii="Symbol" w:hAnsi="Symbol" w:hint="default"/>
      </w:rPr>
    </w:lvl>
    <w:lvl w:ilvl="4" w:tplc="A31A96CC">
      <w:start w:val="1"/>
      <w:numFmt w:val="bullet"/>
      <w:lvlText w:val="o"/>
      <w:lvlJc w:val="left"/>
      <w:pPr>
        <w:ind w:left="3600" w:hanging="360"/>
      </w:pPr>
      <w:rPr>
        <w:rFonts w:ascii="Courier New" w:hAnsi="Courier New" w:hint="default"/>
      </w:rPr>
    </w:lvl>
    <w:lvl w:ilvl="5" w:tplc="AF2A841C">
      <w:start w:val="1"/>
      <w:numFmt w:val="bullet"/>
      <w:lvlText w:val=""/>
      <w:lvlJc w:val="left"/>
      <w:pPr>
        <w:ind w:left="4320" w:hanging="360"/>
      </w:pPr>
      <w:rPr>
        <w:rFonts w:ascii="Wingdings" w:hAnsi="Wingdings" w:hint="default"/>
      </w:rPr>
    </w:lvl>
    <w:lvl w:ilvl="6" w:tplc="B88C6130">
      <w:start w:val="1"/>
      <w:numFmt w:val="bullet"/>
      <w:lvlText w:val=""/>
      <w:lvlJc w:val="left"/>
      <w:pPr>
        <w:ind w:left="5040" w:hanging="360"/>
      </w:pPr>
      <w:rPr>
        <w:rFonts w:ascii="Symbol" w:hAnsi="Symbol" w:hint="default"/>
      </w:rPr>
    </w:lvl>
    <w:lvl w:ilvl="7" w:tplc="DFCAFA5C">
      <w:start w:val="1"/>
      <w:numFmt w:val="bullet"/>
      <w:lvlText w:val="o"/>
      <w:lvlJc w:val="left"/>
      <w:pPr>
        <w:ind w:left="5760" w:hanging="360"/>
      </w:pPr>
      <w:rPr>
        <w:rFonts w:ascii="Courier New" w:hAnsi="Courier New" w:hint="default"/>
      </w:rPr>
    </w:lvl>
    <w:lvl w:ilvl="8" w:tplc="44CEE6B4">
      <w:start w:val="1"/>
      <w:numFmt w:val="bullet"/>
      <w:lvlText w:val=""/>
      <w:lvlJc w:val="left"/>
      <w:pPr>
        <w:ind w:left="6480" w:hanging="360"/>
      </w:pPr>
      <w:rPr>
        <w:rFonts w:ascii="Wingdings" w:hAnsi="Wingdings" w:hint="default"/>
      </w:rPr>
    </w:lvl>
  </w:abstractNum>
  <w:abstractNum w:abstractNumId="12" w15:restartNumberingAfterBreak="0">
    <w:nsid w:val="4FF9189D"/>
    <w:multiLevelType w:val="hybridMultilevel"/>
    <w:tmpl w:val="FF04CEAA"/>
    <w:lvl w:ilvl="0" w:tplc="CD8CF7E0">
      <w:start w:val="1"/>
      <w:numFmt w:val="bullet"/>
      <w:lvlText w:val="-"/>
      <w:lvlJc w:val="left"/>
      <w:pPr>
        <w:ind w:left="720" w:hanging="360"/>
      </w:pPr>
      <w:rPr>
        <w:rFonts w:ascii="&quot;Arial&quot;,sans-serif" w:hAnsi="&quot;Arial&quot;,sans-serif" w:hint="default"/>
      </w:rPr>
    </w:lvl>
    <w:lvl w:ilvl="1" w:tplc="D8F0ED84">
      <w:start w:val="1"/>
      <w:numFmt w:val="bullet"/>
      <w:lvlText w:val="o"/>
      <w:lvlJc w:val="left"/>
      <w:pPr>
        <w:ind w:left="1440" w:hanging="360"/>
      </w:pPr>
      <w:rPr>
        <w:rFonts w:ascii="Courier New" w:hAnsi="Courier New" w:hint="default"/>
      </w:rPr>
    </w:lvl>
    <w:lvl w:ilvl="2" w:tplc="6F22F262">
      <w:start w:val="1"/>
      <w:numFmt w:val="bullet"/>
      <w:lvlText w:val=""/>
      <w:lvlJc w:val="left"/>
      <w:pPr>
        <w:ind w:left="2160" w:hanging="360"/>
      </w:pPr>
      <w:rPr>
        <w:rFonts w:ascii="Wingdings" w:hAnsi="Wingdings" w:hint="default"/>
      </w:rPr>
    </w:lvl>
    <w:lvl w:ilvl="3" w:tplc="4FEC64FC">
      <w:start w:val="1"/>
      <w:numFmt w:val="bullet"/>
      <w:lvlText w:val=""/>
      <w:lvlJc w:val="left"/>
      <w:pPr>
        <w:ind w:left="2880" w:hanging="360"/>
      </w:pPr>
      <w:rPr>
        <w:rFonts w:ascii="Symbol" w:hAnsi="Symbol" w:hint="default"/>
      </w:rPr>
    </w:lvl>
    <w:lvl w:ilvl="4" w:tplc="89109392">
      <w:start w:val="1"/>
      <w:numFmt w:val="bullet"/>
      <w:lvlText w:val="o"/>
      <w:lvlJc w:val="left"/>
      <w:pPr>
        <w:ind w:left="3600" w:hanging="360"/>
      </w:pPr>
      <w:rPr>
        <w:rFonts w:ascii="Courier New" w:hAnsi="Courier New" w:hint="default"/>
      </w:rPr>
    </w:lvl>
    <w:lvl w:ilvl="5" w:tplc="C37AC49C">
      <w:start w:val="1"/>
      <w:numFmt w:val="bullet"/>
      <w:lvlText w:val=""/>
      <w:lvlJc w:val="left"/>
      <w:pPr>
        <w:ind w:left="4320" w:hanging="360"/>
      </w:pPr>
      <w:rPr>
        <w:rFonts w:ascii="Wingdings" w:hAnsi="Wingdings" w:hint="default"/>
      </w:rPr>
    </w:lvl>
    <w:lvl w:ilvl="6" w:tplc="2CD420AC">
      <w:start w:val="1"/>
      <w:numFmt w:val="bullet"/>
      <w:lvlText w:val=""/>
      <w:lvlJc w:val="left"/>
      <w:pPr>
        <w:ind w:left="5040" w:hanging="360"/>
      </w:pPr>
      <w:rPr>
        <w:rFonts w:ascii="Symbol" w:hAnsi="Symbol" w:hint="default"/>
      </w:rPr>
    </w:lvl>
    <w:lvl w:ilvl="7" w:tplc="DCB25CCE">
      <w:start w:val="1"/>
      <w:numFmt w:val="bullet"/>
      <w:lvlText w:val="o"/>
      <w:lvlJc w:val="left"/>
      <w:pPr>
        <w:ind w:left="5760" w:hanging="360"/>
      </w:pPr>
      <w:rPr>
        <w:rFonts w:ascii="Courier New" w:hAnsi="Courier New" w:hint="default"/>
      </w:rPr>
    </w:lvl>
    <w:lvl w:ilvl="8" w:tplc="BC64C7AC">
      <w:start w:val="1"/>
      <w:numFmt w:val="bullet"/>
      <w:lvlText w:val=""/>
      <w:lvlJc w:val="left"/>
      <w:pPr>
        <w:ind w:left="6480" w:hanging="360"/>
      </w:pPr>
      <w:rPr>
        <w:rFonts w:ascii="Wingdings" w:hAnsi="Wingdings" w:hint="default"/>
      </w:rPr>
    </w:lvl>
  </w:abstractNum>
  <w:abstractNum w:abstractNumId="13" w15:restartNumberingAfterBreak="0">
    <w:nsid w:val="56E3EA83"/>
    <w:multiLevelType w:val="hybridMultilevel"/>
    <w:tmpl w:val="071C07DA"/>
    <w:lvl w:ilvl="0" w:tplc="72A212F6">
      <w:start w:val="1"/>
      <w:numFmt w:val="bullet"/>
      <w:lvlText w:val="-"/>
      <w:lvlJc w:val="left"/>
      <w:pPr>
        <w:ind w:left="720" w:hanging="360"/>
      </w:pPr>
      <w:rPr>
        <w:rFonts w:ascii="&quot;Arial&quot;,sans-serif" w:hAnsi="&quot;Arial&quot;,sans-serif" w:hint="default"/>
      </w:rPr>
    </w:lvl>
    <w:lvl w:ilvl="1" w:tplc="B798F47A">
      <w:start w:val="1"/>
      <w:numFmt w:val="bullet"/>
      <w:lvlText w:val="o"/>
      <w:lvlJc w:val="left"/>
      <w:pPr>
        <w:ind w:left="1440" w:hanging="360"/>
      </w:pPr>
      <w:rPr>
        <w:rFonts w:ascii="Courier New" w:hAnsi="Courier New" w:hint="default"/>
      </w:rPr>
    </w:lvl>
    <w:lvl w:ilvl="2" w:tplc="8956109A">
      <w:start w:val="1"/>
      <w:numFmt w:val="bullet"/>
      <w:lvlText w:val=""/>
      <w:lvlJc w:val="left"/>
      <w:pPr>
        <w:ind w:left="2160" w:hanging="360"/>
      </w:pPr>
      <w:rPr>
        <w:rFonts w:ascii="Wingdings" w:hAnsi="Wingdings" w:hint="default"/>
      </w:rPr>
    </w:lvl>
    <w:lvl w:ilvl="3" w:tplc="62A26F56">
      <w:start w:val="1"/>
      <w:numFmt w:val="bullet"/>
      <w:lvlText w:val=""/>
      <w:lvlJc w:val="left"/>
      <w:pPr>
        <w:ind w:left="2880" w:hanging="360"/>
      </w:pPr>
      <w:rPr>
        <w:rFonts w:ascii="Symbol" w:hAnsi="Symbol" w:hint="default"/>
      </w:rPr>
    </w:lvl>
    <w:lvl w:ilvl="4" w:tplc="94C82DB0">
      <w:start w:val="1"/>
      <w:numFmt w:val="bullet"/>
      <w:lvlText w:val="o"/>
      <w:lvlJc w:val="left"/>
      <w:pPr>
        <w:ind w:left="3600" w:hanging="360"/>
      </w:pPr>
      <w:rPr>
        <w:rFonts w:ascii="Courier New" w:hAnsi="Courier New" w:hint="default"/>
      </w:rPr>
    </w:lvl>
    <w:lvl w:ilvl="5" w:tplc="0E869828">
      <w:start w:val="1"/>
      <w:numFmt w:val="bullet"/>
      <w:lvlText w:val=""/>
      <w:lvlJc w:val="left"/>
      <w:pPr>
        <w:ind w:left="4320" w:hanging="360"/>
      </w:pPr>
      <w:rPr>
        <w:rFonts w:ascii="Wingdings" w:hAnsi="Wingdings" w:hint="default"/>
      </w:rPr>
    </w:lvl>
    <w:lvl w:ilvl="6" w:tplc="CB10C510">
      <w:start w:val="1"/>
      <w:numFmt w:val="bullet"/>
      <w:lvlText w:val=""/>
      <w:lvlJc w:val="left"/>
      <w:pPr>
        <w:ind w:left="5040" w:hanging="360"/>
      </w:pPr>
      <w:rPr>
        <w:rFonts w:ascii="Symbol" w:hAnsi="Symbol" w:hint="default"/>
      </w:rPr>
    </w:lvl>
    <w:lvl w:ilvl="7" w:tplc="9F90FB86">
      <w:start w:val="1"/>
      <w:numFmt w:val="bullet"/>
      <w:lvlText w:val="o"/>
      <w:lvlJc w:val="left"/>
      <w:pPr>
        <w:ind w:left="5760" w:hanging="360"/>
      </w:pPr>
      <w:rPr>
        <w:rFonts w:ascii="Courier New" w:hAnsi="Courier New" w:hint="default"/>
      </w:rPr>
    </w:lvl>
    <w:lvl w:ilvl="8" w:tplc="DBF02D94">
      <w:start w:val="1"/>
      <w:numFmt w:val="bullet"/>
      <w:lvlText w:val=""/>
      <w:lvlJc w:val="left"/>
      <w:pPr>
        <w:ind w:left="6480" w:hanging="360"/>
      </w:pPr>
      <w:rPr>
        <w:rFonts w:ascii="Wingdings" w:hAnsi="Wingdings" w:hint="default"/>
      </w:rPr>
    </w:lvl>
  </w:abstractNum>
  <w:abstractNum w:abstractNumId="14" w15:restartNumberingAfterBreak="0">
    <w:nsid w:val="58040728"/>
    <w:multiLevelType w:val="hybridMultilevel"/>
    <w:tmpl w:val="651C67B6"/>
    <w:lvl w:ilvl="0" w:tplc="2A4C0A94">
      <w:start w:val="1"/>
      <w:numFmt w:val="decimal"/>
      <w:lvlText w:val="%1."/>
      <w:lvlJc w:val="left"/>
      <w:pPr>
        <w:ind w:left="720" w:hanging="360"/>
      </w:pPr>
    </w:lvl>
    <w:lvl w:ilvl="1" w:tplc="1BF2523E">
      <w:start w:val="1"/>
      <w:numFmt w:val="lowerLetter"/>
      <w:lvlText w:val="%2."/>
      <w:lvlJc w:val="left"/>
      <w:pPr>
        <w:ind w:left="1440" w:hanging="360"/>
      </w:pPr>
    </w:lvl>
    <w:lvl w:ilvl="2" w:tplc="79FE9358">
      <w:start w:val="1"/>
      <w:numFmt w:val="lowerRoman"/>
      <w:lvlText w:val="%3."/>
      <w:lvlJc w:val="right"/>
      <w:pPr>
        <w:ind w:left="2160" w:hanging="180"/>
      </w:pPr>
    </w:lvl>
    <w:lvl w:ilvl="3" w:tplc="43EC362A">
      <w:start w:val="1"/>
      <w:numFmt w:val="decimal"/>
      <w:lvlText w:val="%4."/>
      <w:lvlJc w:val="left"/>
      <w:pPr>
        <w:ind w:left="2880" w:hanging="360"/>
      </w:pPr>
    </w:lvl>
    <w:lvl w:ilvl="4" w:tplc="5718A820">
      <w:start w:val="1"/>
      <w:numFmt w:val="lowerLetter"/>
      <w:lvlText w:val="%5."/>
      <w:lvlJc w:val="left"/>
      <w:pPr>
        <w:ind w:left="3600" w:hanging="360"/>
      </w:pPr>
    </w:lvl>
    <w:lvl w:ilvl="5" w:tplc="5D02A618">
      <w:start w:val="1"/>
      <w:numFmt w:val="lowerRoman"/>
      <w:lvlText w:val="%6."/>
      <w:lvlJc w:val="right"/>
      <w:pPr>
        <w:ind w:left="4320" w:hanging="180"/>
      </w:pPr>
    </w:lvl>
    <w:lvl w:ilvl="6" w:tplc="842ACCAC">
      <w:start w:val="1"/>
      <w:numFmt w:val="decimal"/>
      <w:lvlText w:val="%7."/>
      <w:lvlJc w:val="left"/>
      <w:pPr>
        <w:ind w:left="5040" w:hanging="360"/>
      </w:pPr>
    </w:lvl>
    <w:lvl w:ilvl="7" w:tplc="568A81C8">
      <w:start w:val="1"/>
      <w:numFmt w:val="lowerLetter"/>
      <w:lvlText w:val="%8."/>
      <w:lvlJc w:val="left"/>
      <w:pPr>
        <w:ind w:left="5760" w:hanging="360"/>
      </w:pPr>
    </w:lvl>
    <w:lvl w:ilvl="8" w:tplc="411E9DEC">
      <w:start w:val="1"/>
      <w:numFmt w:val="lowerRoman"/>
      <w:lvlText w:val="%9."/>
      <w:lvlJc w:val="right"/>
      <w:pPr>
        <w:ind w:left="6480" w:hanging="180"/>
      </w:pPr>
    </w:lvl>
  </w:abstractNum>
  <w:abstractNum w:abstractNumId="15" w15:restartNumberingAfterBreak="0">
    <w:nsid w:val="6018D1B7"/>
    <w:multiLevelType w:val="hybridMultilevel"/>
    <w:tmpl w:val="4A6A3E0E"/>
    <w:lvl w:ilvl="0" w:tplc="30E42020">
      <w:start w:val="1"/>
      <w:numFmt w:val="bullet"/>
      <w:lvlText w:val="-"/>
      <w:lvlJc w:val="left"/>
      <w:pPr>
        <w:ind w:left="720" w:hanging="360"/>
      </w:pPr>
      <w:rPr>
        <w:rFonts w:ascii="&quot;Arial&quot;,sans-serif" w:hAnsi="&quot;Arial&quot;,sans-serif" w:hint="default"/>
      </w:rPr>
    </w:lvl>
    <w:lvl w:ilvl="1" w:tplc="D934586E">
      <w:start w:val="1"/>
      <w:numFmt w:val="bullet"/>
      <w:lvlText w:val="o"/>
      <w:lvlJc w:val="left"/>
      <w:pPr>
        <w:ind w:left="1440" w:hanging="360"/>
      </w:pPr>
      <w:rPr>
        <w:rFonts w:ascii="Courier New" w:hAnsi="Courier New" w:hint="default"/>
      </w:rPr>
    </w:lvl>
    <w:lvl w:ilvl="2" w:tplc="E46CB2BA">
      <w:start w:val="1"/>
      <w:numFmt w:val="bullet"/>
      <w:lvlText w:val=""/>
      <w:lvlJc w:val="left"/>
      <w:pPr>
        <w:ind w:left="2160" w:hanging="360"/>
      </w:pPr>
      <w:rPr>
        <w:rFonts w:ascii="Wingdings" w:hAnsi="Wingdings" w:hint="default"/>
      </w:rPr>
    </w:lvl>
    <w:lvl w:ilvl="3" w:tplc="41DC07EE">
      <w:start w:val="1"/>
      <w:numFmt w:val="bullet"/>
      <w:lvlText w:val=""/>
      <w:lvlJc w:val="left"/>
      <w:pPr>
        <w:ind w:left="2880" w:hanging="360"/>
      </w:pPr>
      <w:rPr>
        <w:rFonts w:ascii="Symbol" w:hAnsi="Symbol" w:hint="default"/>
      </w:rPr>
    </w:lvl>
    <w:lvl w:ilvl="4" w:tplc="B8CABE32">
      <w:start w:val="1"/>
      <w:numFmt w:val="bullet"/>
      <w:lvlText w:val="o"/>
      <w:lvlJc w:val="left"/>
      <w:pPr>
        <w:ind w:left="3600" w:hanging="360"/>
      </w:pPr>
      <w:rPr>
        <w:rFonts w:ascii="Courier New" w:hAnsi="Courier New" w:hint="default"/>
      </w:rPr>
    </w:lvl>
    <w:lvl w:ilvl="5" w:tplc="1A0ED186">
      <w:start w:val="1"/>
      <w:numFmt w:val="bullet"/>
      <w:lvlText w:val=""/>
      <w:lvlJc w:val="left"/>
      <w:pPr>
        <w:ind w:left="4320" w:hanging="360"/>
      </w:pPr>
      <w:rPr>
        <w:rFonts w:ascii="Wingdings" w:hAnsi="Wingdings" w:hint="default"/>
      </w:rPr>
    </w:lvl>
    <w:lvl w:ilvl="6" w:tplc="899ED5CE">
      <w:start w:val="1"/>
      <w:numFmt w:val="bullet"/>
      <w:lvlText w:val=""/>
      <w:lvlJc w:val="left"/>
      <w:pPr>
        <w:ind w:left="5040" w:hanging="360"/>
      </w:pPr>
      <w:rPr>
        <w:rFonts w:ascii="Symbol" w:hAnsi="Symbol" w:hint="default"/>
      </w:rPr>
    </w:lvl>
    <w:lvl w:ilvl="7" w:tplc="FF76DC24">
      <w:start w:val="1"/>
      <w:numFmt w:val="bullet"/>
      <w:lvlText w:val="o"/>
      <w:lvlJc w:val="left"/>
      <w:pPr>
        <w:ind w:left="5760" w:hanging="360"/>
      </w:pPr>
      <w:rPr>
        <w:rFonts w:ascii="Courier New" w:hAnsi="Courier New" w:hint="default"/>
      </w:rPr>
    </w:lvl>
    <w:lvl w:ilvl="8" w:tplc="0F466DBA">
      <w:start w:val="1"/>
      <w:numFmt w:val="bullet"/>
      <w:lvlText w:val=""/>
      <w:lvlJc w:val="left"/>
      <w:pPr>
        <w:ind w:left="6480" w:hanging="360"/>
      </w:pPr>
      <w:rPr>
        <w:rFonts w:ascii="Wingdings" w:hAnsi="Wingdings" w:hint="default"/>
      </w:rPr>
    </w:lvl>
  </w:abstractNum>
  <w:abstractNum w:abstractNumId="16" w15:restartNumberingAfterBreak="0">
    <w:nsid w:val="60BB3CB8"/>
    <w:multiLevelType w:val="hybridMultilevel"/>
    <w:tmpl w:val="B5CCE4CE"/>
    <w:lvl w:ilvl="0" w:tplc="34C6FCB4">
      <w:start w:val="1"/>
      <w:numFmt w:val="bullet"/>
      <w:lvlText w:val="-"/>
      <w:lvlJc w:val="left"/>
      <w:pPr>
        <w:ind w:left="720" w:hanging="360"/>
      </w:pPr>
      <w:rPr>
        <w:rFonts w:ascii="&quot;Arial&quot;,sans-serif" w:hAnsi="&quot;Arial&quot;,sans-serif" w:hint="default"/>
      </w:rPr>
    </w:lvl>
    <w:lvl w:ilvl="1" w:tplc="39D27702">
      <w:start w:val="1"/>
      <w:numFmt w:val="bullet"/>
      <w:lvlText w:val="o"/>
      <w:lvlJc w:val="left"/>
      <w:pPr>
        <w:ind w:left="1440" w:hanging="360"/>
      </w:pPr>
      <w:rPr>
        <w:rFonts w:ascii="Courier New" w:hAnsi="Courier New" w:hint="default"/>
      </w:rPr>
    </w:lvl>
    <w:lvl w:ilvl="2" w:tplc="2D3CD096">
      <w:start w:val="1"/>
      <w:numFmt w:val="bullet"/>
      <w:lvlText w:val=""/>
      <w:lvlJc w:val="left"/>
      <w:pPr>
        <w:ind w:left="2160" w:hanging="360"/>
      </w:pPr>
      <w:rPr>
        <w:rFonts w:ascii="Wingdings" w:hAnsi="Wingdings" w:hint="default"/>
      </w:rPr>
    </w:lvl>
    <w:lvl w:ilvl="3" w:tplc="C88641EC">
      <w:start w:val="1"/>
      <w:numFmt w:val="bullet"/>
      <w:lvlText w:val=""/>
      <w:lvlJc w:val="left"/>
      <w:pPr>
        <w:ind w:left="2880" w:hanging="360"/>
      </w:pPr>
      <w:rPr>
        <w:rFonts w:ascii="Symbol" w:hAnsi="Symbol" w:hint="default"/>
      </w:rPr>
    </w:lvl>
    <w:lvl w:ilvl="4" w:tplc="4CD628EA">
      <w:start w:val="1"/>
      <w:numFmt w:val="bullet"/>
      <w:lvlText w:val="o"/>
      <w:lvlJc w:val="left"/>
      <w:pPr>
        <w:ind w:left="3600" w:hanging="360"/>
      </w:pPr>
      <w:rPr>
        <w:rFonts w:ascii="Courier New" w:hAnsi="Courier New" w:hint="default"/>
      </w:rPr>
    </w:lvl>
    <w:lvl w:ilvl="5" w:tplc="19483574">
      <w:start w:val="1"/>
      <w:numFmt w:val="bullet"/>
      <w:lvlText w:val=""/>
      <w:lvlJc w:val="left"/>
      <w:pPr>
        <w:ind w:left="4320" w:hanging="360"/>
      </w:pPr>
      <w:rPr>
        <w:rFonts w:ascii="Wingdings" w:hAnsi="Wingdings" w:hint="default"/>
      </w:rPr>
    </w:lvl>
    <w:lvl w:ilvl="6" w:tplc="1F5C8C12">
      <w:start w:val="1"/>
      <w:numFmt w:val="bullet"/>
      <w:lvlText w:val=""/>
      <w:lvlJc w:val="left"/>
      <w:pPr>
        <w:ind w:left="5040" w:hanging="360"/>
      </w:pPr>
      <w:rPr>
        <w:rFonts w:ascii="Symbol" w:hAnsi="Symbol" w:hint="default"/>
      </w:rPr>
    </w:lvl>
    <w:lvl w:ilvl="7" w:tplc="39A861D2">
      <w:start w:val="1"/>
      <w:numFmt w:val="bullet"/>
      <w:lvlText w:val="o"/>
      <w:lvlJc w:val="left"/>
      <w:pPr>
        <w:ind w:left="5760" w:hanging="360"/>
      </w:pPr>
      <w:rPr>
        <w:rFonts w:ascii="Courier New" w:hAnsi="Courier New" w:hint="default"/>
      </w:rPr>
    </w:lvl>
    <w:lvl w:ilvl="8" w:tplc="417ECECE">
      <w:start w:val="1"/>
      <w:numFmt w:val="bullet"/>
      <w:lvlText w:val=""/>
      <w:lvlJc w:val="left"/>
      <w:pPr>
        <w:ind w:left="6480" w:hanging="360"/>
      </w:pPr>
      <w:rPr>
        <w:rFonts w:ascii="Wingdings" w:hAnsi="Wingdings" w:hint="default"/>
      </w:rPr>
    </w:lvl>
  </w:abstractNum>
  <w:abstractNum w:abstractNumId="17" w15:restartNumberingAfterBreak="0">
    <w:nsid w:val="6339991E"/>
    <w:multiLevelType w:val="hybridMultilevel"/>
    <w:tmpl w:val="0136E71E"/>
    <w:lvl w:ilvl="0" w:tplc="2AFEA788">
      <w:start w:val="1"/>
      <w:numFmt w:val="bullet"/>
      <w:lvlText w:val="-"/>
      <w:lvlJc w:val="left"/>
      <w:pPr>
        <w:ind w:left="720" w:hanging="360"/>
      </w:pPr>
      <w:rPr>
        <w:rFonts w:ascii="&quot;Arial&quot;,sans-serif" w:hAnsi="&quot;Arial&quot;,sans-serif" w:hint="default"/>
      </w:rPr>
    </w:lvl>
    <w:lvl w:ilvl="1" w:tplc="A2C29026">
      <w:start w:val="1"/>
      <w:numFmt w:val="bullet"/>
      <w:lvlText w:val="o"/>
      <w:lvlJc w:val="left"/>
      <w:pPr>
        <w:ind w:left="1440" w:hanging="360"/>
      </w:pPr>
      <w:rPr>
        <w:rFonts w:ascii="Courier New" w:hAnsi="Courier New" w:hint="default"/>
      </w:rPr>
    </w:lvl>
    <w:lvl w:ilvl="2" w:tplc="7242E158">
      <w:start w:val="1"/>
      <w:numFmt w:val="bullet"/>
      <w:lvlText w:val=""/>
      <w:lvlJc w:val="left"/>
      <w:pPr>
        <w:ind w:left="2160" w:hanging="360"/>
      </w:pPr>
      <w:rPr>
        <w:rFonts w:ascii="Wingdings" w:hAnsi="Wingdings" w:hint="default"/>
      </w:rPr>
    </w:lvl>
    <w:lvl w:ilvl="3" w:tplc="A4003F80">
      <w:start w:val="1"/>
      <w:numFmt w:val="bullet"/>
      <w:lvlText w:val=""/>
      <w:lvlJc w:val="left"/>
      <w:pPr>
        <w:ind w:left="2880" w:hanging="360"/>
      </w:pPr>
      <w:rPr>
        <w:rFonts w:ascii="Symbol" w:hAnsi="Symbol" w:hint="default"/>
      </w:rPr>
    </w:lvl>
    <w:lvl w:ilvl="4" w:tplc="A732CD06">
      <w:start w:val="1"/>
      <w:numFmt w:val="bullet"/>
      <w:lvlText w:val="o"/>
      <w:lvlJc w:val="left"/>
      <w:pPr>
        <w:ind w:left="3600" w:hanging="360"/>
      </w:pPr>
      <w:rPr>
        <w:rFonts w:ascii="Courier New" w:hAnsi="Courier New" w:hint="default"/>
      </w:rPr>
    </w:lvl>
    <w:lvl w:ilvl="5" w:tplc="E13A2276">
      <w:start w:val="1"/>
      <w:numFmt w:val="bullet"/>
      <w:lvlText w:val=""/>
      <w:lvlJc w:val="left"/>
      <w:pPr>
        <w:ind w:left="4320" w:hanging="360"/>
      </w:pPr>
      <w:rPr>
        <w:rFonts w:ascii="Wingdings" w:hAnsi="Wingdings" w:hint="default"/>
      </w:rPr>
    </w:lvl>
    <w:lvl w:ilvl="6" w:tplc="51E058CE">
      <w:start w:val="1"/>
      <w:numFmt w:val="bullet"/>
      <w:lvlText w:val=""/>
      <w:lvlJc w:val="left"/>
      <w:pPr>
        <w:ind w:left="5040" w:hanging="360"/>
      </w:pPr>
      <w:rPr>
        <w:rFonts w:ascii="Symbol" w:hAnsi="Symbol" w:hint="default"/>
      </w:rPr>
    </w:lvl>
    <w:lvl w:ilvl="7" w:tplc="2AA080F0">
      <w:start w:val="1"/>
      <w:numFmt w:val="bullet"/>
      <w:lvlText w:val="o"/>
      <w:lvlJc w:val="left"/>
      <w:pPr>
        <w:ind w:left="5760" w:hanging="360"/>
      </w:pPr>
      <w:rPr>
        <w:rFonts w:ascii="Courier New" w:hAnsi="Courier New" w:hint="default"/>
      </w:rPr>
    </w:lvl>
    <w:lvl w:ilvl="8" w:tplc="E6CCAE0A">
      <w:start w:val="1"/>
      <w:numFmt w:val="bullet"/>
      <w:lvlText w:val=""/>
      <w:lvlJc w:val="left"/>
      <w:pPr>
        <w:ind w:left="6480" w:hanging="360"/>
      </w:pPr>
      <w:rPr>
        <w:rFonts w:ascii="Wingdings" w:hAnsi="Wingdings" w:hint="default"/>
      </w:rPr>
    </w:lvl>
  </w:abstractNum>
  <w:abstractNum w:abstractNumId="18" w15:restartNumberingAfterBreak="0">
    <w:nsid w:val="69848B28"/>
    <w:multiLevelType w:val="hybridMultilevel"/>
    <w:tmpl w:val="0F941AE6"/>
    <w:lvl w:ilvl="0" w:tplc="57D02D2C">
      <w:start w:val="1"/>
      <w:numFmt w:val="bullet"/>
      <w:lvlText w:val="-"/>
      <w:lvlJc w:val="left"/>
      <w:pPr>
        <w:ind w:left="720" w:hanging="360"/>
      </w:pPr>
      <w:rPr>
        <w:rFonts w:ascii="&quot;Arial&quot;,sans-serif" w:hAnsi="&quot;Arial&quot;,sans-serif" w:hint="default"/>
      </w:rPr>
    </w:lvl>
    <w:lvl w:ilvl="1" w:tplc="6F5E0198">
      <w:start w:val="1"/>
      <w:numFmt w:val="bullet"/>
      <w:lvlText w:val="o"/>
      <w:lvlJc w:val="left"/>
      <w:pPr>
        <w:ind w:left="1440" w:hanging="360"/>
      </w:pPr>
      <w:rPr>
        <w:rFonts w:ascii="Courier New" w:hAnsi="Courier New" w:hint="default"/>
      </w:rPr>
    </w:lvl>
    <w:lvl w:ilvl="2" w:tplc="63485D74">
      <w:start w:val="1"/>
      <w:numFmt w:val="bullet"/>
      <w:lvlText w:val=""/>
      <w:lvlJc w:val="left"/>
      <w:pPr>
        <w:ind w:left="2160" w:hanging="360"/>
      </w:pPr>
      <w:rPr>
        <w:rFonts w:ascii="Wingdings" w:hAnsi="Wingdings" w:hint="default"/>
      </w:rPr>
    </w:lvl>
    <w:lvl w:ilvl="3" w:tplc="ABD45284">
      <w:start w:val="1"/>
      <w:numFmt w:val="bullet"/>
      <w:lvlText w:val=""/>
      <w:lvlJc w:val="left"/>
      <w:pPr>
        <w:ind w:left="2880" w:hanging="360"/>
      </w:pPr>
      <w:rPr>
        <w:rFonts w:ascii="Symbol" w:hAnsi="Symbol" w:hint="default"/>
      </w:rPr>
    </w:lvl>
    <w:lvl w:ilvl="4" w:tplc="FE14019E">
      <w:start w:val="1"/>
      <w:numFmt w:val="bullet"/>
      <w:lvlText w:val="o"/>
      <w:lvlJc w:val="left"/>
      <w:pPr>
        <w:ind w:left="3600" w:hanging="360"/>
      </w:pPr>
      <w:rPr>
        <w:rFonts w:ascii="Courier New" w:hAnsi="Courier New" w:hint="default"/>
      </w:rPr>
    </w:lvl>
    <w:lvl w:ilvl="5" w:tplc="63CE3750">
      <w:start w:val="1"/>
      <w:numFmt w:val="bullet"/>
      <w:lvlText w:val=""/>
      <w:lvlJc w:val="left"/>
      <w:pPr>
        <w:ind w:left="4320" w:hanging="360"/>
      </w:pPr>
      <w:rPr>
        <w:rFonts w:ascii="Wingdings" w:hAnsi="Wingdings" w:hint="default"/>
      </w:rPr>
    </w:lvl>
    <w:lvl w:ilvl="6" w:tplc="5D4828E8">
      <w:start w:val="1"/>
      <w:numFmt w:val="bullet"/>
      <w:lvlText w:val=""/>
      <w:lvlJc w:val="left"/>
      <w:pPr>
        <w:ind w:left="5040" w:hanging="360"/>
      </w:pPr>
      <w:rPr>
        <w:rFonts w:ascii="Symbol" w:hAnsi="Symbol" w:hint="default"/>
      </w:rPr>
    </w:lvl>
    <w:lvl w:ilvl="7" w:tplc="BF70B394">
      <w:start w:val="1"/>
      <w:numFmt w:val="bullet"/>
      <w:lvlText w:val="o"/>
      <w:lvlJc w:val="left"/>
      <w:pPr>
        <w:ind w:left="5760" w:hanging="360"/>
      </w:pPr>
      <w:rPr>
        <w:rFonts w:ascii="Courier New" w:hAnsi="Courier New" w:hint="default"/>
      </w:rPr>
    </w:lvl>
    <w:lvl w:ilvl="8" w:tplc="C58AED58">
      <w:start w:val="1"/>
      <w:numFmt w:val="bullet"/>
      <w:lvlText w:val=""/>
      <w:lvlJc w:val="left"/>
      <w:pPr>
        <w:ind w:left="6480" w:hanging="360"/>
      </w:pPr>
      <w:rPr>
        <w:rFonts w:ascii="Wingdings" w:hAnsi="Wingdings" w:hint="default"/>
      </w:rPr>
    </w:lvl>
  </w:abstractNum>
  <w:abstractNum w:abstractNumId="19" w15:restartNumberingAfterBreak="0">
    <w:nsid w:val="6A0DE41E"/>
    <w:multiLevelType w:val="hybridMultilevel"/>
    <w:tmpl w:val="01964CCE"/>
    <w:lvl w:ilvl="0" w:tplc="1472BD40">
      <w:start w:val="1"/>
      <w:numFmt w:val="bullet"/>
      <w:lvlText w:val="-"/>
      <w:lvlJc w:val="left"/>
      <w:pPr>
        <w:ind w:left="720" w:hanging="360"/>
      </w:pPr>
      <w:rPr>
        <w:rFonts w:ascii="&quot;Arial&quot;,sans-serif" w:hAnsi="&quot;Arial&quot;,sans-serif" w:hint="default"/>
      </w:rPr>
    </w:lvl>
    <w:lvl w:ilvl="1" w:tplc="E98AF15E">
      <w:start w:val="1"/>
      <w:numFmt w:val="bullet"/>
      <w:lvlText w:val="o"/>
      <w:lvlJc w:val="left"/>
      <w:pPr>
        <w:ind w:left="1440" w:hanging="360"/>
      </w:pPr>
      <w:rPr>
        <w:rFonts w:ascii="Courier New" w:hAnsi="Courier New" w:hint="default"/>
      </w:rPr>
    </w:lvl>
    <w:lvl w:ilvl="2" w:tplc="69B4805E">
      <w:start w:val="1"/>
      <w:numFmt w:val="bullet"/>
      <w:lvlText w:val=""/>
      <w:lvlJc w:val="left"/>
      <w:pPr>
        <w:ind w:left="2160" w:hanging="360"/>
      </w:pPr>
      <w:rPr>
        <w:rFonts w:ascii="Wingdings" w:hAnsi="Wingdings" w:hint="default"/>
      </w:rPr>
    </w:lvl>
    <w:lvl w:ilvl="3" w:tplc="3D3A53CE">
      <w:start w:val="1"/>
      <w:numFmt w:val="bullet"/>
      <w:lvlText w:val=""/>
      <w:lvlJc w:val="left"/>
      <w:pPr>
        <w:ind w:left="2880" w:hanging="360"/>
      </w:pPr>
      <w:rPr>
        <w:rFonts w:ascii="Symbol" w:hAnsi="Symbol" w:hint="default"/>
      </w:rPr>
    </w:lvl>
    <w:lvl w:ilvl="4" w:tplc="902C9330">
      <w:start w:val="1"/>
      <w:numFmt w:val="bullet"/>
      <w:lvlText w:val="o"/>
      <w:lvlJc w:val="left"/>
      <w:pPr>
        <w:ind w:left="3600" w:hanging="360"/>
      </w:pPr>
      <w:rPr>
        <w:rFonts w:ascii="Courier New" w:hAnsi="Courier New" w:hint="default"/>
      </w:rPr>
    </w:lvl>
    <w:lvl w:ilvl="5" w:tplc="021AD63E">
      <w:start w:val="1"/>
      <w:numFmt w:val="bullet"/>
      <w:lvlText w:val=""/>
      <w:lvlJc w:val="left"/>
      <w:pPr>
        <w:ind w:left="4320" w:hanging="360"/>
      </w:pPr>
      <w:rPr>
        <w:rFonts w:ascii="Wingdings" w:hAnsi="Wingdings" w:hint="default"/>
      </w:rPr>
    </w:lvl>
    <w:lvl w:ilvl="6" w:tplc="971470FC">
      <w:start w:val="1"/>
      <w:numFmt w:val="bullet"/>
      <w:lvlText w:val=""/>
      <w:lvlJc w:val="left"/>
      <w:pPr>
        <w:ind w:left="5040" w:hanging="360"/>
      </w:pPr>
      <w:rPr>
        <w:rFonts w:ascii="Symbol" w:hAnsi="Symbol" w:hint="default"/>
      </w:rPr>
    </w:lvl>
    <w:lvl w:ilvl="7" w:tplc="DAC8A3C4">
      <w:start w:val="1"/>
      <w:numFmt w:val="bullet"/>
      <w:lvlText w:val="o"/>
      <w:lvlJc w:val="left"/>
      <w:pPr>
        <w:ind w:left="5760" w:hanging="360"/>
      </w:pPr>
      <w:rPr>
        <w:rFonts w:ascii="Courier New" w:hAnsi="Courier New" w:hint="default"/>
      </w:rPr>
    </w:lvl>
    <w:lvl w:ilvl="8" w:tplc="01B2439E">
      <w:start w:val="1"/>
      <w:numFmt w:val="bullet"/>
      <w:lvlText w:val=""/>
      <w:lvlJc w:val="left"/>
      <w:pPr>
        <w:ind w:left="6480" w:hanging="360"/>
      </w:pPr>
      <w:rPr>
        <w:rFonts w:ascii="Wingdings" w:hAnsi="Wingdings" w:hint="default"/>
      </w:rPr>
    </w:lvl>
  </w:abstractNum>
  <w:abstractNum w:abstractNumId="20" w15:restartNumberingAfterBreak="0">
    <w:nsid w:val="763807A3"/>
    <w:multiLevelType w:val="hybridMultilevel"/>
    <w:tmpl w:val="81249F76"/>
    <w:lvl w:ilvl="0" w:tplc="F9A85C24">
      <w:start w:val="1"/>
      <w:numFmt w:val="bullet"/>
      <w:lvlText w:val="-"/>
      <w:lvlJc w:val="left"/>
      <w:pPr>
        <w:ind w:left="720" w:hanging="360"/>
      </w:pPr>
      <w:rPr>
        <w:rFonts w:ascii="&quot;Arial&quot;,sans-serif" w:hAnsi="&quot;Arial&quot;,sans-serif" w:hint="default"/>
      </w:rPr>
    </w:lvl>
    <w:lvl w:ilvl="1" w:tplc="2E666244">
      <w:start w:val="1"/>
      <w:numFmt w:val="bullet"/>
      <w:lvlText w:val="o"/>
      <w:lvlJc w:val="left"/>
      <w:pPr>
        <w:ind w:left="1440" w:hanging="360"/>
      </w:pPr>
      <w:rPr>
        <w:rFonts w:ascii="Courier New" w:hAnsi="Courier New" w:hint="default"/>
      </w:rPr>
    </w:lvl>
    <w:lvl w:ilvl="2" w:tplc="2EF4BA52">
      <w:start w:val="1"/>
      <w:numFmt w:val="bullet"/>
      <w:lvlText w:val=""/>
      <w:lvlJc w:val="left"/>
      <w:pPr>
        <w:ind w:left="2160" w:hanging="360"/>
      </w:pPr>
      <w:rPr>
        <w:rFonts w:ascii="Wingdings" w:hAnsi="Wingdings" w:hint="default"/>
      </w:rPr>
    </w:lvl>
    <w:lvl w:ilvl="3" w:tplc="6064332C">
      <w:start w:val="1"/>
      <w:numFmt w:val="bullet"/>
      <w:lvlText w:val=""/>
      <w:lvlJc w:val="left"/>
      <w:pPr>
        <w:ind w:left="2880" w:hanging="360"/>
      </w:pPr>
      <w:rPr>
        <w:rFonts w:ascii="Symbol" w:hAnsi="Symbol" w:hint="default"/>
      </w:rPr>
    </w:lvl>
    <w:lvl w:ilvl="4" w:tplc="A7944750">
      <w:start w:val="1"/>
      <w:numFmt w:val="bullet"/>
      <w:lvlText w:val="o"/>
      <w:lvlJc w:val="left"/>
      <w:pPr>
        <w:ind w:left="3600" w:hanging="360"/>
      </w:pPr>
      <w:rPr>
        <w:rFonts w:ascii="Courier New" w:hAnsi="Courier New" w:hint="default"/>
      </w:rPr>
    </w:lvl>
    <w:lvl w:ilvl="5" w:tplc="15D6F384">
      <w:start w:val="1"/>
      <w:numFmt w:val="bullet"/>
      <w:lvlText w:val=""/>
      <w:lvlJc w:val="left"/>
      <w:pPr>
        <w:ind w:left="4320" w:hanging="360"/>
      </w:pPr>
      <w:rPr>
        <w:rFonts w:ascii="Wingdings" w:hAnsi="Wingdings" w:hint="default"/>
      </w:rPr>
    </w:lvl>
    <w:lvl w:ilvl="6" w:tplc="99F84AF6">
      <w:start w:val="1"/>
      <w:numFmt w:val="bullet"/>
      <w:lvlText w:val=""/>
      <w:lvlJc w:val="left"/>
      <w:pPr>
        <w:ind w:left="5040" w:hanging="360"/>
      </w:pPr>
      <w:rPr>
        <w:rFonts w:ascii="Symbol" w:hAnsi="Symbol" w:hint="default"/>
      </w:rPr>
    </w:lvl>
    <w:lvl w:ilvl="7" w:tplc="492446D8">
      <w:start w:val="1"/>
      <w:numFmt w:val="bullet"/>
      <w:lvlText w:val="o"/>
      <w:lvlJc w:val="left"/>
      <w:pPr>
        <w:ind w:left="5760" w:hanging="360"/>
      </w:pPr>
      <w:rPr>
        <w:rFonts w:ascii="Courier New" w:hAnsi="Courier New" w:hint="default"/>
      </w:rPr>
    </w:lvl>
    <w:lvl w:ilvl="8" w:tplc="38E64DC2">
      <w:start w:val="1"/>
      <w:numFmt w:val="bullet"/>
      <w:lvlText w:val=""/>
      <w:lvlJc w:val="left"/>
      <w:pPr>
        <w:ind w:left="6480" w:hanging="360"/>
      </w:pPr>
      <w:rPr>
        <w:rFonts w:ascii="Wingdings" w:hAnsi="Wingdings" w:hint="default"/>
      </w:rPr>
    </w:lvl>
  </w:abstractNum>
  <w:abstractNum w:abstractNumId="21" w15:restartNumberingAfterBreak="0">
    <w:nsid w:val="7C84FE2C"/>
    <w:multiLevelType w:val="hybridMultilevel"/>
    <w:tmpl w:val="1B3C2BF6"/>
    <w:lvl w:ilvl="0" w:tplc="EC5633AE">
      <w:start w:val="1"/>
      <w:numFmt w:val="bullet"/>
      <w:lvlText w:val="-"/>
      <w:lvlJc w:val="left"/>
      <w:pPr>
        <w:ind w:left="720" w:hanging="360"/>
      </w:pPr>
      <w:rPr>
        <w:rFonts w:ascii="&quot;Arial&quot;,sans-serif" w:hAnsi="&quot;Arial&quot;,sans-serif" w:hint="default"/>
      </w:rPr>
    </w:lvl>
    <w:lvl w:ilvl="1" w:tplc="F068486C">
      <w:start w:val="1"/>
      <w:numFmt w:val="bullet"/>
      <w:lvlText w:val="o"/>
      <w:lvlJc w:val="left"/>
      <w:pPr>
        <w:ind w:left="1440" w:hanging="360"/>
      </w:pPr>
      <w:rPr>
        <w:rFonts w:ascii="Courier New" w:hAnsi="Courier New" w:hint="default"/>
      </w:rPr>
    </w:lvl>
    <w:lvl w:ilvl="2" w:tplc="B3DEBEBA">
      <w:start w:val="1"/>
      <w:numFmt w:val="bullet"/>
      <w:lvlText w:val=""/>
      <w:lvlJc w:val="left"/>
      <w:pPr>
        <w:ind w:left="2160" w:hanging="360"/>
      </w:pPr>
      <w:rPr>
        <w:rFonts w:ascii="Wingdings" w:hAnsi="Wingdings" w:hint="default"/>
      </w:rPr>
    </w:lvl>
    <w:lvl w:ilvl="3" w:tplc="85B4DD3E">
      <w:start w:val="1"/>
      <w:numFmt w:val="bullet"/>
      <w:lvlText w:val=""/>
      <w:lvlJc w:val="left"/>
      <w:pPr>
        <w:ind w:left="2880" w:hanging="360"/>
      </w:pPr>
      <w:rPr>
        <w:rFonts w:ascii="Symbol" w:hAnsi="Symbol" w:hint="default"/>
      </w:rPr>
    </w:lvl>
    <w:lvl w:ilvl="4" w:tplc="55168FE8">
      <w:start w:val="1"/>
      <w:numFmt w:val="bullet"/>
      <w:lvlText w:val="o"/>
      <w:lvlJc w:val="left"/>
      <w:pPr>
        <w:ind w:left="3600" w:hanging="360"/>
      </w:pPr>
      <w:rPr>
        <w:rFonts w:ascii="Courier New" w:hAnsi="Courier New" w:hint="default"/>
      </w:rPr>
    </w:lvl>
    <w:lvl w:ilvl="5" w:tplc="42BCB35C">
      <w:start w:val="1"/>
      <w:numFmt w:val="bullet"/>
      <w:lvlText w:val=""/>
      <w:lvlJc w:val="left"/>
      <w:pPr>
        <w:ind w:left="4320" w:hanging="360"/>
      </w:pPr>
      <w:rPr>
        <w:rFonts w:ascii="Wingdings" w:hAnsi="Wingdings" w:hint="default"/>
      </w:rPr>
    </w:lvl>
    <w:lvl w:ilvl="6" w:tplc="7C1A9404">
      <w:start w:val="1"/>
      <w:numFmt w:val="bullet"/>
      <w:lvlText w:val=""/>
      <w:lvlJc w:val="left"/>
      <w:pPr>
        <w:ind w:left="5040" w:hanging="360"/>
      </w:pPr>
      <w:rPr>
        <w:rFonts w:ascii="Symbol" w:hAnsi="Symbol" w:hint="default"/>
      </w:rPr>
    </w:lvl>
    <w:lvl w:ilvl="7" w:tplc="E580F95C">
      <w:start w:val="1"/>
      <w:numFmt w:val="bullet"/>
      <w:lvlText w:val="o"/>
      <w:lvlJc w:val="left"/>
      <w:pPr>
        <w:ind w:left="5760" w:hanging="360"/>
      </w:pPr>
      <w:rPr>
        <w:rFonts w:ascii="Courier New" w:hAnsi="Courier New" w:hint="default"/>
      </w:rPr>
    </w:lvl>
    <w:lvl w:ilvl="8" w:tplc="D6A04824">
      <w:start w:val="1"/>
      <w:numFmt w:val="bullet"/>
      <w:lvlText w:val=""/>
      <w:lvlJc w:val="left"/>
      <w:pPr>
        <w:ind w:left="6480" w:hanging="360"/>
      </w:pPr>
      <w:rPr>
        <w:rFonts w:ascii="Wingdings" w:hAnsi="Wingdings" w:hint="default"/>
      </w:rPr>
    </w:lvl>
  </w:abstractNum>
  <w:abstractNum w:abstractNumId="22" w15:restartNumberingAfterBreak="0">
    <w:nsid w:val="7F335B60"/>
    <w:multiLevelType w:val="hybridMultilevel"/>
    <w:tmpl w:val="D2E2E74E"/>
    <w:lvl w:ilvl="0" w:tplc="3C0AB932">
      <w:start w:val="1"/>
      <w:numFmt w:val="bullet"/>
      <w:lvlText w:val="-"/>
      <w:lvlJc w:val="left"/>
      <w:pPr>
        <w:ind w:left="720" w:hanging="360"/>
      </w:pPr>
      <w:rPr>
        <w:rFonts w:ascii="&quot;Arial&quot;,sans-serif" w:hAnsi="&quot;Arial&quot;,sans-serif" w:hint="default"/>
      </w:rPr>
    </w:lvl>
    <w:lvl w:ilvl="1" w:tplc="256CE348">
      <w:start w:val="1"/>
      <w:numFmt w:val="bullet"/>
      <w:lvlText w:val="o"/>
      <w:lvlJc w:val="left"/>
      <w:pPr>
        <w:ind w:left="1440" w:hanging="360"/>
      </w:pPr>
      <w:rPr>
        <w:rFonts w:ascii="Courier New" w:hAnsi="Courier New" w:hint="default"/>
      </w:rPr>
    </w:lvl>
    <w:lvl w:ilvl="2" w:tplc="ECD429B6">
      <w:start w:val="1"/>
      <w:numFmt w:val="bullet"/>
      <w:lvlText w:val=""/>
      <w:lvlJc w:val="left"/>
      <w:pPr>
        <w:ind w:left="2160" w:hanging="360"/>
      </w:pPr>
      <w:rPr>
        <w:rFonts w:ascii="Wingdings" w:hAnsi="Wingdings" w:hint="default"/>
      </w:rPr>
    </w:lvl>
    <w:lvl w:ilvl="3" w:tplc="93940A9E">
      <w:start w:val="1"/>
      <w:numFmt w:val="bullet"/>
      <w:lvlText w:val=""/>
      <w:lvlJc w:val="left"/>
      <w:pPr>
        <w:ind w:left="2880" w:hanging="360"/>
      </w:pPr>
      <w:rPr>
        <w:rFonts w:ascii="Symbol" w:hAnsi="Symbol" w:hint="default"/>
      </w:rPr>
    </w:lvl>
    <w:lvl w:ilvl="4" w:tplc="92006CF8">
      <w:start w:val="1"/>
      <w:numFmt w:val="bullet"/>
      <w:lvlText w:val="o"/>
      <w:lvlJc w:val="left"/>
      <w:pPr>
        <w:ind w:left="3600" w:hanging="360"/>
      </w:pPr>
      <w:rPr>
        <w:rFonts w:ascii="Courier New" w:hAnsi="Courier New" w:hint="default"/>
      </w:rPr>
    </w:lvl>
    <w:lvl w:ilvl="5" w:tplc="C36479D0">
      <w:start w:val="1"/>
      <w:numFmt w:val="bullet"/>
      <w:lvlText w:val=""/>
      <w:lvlJc w:val="left"/>
      <w:pPr>
        <w:ind w:left="4320" w:hanging="360"/>
      </w:pPr>
      <w:rPr>
        <w:rFonts w:ascii="Wingdings" w:hAnsi="Wingdings" w:hint="default"/>
      </w:rPr>
    </w:lvl>
    <w:lvl w:ilvl="6" w:tplc="A49EDA94">
      <w:start w:val="1"/>
      <w:numFmt w:val="bullet"/>
      <w:lvlText w:val=""/>
      <w:lvlJc w:val="left"/>
      <w:pPr>
        <w:ind w:left="5040" w:hanging="360"/>
      </w:pPr>
      <w:rPr>
        <w:rFonts w:ascii="Symbol" w:hAnsi="Symbol" w:hint="default"/>
      </w:rPr>
    </w:lvl>
    <w:lvl w:ilvl="7" w:tplc="017A148A">
      <w:start w:val="1"/>
      <w:numFmt w:val="bullet"/>
      <w:lvlText w:val="o"/>
      <w:lvlJc w:val="left"/>
      <w:pPr>
        <w:ind w:left="5760" w:hanging="360"/>
      </w:pPr>
      <w:rPr>
        <w:rFonts w:ascii="Courier New" w:hAnsi="Courier New" w:hint="default"/>
      </w:rPr>
    </w:lvl>
    <w:lvl w:ilvl="8" w:tplc="3904BCD4">
      <w:start w:val="1"/>
      <w:numFmt w:val="bullet"/>
      <w:lvlText w:val=""/>
      <w:lvlJc w:val="left"/>
      <w:pPr>
        <w:ind w:left="6480" w:hanging="360"/>
      </w:pPr>
      <w:rPr>
        <w:rFonts w:ascii="Wingdings" w:hAnsi="Wingdings" w:hint="default"/>
      </w:rPr>
    </w:lvl>
  </w:abstractNum>
  <w:num w:numId="1" w16cid:durableId="752895145">
    <w:abstractNumId w:val="1"/>
  </w:num>
  <w:num w:numId="2" w16cid:durableId="1982610629">
    <w:abstractNumId w:val="8"/>
  </w:num>
  <w:num w:numId="3" w16cid:durableId="1650551920">
    <w:abstractNumId w:val="6"/>
  </w:num>
  <w:num w:numId="4" w16cid:durableId="416945117">
    <w:abstractNumId w:val="22"/>
  </w:num>
  <w:num w:numId="5" w16cid:durableId="702677451">
    <w:abstractNumId w:val="13"/>
  </w:num>
  <w:num w:numId="6" w16cid:durableId="227427412">
    <w:abstractNumId w:val="4"/>
  </w:num>
  <w:num w:numId="7" w16cid:durableId="1233272259">
    <w:abstractNumId w:val="15"/>
  </w:num>
  <w:num w:numId="8" w16cid:durableId="693380798">
    <w:abstractNumId w:val="10"/>
  </w:num>
  <w:num w:numId="9" w16cid:durableId="1416052034">
    <w:abstractNumId w:val="21"/>
  </w:num>
  <w:num w:numId="10" w16cid:durableId="2111775724">
    <w:abstractNumId w:val="19"/>
  </w:num>
  <w:num w:numId="11" w16cid:durableId="1580866984">
    <w:abstractNumId w:val="3"/>
  </w:num>
  <w:num w:numId="12" w16cid:durableId="1705716984">
    <w:abstractNumId w:val="20"/>
  </w:num>
  <w:num w:numId="13" w16cid:durableId="1372879938">
    <w:abstractNumId w:val="9"/>
  </w:num>
  <w:num w:numId="14" w16cid:durableId="1859157991">
    <w:abstractNumId w:val="18"/>
  </w:num>
  <w:num w:numId="15" w16cid:durableId="826750240">
    <w:abstractNumId w:val="12"/>
  </w:num>
  <w:num w:numId="16" w16cid:durableId="424038370">
    <w:abstractNumId w:val="11"/>
  </w:num>
  <w:num w:numId="17" w16cid:durableId="1495339630">
    <w:abstractNumId w:val="5"/>
  </w:num>
  <w:num w:numId="18" w16cid:durableId="496697618">
    <w:abstractNumId w:val="16"/>
  </w:num>
  <w:num w:numId="19" w16cid:durableId="379206870">
    <w:abstractNumId w:val="17"/>
  </w:num>
  <w:num w:numId="20" w16cid:durableId="694767699">
    <w:abstractNumId w:val="2"/>
  </w:num>
  <w:num w:numId="21" w16cid:durableId="2124642501">
    <w:abstractNumId w:val="14"/>
  </w:num>
  <w:num w:numId="22" w16cid:durableId="2040735964">
    <w:abstractNumId w:val="0"/>
  </w:num>
  <w:num w:numId="23" w16cid:durableId="955604948">
    <w:abstractNumId w:val="7"/>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17A3F811"/>
    <w:rsid w:val="00000A5B"/>
    <w:rsid w:val="00004796"/>
    <w:rsid w:val="0000533C"/>
    <w:rsid w:val="00005C30"/>
    <w:rsid w:val="000143C7"/>
    <w:rsid w:val="00016815"/>
    <w:rsid w:val="00016A28"/>
    <w:rsid w:val="00019E0A"/>
    <w:rsid w:val="000242B8"/>
    <w:rsid w:val="00024D07"/>
    <w:rsid w:val="0002AB78"/>
    <w:rsid w:val="000435A3"/>
    <w:rsid w:val="000470A6"/>
    <w:rsid w:val="00056964"/>
    <w:rsid w:val="00060655"/>
    <w:rsid w:val="000727E7"/>
    <w:rsid w:val="00074576"/>
    <w:rsid w:val="00075756"/>
    <w:rsid w:val="00085427"/>
    <w:rsid w:val="000854FD"/>
    <w:rsid w:val="0008570A"/>
    <w:rsid w:val="00090F37"/>
    <w:rsid w:val="00092145"/>
    <w:rsid w:val="000929A0"/>
    <w:rsid w:val="0009361B"/>
    <w:rsid w:val="00096FFC"/>
    <w:rsid w:val="00097F18"/>
    <w:rsid w:val="000A0B39"/>
    <w:rsid w:val="000A6F43"/>
    <w:rsid w:val="000B27C4"/>
    <w:rsid w:val="000B3AA2"/>
    <w:rsid w:val="000B4066"/>
    <w:rsid w:val="000B6E9E"/>
    <w:rsid w:val="000B78DD"/>
    <w:rsid w:val="000C1A35"/>
    <w:rsid w:val="000C3866"/>
    <w:rsid w:val="000C7DEF"/>
    <w:rsid w:val="000D1E4C"/>
    <w:rsid w:val="000D3C8F"/>
    <w:rsid w:val="000D54DE"/>
    <w:rsid w:val="000E0475"/>
    <w:rsid w:val="000E2F07"/>
    <w:rsid w:val="000E70D6"/>
    <w:rsid w:val="00104260"/>
    <w:rsid w:val="00104E76"/>
    <w:rsid w:val="00105426"/>
    <w:rsid w:val="001121F8"/>
    <w:rsid w:val="0011726E"/>
    <w:rsid w:val="00120970"/>
    <w:rsid w:val="00120CD1"/>
    <w:rsid w:val="00120EB0"/>
    <w:rsid w:val="00124E6B"/>
    <w:rsid w:val="00127D32"/>
    <w:rsid w:val="001321F3"/>
    <w:rsid w:val="001324D9"/>
    <w:rsid w:val="00132FB3"/>
    <w:rsid w:val="001341BB"/>
    <w:rsid w:val="001348C6"/>
    <w:rsid w:val="00141651"/>
    <w:rsid w:val="00141810"/>
    <w:rsid w:val="00144B82"/>
    <w:rsid w:val="00147F79"/>
    <w:rsid w:val="00150EF7"/>
    <w:rsid w:val="001554FC"/>
    <w:rsid w:val="00155B16"/>
    <w:rsid w:val="00160BDB"/>
    <w:rsid w:val="00161FB6"/>
    <w:rsid w:val="00166F5F"/>
    <w:rsid w:val="0017650E"/>
    <w:rsid w:val="00181D19"/>
    <w:rsid w:val="00182D6E"/>
    <w:rsid w:val="00183345"/>
    <w:rsid w:val="00195B1A"/>
    <w:rsid w:val="00197F22"/>
    <w:rsid w:val="001A28F6"/>
    <w:rsid w:val="001A3B92"/>
    <w:rsid w:val="001A4EE2"/>
    <w:rsid w:val="001A7B06"/>
    <w:rsid w:val="001B11A3"/>
    <w:rsid w:val="001B6106"/>
    <w:rsid w:val="001B6BC9"/>
    <w:rsid w:val="001B7357"/>
    <w:rsid w:val="001C14BC"/>
    <w:rsid w:val="001C1763"/>
    <w:rsid w:val="001C2900"/>
    <w:rsid w:val="001D141A"/>
    <w:rsid w:val="001D320D"/>
    <w:rsid w:val="001D3B19"/>
    <w:rsid w:val="001D4FCB"/>
    <w:rsid w:val="001E42B5"/>
    <w:rsid w:val="001E440D"/>
    <w:rsid w:val="001E6400"/>
    <w:rsid w:val="001F75EC"/>
    <w:rsid w:val="002013B1"/>
    <w:rsid w:val="00201BB2"/>
    <w:rsid w:val="002030D1"/>
    <w:rsid w:val="00212321"/>
    <w:rsid w:val="00215678"/>
    <w:rsid w:val="00221D41"/>
    <w:rsid w:val="002226C0"/>
    <w:rsid w:val="00223E51"/>
    <w:rsid w:val="002276AF"/>
    <w:rsid w:val="002312EC"/>
    <w:rsid w:val="00237AEB"/>
    <w:rsid w:val="00240C96"/>
    <w:rsid w:val="00245DCB"/>
    <w:rsid w:val="002500F4"/>
    <w:rsid w:val="0025144D"/>
    <w:rsid w:val="00251BBC"/>
    <w:rsid w:val="00255A0C"/>
    <w:rsid w:val="00257EED"/>
    <w:rsid w:val="002618CF"/>
    <w:rsid w:val="002715E3"/>
    <w:rsid w:val="00274BFF"/>
    <w:rsid w:val="00274EFB"/>
    <w:rsid w:val="00275F79"/>
    <w:rsid w:val="0028088E"/>
    <w:rsid w:val="002828E2"/>
    <w:rsid w:val="00287C97"/>
    <w:rsid w:val="00290E07"/>
    <w:rsid w:val="0029652D"/>
    <w:rsid w:val="002970C3"/>
    <w:rsid w:val="002A14DE"/>
    <w:rsid w:val="002A5EE3"/>
    <w:rsid w:val="002B1055"/>
    <w:rsid w:val="002B3194"/>
    <w:rsid w:val="002B33D8"/>
    <w:rsid w:val="002B3844"/>
    <w:rsid w:val="002B54F3"/>
    <w:rsid w:val="002B7C83"/>
    <w:rsid w:val="002C3C50"/>
    <w:rsid w:val="002C41ED"/>
    <w:rsid w:val="002C4BEA"/>
    <w:rsid w:val="002C6D32"/>
    <w:rsid w:val="002D2F56"/>
    <w:rsid w:val="002D371E"/>
    <w:rsid w:val="002D44EB"/>
    <w:rsid w:val="002D739C"/>
    <w:rsid w:val="002E12F7"/>
    <w:rsid w:val="002E44AB"/>
    <w:rsid w:val="002F1D08"/>
    <w:rsid w:val="002F48B1"/>
    <w:rsid w:val="002F54FF"/>
    <w:rsid w:val="002F6346"/>
    <w:rsid w:val="002F7278"/>
    <w:rsid w:val="0030134A"/>
    <w:rsid w:val="00301B0B"/>
    <w:rsid w:val="003022B8"/>
    <w:rsid w:val="00305239"/>
    <w:rsid w:val="0030542E"/>
    <w:rsid w:val="00314363"/>
    <w:rsid w:val="00317889"/>
    <w:rsid w:val="00322469"/>
    <w:rsid w:val="00323C31"/>
    <w:rsid w:val="00324C17"/>
    <w:rsid w:val="00331A7B"/>
    <w:rsid w:val="00334425"/>
    <w:rsid w:val="00341D3B"/>
    <w:rsid w:val="00342AE8"/>
    <w:rsid w:val="00343832"/>
    <w:rsid w:val="00344CD6"/>
    <w:rsid w:val="00347EA9"/>
    <w:rsid w:val="00353303"/>
    <w:rsid w:val="00357E16"/>
    <w:rsid w:val="00357F91"/>
    <w:rsid w:val="0035EADE"/>
    <w:rsid w:val="0036235D"/>
    <w:rsid w:val="0036421D"/>
    <w:rsid w:val="003649D1"/>
    <w:rsid w:val="00365597"/>
    <w:rsid w:val="0036666E"/>
    <w:rsid w:val="00367820"/>
    <w:rsid w:val="00373469"/>
    <w:rsid w:val="00374B4D"/>
    <w:rsid w:val="00374D4D"/>
    <w:rsid w:val="00381358"/>
    <w:rsid w:val="00382B2B"/>
    <w:rsid w:val="003902E5"/>
    <w:rsid w:val="00391D60"/>
    <w:rsid w:val="003920B7"/>
    <w:rsid w:val="00394861"/>
    <w:rsid w:val="00394C75"/>
    <w:rsid w:val="00396F1F"/>
    <w:rsid w:val="00397124"/>
    <w:rsid w:val="00397B96"/>
    <w:rsid w:val="003A1639"/>
    <w:rsid w:val="003A1699"/>
    <w:rsid w:val="003A20EF"/>
    <w:rsid w:val="003A2EAE"/>
    <w:rsid w:val="003A55E2"/>
    <w:rsid w:val="003B0C9F"/>
    <w:rsid w:val="003B2D80"/>
    <w:rsid w:val="003B4262"/>
    <w:rsid w:val="003B56D9"/>
    <w:rsid w:val="003B5757"/>
    <w:rsid w:val="003B692C"/>
    <w:rsid w:val="003C1F42"/>
    <w:rsid w:val="003D1CF7"/>
    <w:rsid w:val="003D4600"/>
    <w:rsid w:val="003E11C5"/>
    <w:rsid w:val="003E1C60"/>
    <w:rsid w:val="003E379C"/>
    <w:rsid w:val="003E5276"/>
    <w:rsid w:val="003E644F"/>
    <w:rsid w:val="003E65A8"/>
    <w:rsid w:val="003F101B"/>
    <w:rsid w:val="003F25B2"/>
    <w:rsid w:val="003F3625"/>
    <w:rsid w:val="003F3DC0"/>
    <w:rsid w:val="003F45FD"/>
    <w:rsid w:val="004026FC"/>
    <w:rsid w:val="0040292C"/>
    <w:rsid w:val="00403600"/>
    <w:rsid w:val="00416971"/>
    <w:rsid w:val="00421961"/>
    <w:rsid w:val="00426CD6"/>
    <w:rsid w:val="004302C7"/>
    <w:rsid w:val="0043276F"/>
    <w:rsid w:val="00434D65"/>
    <w:rsid w:val="00440B3A"/>
    <w:rsid w:val="00441A7C"/>
    <w:rsid w:val="00441BF3"/>
    <w:rsid w:val="00441E89"/>
    <w:rsid w:val="004434D5"/>
    <w:rsid w:val="00443ACD"/>
    <w:rsid w:val="00444B45"/>
    <w:rsid w:val="0044513F"/>
    <w:rsid w:val="00445EB7"/>
    <w:rsid w:val="00450920"/>
    <w:rsid w:val="00453165"/>
    <w:rsid w:val="00454B50"/>
    <w:rsid w:val="004560AC"/>
    <w:rsid w:val="004566AA"/>
    <w:rsid w:val="0045767B"/>
    <w:rsid w:val="00460395"/>
    <w:rsid w:val="00460550"/>
    <w:rsid w:val="004660ED"/>
    <w:rsid w:val="004677A0"/>
    <w:rsid w:val="004705AE"/>
    <w:rsid w:val="00472911"/>
    <w:rsid w:val="004730F4"/>
    <w:rsid w:val="00476109"/>
    <w:rsid w:val="00482A9F"/>
    <w:rsid w:val="00482C92"/>
    <w:rsid w:val="00483DD2"/>
    <w:rsid w:val="00492988"/>
    <w:rsid w:val="00495704"/>
    <w:rsid w:val="00495F9E"/>
    <w:rsid w:val="00496080"/>
    <w:rsid w:val="004A0977"/>
    <w:rsid w:val="004A261A"/>
    <w:rsid w:val="004A5B53"/>
    <w:rsid w:val="004A6096"/>
    <w:rsid w:val="004B43B3"/>
    <w:rsid w:val="004C0518"/>
    <w:rsid w:val="004C16CD"/>
    <w:rsid w:val="004C4C2C"/>
    <w:rsid w:val="004C4D44"/>
    <w:rsid w:val="004D5B37"/>
    <w:rsid w:val="004E3463"/>
    <w:rsid w:val="004E4B3F"/>
    <w:rsid w:val="004E7B4B"/>
    <w:rsid w:val="004F2426"/>
    <w:rsid w:val="00502051"/>
    <w:rsid w:val="00510769"/>
    <w:rsid w:val="00513A92"/>
    <w:rsid w:val="005141C0"/>
    <w:rsid w:val="00514499"/>
    <w:rsid w:val="00514794"/>
    <w:rsid w:val="0052576B"/>
    <w:rsid w:val="00526890"/>
    <w:rsid w:val="00530041"/>
    <w:rsid w:val="005308B9"/>
    <w:rsid w:val="005361EC"/>
    <w:rsid w:val="00541AA7"/>
    <w:rsid w:val="0054332A"/>
    <w:rsid w:val="0054554C"/>
    <w:rsid w:val="005523BD"/>
    <w:rsid w:val="00553FE9"/>
    <w:rsid w:val="0055441D"/>
    <w:rsid w:val="00557F5F"/>
    <w:rsid w:val="00562C83"/>
    <w:rsid w:val="0056587E"/>
    <w:rsid w:val="00567D01"/>
    <w:rsid w:val="00570AF2"/>
    <w:rsid w:val="00571415"/>
    <w:rsid w:val="0058131C"/>
    <w:rsid w:val="00582477"/>
    <w:rsid w:val="00584D63"/>
    <w:rsid w:val="00585C89"/>
    <w:rsid w:val="005925B6"/>
    <w:rsid w:val="00593398"/>
    <w:rsid w:val="005950AA"/>
    <w:rsid w:val="005A352A"/>
    <w:rsid w:val="005A5BEA"/>
    <w:rsid w:val="005AC74D"/>
    <w:rsid w:val="005B2674"/>
    <w:rsid w:val="005B797A"/>
    <w:rsid w:val="005C2D19"/>
    <w:rsid w:val="005C5F5A"/>
    <w:rsid w:val="005C6632"/>
    <w:rsid w:val="005C7806"/>
    <w:rsid w:val="005D06A8"/>
    <w:rsid w:val="005E5A5B"/>
    <w:rsid w:val="005F0DB0"/>
    <w:rsid w:val="005F31BE"/>
    <w:rsid w:val="005F7CAA"/>
    <w:rsid w:val="00602EC3"/>
    <w:rsid w:val="00603738"/>
    <w:rsid w:val="00605277"/>
    <w:rsid w:val="00607A98"/>
    <w:rsid w:val="0061388A"/>
    <w:rsid w:val="00630F89"/>
    <w:rsid w:val="00633593"/>
    <w:rsid w:val="00644690"/>
    <w:rsid w:val="00644DA8"/>
    <w:rsid w:val="0064743F"/>
    <w:rsid w:val="0065097E"/>
    <w:rsid w:val="00651E1B"/>
    <w:rsid w:val="006531DD"/>
    <w:rsid w:val="00653FAB"/>
    <w:rsid w:val="00656941"/>
    <w:rsid w:val="00656B60"/>
    <w:rsid w:val="006571E0"/>
    <w:rsid w:val="00660E5E"/>
    <w:rsid w:val="006643A9"/>
    <w:rsid w:val="006647A4"/>
    <w:rsid w:val="0067009B"/>
    <w:rsid w:val="00677B9D"/>
    <w:rsid w:val="006833C9"/>
    <w:rsid w:val="00690127"/>
    <w:rsid w:val="006924D7"/>
    <w:rsid w:val="0069300B"/>
    <w:rsid w:val="00697517"/>
    <w:rsid w:val="006A0406"/>
    <w:rsid w:val="006A1629"/>
    <w:rsid w:val="006A46CE"/>
    <w:rsid w:val="006A5C82"/>
    <w:rsid w:val="006A7D00"/>
    <w:rsid w:val="006B4111"/>
    <w:rsid w:val="006B42F0"/>
    <w:rsid w:val="006B4332"/>
    <w:rsid w:val="006B47CF"/>
    <w:rsid w:val="006B4B01"/>
    <w:rsid w:val="006C0691"/>
    <w:rsid w:val="006C3FDC"/>
    <w:rsid w:val="006C45A8"/>
    <w:rsid w:val="006C4A42"/>
    <w:rsid w:val="006D12E0"/>
    <w:rsid w:val="006D1451"/>
    <w:rsid w:val="006D689E"/>
    <w:rsid w:val="006D6E18"/>
    <w:rsid w:val="006D7BD3"/>
    <w:rsid w:val="006E14D4"/>
    <w:rsid w:val="006E1F37"/>
    <w:rsid w:val="006F53DC"/>
    <w:rsid w:val="0070392E"/>
    <w:rsid w:val="0070663D"/>
    <w:rsid w:val="00711F6E"/>
    <w:rsid w:val="00713B27"/>
    <w:rsid w:val="00713B47"/>
    <w:rsid w:val="00716B0C"/>
    <w:rsid w:val="00717650"/>
    <w:rsid w:val="00720252"/>
    <w:rsid w:val="00722057"/>
    <w:rsid w:val="00724E33"/>
    <w:rsid w:val="00725ACA"/>
    <w:rsid w:val="00725D95"/>
    <w:rsid w:val="007268F5"/>
    <w:rsid w:val="00727F28"/>
    <w:rsid w:val="007317F6"/>
    <w:rsid w:val="00731C0C"/>
    <w:rsid w:val="00744D87"/>
    <w:rsid w:val="007505E5"/>
    <w:rsid w:val="00753C1D"/>
    <w:rsid w:val="007558F5"/>
    <w:rsid w:val="0076041F"/>
    <w:rsid w:val="007653B6"/>
    <w:rsid w:val="00765A6B"/>
    <w:rsid w:val="00765E13"/>
    <w:rsid w:val="00772A91"/>
    <w:rsid w:val="00776258"/>
    <w:rsid w:val="007812EA"/>
    <w:rsid w:val="00783807"/>
    <w:rsid w:val="00785B1C"/>
    <w:rsid w:val="00786031"/>
    <w:rsid w:val="007875FE"/>
    <w:rsid w:val="007879A7"/>
    <w:rsid w:val="0079159B"/>
    <w:rsid w:val="00792606"/>
    <w:rsid w:val="00792A06"/>
    <w:rsid w:val="00792A8E"/>
    <w:rsid w:val="007A2443"/>
    <w:rsid w:val="007A470A"/>
    <w:rsid w:val="007A571B"/>
    <w:rsid w:val="007A6675"/>
    <w:rsid w:val="007A7511"/>
    <w:rsid w:val="007B01BB"/>
    <w:rsid w:val="007B3603"/>
    <w:rsid w:val="007B5756"/>
    <w:rsid w:val="007B607C"/>
    <w:rsid w:val="007C1B92"/>
    <w:rsid w:val="007C4B46"/>
    <w:rsid w:val="007C7E19"/>
    <w:rsid w:val="007D0BBC"/>
    <w:rsid w:val="007D3847"/>
    <w:rsid w:val="007E219A"/>
    <w:rsid w:val="007E2577"/>
    <w:rsid w:val="007E2F9E"/>
    <w:rsid w:val="007E4596"/>
    <w:rsid w:val="007E60DE"/>
    <w:rsid w:val="007E662B"/>
    <w:rsid w:val="007E755E"/>
    <w:rsid w:val="007F3B03"/>
    <w:rsid w:val="007F4237"/>
    <w:rsid w:val="0080204D"/>
    <w:rsid w:val="00805C26"/>
    <w:rsid w:val="00806CEC"/>
    <w:rsid w:val="00810D72"/>
    <w:rsid w:val="00811689"/>
    <w:rsid w:val="00811713"/>
    <w:rsid w:val="00812359"/>
    <w:rsid w:val="00812F48"/>
    <w:rsid w:val="00813567"/>
    <w:rsid w:val="008147A5"/>
    <w:rsid w:val="00823043"/>
    <w:rsid w:val="008261AA"/>
    <w:rsid w:val="00830D10"/>
    <w:rsid w:val="00831B81"/>
    <w:rsid w:val="0083253A"/>
    <w:rsid w:val="008473B3"/>
    <w:rsid w:val="00854CE4"/>
    <w:rsid w:val="008626CE"/>
    <w:rsid w:val="00863FD3"/>
    <w:rsid w:val="00864ECD"/>
    <w:rsid w:val="00877500"/>
    <w:rsid w:val="00880432"/>
    <w:rsid w:val="0088757A"/>
    <w:rsid w:val="00890526"/>
    <w:rsid w:val="00895715"/>
    <w:rsid w:val="0089613C"/>
    <w:rsid w:val="00896466"/>
    <w:rsid w:val="00897424"/>
    <w:rsid w:val="008A0776"/>
    <w:rsid w:val="008A1439"/>
    <w:rsid w:val="008A2316"/>
    <w:rsid w:val="008A356E"/>
    <w:rsid w:val="008A4F86"/>
    <w:rsid w:val="008A5710"/>
    <w:rsid w:val="008A7AED"/>
    <w:rsid w:val="008B0E7C"/>
    <w:rsid w:val="008B2011"/>
    <w:rsid w:val="008B3039"/>
    <w:rsid w:val="008B4323"/>
    <w:rsid w:val="008B63B8"/>
    <w:rsid w:val="008C0C4A"/>
    <w:rsid w:val="008C11D4"/>
    <w:rsid w:val="008C16A8"/>
    <w:rsid w:val="008C2179"/>
    <w:rsid w:val="008C35C3"/>
    <w:rsid w:val="008C4B69"/>
    <w:rsid w:val="008C5E4D"/>
    <w:rsid w:val="008C72AA"/>
    <w:rsid w:val="008D464B"/>
    <w:rsid w:val="008E142D"/>
    <w:rsid w:val="008E2530"/>
    <w:rsid w:val="008E3DD8"/>
    <w:rsid w:val="008F3081"/>
    <w:rsid w:val="00906FEB"/>
    <w:rsid w:val="0091124E"/>
    <w:rsid w:val="00911A21"/>
    <w:rsid w:val="00915AB2"/>
    <w:rsid w:val="00915CAF"/>
    <w:rsid w:val="009163D7"/>
    <w:rsid w:val="009220B3"/>
    <w:rsid w:val="009224A3"/>
    <w:rsid w:val="00924309"/>
    <w:rsid w:val="0093016A"/>
    <w:rsid w:val="009333A5"/>
    <w:rsid w:val="00941B31"/>
    <w:rsid w:val="00945BAC"/>
    <w:rsid w:val="0095280E"/>
    <w:rsid w:val="00952AD9"/>
    <w:rsid w:val="00960300"/>
    <w:rsid w:val="00961125"/>
    <w:rsid w:val="00965258"/>
    <w:rsid w:val="00966170"/>
    <w:rsid w:val="00967515"/>
    <w:rsid w:val="00971624"/>
    <w:rsid w:val="00974620"/>
    <w:rsid w:val="009802BB"/>
    <w:rsid w:val="0098297F"/>
    <w:rsid w:val="00984CAD"/>
    <w:rsid w:val="00984DFE"/>
    <w:rsid w:val="00995E1A"/>
    <w:rsid w:val="00996291"/>
    <w:rsid w:val="00997C2F"/>
    <w:rsid w:val="009A321F"/>
    <w:rsid w:val="009A3934"/>
    <w:rsid w:val="009A753A"/>
    <w:rsid w:val="009A7B21"/>
    <w:rsid w:val="009B15EE"/>
    <w:rsid w:val="009B191E"/>
    <w:rsid w:val="009B3356"/>
    <w:rsid w:val="009B4DF3"/>
    <w:rsid w:val="009B7A71"/>
    <w:rsid w:val="009C2E3D"/>
    <w:rsid w:val="009C3568"/>
    <w:rsid w:val="009C51F1"/>
    <w:rsid w:val="009C5728"/>
    <w:rsid w:val="009C57B0"/>
    <w:rsid w:val="009D047B"/>
    <w:rsid w:val="009D4128"/>
    <w:rsid w:val="009D440A"/>
    <w:rsid w:val="009D6F1A"/>
    <w:rsid w:val="009D7C81"/>
    <w:rsid w:val="009E0062"/>
    <w:rsid w:val="009E28D5"/>
    <w:rsid w:val="009E305D"/>
    <w:rsid w:val="009E592E"/>
    <w:rsid w:val="009E6DDF"/>
    <w:rsid w:val="009F4550"/>
    <w:rsid w:val="009F5D6E"/>
    <w:rsid w:val="00A00A79"/>
    <w:rsid w:val="00A0107F"/>
    <w:rsid w:val="00A02DBA"/>
    <w:rsid w:val="00A10714"/>
    <w:rsid w:val="00A1137B"/>
    <w:rsid w:val="00A15785"/>
    <w:rsid w:val="00A15A38"/>
    <w:rsid w:val="00A22937"/>
    <w:rsid w:val="00A306CA"/>
    <w:rsid w:val="00A309E0"/>
    <w:rsid w:val="00A3160C"/>
    <w:rsid w:val="00A3523B"/>
    <w:rsid w:val="00A3690A"/>
    <w:rsid w:val="00A41969"/>
    <w:rsid w:val="00A41B32"/>
    <w:rsid w:val="00A470D2"/>
    <w:rsid w:val="00A5795F"/>
    <w:rsid w:val="00A60924"/>
    <w:rsid w:val="00A674E8"/>
    <w:rsid w:val="00A7155D"/>
    <w:rsid w:val="00A77F0E"/>
    <w:rsid w:val="00A80C39"/>
    <w:rsid w:val="00A81D8B"/>
    <w:rsid w:val="00A820E7"/>
    <w:rsid w:val="00A913F5"/>
    <w:rsid w:val="00A93063"/>
    <w:rsid w:val="00AA4E22"/>
    <w:rsid w:val="00AA5099"/>
    <w:rsid w:val="00AA5A3F"/>
    <w:rsid w:val="00AA663B"/>
    <w:rsid w:val="00AA6A86"/>
    <w:rsid w:val="00AA788A"/>
    <w:rsid w:val="00AB0B7C"/>
    <w:rsid w:val="00AB3CCE"/>
    <w:rsid w:val="00AB4B14"/>
    <w:rsid w:val="00AC287D"/>
    <w:rsid w:val="00AC38AE"/>
    <w:rsid w:val="00AC3DB9"/>
    <w:rsid w:val="00AC632A"/>
    <w:rsid w:val="00AC6CF4"/>
    <w:rsid w:val="00AC74B9"/>
    <w:rsid w:val="00AC766C"/>
    <w:rsid w:val="00AD18F4"/>
    <w:rsid w:val="00AD3C75"/>
    <w:rsid w:val="00AD4F74"/>
    <w:rsid w:val="00AD740B"/>
    <w:rsid w:val="00AD745F"/>
    <w:rsid w:val="00AE0A0F"/>
    <w:rsid w:val="00AE12DA"/>
    <w:rsid w:val="00AE4AD3"/>
    <w:rsid w:val="00B02EBC"/>
    <w:rsid w:val="00B06326"/>
    <w:rsid w:val="00B0F913"/>
    <w:rsid w:val="00B116C7"/>
    <w:rsid w:val="00B12173"/>
    <w:rsid w:val="00B14808"/>
    <w:rsid w:val="00B218C2"/>
    <w:rsid w:val="00B220D7"/>
    <w:rsid w:val="00B249AB"/>
    <w:rsid w:val="00B30C1A"/>
    <w:rsid w:val="00B3301F"/>
    <w:rsid w:val="00B34E30"/>
    <w:rsid w:val="00B365DB"/>
    <w:rsid w:val="00B37441"/>
    <w:rsid w:val="00B37FC1"/>
    <w:rsid w:val="00B40022"/>
    <w:rsid w:val="00B42192"/>
    <w:rsid w:val="00B44625"/>
    <w:rsid w:val="00B446E7"/>
    <w:rsid w:val="00B465B1"/>
    <w:rsid w:val="00B6242A"/>
    <w:rsid w:val="00B62DDB"/>
    <w:rsid w:val="00B663E2"/>
    <w:rsid w:val="00B715EE"/>
    <w:rsid w:val="00B7198E"/>
    <w:rsid w:val="00B74D5D"/>
    <w:rsid w:val="00B835A8"/>
    <w:rsid w:val="00B85046"/>
    <w:rsid w:val="00B86DDC"/>
    <w:rsid w:val="00B87586"/>
    <w:rsid w:val="00B93446"/>
    <w:rsid w:val="00B93DD6"/>
    <w:rsid w:val="00B9666F"/>
    <w:rsid w:val="00B96765"/>
    <w:rsid w:val="00B9DF18"/>
    <w:rsid w:val="00BA0AAB"/>
    <w:rsid w:val="00BA3D00"/>
    <w:rsid w:val="00BA4125"/>
    <w:rsid w:val="00BA4596"/>
    <w:rsid w:val="00BA577F"/>
    <w:rsid w:val="00BA7443"/>
    <w:rsid w:val="00BA7A3D"/>
    <w:rsid w:val="00BA7ABC"/>
    <w:rsid w:val="00BB249D"/>
    <w:rsid w:val="00BB551E"/>
    <w:rsid w:val="00BB645B"/>
    <w:rsid w:val="00BC0215"/>
    <w:rsid w:val="00BC501F"/>
    <w:rsid w:val="00BC7DDA"/>
    <w:rsid w:val="00BD0679"/>
    <w:rsid w:val="00BD1432"/>
    <w:rsid w:val="00BD3EC7"/>
    <w:rsid w:val="00BD4B28"/>
    <w:rsid w:val="00BD7887"/>
    <w:rsid w:val="00BE33F1"/>
    <w:rsid w:val="00BE3F61"/>
    <w:rsid w:val="00BE50F3"/>
    <w:rsid w:val="00BE57A4"/>
    <w:rsid w:val="00BE73B2"/>
    <w:rsid w:val="00BF1802"/>
    <w:rsid w:val="00BF2040"/>
    <w:rsid w:val="00BF2532"/>
    <w:rsid w:val="00BF3E69"/>
    <w:rsid w:val="00BF59B8"/>
    <w:rsid w:val="00C01B80"/>
    <w:rsid w:val="00C0337F"/>
    <w:rsid w:val="00C0628E"/>
    <w:rsid w:val="00C06C47"/>
    <w:rsid w:val="00C11E73"/>
    <w:rsid w:val="00C12471"/>
    <w:rsid w:val="00C13B5D"/>
    <w:rsid w:val="00C142D9"/>
    <w:rsid w:val="00C17F1A"/>
    <w:rsid w:val="00C20F2A"/>
    <w:rsid w:val="00C23D4B"/>
    <w:rsid w:val="00C247DB"/>
    <w:rsid w:val="00C32476"/>
    <w:rsid w:val="00C32C43"/>
    <w:rsid w:val="00C358CF"/>
    <w:rsid w:val="00C418DA"/>
    <w:rsid w:val="00C42A76"/>
    <w:rsid w:val="00C4574E"/>
    <w:rsid w:val="00C45FEA"/>
    <w:rsid w:val="00C502A4"/>
    <w:rsid w:val="00C53134"/>
    <w:rsid w:val="00C55EE6"/>
    <w:rsid w:val="00C572C3"/>
    <w:rsid w:val="00C610CE"/>
    <w:rsid w:val="00C66164"/>
    <w:rsid w:val="00C679EF"/>
    <w:rsid w:val="00C70E2A"/>
    <w:rsid w:val="00C72BC4"/>
    <w:rsid w:val="00C73513"/>
    <w:rsid w:val="00C737FC"/>
    <w:rsid w:val="00C821A5"/>
    <w:rsid w:val="00C83526"/>
    <w:rsid w:val="00C84223"/>
    <w:rsid w:val="00C8590D"/>
    <w:rsid w:val="00C91F13"/>
    <w:rsid w:val="00C93EAF"/>
    <w:rsid w:val="00C940DF"/>
    <w:rsid w:val="00C94AF2"/>
    <w:rsid w:val="00C95761"/>
    <w:rsid w:val="00C96FB2"/>
    <w:rsid w:val="00CA7BB0"/>
    <w:rsid w:val="00CB0BC4"/>
    <w:rsid w:val="00CB43DA"/>
    <w:rsid w:val="00CB47DE"/>
    <w:rsid w:val="00CB73DA"/>
    <w:rsid w:val="00CB7507"/>
    <w:rsid w:val="00CC11A8"/>
    <w:rsid w:val="00CC578E"/>
    <w:rsid w:val="00CD1C9F"/>
    <w:rsid w:val="00CD5372"/>
    <w:rsid w:val="00CD6B0C"/>
    <w:rsid w:val="00CD6FE6"/>
    <w:rsid w:val="00CD7429"/>
    <w:rsid w:val="00CE2FAC"/>
    <w:rsid w:val="00CE397C"/>
    <w:rsid w:val="00CF30A8"/>
    <w:rsid w:val="00CF3A1E"/>
    <w:rsid w:val="00CF3F40"/>
    <w:rsid w:val="00CF4AA7"/>
    <w:rsid w:val="00CF6A1D"/>
    <w:rsid w:val="00CF6F41"/>
    <w:rsid w:val="00CF7C79"/>
    <w:rsid w:val="00CF7C83"/>
    <w:rsid w:val="00CF7F1C"/>
    <w:rsid w:val="00D036A7"/>
    <w:rsid w:val="00D041F9"/>
    <w:rsid w:val="00D05F52"/>
    <w:rsid w:val="00D109CE"/>
    <w:rsid w:val="00D12654"/>
    <w:rsid w:val="00D12936"/>
    <w:rsid w:val="00D2050F"/>
    <w:rsid w:val="00D2281A"/>
    <w:rsid w:val="00D27AB2"/>
    <w:rsid w:val="00D32F44"/>
    <w:rsid w:val="00D35E59"/>
    <w:rsid w:val="00D37998"/>
    <w:rsid w:val="00D37A88"/>
    <w:rsid w:val="00D41B91"/>
    <w:rsid w:val="00D452A3"/>
    <w:rsid w:val="00D454D1"/>
    <w:rsid w:val="00D45B68"/>
    <w:rsid w:val="00D46934"/>
    <w:rsid w:val="00D46A2A"/>
    <w:rsid w:val="00D504C9"/>
    <w:rsid w:val="00D5286F"/>
    <w:rsid w:val="00D535DB"/>
    <w:rsid w:val="00D571D1"/>
    <w:rsid w:val="00D57A91"/>
    <w:rsid w:val="00D652A9"/>
    <w:rsid w:val="00D67C34"/>
    <w:rsid w:val="00D72580"/>
    <w:rsid w:val="00D73A07"/>
    <w:rsid w:val="00D81EB4"/>
    <w:rsid w:val="00D83B3D"/>
    <w:rsid w:val="00D84AB0"/>
    <w:rsid w:val="00D8710E"/>
    <w:rsid w:val="00D91835"/>
    <w:rsid w:val="00D931AC"/>
    <w:rsid w:val="00D95EFD"/>
    <w:rsid w:val="00D974D4"/>
    <w:rsid w:val="00DA5D6F"/>
    <w:rsid w:val="00DC1756"/>
    <w:rsid w:val="00DC1B07"/>
    <w:rsid w:val="00DC3375"/>
    <w:rsid w:val="00DC368D"/>
    <w:rsid w:val="00DC45D8"/>
    <w:rsid w:val="00DC51B3"/>
    <w:rsid w:val="00DD0CFB"/>
    <w:rsid w:val="00DD1F90"/>
    <w:rsid w:val="00DD271A"/>
    <w:rsid w:val="00DD4780"/>
    <w:rsid w:val="00DD4D49"/>
    <w:rsid w:val="00DD54FC"/>
    <w:rsid w:val="00DD719E"/>
    <w:rsid w:val="00DE07B9"/>
    <w:rsid w:val="00DF442D"/>
    <w:rsid w:val="00DF4583"/>
    <w:rsid w:val="00DF669B"/>
    <w:rsid w:val="00E01588"/>
    <w:rsid w:val="00E02CC1"/>
    <w:rsid w:val="00E10A27"/>
    <w:rsid w:val="00E12910"/>
    <w:rsid w:val="00E13DAB"/>
    <w:rsid w:val="00E13EA2"/>
    <w:rsid w:val="00E17353"/>
    <w:rsid w:val="00E20E4B"/>
    <w:rsid w:val="00E22318"/>
    <w:rsid w:val="00E223CB"/>
    <w:rsid w:val="00E24F63"/>
    <w:rsid w:val="00E25016"/>
    <w:rsid w:val="00E25CFA"/>
    <w:rsid w:val="00E26F31"/>
    <w:rsid w:val="00E271BC"/>
    <w:rsid w:val="00E42C23"/>
    <w:rsid w:val="00E46ABF"/>
    <w:rsid w:val="00E47283"/>
    <w:rsid w:val="00E5232C"/>
    <w:rsid w:val="00E53240"/>
    <w:rsid w:val="00E55D68"/>
    <w:rsid w:val="00E562C3"/>
    <w:rsid w:val="00E73AD5"/>
    <w:rsid w:val="00E77AD3"/>
    <w:rsid w:val="00E84600"/>
    <w:rsid w:val="00E84C1B"/>
    <w:rsid w:val="00E858B5"/>
    <w:rsid w:val="00E94F6A"/>
    <w:rsid w:val="00E95969"/>
    <w:rsid w:val="00EA0914"/>
    <w:rsid w:val="00EA17C9"/>
    <w:rsid w:val="00EA511E"/>
    <w:rsid w:val="00EA7424"/>
    <w:rsid w:val="00EA776F"/>
    <w:rsid w:val="00EB11C0"/>
    <w:rsid w:val="00EB3BB3"/>
    <w:rsid w:val="00EB556A"/>
    <w:rsid w:val="00EB6B0A"/>
    <w:rsid w:val="00EB7520"/>
    <w:rsid w:val="00EC1DB0"/>
    <w:rsid w:val="00EC2610"/>
    <w:rsid w:val="00EC35FB"/>
    <w:rsid w:val="00EC51F1"/>
    <w:rsid w:val="00EC65CD"/>
    <w:rsid w:val="00EC7315"/>
    <w:rsid w:val="00ED1919"/>
    <w:rsid w:val="00ED4AD6"/>
    <w:rsid w:val="00ED5E20"/>
    <w:rsid w:val="00ED6B73"/>
    <w:rsid w:val="00EE0B3D"/>
    <w:rsid w:val="00EE123E"/>
    <w:rsid w:val="00EF622D"/>
    <w:rsid w:val="00F04B7D"/>
    <w:rsid w:val="00F07046"/>
    <w:rsid w:val="00F07336"/>
    <w:rsid w:val="00F07BBD"/>
    <w:rsid w:val="00F141C6"/>
    <w:rsid w:val="00F217B1"/>
    <w:rsid w:val="00F24763"/>
    <w:rsid w:val="00F30166"/>
    <w:rsid w:val="00F33FAE"/>
    <w:rsid w:val="00F465A6"/>
    <w:rsid w:val="00F54585"/>
    <w:rsid w:val="00F5498B"/>
    <w:rsid w:val="00F63064"/>
    <w:rsid w:val="00F679D1"/>
    <w:rsid w:val="00F70215"/>
    <w:rsid w:val="00F733FD"/>
    <w:rsid w:val="00F775EC"/>
    <w:rsid w:val="00F779C7"/>
    <w:rsid w:val="00F819EA"/>
    <w:rsid w:val="00F86F0F"/>
    <w:rsid w:val="00F904F1"/>
    <w:rsid w:val="00F91257"/>
    <w:rsid w:val="00F91F63"/>
    <w:rsid w:val="00F93836"/>
    <w:rsid w:val="00F9697F"/>
    <w:rsid w:val="00FA22CE"/>
    <w:rsid w:val="00FA5D1D"/>
    <w:rsid w:val="00FA657B"/>
    <w:rsid w:val="00FA7FD1"/>
    <w:rsid w:val="00FB46A3"/>
    <w:rsid w:val="00FB6BE5"/>
    <w:rsid w:val="00FB7E82"/>
    <w:rsid w:val="00FC1F68"/>
    <w:rsid w:val="00FC4FAA"/>
    <w:rsid w:val="00FC65FA"/>
    <w:rsid w:val="00FC6EBF"/>
    <w:rsid w:val="00FC7958"/>
    <w:rsid w:val="00FD08DD"/>
    <w:rsid w:val="00FD2BA7"/>
    <w:rsid w:val="00FD33BD"/>
    <w:rsid w:val="00FD598F"/>
    <w:rsid w:val="00FE1425"/>
    <w:rsid w:val="00FE17BA"/>
    <w:rsid w:val="00FE210A"/>
    <w:rsid w:val="00FE637C"/>
    <w:rsid w:val="00FE7C9C"/>
    <w:rsid w:val="00FF2CDB"/>
    <w:rsid w:val="00FF4DA4"/>
    <w:rsid w:val="00FF57BE"/>
    <w:rsid w:val="00FF585F"/>
    <w:rsid w:val="01016BF9"/>
    <w:rsid w:val="0101DD3F"/>
    <w:rsid w:val="011D65EE"/>
    <w:rsid w:val="012F32B9"/>
    <w:rsid w:val="0133BFC1"/>
    <w:rsid w:val="01569F0D"/>
    <w:rsid w:val="017D9936"/>
    <w:rsid w:val="01907080"/>
    <w:rsid w:val="019238ED"/>
    <w:rsid w:val="019DF002"/>
    <w:rsid w:val="01A35955"/>
    <w:rsid w:val="01BB6C99"/>
    <w:rsid w:val="01D5692B"/>
    <w:rsid w:val="01DBC970"/>
    <w:rsid w:val="01E6239D"/>
    <w:rsid w:val="01E977F8"/>
    <w:rsid w:val="02092A90"/>
    <w:rsid w:val="0212A040"/>
    <w:rsid w:val="0216EF4B"/>
    <w:rsid w:val="0231D23D"/>
    <w:rsid w:val="0240B7CF"/>
    <w:rsid w:val="024413B5"/>
    <w:rsid w:val="024FD89F"/>
    <w:rsid w:val="0275BC87"/>
    <w:rsid w:val="02943F70"/>
    <w:rsid w:val="02B2B85E"/>
    <w:rsid w:val="02B9364F"/>
    <w:rsid w:val="02BAD111"/>
    <w:rsid w:val="02C1C278"/>
    <w:rsid w:val="02CB36F6"/>
    <w:rsid w:val="02D1C5F6"/>
    <w:rsid w:val="02D22C82"/>
    <w:rsid w:val="02E27C45"/>
    <w:rsid w:val="02E517BF"/>
    <w:rsid w:val="02F0D12E"/>
    <w:rsid w:val="02F4E17A"/>
    <w:rsid w:val="03058968"/>
    <w:rsid w:val="0310B128"/>
    <w:rsid w:val="031E418E"/>
    <w:rsid w:val="0320976C"/>
    <w:rsid w:val="034F8B86"/>
    <w:rsid w:val="0353084A"/>
    <w:rsid w:val="035E9669"/>
    <w:rsid w:val="0371D0D6"/>
    <w:rsid w:val="037EC9D3"/>
    <w:rsid w:val="038D3664"/>
    <w:rsid w:val="03A2CA95"/>
    <w:rsid w:val="03A4DE95"/>
    <w:rsid w:val="03B98EDD"/>
    <w:rsid w:val="03C2A139"/>
    <w:rsid w:val="03C2D36F"/>
    <w:rsid w:val="03C46CD0"/>
    <w:rsid w:val="03D72D7A"/>
    <w:rsid w:val="03E2602D"/>
    <w:rsid w:val="03FE8BAB"/>
    <w:rsid w:val="04019ABF"/>
    <w:rsid w:val="041DAC45"/>
    <w:rsid w:val="041E5DB6"/>
    <w:rsid w:val="04208766"/>
    <w:rsid w:val="042D2A6D"/>
    <w:rsid w:val="04300FD1"/>
    <w:rsid w:val="04438660"/>
    <w:rsid w:val="045506B0"/>
    <w:rsid w:val="0460BF50"/>
    <w:rsid w:val="04696726"/>
    <w:rsid w:val="047DCBA6"/>
    <w:rsid w:val="0484D6A7"/>
    <w:rsid w:val="04A19517"/>
    <w:rsid w:val="04AC5B90"/>
    <w:rsid w:val="04AD8AED"/>
    <w:rsid w:val="04B9B21E"/>
    <w:rsid w:val="04CD44D4"/>
    <w:rsid w:val="04EDBEDD"/>
    <w:rsid w:val="04FB739D"/>
    <w:rsid w:val="04FE12CB"/>
    <w:rsid w:val="05002A85"/>
    <w:rsid w:val="05064DAF"/>
    <w:rsid w:val="051A9A34"/>
    <w:rsid w:val="051AA0DC"/>
    <w:rsid w:val="05254B20"/>
    <w:rsid w:val="055C56C7"/>
    <w:rsid w:val="059B2496"/>
    <w:rsid w:val="059E68ED"/>
    <w:rsid w:val="059FFEB3"/>
    <w:rsid w:val="05E8D8C0"/>
    <w:rsid w:val="05F5D1C7"/>
    <w:rsid w:val="05FCCB9F"/>
    <w:rsid w:val="06076E71"/>
    <w:rsid w:val="061CF289"/>
    <w:rsid w:val="0639BC92"/>
    <w:rsid w:val="0639DB7E"/>
    <w:rsid w:val="06469FB7"/>
    <w:rsid w:val="065D541C"/>
    <w:rsid w:val="065DDBEA"/>
    <w:rsid w:val="06686792"/>
    <w:rsid w:val="068C9E69"/>
    <w:rsid w:val="068E4828"/>
    <w:rsid w:val="0693C37E"/>
    <w:rsid w:val="06982B08"/>
    <w:rsid w:val="069C8142"/>
    <w:rsid w:val="06DD467E"/>
    <w:rsid w:val="06E247B4"/>
    <w:rsid w:val="06E4E469"/>
    <w:rsid w:val="06F409FA"/>
    <w:rsid w:val="06F79239"/>
    <w:rsid w:val="07127E9F"/>
    <w:rsid w:val="07167175"/>
    <w:rsid w:val="071F0643"/>
    <w:rsid w:val="0736F4F7"/>
    <w:rsid w:val="07608873"/>
    <w:rsid w:val="0770886C"/>
    <w:rsid w:val="0772CC1C"/>
    <w:rsid w:val="0773E886"/>
    <w:rsid w:val="077E6BFF"/>
    <w:rsid w:val="077FF016"/>
    <w:rsid w:val="07A008DF"/>
    <w:rsid w:val="07AD0427"/>
    <w:rsid w:val="07B026D4"/>
    <w:rsid w:val="07C8BAC1"/>
    <w:rsid w:val="07CC5200"/>
    <w:rsid w:val="07D804EA"/>
    <w:rsid w:val="07E4D6D2"/>
    <w:rsid w:val="07E7F62F"/>
    <w:rsid w:val="07E8997B"/>
    <w:rsid w:val="07F4088F"/>
    <w:rsid w:val="07F4EFB6"/>
    <w:rsid w:val="07FA54B1"/>
    <w:rsid w:val="07FD2278"/>
    <w:rsid w:val="0808E040"/>
    <w:rsid w:val="0812D324"/>
    <w:rsid w:val="0819C59A"/>
    <w:rsid w:val="084FFC14"/>
    <w:rsid w:val="08523AF6"/>
    <w:rsid w:val="08530795"/>
    <w:rsid w:val="08542810"/>
    <w:rsid w:val="086CCE41"/>
    <w:rsid w:val="08832270"/>
    <w:rsid w:val="088B4C2F"/>
    <w:rsid w:val="088C96F6"/>
    <w:rsid w:val="088D0000"/>
    <w:rsid w:val="08A6D329"/>
    <w:rsid w:val="08A9A69A"/>
    <w:rsid w:val="08BFD436"/>
    <w:rsid w:val="08C46A18"/>
    <w:rsid w:val="08C969CD"/>
    <w:rsid w:val="08CB01A3"/>
    <w:rsid w:val="08D004F8"/>
    <w:rsid w:val="08D2C558"/>
    <w:rsid w:val="08E62D68"/>
    <w:rsid w:val="08ECEF86"/>
    <w:rsid w:val="08EDB58C"/>
    <w:rsid w:val="09016484"/>
    <w:rsid w:val="09024012"/>
    <w:rsid w:val="092ABEA0"/>
    <w:rsid w:val="093067E1"/>
    <w:rsid w:val="0934512C"/>
    <w:rsid w:val="094208C0"/>
    <w:rsid w:val="094487B8"/>
    <w:rsid w:val="095210BE"/>
    <w:rsid w:val="095B0783"/>
    <w:rsid w:val="0966A54F"/>
    <w:rsid w:val="096E440B"/>
    <w:rsid w:val="0980FC10"/>
    <w:rsid w:val="099F6DA5"/>
    <w:rsid w:val="09A580DF"/>
    <w:rsid w:val="09B2184F"/>
    <w:rsid w:val="09DA0101"/>
    <w:rsid w:val="0A134F12"/>
    <w:rsid w:val="0A164C95"/>
    <w:rsid w:val="0A211C86"/>
    <w:rsid w:val="0A38CE2D"/>
    <w:rsid w:val="0A41CD22"/>
    <w:rsid w:val="0A4A1F61"/>
    <w:rsid w:val="0A5B23B4"/>
    <w:rsid w:val="0A6664D5"/>
    <w:rsid w:val="0A73C040"/>
    <w:rsid w:val="0A7711EF"/>
    <w:rsid w:val="0A9416C1"/>
    <w:rsid w:val="0A9F5155"/>
    <w:rsid w:val="0AC3D95F"/>
    <w:rsid w:val="0ACBD018"/>
    <w:rsid w:val="0AD26369"/>
    <w:rsid w:val="0AD64449"/>
    <w:rsid w:val="0AEAF0B0"/>
    <w:rsid w:val="0AFF959E"/>
    <w:rsid w:val="0B03F2C2"/>
    <w:rsid w:val="0B0711E0"/>
    <w:rsid w:val="0B07AE14"/>
    <w:rsid w:val="0B0C4C1A"/>
    <w:rsid w:val="0B203A3D"/>
    <w:rsid w:val="0B2DAC9F"/>
    <w:rsid w:val="0B2F9C91"/>
    <w:rsid w:val="0B31156C"/>
    <w:rsid w:val="0B380408"/>
    <w:rsid w:val="0B554DA8"/>
    <w:rsid w:val="0B5DD80D"/>
    <w:rsid w:val="0B7B8223"/>
    <w:rsid w:val="0B91C93E"/>
    <w:rsid w:val="0BA1E22E"/>
    <w:rsid w:val="0BBF9F6C"/>
    <w:rsid w:val="0C0A0282"/>
    <w:rsid w:val="0C0DAA71"/>
    <w:rsid w:val="0C0E3F75"/>
    <w:rsid w:val="0C152047"/>
    <w:rsid w:val="0C47F9EC"/>
    <w:rsid w:val="0C514D1C"/>
    <w:rsid w:val="0C54FCD0"/>
    <w:rsid w:val="0C66DB6C"/>
    <w:rsid w:val="0C849830"/>
    <w:rsid w:val="0C901360"/>
    <w:rsid w:val="0C940F9F"/>
    <w:rsid w:val="0C992298"/>
    <w:rsid w:val="0CA28A56"/>
    <w:rsid w:val="0CA98F68"/>
    <w:rsid w:val="0CB6D831"/>
    <w:rsid w:val="0CD05CF3"/>
    <w:rsid w:val="0CD0939B"/>
    <w:rsid w:val="0CD879B7"/>
    <w:rsid w:val="0CDFF161"/>
    <w:rsid w:val="0CE05781"/>
    <w:rsid w:val="0CE28B29"/>
    <w:rsid w:val="0CE3C4B1"/>
    <w:rsid w:val="0CE55550"/>
    <w:rsid w:val="0CE7473A"/>
    <w:rsid w:val="0CECC5EE"/>
    <w:rsid w:val="0CF8879A"/>
    <w:rsid w:val="0CFDF09E"/>
    <w:rsid w:val="0CFE4E74"/>
    <w:rsid w:val="0D0A94E7"/>
    <w:rsid w:val="0D0D02D1"/>
    <w:rsid w:val="0D261FD9"/>
    <w:rsid w:val="0D2D999F"/>
    <w:rsid w:val="0D3C85FD"/>
    <w:rsid w:val="0D3DF660"/>
    <w:rsid w:val="0D5F522D"/>
    <w:rsid w:val="0D6C54C8"/>
    <w:rsid w:val="0D78409D"/>
    <w:rsid w:val="0D81730A"/>
    <w:rsid w:val="0D83E9DD"/>
    <w:rsid w:val="0D90E779"/>
    <w:rsid w:val="0DA81798"/>
    <w:rsid w:val="0DAEB2B1"/>
    <w:rsid w:val="0DB901FA"/>
    <w:rsid w:val="0DB9D0B3"/>
    <w:rsid w:val="0DBF7AE0"/>
    <w:rsid w:val="0DC27ADD"/>
    <w:rsid w:val="0DD17DB2"/>
    <w:rsid w:val="0DFB95AF"/>
    <w:rsid w:val="0E08F870"/>
    <w:rsid w:val="0E15C489"/>
    <w:rsid w:val="0E2CA7A6"/>
    <w:rsid w:val="0E3EB2A2"/>
    <w:rsid w:val="0E53700E"/>
    <w:rsid w:val="0E7F026F"/>
    <w:rsid w:val="0E82B689"/>
    <w:rsid w:val="0E8E8CEF"/>
    <w:rsid w:val="0EC29F38"/>
    <w:rsid w:val="0EC96A00"/>
    <w:rsid w:val="0EE60988"/>
    <w:rsid w:val="0EEFFFB3"/>
    <w:rsid w:val="0F05A63A"/>
    <w:rsid w:val="0F06BE91"/>
    <w:rsid w:val="0F0BF269"/>
    <w:rsid w:val="0F18EC84"/>
    <w:rsid w:val="0F2D99C7"/>
    <w:rsid w:val="0F35874D"/>
    <w:rsid w:val="0F3D6CF8"/>
    <w:rsid w:val="0F428420"/>
    <w:rsid w:val="0F6B9A58"/>
    <w:rsid w:val="0F719722"/>
    <w:rsid w:val="0F7D952B"/>
    <w:rsid w:val="0F80E7BC"/>
    <w:rsid w:val="0F8C081B"/>
    <w:rsid w:val="0F8CB9B2"/>
    <w:rsid w:val="0FA86BBD"/>
    <w:rsid w:val="0FB194EA"/>
    <w:rsid w:val="0FE2FA60"/>
    <w:rsid w:val="0FFB21D8"/>
    <w:rsid w:val="1005633A"/>
    <w:rsid w:val="10162961"/>
    <w:rsid w:val="101759A0"/>
    <w:rsid w:val="10236571"/>
    <w:rsid w:val="1024011F"/>
    <w:rsid w:val="1024E515"/>
    <w:rsid w:val="10332C03"/>
    <w:rsid w:val="104D5D0E"/>
    <w:rsid w:val="10549679"/>
    <w:rsid w:val="105FD1F9"/>
    <w:rsid w:val="10653A61"/>
    <w:rsid w:val="108CAD7D"/>
    <w:rsid w:val="109BE82F"/>
    <w:rsid w:val="10A4745E"/>
    <w:rsid w:val="10A6AC60"/>
    <w:rsid w:val="10A78FF9"/>
    <w:rsid w:val="10C7FE87"/>
    <w:rsid w:val="10D4D8D2"/>
    <w:rsid w:val="10D53CE0"/>
    <w:rsid w:val="10DA4D94"/>
    <w:rsid w:val="10DB8CEF"/>
    <w:rsid w:val="10E9E46E"/>
    <w:rsid w:val="10EC04D2"/>
    <w:rsid w:val="10F8A06B"/>
    <w:rsid w:val="110EB82C"/>
    <w:rsid w:val="11104B93"/>
    <w:rsid w:val="1114D981"/>
    <w:rsid w:val="11205EC4"/>
    <w:rsid w:val="11216256"/>
    <w:rsid w:val="11550B54"/>
    <w:rsid w:val="115B81D0"/>
    <w:rsid w:val="115C92C6"/>
    <w:rsid w:val="1167FA8E"/>
    <w:rsid w:val="1181D17B"/>
    <w:rsid w:val="1193D7BC"/>
    <w:rsid w:val="11AA51A9"/>
    <w:rsid w:val="11BDF47D"/>
    <w:rsid w:val="11EBC4CF"/>
    <w:rsid w:val="1215E789"/>
    <w:rsid w:val="1227CCBF"/>
    <w:rsid w:val="12369BAE"/>
    <w:rsid w:val="1239745C"/>
    <w:rsid w:val="12399832"/>
    <w:rsid w:val="123F2F4E"/>
    <w:rsid w:val="12475455"/>
    <w:rsid w:val="1266CD03"/>
    <w:rsid w:val="127CEBF5"/>
    <w:rsid w:val="127E0B7B"/>
    <w:rsid w:val="12A7E83B"/>
    <w:rsid w:val="12A9551C"/>
    <w:rsid w:val="12AA888D"/>
    <w:rsid w:val="12B51BE1"/>
    <w:rsid w:val="12C53CCF"/>
    <w:rsid w:val="12C8B0E3"/>
    <w:rsid w:val="12CC4080"/>
    <w:rsid w:val="12CC430A"/>
    <w:rsid w:val="12D35B0B"/>
    <w:rsid w:val="12E6FC2C"/>
    <w:rsid w:val="12FE26E2"/>
    <w:rsid w:val="1321F406"/>
    <w:rsid w:val="13226739"/>
    <w:rsid w:val="1323DB9F"/>
    <w:rsid w:val="1334B03F"/>
    <w:rsid w:val="13396E99"/>
    <w:rsid w:val="13559A2E"/>
    <w:rsid w:val="135688BE"/>
    <w:rsid w:val="1358B94B"/>
    <w:rsid w:val="13627C8F"/>
    <w:rsid w:val="136D3FB1"/>
    <w:rsid w:val="1378D7AA"/>
    <w:rsid w:val="13846390"/>
    <w:rsid w:val="13869408"/>
    <w:rsid w:val="138DBED6"/>
    <w:rsid w:val="13E7A2F5"/>
    <w:rsid w:val="13E9272B"/>
    <w:rsid w:val="140D80A7"/>
    <w:rsid w:val="1412C863"/>
    <w:rsid w:val="141FC55E"/>
    <w:rsid w:val="14218530"/>
    <w:rsid w:val="142221AD"/>
    <w:rsid w:val="144A3C13"/>
    <w:rsid w:val="144FE473"/>
    <w:rsid w:val="144FF371"/>
    <w:rsid w:val="14733C16"/>
    <w:rsid w:val="149C28EE"/>
    <w:rsid w:val="14ADF426"/>
    <w:rsid w:val="14BACBD2"/>
    <w:rsid w:val="14BFAC00"/>
    <w:rsid w:val="14CC4BAD"/>
    <w:rsid w:val="14CE7652"/>
    <w:rsid w:val="14DA791D"/>
    <w:rsid w:val="14DBA580"/>
    <w:rsid w:val="14F5D393"/>
    <w:rsid w:val="14FDD82F"/>
    <w:rsid w:val="15122DA8"/>
    <w:rsid w:val="152208EB"/>
    <w:rsid w:val="15307A1A"/>
    <w:rsid w:val="15362B65"/>
    <w:rsid w:val="153D4FE6"/>
    <w:rsid w:val="154EA2AF"/>
    <w:rsid w:val="1562E7E7"/>
    <w:rsid w:val="157180FA"/>
    <w:rsid w:val="1576D010"/>
    <w:rsid w:val="15771777"/>
    <w:rsid w:val="15903A54"/>
    <w:rsid w:val="159345E0"/>
    <w:rsid w:val="15BAAA60"/>
    <w:rsid w:val="15BEB9B8"/>
    <w:rsid w:val="15CB3CC5"/>
    <w:rsid w:val="15EE9780"/>
    <w:rsid w:val="15FC1B80"/>
    <w:rsid w:val="160BCFCB"/>
    <w:rsid w:val="160DCE9E"/>
    <w:rsid w:val="161649DE"/>
    <w:rsid w:val="161EBCFE"/>
    <w:rsid w:val="162F0DC4"/>
    <w:rsid w:val="1630FB7E"/>
    <w:rsid w:val="1658CC37"/>
    <w:rsid w:val="165B7C61"/>
    <w:rsid w:val="1660D8A5"/>
    <w:rsid w:val="16663D84"/>
    <w:rsid w:val="166B1586"/>
    <w:rsid w:val="166D1329"/>
    <w:rsid w:val="16734425"/>
    <w:rsid w:val="16A63577"/>
    <w:rsid w:val="16ADFE09"/>
    <w:rsid w:val="16B86EC2"/>
    <w:rsid w:val="16BDEC98"/>
    <w:rsid w:val="16C5F73F"/>
    <w:rsid w:val="16CC2248"/>
    <w:rsid w:val="16CC4BE3"/>
    <w:rsid w:val="16CE0155"/>
    <w:rsid w:val="16D55D5D"/>
    <w:rsid w:val="16F281E2"/>
    <w:rsid w:val="16FC2E6E"/>
    <w:rsid w:val="17038709"/>
    <w:rsid w:val="17225D3E"/>
    <w:rsid w:val="173F8F81"/>
    <w:rsid w:val="174E9A4A"/>
    <w:rsid w:val="175897EA"/>
    <w:rsid w:val="175E5121"/>
    <w:rsid w:val="176AED0E"/>
    <w:rsid w:val="178C0347"/>
    <w:rsid w:val="17912AC3"/>
    <w:rsid w:val="17A3F811"/>
    <w:rsid w:val="17DC40C0"/>
    <w:rsid w:val="18120642"/>
    <w:rsid w:val="181FC27D"/>
    <w:rsid w:val="185C53E7"/>
    <w:rsid w:val="185C880B"/>
    <w:rsid w:val="185EAA6C"/>
    <w:rsid w:val="1866D0AE"/>
    <w:rsid w:val="18712DBE"/>
    <w:rsid w:val="187EC1A3"/>
    <w:rsid w:val="188DE3C5"/>
    <w:rsid w:val="18988597"/>
    <w:rsid w:val="18A6E22D"/>
    <w:rsid w:val="18E57D7E"/>
    <w:rsid w:val="18ED4CFF"/>
    <w:rsid w:val="19068CEA"/>
    <w:rsid w:val="19077CAC"/>
    <w:rsid w:val="190FB694"/>
    <w:rsid w:val="1916CD1B"/>
    <w:rsid w:val="192CFB24"/>
    <w:rsid w:val="19435C6F"/>
    <w:rsid w:val="1946DA5A"/>
    <w:rsid w:val="195C6722"/>
    <w:rsid w:val="195C8E8B"/>
    <w:rsid w:val="1964326B"/>
    <w:rsid w:val="196ACCDD"/>
    <w:rsid w:val="196FA6E0"/>
    <w:rsid w:val="198C389E"/>
    <w:rsid w:val="19BD12A8"/>
    <w:rsid w:val="19BFFA0F"/>
    <w:rsid w:val="19C93A10"/>
    <w:rsid w:val="19D89E94"/>
    <w:rsid w:val="19DE759F"/>
    <w:rsid w:val="19EC8C61"/>
    <w:rsid w:val="1A03A3C2"/>
    <w:rsid w:val="1A092CFE"/>
    <w:rsid w:val="1A0CFE1F"/>
    <w:rsid w:val="1A10586A"/>
    <w:rsid w:val="1A164041"/>
    <w:rsid w:val="1A1A4404"/>
    <w:rsid w:val="1A1FCCC5"/>
    <w:rsid w:val="1A233B12"/>
    <w:rsid w:val="1A2CA055"/>
    <w:rsid w:val="1A425892"/>
    <w:rsid w:val="1A4ABD32"/>
    <w:rsid w:val="1A510893"/>
    <w:rsid w:val="1A7A670D"/>
    <w:rsid w:val="1AB23661"/>
    <w:rsid w:val="1AB95DE2"/>
    <w:rsid w:val="1ABBCE39"/>
    <w:rsid w:val="1AC8CB85"/>
    <w:rsid w:val="1ACD5391"/>
    <w:rsid w:val="1ADB4D79"/>
    <w:rsid w:val="1AE9BB01"/>
    <w:rsid w:val="1AEF7DA8"/>
    <w:rsid w:val="1AF73C7A"/>
    <w:rsid w:val="1AFB8E06"/>
    <w:rsid w:val="1B280D4C"/>
    <w:rsid w:val="1B3191D3"/>
    <w:rsid w:val="1B46805C"/>
    <w:rsid w:val="1B4A714D"/>
    <w:rsid w:val="1B4B8D78"/>
    <w:rsid w:val="1B4CE09E"/>
    <w:rsid w:val="1B52951A"/>
    <w:rsid w:val="1B701583"/>
    <w:rsid w:val="1BA6CDAF"/>
    <w:rsid w:val="1BA7ED08"/>
    <w:rsid w:val="1BA8CE80"/>
    <w:rsid w:val="1BB221CB"/>
    <w:rsid w:val="1BB36539"/>
    <w:rsid w:val="1BC2B204"/>
    <w:rsid w:val="1BCBEDCA"/>
    <w:rsid w:val="1BD2E6A2"/>
    <w:rsid w:val="1BD402AB"/>
    <w:rsid w:val="1BD8173D"/>
    <w:rsid w:val="1BDFC9FD"/>
    <w:rsid w:val="1BE6885C"/>
    <w:rsid w:val="1BEAFF6D"/>
    <w:rsid w:val="1BFFE9C0"/>
    <w:rsid w:val="1C0FB229"/>
    <w:rsid w:val="1C18928C"/>
    <w:rsid w:val="1C1909BD"/>
    <w:rsid w:val="1C26FD8D"/>
    <w:rsid w:val="1C27AEE0"/>
    <w:rsid w:val="1C2C9715"/>
    <w:rsid w:val="1C35693A"/>
    <w:rsid w:val="1C3B5D79"/>
    <w:rsid w:val="1C8A152B"/>
    <w:rsid w:val="1CA9F25B"/>
    <w:rsid w:val="1CB3BD1C"/>
    <w:rsid w:val="1CB4067A"/>
    <w:rsid w:val="1CBC2AF4"/>
    <w:rsid w:val="1CBF59A0"/>
    <w:rsid w:val="1CDB75DD"/>
    <w:rsid w:val="1D0AF14C"/>
    <w:rsid w:val="1D29DF72"/>
    <w:rsid w:val="1D2D764E"/>
    <w:rsid w:val="1D2E5CCE"/>
    <w:rsid w:val="1D2F625F"/>
    <w:rsid w:val="1D479827"/>
    <w:rsid w:val="1D696B28"/>
    <w:rsid w:val="1D715C8B"/>
    <w:rsid w:val="1D719C0A"/>
    <w:rsid w:val="1D71E5E0"/>
    <w:rsid w:val="1D7A6FE0"/>
    <w:rsid w:val="1D8871D4"/>
    <w:rsid w:val="1D9EA63E"/>
    <w:rsid w:val="1DA1907A"/>
    <w:rsid w:val="1DAECC73"/>
    <w:rsid w:val="1DF2F399"/>
    <w:rsid w:val="1E006C47"/>
    <w:rsid w:val="1E172BBC"/>
    <w:rsid w:val="1E179EEE"/>
    <w:rsid w:val="1E17DBD1"/>
    <w:rsid w:val="1E24261A"/>
    <w:rsid w:val="1E3E8B0A"/>
    <w:rsid w:val="1E512F83"/>
    <w:rsid w:val="1E6CBD69"/>
    <w:rsid w:val="1E7D6627"/>
    <w:rsid w:val="1E8A754C"/>
    <w:rsid w:val="1E8D94D0"/>
    <w:rsid w:val="1E993B65"/>
    <w:rsid w:val="1E9D60EE"/>
    <w:rsid w:val="1EA0C689"/>
    <w:rsid w:val="1EB25ADF"/>
    <w:rsid w:val="1EB7C411"/>
    <w:rsid w:val="1EBA7D79"/>
    <w:rsid w:val="1EC63821"/>
    <w:rsid w:val="1EC7BC1D"/>
    <w:rsid w:val="1EC84617"/>
    <w:rsid w:val="1ED12880"/>
    <w:rsid w:val="1ED446B7"/>
    <w:rsid w:val="1ED7BC5E"/>
    <w:rsid w:val="1EDDC154"/>
    <w:rsid w:val="1EF248A4"/>
    <w:rsid w:val="1EF645ED"/>
    <w:rsid w:val="1EFF386E"/>
    <w:rsid w:val="1F038E8C"/>
    <w:rsid w:val="1F083B79"/>
    <w:rsid w:val="1F2E8C95"/>
    <w:rsid w:val="1F36A012"/>
    <w:rsid w:val="1F4DFFC0"/>
    <w:rsid w:val="1F52B069"/>
    <w:rsid w:val="1F678C1E"/>
    <w:rsid w:val="1F8FB173"/>
    <w:rsid w:val="1FA9F2D3"/>
    <w:rsid w:val="1FB11803"/>
    <w:rsid w:val="1FC2BEDB"/>
    <w:rsid w:val="1FC96A84"/>
    <w:rsid w:val="1FCDE855"/>
    <w:rsid w:val="1FE19920"/>
    <w:rsid w:val="1FFBCAA5"/>
    <w:rsid w:val="2018C364"/>
    <w:rsid w:val="203B4172"/>
    <w:rsid w:val="203C96EA"/>
    <w:rsid w:val="204FCD6F"/>
    <w:rsid w:val="20539D25"/>
    <w:rsid w:val="20647E91"/>
    <w:rsid w:val="206B4192"/>
    <w:rsid w:val="2074779A"/>
    <w:rsid w:val="207B5E2B"/>
    <w:rsid w:val="2083A65A"/>
    <w:rsid w:val="2089D176"/>
    <w:rsid w:val="208D086F"/>
    <w:rsid w:val="20B210A2"/>
    <w:rsid w:val="20FB9CD3"/>
    <w:rsid w:val="20FDFB80"/>
    <w:rsid w:val="21000838"/>
    <w:rsid w:val="210BA104"/>
    <w:rsid w:val="2117A028"/>
    <w:rsid w:val="211C0A13"/>
    <w:rsid w:val="212BB77E"/>
    <w:rsid w:val="212F52B7"/>
    <w:rsid w:val="21300DD6"/>
    <w:rsid w:val="21368ADC"/>
    <w:rsid w:val="214B2D47"/>
    <w:rsid w:val="215795D5"/>
    <w:rsid w:val="2160B95B"/>
    <w:rsid w:val="21625F54"/>
    <w:rsid w:val="21639A3E"/>
    <w:rsid w:val="216EB8D0"/>
    <w:rsid w:val="217C45EA"/>
    <w:rsid w:val="218C5ED1"/>
    <w:rsid w:val="21A1D474"/>
    <w:rsid w:val="21A8EDB1"/>
    <w:rsid w:val="21BA2888"/>
    <w:rsid w:val="21EAD0A3"/>
    <w:rsid w:val="21FAACEC"/>
    <w:rsid w:val="220C46E4"/>
    <w:rsid w:val="2213E5C3"/>
    <w:rsid w:val="221662C7"/>
    <w:rsid w:val="22172E8C"/>
    <w:rsid w:val="2221FB07"/>
    <w:rsid w:val="223B438D"/>
    <w:rsid w:val="223BA594"/>
    <w:rsid w:val="226D4C85"/>
    <w:rsid w:val="226E9E96"/>
    <w:rsid w:val="227A2E65"/>
    <w:rsid w:val="2284B3D2"/>
    <w:rsid w:val="22A1F21A"/>
    <w:rsid w:val="22AD3C5F"/>
    <w:rsid w:val="22B8B5BA"/>
    <w:rsid w:val="22C714C0"/>
    <w:rsid w:val="22DB8207"/>
    <w:rsid w:val="22DE0744"/>
    <w:rsid w:val="22E35BF0"/>
    <w:rsid w:val="22F867BB"/>
    <w:rsid w:val="2300B580"/>
    <w:rsid w:val="2302EA0C"/>
    <w:rsid w:val="230A67B9"/>
    <w:rsid w:val="2316A4A1"/>
    <w:rsid w:val="232D700C"/>
    <w:rsid w:val="2344BE12"/>
    <w:rsid w:val="234E1160"/>
    <w:rsid w:val="234EF0D9"/>
    <w:rsid w:val="234F3E02"/>
    <w:rsid w:val="234F3E35"/>
    <w:rsid w:val="23527DF2"/>
    <w:rsid w:val="2355F8E9"/>
    <w:rsid w:val="235DE66F"/>
    <w:rsid w:val="23660CFE"/>
    <w:rsid w:val="23665771"/>
    <w:rsid w:val="23749A0E"/>
    <w:rsid w:val="2379C2C6"/>
    <w:rsid w:val="238985B2"/>
    <w:rsid w:val="238DC725"/>
    <w:rsid w:val="2393AD80"/>
    <w:rsid w:val="239920F6"/>
    <w:rsid w:val="23AB6B0B"/>
    <w:rsid w:val="23B17254"/>
    <w:rsid w:val="23BF43B0"/>
    <w:rsid w:val="23C2DA7D"/>
    <w:rsid w:val="23D26CB4"/>
    <w:rsid w:val="23D2A991"/>
    <w:rsid w:val="23DF4B6C"/>
    <w:rsid w:val="23E3798C"/>
    <w:rsid w:val="23ED92E2"/>
    <w:rsid w:val="23EE1A14"/>
    <w:rsid w:val="23F6F716"/>
    <w:rsid w:val="2401A2C1"/>
    <w:rsid w:val="240783D5"/>
    <w:rsid w:val="24110567"/>
    <w:rsid w:val="241601E2"/>
    <w:rsid w:val="24236F5E"/>
    <w:rsid w:val="242B7435"/>
    <w:rsid w:val="24372446"/>
    <w:rsid w:val="243B40A5"/>
    <w:rsid w:val="24508555"/>
    <w:rsid w:val="247BF12C"/>
    <w:rsid w:val="2493D90C"/>
    <w:rsid w:val="2494381C"/>
    <w:rsid w:val="249BBCFB"/>
    <w:rsid w:val="24ABEDE8"/>
    <w:rsid w:val="24B23432"/>
    <w:rsid w:val="24B6FE21"/>
    <w:rsid w:val="24B8BD2C"/>
    <w:rsid w:val="24BFC68E"/>
    <w:rsid w:val="24C9D7FD"/>
    <w:rsid w:val="24CC0576"/>
    <w:rsid w:val="24DD4F1B"/>
    <w:rsid w:val="24E08E73"/>
    <w:rsid w:val="24FDF435"/>
    <w:rsid w:val="250EB295"/>
    <w:rsid w:val="251B80F7"/>
    <w:rsid w:val="253FC89F"/>
    <w:rsid w:val="2544BC1C"/>
    <w:rsid w:val="2551D3C8"/>
    <w:rsid w:val="25803269"/>
    <w:rsid w:val="2589E0F5"/>
    <w:rsid w:val="259215BB"/>
    <w:rsid w:val="259FF7A3"/>
    <w:rsid w:val="25A3FFC9"/>
    <w:rsid w:val="25A63F58"/>
    <w:rsid w:val="25ADC628"/>
    <w:rsid w:val="25C1409F"/>
    <w:rsid w:val="25C439CF"/>
    <w:rsid w:val="25D2041B"/>
    <w:rsid w:val="25D3795B"/>
    <w:rsid w:val="25D5D1FC"/>
    <w:rsid w:val="25EA8364"/>
    <w:rsid w:val="25EAD607"/>
    <w:rsid w:val="2600D554"/>
    <w:rsid w:val="2617EEFD"/>
    <w:rsid w:val="2626C377"/>
    <w:rsid w:val="2635018B"/>
    <w:rsid w:val="263982D4"/>
    <w:rsid w:val="263C821C"/>
    <w:rsid w:val="264442DF"/>
    <w:rsid w:val="264901C4"/>
    <w:rsid w:val="265AB776"/>
    <w:rsid w:val="2667D5D7"/>
    <w:rsid w:val="266B589F"/>
    <w:rsid w:val="266BE69B"/>
    <w:rsid w:val="268D99AB"/>
    <w:rsid w:val="26A44FB1"/>
    <w:rsid w:val="26AF64CF"/>
    <w:rsid w:val="26CC4AA7"/>
    <w:rsid w:val="26D1B44B"/>
    <w:rsid w:val="26D2C25C"/>
    <w:rsid w:val="26DF9080"/>
    <w:rsid w:val="26E3FEBA"/>
    <w:rsid w:val="2709C75E"/>
    <w:rsid w:val="271F2689"/>
    <w:rsid w:val="27279E80"/>
    <w:rsid w:val="276007BF"/>
    <w:rsid w:val="2765631E"/>
    <w:rsid w:val="276997DB"/>
    <w:rsid w:val="27739A9B"/>
    <w:rsid w:val="277BC014"/>
    <w:rsid w:val="278617E5"/>
    <w:rsid w:val="27A39F75"/>
    <w:rsid w:val="27A3F811"/>
    <w:rsid w:val="27A88100"/>
    <w:rsid w:val="27AEF32A"/>
    <w:rsid w:val="27B0E7EA"/>
    <w:rsid w:val="27B143FE"/>
    <w:rsid w:val="27BEB68F"/>
    <w:rsid w:val="27D7FC7B"/>
    <w:rsid w:val="27DBEEF0"/>
    <w:rsid w:val="27DDD241"/>
    <w:rsid w:val="27F1791B"/>
    <w:rsid w:val="281B8A83"/>
    <w:rsid w:val="281BD2B5"/>
    <w:rsid w:val="281FE472"/>
    <w:rsid w:val="28255BF7"/>
    <w:rsid w:val="282B98F5"/>
    <w:rsid w:val="2837C7A4"/>
    <w:rsid w:val="2839D20F"/>
    <w:rsid w:val="28401692"/>
    <w:rsid w:val="2846050B"/>
    <w:rsid w:val="2848914E"/>
    <w:rsid w:val="2874F1C2"/>
    <w:rsid w:val="287FDB2C"/>
    <w:rsid w:val="28842197"/>
    <w:rsid w:val="28862C2C"/>
    <w:rsid w:val="2893DCF1"/>
    <w:rsid w:val="289F7D91"/>
    <w:rsid w:val="28B13FDC"/>
    <w:rsid w:val="28B2DB9F"/>
    <w:rsid w:val="28B9D61D"/>
    <w:rsid w:val="28C50B64"/>
    <w:rsid w:val="28E409BC"/>
    <w:rsid w:val="28EF7BA5"/>
    <w:rsid w:val="28FF9DFA"/>
    <w:rsid w:val="290193F5"/>
    <w:rsid w:val="2909963B"/>
    <w:rsid w:val="290B5D54"/>
    <w:rsid w:val="2934DC3A"/>
    <w:rsid w:val="293B9A8D"/>
    <w:rsid w:val="2941AB80"/>
    <w:rsid w:val="296F97A5"/>
    <w:rsid w:val="2970538A"/>
    <w:rsid w:val="29712396"/>
    <w:rsid w:val="29751404"/>
    <w:rsid w:val="298C4745"/>
    <w:rsid w:val="299171BE"/>
    <w:rsid w:val="299A1108"/>
    <w:rsid w:val="29AF6E2D"/>
    <w:rsid w:val="29D9A42E"/>
    <w:rsid w:val="29DCB785"/>
    <w:rsid w:val="29EF102E"/>
    <w:rsid w:val="29EFCF63"/>
    <w:rsid w:val="2A07F62D"/>
    <w:rsid w:val="2A0A28E7"/>
    <w:rsid w:val="2A1413F6"/>
    <w:rsid w:val="2A221364"/>
    <w:rsid w:val="2A2DC034"/>
    <w:rsid w:val="2A38FE6C"/>
    <w:rsid w:val="2A54B078"/>
    <w:rsid w:val="2A6F9EB4"/>
    <w:rsid w:val="2A79B07B"/>
    <w:rsid w:val="2A95C680"/>
    <w:rsid w:val="2AA8F41D"/>
    <w:rsid w:val="2AAED804"/>
    <w:rsid w:val="2AC54CD8"/>
    <w:rsid w:val="2AC906BF"/>
    <w:rsid w:val="2AE8CB81"/>
    <w:rsid w:val="2B0CF3F7"/>
    <w:rsid w:val="2B16E4DC"/>
    <w:rsid w:val="2B1E2A1B"/>
    <w:rsid w:val="2B224DC5"/>
    <w:rsid w:val="2B37A9B6"/>
    <w:rsid w:val="2B40BA90"/>
    <w:rsid w:val="2B4B3E8E"/>
    <w:rsid w:val="2B4C62E6"/>
    <w:rsid w:val="2B4EE7C6"/>
    <w:rsid w:val="2B4FCFF7"/>
    <w:rsid w:val="2B5633EF"/>
    <w:rsid w:val="2B615C60"/>
    <w:rsid w:val="2B68F854"/>
    <w:rsid w:val="2B71EE3A"/>
    <w:rsid w:val="2B7E7000"/>
    <w:rsid w:val="2B90C6D3"/>
    <w:rsid w:val="2B94F8A8"/>
    <w:rsid w:val="2BA432DB"/>
    <w:rsid w:val="2BBBC259"/>
    <w:rsid w:val="2BBDC65A"/>
    <w:rsid w:val="2BC0CCAE"/>
    <w:rsid w:val="2BCE2751"/>
    <w:rsid w:val="2BDC1104"/>
    <w:rsid w:val="2BF01596"/>
    <w:rsid w:val="2BF4C349"/>
    <w:rsid w:val="2BFCB0CF"/>
    <w:rsid w:val="2C0A962D"/>
    <w:rsid w:val="2C179278"/>
    <w:rsid w:val="2C17B8C5"/>
    <w:rsid w:val="2C17E51E"/>
    <w:rsid w:val="2C1A5E23"/>
    <w:rsid w:val="2C401B52"/>
    <w:rsid w:val="2C48F925"/>
    <w:rsid w:val="2C543FFE"/>
    <w:rsid w:val="2C590758"/>
    <w:rsid w:val="2C60A9C4"/>
    <w:rsid w:val="2C808F35"/>
    <w:rsid w:val="2C8747FA"/>
    <w:rsid w:val="2C8B1C6C"/>
    <w:rsid w:val="2C8CE980"/>
    <w:rsid w:val="2C95A0E0"/>
    <w:rsid w:val="2CA5840D"/>
    <w:rsid w:val="2CAB104E"/>
    <w:rsid w:val="2CC9AE3B"/>
    <w:rsid w:val="2CCD0382"/>
    <w:rsid w:val="2CEB660C"/>
    <w:rsid w:val="2CF8685A"/>
    <w:rsid w:val="2D19C47A"/>
    <w:rsid w:val="2D21B363"/>
    <w:rsid w:val="2D38D350"/>
    <w:rsid w:val="2D396578"/>
    <w:rsid w:val="2D46AFFF"/>
    <w:rsid w:val="2D4A103F"/>
    <w:rsid w:val="2D4FA0F0"/>
    <w:rsid w:val="2D599D4F"/>
    <w:rsid w:val="2D5F9C68"/>
    <w:rsid w:val="2D71F711"/>
    <w:rsid w:val="2D7E066E"/>
    <w:rsid w:val="2D84B0FF"/>
    <w:rsid w:val="2D91193B"/>
    <w:rsid w:val="2D990A87"/>
    <w:rsid w:val="2DA7EF30"/>
    <w:rsid w:val="2DB1FC50"/>
    <w:rsid w:val="2DC53160"/>
    <w:rsid w:val="2DC75DC2"/>
    <w:rsid w:val="2DCBFD65"/>
    <w:rsid w:val="2DCECF86"/>
    <w:rsid w:val="2DD30F1D"/>
    <w:rsid w:val="2DD3AD40"/>
    <w:rsid w:val="2DE678C6"/>
    <w:rsid w:val="2DFF2A9E"/>
    <w:rsid w:val="2E18DE9B"/>
    <w:rsid w:val="2E25CE04"/>
    <w:rsid w:val="2E2F8920"/>
    <w:rsid w:val="2E3192B8"/>
    <w:rsid w:val="2E3518C6"/>
    <w:rsid w:val="2E4DC1E6"/>
    <w:rsid w:val="2E59C41B"/>
    <w:rsid w:val="2E632BE6"/>
    <w:rsid w:val="2E635D6A"/>
    <w:rsid w:val="2E67A66C"/>
    <w:rsid w:val="2E6E15E2"/>
    <w:rsid w:val="2E6F40D3"/>
    <w:rsid w:val="2E7E4974"/>
    <w:rsid w:val="2E8F5E3F"/>
    <w:rsid w:val="2E9351E9"/>
    <w:rsid w:val="2E9FF706"/>
    <w:rsid w:val="2EA98EFC"/>
    <w:rsid w:val="2ECC996A"/>
    <w:rsid w:val="2EEE43DF"/>
    <w:rsid w:val="2F0113E0"/>
    <w:rsid w:val="2F059B3C"/>
    <w:rsid w:val="2F1E1384"/>
    <w:rsid w:val="2F2C1BAE"/>
    <w:rsid w:val="2F345191"/>
    <w:rsid w:val="2F3AF0FF"/>
    <w:rsid w:val="2F3FBEFD"/>
    <w:rsid w:val="2F71D017"/>
    <w:rsid w:val="2F73450B"/>
    <w:rsid w:val="2F9D847A"/>
    <w:rsid w:val="2FAD34D7"/>
    <w:rsid w:val="2FAE4B83"/>
    <w:rsid w:val="2FB1FF4E"/>
    <w:rsid w:val="2FC142B6"/>
    <w:rsid w:val="2FD04C2A"/>
    <w:rsid w:val="2FD8E5A1"/>
    <w:rsid w:val="2FF2D881"/>
    <w:rsid w:val="300C5E6D"/>
    <w:rsid w:val="3023411A"/>
    <w:rsid w:val="3024E1ED"/>
    <w:rsid w:val="30284E80"/>
    <w:rsid w:val="3035B840"/>
    <w:rsid w:val="303C056F"/>
    <w:rsid w:val="3043758B"/>
    <w:rsid w:val="30595425"/>
    <w:rsid w:val="30610A34"/>
    <w:rsid w:val="307209BD"/>
    <w:rsid w:val="3072DEA4"/>
    <w:rsid w:val="30763EE4"/>
    <w:rsid w:val="307D4636"/>
    <w:rsid w:val="3080955E"/>
    <w:rsid w:val="308A55C3"/>
    <w:rsid w:val="308B0C50"/>
    <w:rsid w:val="30B632CF"/>
    <w:rsid w:val="30BF1D3A"/>
    <w:rsid w:val="30C8346C"/>
    <w:rsid w:val="30C9F05E"/>
    <w:rsid w:val="30D021F2"/>
    <w:rsid w:val="30D1D1FD"/>
    <w:rsid w:val="30D1F7D5"/>
    <w:rsid w:val="30F3176E"/>
    <w:rsid w:val="30F57EAC"/>
    <w:rsid w:val="30FF0D44"/>
    <w:rsid w:val="3119494E"/>
    <w:rsid w:val="312CB4B9"/>
    <w:rsid w:val="312D9BA5"/>
    <w:rsid w:val="3131EFD3"/>
    <w:rsid w:val="31338D99"/>
    <w:rsid w:val="3134A856"/>
    <w:rsid w:val="313C86DB"/>
    <w:rsid w:val="313FF050"/>
    <w:rsid w:val="3155D5B9"/>
    <w:rsid w:val="3155E1D9"/>
    <w:rsid w:val="3159674B"/>
    <w:rsid w:val="315A812E"/>
    <w:rsid w:val="315C0E2D"/>
    <w:rsid w:val="31601230"/>
    <w:rsid w:val="31692F43"/>
    <w:rsid w:val="316E7128"/>
    <w:rsid w:val="318769AE"/>
    <w:rsid w:val="3190CD65"/>
    <w:rsid w:val="31970DB9"/>
    <w:rsid w:val="31A8CB75"/>
    <w:rsid w:val="31B2B120"/>
    <w:rsid w:val="31CA4504"/>
    <w:rsid w:val="31F52486"/>
    <w:rsid w:val="31FA6CDE"/>
    <w:rsid w:val="320A202D"/>
    <w:rsid w:val="322A027F"/>
    <w:rsid w:val="3240876D"/>
    <w:rsid w:val="3255C4E4"/>
    <w:rsid w:val="325D97BD"/>
    <w:rsid w:val="3264ABA2"/>
    <w:rsid w:val="3271626D"/>
    <w:rsid w:val="329662A7"/>
    <w:rsid w:val="32A68085"/>
    <w:rsid w:val="32BA2F6A"/>
    <w:rsid w:val="32C728B1"/>
    <w:rsid w:val="32E10D7A"/>
    <w:rsid w:val="32E3D3EE"/>
    <w:rsid w:val="32F79B55"/>
    <w:rsid w:val="32FE0D73"/>
    <w:rsid w:val="331EE0D9"/>
    <w:rsid w:val="33262196"/>
    <w:rsid w:val="3333F62F"/>
    <w:rsid w:val="33387F5F"/>
    <w:rsid w:val="334E8181"/>
    <w:rsid w:val="335373AB"/>
    <w:rsid w:val="3362CF62"/>
    <w:rsid w:val="336385AF"/>
    <w:rsid w:val="336C1CB3"/>
    <w:rsid w:val="33750B7D"/>
    <w:rsid w:val="3375F14E"/>
    <w:rsid w:val="33789270"/>
    <w:rsid w:val="3388F7A3"/>
    <w:rsid w:val="33E24506"/>
    <w:rsid w:val="33F1A2EB"/>
    <w:rsid w:val="33FFD52E"/>
    <w:rsid w:val="3407C2B4"/>
    <w:rsid w:val="34133020"/>
    <w:rsid w:val="341AD691"/>
    <w:rsid w:val="341DD457"/>
    <w:rsid w:val="34266511"/>
    <w:rsid w:val="342C45FA"/>
    <w:rsid w:val="343692F5"/>
    <w:rsid w:val="34507A24"/>
    <w:rsid w:val="34533384"/>
    <w:rsid w:val="345C0C94"/>
    <w:rsid w:val="346E7323"/>
    <w:rsid w:val="348D7632"/>
    <w:rsid w:val="34A16F9D"/>
    <w:rsid w:val="34AE310B"/>
    <w:rsid w:val="34CFE332"/>
    <w:rsid w:val="34D8A71D"/>
    <w:rsid w:val="34E1D734"/>
    <w:rsid w:val="34EA51E2"/>
    <w:rsid w:val="34F6FC9F"/>
    <w:rsid w:val="34FAAC01"/>
    <w:rsid w:val="3513F336"/>
    <w:rsid w:val="351E86F7"/>
    <w:rsid w:val="3520BE06"/>
    <w:rsid w:val="35345E79"/>
    <w:rsid w:val="3535277C"/>
    <w:rsid w:val="355F97E5"/>
    <w:rsid w:val="356D1C9C"/>
    <w:rsid w:val="358B6CA0"/>
    <w:rsid w:val="359157A6"/>
    <w:rsid w:val="35AD558E"/>
    <w:rsid w:val="35B25A80"/>
    <w:rsid w:val="35BE917C"/>
    <w:rsid w:val="35C68891"/>
    <w:rsid w:val="35C6C592"/>
    <w:rsid w:val="35D7B1F6"/>
    <w:rsid w:val="35E689E5"/>
    <w:rsid w:val="35E7E46B"/>
    <w:rsid w:val="35F81B2C"/>
    <w:rsid w:val="36182D74"/>
    <w:rsid w:val="3618A6E6"/>
    <w:rsid w:val="36269C4C"/>
    <w:rsid w:val="362845FB"/>
    <w:rsid w:val="36298F7C"/>
    <w:rsid w:val="3634469B"/>
    <w:rsid w:val="364A016C"/>
    <w:rsid w:val="365D4D4E"/>
    <w:rsid w:val="3661E9E6"/>
    <w:rsid w:val="36648A8F"/>
    <w:rsid w:val="3687362A"/>
    <w:rsid w:val="368E9568"/>
    <w:rsid w:val="368FF1D9"/>
    <w:rsid w:val="3692CD00"/>
    <w:rsid w:val="3695ABA7"/>
    <w:rsid w:val="36A7DC22"/>
    <w:rsid w:val="36BC8E67"/>
    <w:rsid w:val="36C0A17E"/>
    <w:rsid w:val="36C895A9"/>
    <w:rsid w:val="36D0F7DD"/>
    <w:rsid w:val="36DA8216"/>
    <w:rsid w:val="36DB3634"/>
    <w:rsid w:val="36DEBD90"/>
    <w:rsid w:val="36F20971"/>
    <w:rsid w:val="36FD08A4"/>
    <w:rsid w:val="37001B1C"/>
    <w:rsid w:val="371D2226"/>
    <w:rsid w:val="372D1F30"/>
    <w:rsid w:val="373DEC29"/>
    <w:rsid w:val="37482072"/>
    <w:rsid w:val="37557519"/>
    <w:rsid w:val="37576AED"/>
    <w:rsid w:val="377C52A6"/>
    <w:rsid w:val="379BF63D"/>
    <w:rsid w:val="37B00E4C"/>
    <w:rsid w:val="37C7B7EB"/>
    <w:rsid w:val="37EDF188"/>
    <w:rsid w:val="37FBF5AE"/>
    <w:rsid w:val="3804644D"/>
    <w:rsid w:val="3806C9FC"/>
    <w:rsid w:val="384A9E10"/>
    <w:rsid w:val="38578034"/>
    <w:rsid w:val="38585EC8"/>
    <w:rsid w:val="38677B86"/>
    <w:rsid w:val="386BB478"/>
    <w:rsid w:val="386CDDE0"/>
    <w:rsid w:val="3871C4A6"/>
    <w:rsid w:val="38842613"/>
    <w:rsid w:val="3888CE9D"/>
    <w:rsid w:val="389A3B7F"/>
    <w:rsid w:val="38A6CABB"/>
    <w:rsid w:val="38A7F1F2"/>
    <w:rsid w:val="38B3F592"/>
    <w:rsid w:val="38D128D7"/>
    <w:rsid w:val="38D4DF0C"/>
    <w:rsid w:val="38E72A06"/>
    <w:rsid w:val="38FC6B98"/>
    <w:rsid w:val="3907D3DD"/>
    <w:rsid w:val="390B65A7"/>
    <w:rsid w:val="39181F83"/>
    <w:rsid w:val="39369ECF"/>
    <w:rsid w:val="39606277"/>
    <w:rsid w:val="39B74BEC"/>
    <w:rsid w:val="39C1A0EF"/>
    <w:rsid w:val="39C49BA9"/>
    <w:rsid w:val="39CB75F0"/>
    <w:rsid w:val="39E34BBD"/>
    <w:rsid w:val="39E58BD7"/>
    <w:rsid w:val="39F11534"/>
    <w:rsid w:val="3A08AE41"/>
    <w:rsid w:val="3A106187"/>
    <w:rsid w:val="3A16F346"/>
    <w:rsid w:val="3A3B81EB"/>
    <w:rsid w:val="3A5065C9"/>
    <w:rsid w:val="3A69CA53"/>
    <w:rsid w:val="3A732026"/>
    <w:rsid w:val="3A770438"/>
    <w:rsid w:val="3A79DA73"/>
    <w:rsid w:val="3A7DED88"/>
    <w:rsid w:val="3A83FDC5"/>
    <w:rsid w:val="3A8B3A1D"/>
    <w:rsid w:val="3A8BE02F"/>
    <w:rsid w:val="3A8D15DB"/>
    <w:rsid w:val="3A901F37"/>
    <w:rsid w:val="3A967B1B"/>
    <w:rsid w:val="3AB02641"/>
    <w:rsid w:val="3AB4197B"/>
    <w:rsid w:val="3ABB558E"/>
    <w:rsid w:val="3ABDC72F"/>
    <w:rsid w:val="3AC31D13"/>
    <w:rsid w:val="3ADE194E"/>
    <w:rsid w:val="3AF920DA"/>
    <w:rsid w:val="3B04A53C"/>
    <w:rsid w:val="3B06E287"/>
    <w:rsid w:val="3B196890"/>
    <w:rsid w:val="3B32C56B"/>
    <w:rsid w:val="3B382710"/>
    <w:rsid w:val="3B43B2BF"/>
    <w:rsid w:val="3B45FCF9"/>
    <w:rsid w:val="3B5E50CD"/>
    <w:rsid w:val="3B67C6C5"/>
    <w:rsid w:val="3B6DE147"/>
    <w:rsid w:val="3B6F2368"/>
    <w:rsid w:val="3B8FFF8A"/>
    <w:rsid w:val="3B9F9664"/>
    <w:rsid w:val="3BA676F9"/>
    <w:rsid w:val="3BE5B54F"/>
    <w:rsid w:val="3BF6B366"/>
    <w:rsid w:val="3C068B26"/>
    <w:rsid w:val="3C0956FF"/>
    <w:rsid w:val="3C22CBF1"/>
    <w:rsid w:val="3C28E63C"/>
    <w:rsid w:val="3C31B21C"/>
    <w:rsid w:val="3C35CA15"/>
    <w:rsid w:val="3C580F3A"/>
    <w:rsid w:val="3C6C8522"/>
    <w:rsid w:val="3C73CFA2"/>
    <w:rsid w:val="3C73E747"/>
    <w:rsid w:val="3C769885"/>
    <w:rsid w:val="3C7A87A2"/>
    <w:rsid w:val="3C7FAFCF"/>
    <w:rsid w:val="3C901CB4"/>
    <w:rsid w:val="3C94C63F"/>
    <w:rsid w:val="3C966818"/>
    <w:rsid w:val="3CA71F73"/>
    <w:rsid w:val="3CA981F4"/>
    <w:rsid w:val="3CB8F0F4"/>
    <w:rsid w:val="3CB98919"/>
    <w:rsid w:val="3CC118A0"/>
    <w:rsid w:val="3CC71979"/>
    <w:rsid w:val="3CD87A95"/>
    <w:rsid w:val="3CDC9066"/>
    <w:rsid w:val="3CEDCC8E"/>
    <w:rsid w:val="3CF2580C"/>
    <w:rsid w:val="3CF4E144"/>
    <w:rsid w:val="3D216FF4"/>
    <w:rsid w:val="3D2A84B4"/>
    <w:rsid w:val="3D2BCFEB"/>
    <w:rsid w:val="3D33F50C"/>
    <w:rsid w:val="3D3A09C0"/>
    <w:rsid w:val="3D3C6198"/>
    <w:rsid w:val="3D3FC4B3"/>
    <w:rsid w:val="3D4793B7"/>
    <w:rsid w:val="3D48D68B"/>
    <w:rsid w:val="3D58EFA9"/>
    <w:rsid w:val="3D5AADFF"/>
    <w:rsid w:val="3D633CB5"/>
    <w:rsid w:val="3D639508"/>
    <w:rsid w:val="3D70D5B3"/>
    <w:rsid w:val="3D80E4FA"/>
    <w:rsid w:val="3D910D0A"/>
    <w:rsid w:val="3DAEA4FA"/>
    <w:rsid w:val="3DB3684C"/>
    <w:rsid w:val="3DC4B69D"/>
    <w:rsid w:val="3DCEE8B1"/>
    <w:rsid w:val="3DE47F0F"/>
    <w:rsid w:val="3DEDF8ED"/>
    <w:rsid w:val="3DF2F650"/>
    <w:rsid w:val="3E085583"/>
    <w:rsid w:val="3E1292E2"/>
    <w:rsid w:val="3E1337A9"/>
    <w:rsid w:val="3E1F2971"/>
    <w:rsid w:val="3E293122"/>
    <w:rsid w:val="3E2A3B31"/>
    <w:rsid w:val="3E2E010A"/>
    <w:rsid w:val="3E32C240"/>
    <w:rsid w:val="3E43DDB6"/>
    <w:rsid w:val="3E52C541"/>
    <w:rsid w:val="3E7A0058"/>
    <w:rsid w:val="3E8D8C9F"/>
    <w:rsid w:val="3E90B1A5"/>
    <w:rsid w:val="3E98F465"/>
    <w:rsid w:val="3EB6BCE0"/>
    <w:rsid w:val="3EB7434E"/>
    <w:rsid w:val="3EDA980E"/>
    <w:rsid w:val="3F0C82C4"/>
    <w:rsid w:val="3F14B892"/>
    <w:rsid w:val="3F44E10C"/>
    <w:rsid w:val="3F4A617B"/>
    <w:rsid w:val="3F4A755B"/>
    <w:rsid w:val="3F6A38F8"/>
    <w:rsid w:val="3F6EF605"/>
    <w:rsid w:val="3F7ABEA5"/>
    <w:rsid w:val="3F7BA0C2"/>
    <w:rsid w:val="3F992C3E"/>
    <w:rsid w:val="3F9DEDE4"/>
    <w:rsid w:val="3F9E7048"/>
    <w:rsid w:val="3FA3068E"/>
    <w:rsid w:val="3FB8EA61"/>
    <w:rsid w:val="3FBBFC1A"/>
    <w:rsid w:val="3FC30B2C"/>
    <w:rsid w:val="3FD68027"/>
    <w:rsid w:val="3FDF5E47"/>
    <w:rsid w:val="3FE54E0D"/>
    <w:rsid w:val="3FF1613E"/>
    <w:rsid w:val="4011151B"/>
    <w:rsid w:val="40180A50"/>
    <w:rsid w:val="401D226B"/>
    <w:rsid w:val="4027BEF9"/>
    <w:rsid w:val="40336B7A"/>
    <w:rsid w:val="403DDFFE"/>
    <w:rsid w:val="4053C141"/>
    <w:rsid w:val="405C949F"/>
    <w:rsid w:val="4060EAD9"/>
    <w:rsid w:val="4067D758"/>
    <w:rsid w:val="406C6550"/>
    <w:rsid w:val="407180A3"/>
    <w:rsid w:val="40730787"/>
    <w:rsid w:val="4079713F"/>
    <w:rsid w:val="407CB083"/>
    <w:rsid w:val="407E8D95"/>
    <w:rsid w:val="40801B96"/>
    <w:rsid w:val="408AD395"/>
    <w:rsid w:val="4098144B"/>
    <w:rsid w:val="40C68353"/>
    <w:rsid w:val="40DA8A58"/>
    <w:rsid w:val="40F7E78C"/>
    <w:rsid w:val="40F8BA02"/>
    <w:rsid w:val="40FDA20D"/>
    <w:rsid w:val="41013439"/>
    <w:rsid w:val="4105EB28"/>
    <w:rsid w:val="41185E74"/>
    <w:rsid w:val="411B5EA2"/>
    <w:rsid w:val="412DA7AB"/>
    <w:rsid w:val="412FF632"/>
    <w:rsid w:val="414C0940"/>
    <w:rsid w:val="415733A0"/>
    <w:rsid w:val="4160C210"/>
    <w:rsid w:val="41813E28"/>
    <w:rsid w:val="41840218"/>
    <w:rsid w:val="418C704C"/>
    <w:rsid w:val="419A46CB"/>
    <w:rsid w:val="41ACD2F7"/>
    <w:rsid w:val="41CB967E"/>
    <w:rsid w:val="41D5E7EA"/>
    <w:rsid w:val="41DB1882"/>
    <w:rsid w:val="41ED6B6D"/>
    <w:rsid w:val="41EE5DA2"/>
    <w:rsid w:val="420D7AE3"/>
    <w:rsid w:val="42183483"/>
    <w:rsid w:val="4219DE39"/>
    <w:rsid w:val="421CB6FF"/>
    <w:rsid w:val="4252A3AD"/>
    <w:rsid w:val="4257E908"/>
    <w:rsid w:val="4266CB22"/>
    <w:rsid w:val="4267CC35"/>
    <w:rsid w:val="4282161D"/>
    <w:rsid w:val="4286A6E3"/>
    <w:rsid w:val="4291CA7D"/>
    <w:rsid w:val="42BB4B66"/>
    <w:rsid w:val="42CD806F"/>
    <w:rsid w:val="42D393FD"/>
    <w:rsid w:val="42FFCDBC"/>
    <w:rsid w:val="43238B71"/>
    <w:rsid w:val="4324E3DD"/>
    <w:rsid w:val="4328CF1C"/>
    <w:rsid w:val="433772A3"/>
    <w:rsid w:val="43454522"/>
    <w:rsid w:val="434F7F81"/>
    <w:rsid w:val="437643D6"/>
    <w:rsid w:val="437A5E07"/>
    <w:rsid w:val="437D8453"/>
    <w:rsid w:val="437DECE1"/>
    <w:rsid w:val="438A2E03"/>
    <w:rsid w:val="438C0B96"/>
    <w:rsid w:val="43A0A6E6"/>
    <w:rsid w:val="43A2F7FC"/>
    <w:rsid w:val="43A32690"/>
    <w:rsid w:val="43A50FB6"/>
    <w:rsid w:val="43A94B44"/>
    <w:rsid w:val="43AF0637"/>
    <w:rsid w:val="43B5F8AD"/>
    <w:rsid w:val="43BEAEB7"/>
    <w:rsid w:val="43D7C8C5"/>
    <w:rsid w:val="43DCD732"/>
    <w:rsid w:val="43F20709"/>
    <w:rsid w:val="43F2B67B"/>
    <w:rsid w:val="43F3B969"/>
    <w:rsid w:val="4409817C"/>
    <w:rsid w:val="440F6384"/>
    <w:rsid w:val="44111E0F"/>
    <w:rsid w:val="4418F104"/>
    <w:rsid w:val="441DE67E"/>
    <w:rsid w:val="44270D24"/>
    <w:rsid w:val="443933C9"/>
    <w:rsid w:val="4440DBFA"/>
    <w:rsid w:val="4442ABEB"/>
    <w:rsid w:val="44444F5B"/>
    <w:rsid w:val="444BBDC4"/>
    <w:rsid w:val="444CF536"/>
    <w:rsid w:val="444F11E5"/>
    <w:rsid w:val="4452C87B"/>
    <w:rsid w:val="445AA33D"/>
    <w:rsid w:val="44603730"/>
    <w:rsid w:val="446061F1"/>
    <w:rsid w:val="4462E7C2"/>
    <w:rsid w:val="4473844D"/>
    <w:rsid w:val="44809046"/>
    <w:rsid w:val="44832D7F"/>
    <w:rsid w:val="44C49F7D"/>
    <w:rsid w:val="44D19DAC"/>
    <w:rsid w:val="44F0D621"/>
    <w:rsid w:val="44F86484"/>
    <w:rsid w:val="44FAB943"/>
    <w:rsid w:val="44FFF329"/>
    <w:rsid w:val="450ADB82"/>
    <w:rsid w:val="450AFF1F"/>
    <w:rsid w:val="45115121"/>
    <w:rsid w:val="451D9EA5"/>
    <w:rsid w:val="4525FE64"/>
    <w:rsid w:val="45266DA3"/>
    <w:rsid w:val="45394923"/>
    <w:rsid w:val="4551048C"/>
    <w:rsid w:val="45555253"/>
    <w:rsid w:val="455A98ED"/>
    <w:rsid w:val="455B59E7"/>
    <w:rsid w:val="4589C99A"/>
    <w:rsid w:val="4594ABD7"/>
    <w:rsid w:val="459854A4"/>
    <w:rsid w:val="45A60F56"/>
    <w:rsid w:val="45BF163C"/>
    <w:rsid w:val="45C215A6"/>
    <w:rsid w:val="45C6F82F"/>
    <w:rsid w:val="45CB31A7"/>
    <w:rsid w:val="45DCAC5B"/>
    <w:rsid w:val="45E49F7A"/>
    <w:rsid w:val="460CABB9"/>
    <w:rsid w:val="461FC8D5"/>
    <w:rsid w:val="462FD7FC"/>
    <w:rsid w:val="4630D8D7"/>
    <w:rsid w:val="464757E3"/>
    <w:rsid w:val="46644841"/>
    <w:rsid w:val="46696AE8"/>
    <w:rsid w:val="466F9A4A"/>
    <w:rsid w:val="4689BC03"/>
    <w:rsid w:val="468F4604"/>
    <w:rsid w:val="469ABC1B"/>
    <w:rsid w:val="46ACF6C6"/>
    <w:rsid w:val="46C1CEC5"/>
    <w:rsid w:val="46CD7E9C"/>
    <w:rsid w:val="46CF26A1"/>
    <w:rsid w:val="4712A25D"/>
    <w:rsid w:val="473B3D58"/>
    <w:rsid w:val="474794B9"/>
    <w:rsid w:val="47558740"/>
    <w:rsid w:val="475C5551"/>
    <w:rsid w:val="475FBD61"/>
    <w:rsid w:val="477CDA78"/>
    <w:rsid w:val="478DA702"/>
    <w:rsid w:val="47966797"/>
    <w:rsid w:val="47A0F192"/>
    <w:rsid w:val="47A3B241"/>
    <w:rsid w:val="47AFE5EF"/>
    <w:rsid w:val="47C3BF93"/>
    <w:rsid w:val="47C54595"/>
    <w:rsid w:val="47C6742B"/>
    <w:rsid w:val="47DF823E"/>
    <w:rsid w:val="47F13DF5"/>
    <w:rsid w:val="47F6896E"/>
    <w:rsid w:val="4800D891"/>
    <w:rsid w:val="481AA443"/>
    <w:rsid w:val="482FF871"/>
    <w:rsid w:val="48342979"/>
    <w:rsid w:val="4847D4FC"/>
    <w:rsid w:val="48540171"/>
    <w:rsid w:val="485E0E65"/>
    <w:rsid w:val="4870E9E5"/>
    <w:rsid w:val="48783585"/>
    <w:rsid w:val="487B36A5"/>
    <w:rsid w:val="487E196C"/>
    <w:rsid w:val="4889BF5E"/>
    <w:rsid w:val="488AD98E"/>
    <w:rsid w:val="48AF55BB"/>
    <w:rsid w:val="48B32EC3"/>
    <w:rsid w:val="48B5D554"/>
    <w:rsid w:val="48BB3C49"/>
    <w:rsid w:val="48C94C3F"/>
    <w:rsid w:val="48D2BB08"/>
    <w:rsid w:val="48DFC47A"/>
    <w:rsid w:val="490F3B3D"/>
    <w:rsid w:val="4910316E"/>
    <w:rsid w:val="4912EC3E"/>
    <w:rsid w:val="493F52C8"/>
    <w:rsid w:val="494EED5B"/>
    <w:rsid w:val="4956A34C"/>
    <w:rsid w:val="497D1DCB"/>
    <w:rsid w:val="49B39D64"/>
    <w:rsid w:val="49BDA173"/>
    <w:rsid w:val="49D3D244"/>
    <w:rsid w:val="49D9813F"/>
    <w:rsid w:val="49DC0B83"/>
    <w:rsid w:val="49E3A347"/>
    <w:rsid w:val="49F96F87"/>
    <w:rsid w:val="49FF6E6C"/>
    <w:rsid w:val="4A06B510"/>
    <w:rsid w:val="4A09BDD9"/>
    <w:rsid w:val="4A1E47BB"/>
    <w:rsid w:val="4A379D2F"/>
    <w:rsid w:val="4A3BC3BF"/>
    <w:rsid w:val="4A4EB8FD"/>
    <w:rsid w:val="4A515D04"/>
    <w:rsid w:val="4A55630C"/>
    <w:rsid w:val="4A59D9F7"/>
    <w:rsid w:val="4A64424D"/>
    <w:rsid w:val="4A699236"/>
    <w:rsid w:val="4A7BDF7D"/>
    <w:rsid w:val="4A89897D"/>
    <w:rsid w:val="4AA10ABC"/>
    <w:rsid w:val="4AAC51CC"/>
    <w:rsid w:val="4AB1C3D2"/>
    <w:rsid w:val="4AB4CA0A"/>
    <w:rsid w:val="4AB68C8D"/>
    <w:rsid w:val="4AC8A5FA"/>
    <w:rsid w:val="4ACFA375"/>
    <w:rsid w:val="4ADB93F9"/>
    <w:rsid w:val="4AE00598"/>
    <w:rsid w:val="4AE08658"/>
    <w:rsid w:val="4AE2E6B4"/>
    <w:rsid w:val="4AE7E6B8"/>
    <w:rsid w:val="4AF0C7F3"/>
    <w:rsid w:val="4AF58070"/>
    <w:rsid w:val="4B023C11"/>
    <w:rsid w:val="4B45F3DD"/>
    <w:rsid w:val="4B4D3504"/>
    <w:rsid w:val="4B4F5520"/>
    <w:rsid w:val="4B50BAC5"/>
    <w:rsid w:val="4B563F64"/>
    <w:rsid w:val="4B5B9F1D"/>
    <w:rsid w:val="4B6A36E7"/>
    <w:rsid w:val="4B7551A0"/>
    <w:rsid w:val="4B7E6330"/>
    <w:rsid w:val="4B8A22D3"/>
    <w:rsid w:val="4B8FAD48"/>
    <w:rsid w:val="4B9692D9"/>
    <w:rsid w:val="4B9EC873"/>
    <w:rsid w:val="4BB2165C"/>
    <w:rsid w:val="4BBD3830"/>
    <w:rsid w:val="4BC5EE93"/>
    <w:rsid w:val="4BCC5547"/>
    <w:rsid w:val="4BF69F45"/>
    <w:rsid w:val="4BFD50B3"/>
    <w:rsid w:val="4BFF35AA"/>
    <w:rsid w:val="4C1D25CE"/>
    <w:rsid w:val="4C1D5B77"/>
    <w:rsid w:val="4C21230A"/>
    <w:rsid w:val="4C24F646"/>
    <w:rsid w:val="4C2559DE"/>
    <w:rsid w:val="4C27BDF3"/>
    <w:rsid w:val="4C31E045"/>
    <w:rsid w:val="4C55565D"/>
    <w:rsid w:val="4C626F39"/>
    <w:rsid w:val="4C6FDA7E"/>
    <w:rsid w:val="4C7AEC08"/>
    <w:rsid w:val="4C864458"/>
    <w:rsid w:val="4C8D87A5"/>
    <w:rsid w:val="4C9D82F5"/>
    <w:rsid w:val="4CABA291"/>
    <w:rsid w:val="4CB878B6"/>
    <w:rsid w:val="4CC4AE19"/>
    <w:rsid w:val="4CC916A9"/>
    <w:rsid w:val="4CCA561C"/>
    <w:rsid w:val="4CD8B876"/>
    <w:rsid w:val="4CF252B2"/>
    <w:rsid w:val="4D0D2136"/>
    <w:rsid w:val="4D12B4EF"/>
    <w:rsid w:val="4D156B4E"/>
    <w:rsid w:val="4D18D2E2"/>
    <w:rsid w:val="4D2DD68A"/>
    <w:rsid w:val="4D370F2E"/>
    <w:rsid w:val="4D55E87D"/>
    <w:rsid w:val="4D581B10"/>
    <w:rsid w:val="4D719B7B"/>
    <w:rsid w:val="4D898F60"/>
    <w:rsid w:val="4D91FD4B"/>
    <w:rsid w:val="4DA32A55"/>
    <w:rsid w:val="4DA61444"/>
    <w:rsid w:val="4DC12A3F"/>
    <w:rsid w:val="4DC48A73"/>
    <w:rsid w:val="4DD7F1E0"/>
    <w:rsid w:val="4DD9E992"/>
    <w:rsid w:val="4DDAA361"/>
    <w:rsid w:val="4DE14A25"/>
    <w:rsid w:val="4DEB48CC"/>
    <w:rsid w:val="4DF1E290"/>
    <w:rsid w:val="4DF495ED"/>
    <w:rsid w:val="4DFC53C1"/>
    <w:rsid w:val="4E0B1E3C"/>
    <w:rsid w:val="4E0CA5EF"/>
    <w:rsid w:val="4E0D29CF"/>
    <w:rsid w:val="4E137A96"/>
    <w:rsid w:val="4E1BEBB5"/>
    <w:rsid w:val="4E2020A7"/>
    <w:rsid w:val="4E24D33C"/>
    <w:rsid w:val="4E2750A4"/>
    <w:rsid w:val="4E277BD0"/>
    <w:rsid w:val="4E31BCF7"/>
    <w:rsid w:val="4E4A1E98"/>
    <w:rsid w:val="4E4B8AE5"/>
    <w:rsid w:val="4E59DFD6"/>
    <w:rsid w:val="4E646B4C"/>
    <w:rsid w:val="4E885B87"/>
    <w:rsid w:val="4E974804"/>
    <w:rsid w:val="4E99EF1E"/>
    <w:rsid w:val="4EB0BD8F"/>
    <w:rsid w:val="4EC97C8D"/>
    <w:rsid w:val="4EE88F45"/>
    <w:rsid w:val="4EF7DB28"/>
    <w:rsid w:val="4F0142D9"/>
    <w:rsid w:val="4F03F609"/>
    <w:rsid w:val="4F2386B1"/>
    <w:rsid w:val="4F28C1B1"/>
    <w:rsid w:val="4F32713D"/>
    <w:rsid w:val="4F363F46"/>
    <w:rsid w:val="4F38D3D7"/>
    <w:rsid w:val="4F3DD602"/>
    <w:rsid w:val="4F4B7AAE"/>
    <w:rsid w:val="4F593B79"/>
    <w:rsid w:val="4F7940F1"/>
    <w:rsid w:val="4F8EB58B"/>
    <w:rsid w:val="4F96F6B6"/>
    <w:rsid w:val="4F9B5213"/>
    <w:rsid w:val="4FABC6AD"/>
    <w:rsid w:val="4FBA1864"/>
    <w:rsid w:val="4FD324D5"/>
    <w:rsid w:val="4FD3EE5C"/>
    <w:rsid w:val="4FD459ED"/>
    <w:rsid w:val="4FE45239"/>
    <w:rsid w:val="4FF0A516"/>
    <w:rsid w:val="50035F5D"/>
    <w:rsid w:val="500AA1D4"/>
    <w:rsid w:val="501814EE"/>
    <w:rsid w:val="5024AB8A"/>
    <w:rsid w:val="5032462A"/>
    <w:rsid w:val="504920DA"/>
    <w:rsid w:val="504B3983"/>
    <w:rsid w:val="5066D05E"/>
    <w:rsid w:val="506CA92E"/>
    <w:rsid w:val="507762A3"/>
    <w:rsid w:val="507D2420"/>
    <w:rsid w:val="50892B51"/>
    <w:rsid w:val="508D893F"/>
    <w:rsid w:val="508DC088"/>
    <w:rsid w:val="50940D64"/>
    <w:rsid w:val="5098AD6E"/>
    <w:rsid w:val="50A640A9"/>
    <w:rsid w:val="50A7A172"/>
    <w:rsid w:val="50AB0219"/>
    <w:rsid w:val="50B036A1"/>
    <w:rsid w:val="50C7593B"/>
    <w:rsid w:val="50CCB1F0"/>
    <w:rsid w:val="50E4A221"/>
    <w:rsid w:val="50E65FED"/>
    <w:rsid w:val="50F5D852"/>
    <w:rsid w:val="50FF1B4F"/>
    <w:rsid w:val="5104F821"/>
    <w:rsid w:val="510597BF"/>
    <w:rsid w:val="510CBD9A"/>
    <w:rsid w:val="5118E86D"/>
    <w:rsid w:val="511F8F5F"/>
    <w:rsid w:val="51225441"/>
    <w:rsid w:val="512F1BE2"/>
    <w:rsid w:val="513B5977"/>
    <w:rsid w:val="51478962"/>
    <w:rsid w:val="51623DF1"/>
    <w:rsid w:val="5170317F"/>
    <w:rsid w:val="519F2FBE"/>
    <w:rsid w:val="51B254E7"/>
    <w:rsid w:val="51B27E75"/>
    <w:rsid w:val="51BDD716"/>
    <w:rsid w:val="51D7041C"/>
    <w:rsid w:val="51E92259"/>
    <w:rsid w:val="520788CA"/>
    <w:rsid w:val="520F8819"/>
    <w:rsid w:val="521D4228"/>
    <w:rsid w:val="5220EB29"/>
    <w:rsid w:val="5222FB1F"/>
    <w:rsid w:val="5223EEB0"/>
    <w:rsid w:val="522E39C0"/>
    <w:rsid w:val="5247D1EE"/>
    <w:rsid w:val="524C5BE1"/>
    <w:rsid w:val="52596F4B"/>
    <w:rsid w:val="525EFC44"/>
    <w:rsid w:val="527ABEEF"/>
    <w:rsid w:val="52AE9EC2"/>
    <w:rsid w:val="52B7AD94"/>
    <w:rsid w:val="52BF74F2"/>
    <w:rsid w:val="52EB5CAC"/>
    <w:rsid w:val="52EFFF6E"/>
    <w:rsid w:val="52F14847"/>
    <w:rsid w:val="52FD373B"/>
    <w:rsid w:val="5303B647"/>
    <w:rsid w:val="531994AD"/>
    <w:rsid w:val="5324943E"/>
    <w:rsid w:val="53316CC8"/>
    <w:rsid w:val="533B001F"/>
    <w:rsid w:val="533B71EC"/>
    <w:rsid w:val="533DB419"/>
    <w:rsid w:val="53432CA1"/>
    <w:rsid w:val="5348A768"/>
    <w:rsid w:val="534E6B74"/>
    <w:rsid w:val="535437E4"/>
    <w:rsid w:val="5361693D"/>
    <w:rsid w:val="53641B3B"/>
    <w:rsid w:val="53698A7A"/>
    <w:rsid w:val="5391263A"/>
    <w:rsid w:val="539D180E"/>
    <w:rsid w:val="53A186B2"/>
    <w:rsid w:val="53BB8A12"/>
    <w:rsid w:val="53C28F5B"/>
    <w:rsid w:val="53C6EE1C"/>
    <w:rsid w:val="53F70FBA"/>
    <w:rsid w:val="53F7648B"/>
    <w:rsid w:val="540397F8"/>
    <w:rsid w:val="540D796E"/>
    <w:rsid w:val="541CEB05"/>
    <w:rsid w:val="54252903"/>
    <w:rsid w:val="542E62AE"/>
    <w:rsid w:val="54365D67"/>
    <w:rsid w:val="5445D64E"/>
    <w:rsid w:val="5447F00A"/>
    <w:rsid w:val="544CA359"/>
    <w:rsid w:val="5459159B"/>
    <w:rsid w:val="545960C9"/>
    <w:rsid w:val="546097A3"/>
    <w:rsid w:val="54652023"/>
    <w:rsid w:val="54744D9D"/>
    <w:rsid w:val="54A6FC3B"/>
    <w:rsid w:val="54AE3642"/>
    <w:rsid w:val="54CA9095"/>
    <w:rsid w:val="54DB6C72"/>
    <w:rsid w:val="54E2BBA8"/>
    <w:rsid w:val="54E969AC"/>
    <w:rsid w:val="54F16C43"/>
    <w:rsid w:val="551C13E9"/>
    <w:rsid w:val="55255EC5"/>
    <w:rsid w:val="55310369"/>
    <w:rsid w:val="5538E86F"/>
    <w:rsid w:val="553970BE"/>
    <w:rsid w:val="55447EF3"/>
    <w:rsid w:val="5549BF25"/>
    <w:rsid w:val="555A7596"/>
    <w:rsid w:val="55632CF5"/>
    <w:rsid w:val="5575B4DC"/>
    <w:rsid w:val="5575BE83"/>
    <w:rsid w:val="559463F4"/>
    <w:rsid w:val="5594A145"/>
    <w:rsid w:val="559E3EED"/>
    <w:rsid w:val="55A0642D"/>
    <w:rsid w:val="55AD2495"/>
    <w:rsid w:val="55DDB87B"/>
    <w:rsid w:val="55FACF57"/>
    <w:rsid w:val="560F2CD7"/>
    <w:rsid w:val="562486B6"/>
    <w:rsid w:val="56323EDC"/>
    <w:rsid w:val="564AE89D"/>
    <w:rsid w:val="5652046A"/>
    <w:rsid w:val="565390F9"/>
    <w:rsid w:val="5655104A"/>
    <w:rsid w:val="56691840"/>
    <w:rsid w:val="566F0C07"/>
    <w:rsid w:val="566FD650"/>
    <w:rsid w:val="56875EC0"/>
    <w:rsid w:val="56944F5A"/>
    <w:rsid w:val="569597DA"/>
    <w:rsid w:val="569935BF"/>
    <w:rsid w:val="569B8AFA"/>
    <w:rsid w:val="56B8CD49"/>
    <w:rsid w:val="56CF4374"/>
    <w:rsid w:val="56DB5EA0"/>
    <w:rsid w:val="56DB8A4B"/>
    <w:rsid w:val="56E8BBB3"/>
    <w:rsid w:val="56F0BC0B"/>
    <w:rsid w:val="5701EDEB"/>
    <w:rsid w:val="57034EE8"/>
    <w:rsid w:val="571B6323"/>
    <w:rsid w:val="571C3C9E"/>
    <w:rsid w:val="571F7825"/>
    <w:rsid w:val="57381643"/>
    <w:rsid w:val="573871F4"/>
    <w:rsid w:val="574E8D88"/>
    <w:rsid w:val="575C3CBA"/>
    <w:rsid w:val="575CA5C1"/>
    <w:rsid w:val="577BA3A7"/>
    <w:rsid w:val="5786AA86"/>
    <w:rsid w:val="5789823D"/>
    <w:rsid w:val="579697A9"/>
    <w:rsid w:val="57A45441"/>
    <w:rsid w:val="57B4AFBC"/>
    <w:rsid w:val="57B62F25"/>
    <w:rsid w:val="57BA40D9"/>
    <w:rsid w:val="57CE0F3D"/>
    <w:rsid w:val="57D76559"/>
    <w:rsid w:val="57DC8CD5"/>
    <w:rsid w:val="57EA89AE"/>
    <w:rsid w:val="57EC3CE2"/>
    <w:rsid w:val="57F72F07"/>
    <w:rsid w:val="57FB0E93"/>
    <w:rsid w:val="581C036A"/>
    <w:rsid w:val="5828C80B"/>
    <w:rsid w:val="582A8B95"/>
    <w:rsid w:val="58301FBB"/>
    <w:rsid w:val="583A62F5"/>
    <w:rsid w:val="584951AD"/>
    <w:rsid w:val="584A9991"/>
    <w:rsid w:val="584E2132"/>
    <w:rsid w:val="58519206"/>
    <w:rsid w:val="585EF52E"/>
    <w:rsid w:val="586AADE1"/>
    <w:rsid w:val="58809005"/>
    <w:rsid w:val="58AC652B"/>
    <w:rsid w:val="58B2BFC7"/>
    <w:rsid w:val="58B66C01"/>
    <w:rsid w:val="58B6A201"/>
    <w:rsid w:val="58C8B324"/>
    <w:rsid w:val="58CF34E5"/>
    <w:rsid w:val="58D3398A"/>
    <w:rsid w:val="58D3E6A4"/>
    <w:rsid w:val="58D7A659"/>
    <w:rsid w:val="58EA2DBF"/>
    <w:rsid w:val="58ECFE9F"/>
    <w:rsid w:val="58F3093E"/>
    <w:rsid w:val="590CE71A"/>
    <w:rsid w:val="590D4B02"/>
    <w:rsid w:val="5928FF4F"/>
    <w:rsid w:val="593BB89E"/>
    <w:rsid w:val="5961D1E8"/>
    <w:rsid w:val="596A2A39"/>
    <w:rsid w:val="59787A36"/>
    <w:rsid w:val="597A5C02"/>
    <w:rsid w:val="599660F3"/>
    <w:rsid w:val="59B3F0A9"/>
    <w:rsid w:val="59B5EF62"/>
    <w:rsid w:val="59B8526B"/>
    <w:rsid w:val="59C340DE"/>
    <w:rsid w:val="59C6984A"/>
    <w:rsid w:val="59D0D681"/>
    <w:rsid w:val="59DC189E"/>
    <w:rsid w:val="5A0D0D24"/>
    <w:rsid w:val="5A19DA92"/>
    <w:rsid w:val="5A1C09EC"/>
    <w:rsid w:val="5A249174"/>
    <w:rsid w:val="5A287E35"/>
    <w:rsid w:val="5A357457"/>
    <w:rsid w:val="5A369E18"/>
    <w:rsid w:val="5A3BE15B"/>
    <w:rsid w:val="5A6EC793"/>
    <w:rsid w:val="5A7CEEB3"/>
    <w:rsid w:val="5A8819EA"/>
    <w:rsid w:val="5A8D1FE5"/>
    <w:rsid w:val="5AA257A9"/>
    <w:rsid w:val="5AC1F7F9"/>
    <w:rsid w:val="5ACC92B5"/>
    <w:rsid w:val="5AD3B5F2"/>
    <w:rsid w:val="5AD580A4"/>
    <w:rsid w:val="5AD788FF"/>
    <w:rsid w:val="5ADC64B9"/>
    <w:rsid w:val="5AE040E7"/>
    <w:rsid w:val="5AFB1153"/>
    <w:rsid w:val="5B02049A"/>
    <w:rsid w:val="5B07FCFC"/>
    <w:rsid w:val="5B1E1BC1"/>
    <w:rsid w:val="5B5E73F2"/>
    <w:rsid w:val="5B64451D"/>
    <w:rsid w:val="5B84D956"/>
    <w:rsid w:val="5B8D61EB"/>
    <w:rsid w:val="5B90E4FD"/>
    <w:rsid w:val="5BA3813C"/>
    <w:rsid w:val="5BB3C077"/>
    <w:rsid w:val="5BC69BF7"/>
    <w:rsid w:val="5BD2097C"/>
    <w:rsid w:val="5BD7E9FB"/>
    <w:rsid w:val="5BE2828A"/>
    <w:rsid w:val="5BE91F54"/>
    <w:rsid w:val="5BF67EC5"/>
    <w:rsid w:val="5C05BEFB"/>
    <w:rsid w:val="5C0B8766"/>
    <w:rsid w:val="5C0E98F5"/>
    <w:rsid w:val="5C0FBE57"/>
    <w:rsid w:val="5C143E3A"/>
    <w:rsid w:val="5C1EF38A"/>
    <w:rsid w:val="5C34420D"/>
    <w:rsid w:val="5C37E66E"/>
    <w:rsid w:val="5C4DF5B7"/>
    <w:rsid w:val="5C5EF662"/>
    <w:rsid w:val="5C686316"/>
    <w:rsid w:val="5C7BE287"/>
    <w:rsid w:val="5C946EC3"/>
    <w:rsid w:val="5CBD61EC"/>
    <w:rsid w:val="5CD4E6CF"/>
    <w:rsid w:val="5CE011D8"/>
    <w:rsid w:val="5CE02923"/>
    <w:rsid w:val="5CF27025"/>
    <w:rsid w:val="5CF4ABBB"/>
    <w:rsid w:val="5CFB1A2A"/>
    <w:rsid w:val="5D087743"/>
    <w:rsid w:val="5D0D5A8C"/>
    <w:rsid w:val="5D33E85F"/>
    <w:rsid w:val="5D54ACDA"/>
    <w:rsid w:val="5D5F6C7B"/>
    <w:rsid w:val="5D6BB64B"/>
    <w:rsid w:val="5D774C7D"/>
    <w:rsid w:val="5D7CEBE9"/>
    <w:rsid w:val="5D830A20"/>
    <w:rsid w:val="5DA6DF6A"/>
    <w:rsid w:val="5DAF1C78"/>
    <w:rsid w:val="5E043377"/>
    <w:rsid w:val="5E081C77"/>
    <w:rsid w:val="5E1F285A"/>
    <w:rsid w:val="5E20E9DD"/>
    <w:rsid w:val="5E64D4C1"/>
    <w:rsid w:val="5E788043"/>
    <w:rsid w:val="5E795254"/>
    <w:rsid w:val="5E7BF984"/>
    <w:rsid w:val="5E7E9F35"/>
    <w:rsid w:val="5E97FCF1"/>
    <w:rsid w:val="5E9DAC35"/>
    <w:rsid w:val="5EB18507"/>
    <w:rsid w:val="5EBB3571"/>
    <w:rsid w:val="5ECEB7E5"/>
    <w:rsid w:val="5ED4AA28"/>
    <w:rsid w:val="5EDC5D2F"/>
    <w:rsid w:val="5EE02735"/>
    <w:rsid w:val="5EF6FF5B"/>
    <w:rsid w:val="5EFE3CB9"/>
    <w:rsid w:val="5EFEECBF"/>
    <w:rsid w:val="5F01E39C"/>
    <w:rsid w:val="5F0F7E7F"/>
    <w:rsid w:val="5F17D139"/>
    <w:rsid w:val="5F31EDA0"/>
    <w:rsid w:val="5F39F393"/>
    <w:rsid w:val="5F40A755"/>
    <w:rsid w:val="5F4BC4CB"/>
    <w:rsid w:val="5F5AC795"/>
    <w:rsid w:val="5F6E5209"/>
    <w:rsid w:val="5F724BC1"/>
    <w:rsid w:val="5F737D7E"/>
    <w:rsid w:val="5F8DDBD9"/>
    <w:rsid w:val="5FACB112"/>
    <w:rsid w:val="5FC245F9"/>
    <w:rsid w:val="5FE51657"/>
    <w:rsid w:val="60189392"/>
    <w:rsid w:val="601E4CFD"/>
    <w:rsid w:val="6020D0B6"/>
    <w:rsid w:val="6032BAEC"/>
    <w:rsid w:val="60401805"/>
    <w:rsid w:val="6052DAB8"/>
    <w:rsid w:val="60610473"/>
    <w:rsid w:val="6062FF58"/>
    <w:rsid w:val="6066EBC5"/>
    <w:rsid w:val="60731105"/>
    <w:rsid w:val="607AAA9B"/>
    <w:rsid w:val="608282EC"/>
    <w:rsid w:val="6093D2F8"/>
    <w:rsid w:val="60A0A9B5"/>
    <w:rsid w:val="60A91A8E"/>
    <w:rsid w:val="60AB5AAF"/>
    <w:rsid w:val="60B5D7D2"/>
    <w:rsid w:val="60CB87D3"/>
    <w:rsid w:val="60DEF889"/>
    <w:rsid w:val="60E9F6A3"/>
    <w:rsid w:val="60F93B2A"/>
    <w:rsid w:val="6128970A"/>
    <w:rsid w:val="612A7ACE"/>
    <w:rsid w:val="612B9F26"/>
    <w:rsid w:val="613C1F1E"/>
    <w:rsid w:val="6145A3CF"/>
    <w:rsid w:val="61469BEB"/>
    <w:rsid w:val="61487EF6"/>
    <w:rsid w:val="614BBABC"/>
    <w:rsid w:val="61504A80"/>
    <w:rsid w:val="615290A4"/>
    <w:rsid w:val="615B66D5"/>
    <w:rsid w:val="61811FB2"/>
    <w:rsid w:val="618C16C5"/>
    <w:rsid w:val="61A0C4A1"/>
    <w:rsid w:val="61C0FCD1"/>
    <w:rsid w:val="61CF9268"/>
    <w:rsid w:val="61CFDFBF"/>
    <w:rsid w:val="61F39E1F"/>
    <w:rsid w:val="61F9E0D7"/>
    <w:rsid w:val="620076D4"/>
    <w:rsid w:val="6232B625"/>
    <w:rsid w:val="624AD454"/>
    <w:rsid w:val="6253B5D3"/>
    <w:rsid w:val="625A84E1"/>
    <w:rsid w:val="627A5DB2"/>
    <w:rsid w:val="628ECE69"/>
    <w:rsid w:val="628F6CCC"/>
    <w:rsid w:val="62A51D4D"/>
    <w:rsid w:val="62C10C0C"/>
    <w:rsid w:val="62CB5C6C"/>
    <w:rsid w:val="62D1AC9A"/>
    <w:rsid w:val="62E278EB"/>
    <w:rsid w:val="62EC8560"/>
    <w:rsid w:val="62F900BA"/>
    <w:rsid w:val="63292DA6"/>
    <w:rsid w:val="633D7499"/>
    <w:rsid w:val="6348D68C"/>
    <w:rsid w:val="636E86AF"/>
    <w:rsid w:val="6377B8C7"/>
    <w:rsid w:val="6384F62A"/>
    <w:rsid w:val="6392AFEC"/>
    <w:rsid w:val="639466F2"/>
    <w:rsid w:val="63BE0AB7"/>
    <w:rsid w:val="63C33047"/>
    <w:rsid w:val="63E3C2D0"/>
    <w:rsid w:val="63E64A4D"/>
    <w:rsid w:val="63EA2C8B"/>
    <w:rsid w:val="63F9E4DF"/>
    <w:rsid w:val="63FDE494"/>
    <w:rsid w:val="6404EE19"/>
    <w:rsid w:val="6407F0AD"/>
    <w:rsid w:val="6413A8A0"/>
    <w:rsid w:val="641CD909"/>
    <w:rsid w:val="641F501F"/>
    <w:rsid w:val="641FE321"/>
    <w:rsid w:val="642FD2D0"/>
    <w:rsid w:val="6442FCB4"/>
    <w:rsid w:val="64438363"/>
    <w:rsid w:val="6448E4FA"/>
    <w:rsid w:val="644F4504"/>
    <w:rsid w:val="6450E128"/>
    <w:rsid w:val="6453595F"/>
    <w:rsid w:val="6458A4E3"/>
    <w:rsid w:val="64644DC5"/>
    <w:rsid w:val="64831418"/>
    <w:rsid w:val="64864D0B"/>
    <w:rsid w:val="6494D11B"/>
    <w:rsid w:val="64A8125E"/>
    <w:rsid w:val="64B18A73"/>
    <w:rsid w:val="64B37D1E"/>
    <w:rsid w:val="64BE6037"/>
    <w:rsid w:val="64C413A4"/>
    <w:rsid w:val="64C4FE07"/>
    <w:rsid w:val="64C53E47"/>
    <w:rsid w:val="64D9FAD5"/>
    <w:rsid w:val="65060BFC"/>
    <w:rsid w:val="65138928"/>
    <w:rsid w:val="65269A6C"/>
    <w:rsid w:val="6527FDF1"/>
    <w:rsid w:val="6532F44E"/>
    <w:rsid w:val="653DAC55"/>
    <w:rsid w:val="654AB363"/>
    <w:rsid w:val="65A14B09"/>
    <w:rsid w:val="65A43BFC"/>
    <w:rsid w:val="65A8467F"/>
    <w:rsid w:val="65AA4862"/>
    <w:rsid w:val="65B91902"/>
    <w:rsid w:val="65BDCBF5"/>
    <w:rsid w:val="65C15DF9"/>
    <w:rsid w:val="65C8B0C7"/>
    <w:rsid w:val="65D5286C"/>
    <w:rsid w:val="65D766ED"/>
    <w:rsid w:val="65F3AA36"/>
    <w:rsid w:val="6601E20B"/>
    <w:rsid w:val="660CF246"/>
    <w:rsid w:val="66132346"/>
    <w:rsid w:val="6617144E"/>
    <w:rsid w:val="661F0E6A"/>
    <w:rsid w:val="663AFDC5"/>
    <w:rsid w:val="663F9758"/>
    <w:rsid w:val="664C1EB3"/>
    <w:rsid w:val="666BE9F1"/>
    <w:rsid w:val="666F319C"/>
    <w:rsid w:val="668D0442"/>
    <w:rsid w:val="66D622E1"/>
    <w:rsid w:val="66D9B8E6"/>
    <w:rsid w:val="66DABA83"/>
    <w:rsid w:val="66EC9C84"/>
    <w:rsid w:val="66F2CA20"/>
    <w:rsid w:val="6706E994"/>
    <w:rsid w:val="6708D2BA"/>
    <w:rsid w:val="670CD7E5"/>
    <w:rsid w:val="6710581B"/>
    <w:rsid w:val="6713F75F"/>
    <w:rsid w:val="67289826"/>
    <w:rsid w:val="6737496A"/>
    <w:rsid w:val="673B843F"/>
    <w:rsid w:val="6745187D"/>
    <w:rsid w:val="675E47FB"/>
    <w:rsid w:val="67747595"/>
    <w:rsid w:val="6784D0A7"/>
    <w:rsid w:val="67884207"/>
    <w:rsid w:val="678918A6"/>
    <w:rsid w:val="678A2EE7"/>
    <w:rsid w:val="67A479DB"/>
    <w:rsid w:val="67AD4272"/>
    <w:rsid w:val="67C791A4"/>
    <w:rsid w:val="67C94B8F"/>
    <w:rsid w:val="67DC16D5"/>
    <w:rsid w:val="67E2FE9F"/>
    <w:rsid w:val="67E472BC"/>
    <w:rsid w:val="67EE3502"/>
    <w:rsid w:val="68414FE6"/>
    <w:rsid w:val="685DB9E7"/>
    <w:rsid w:val="686EA0BF"/>
    <w:rsid w:val="689751C2"/>
    <w:rsid w:val="68BC7700"/>
    <w:rsid w:val="68BF668B"/>
    <w:rsid w:val="68C034D0"/>
    <w:rsid w:val="68CD46D3"/>
    <w:rsid w:val="68E5C1D8"/>
    <w:rsid w:val="68FC51E1"/>
    <w:rsid w:val="68FC6511"/>
    <w:rsid w:val="69222F8D"/>
    <w:rsid w:val="692CB4C3"/>
    <w:rsid w:val="693E2AB2"/>
    <w:rsid w:val="694EF55D"/>
    <w:rsid w:val="69577960"/>
    <w:rsid w:val="69798379"/>
    <w:rsid w:val="6987F0EE"/>
    <w:rsid w:val="698B8C17"/>
    <w:rsid w:val="69A0A3DF"/>
    <w:rsid w:val="69B23114"/>
    <w:rsid w:val="69C61F65"/>
    <w:rsid w:val="69DE6004"/>
    <w:rsid w:val="69F26C60"/>
    <w:rsid w:val="69F8AECD"/>
    <w:rsid w:val="6A1BFD31"/>
    <w:rsid w:val="6A1DFA67"/>
    <w:rsid w:val="6A3255EE"/>
    <w:rsid w:val="6A3D7A22"/>
    <w:rsid w:val="6A43347A"/>
    <w:rsid w:val="6A53E27E"/>
    <w:rsid w:val="6A6A2DC2"/>
    <w:rsid w:val="6A7439CD"/>
    <w:rsid w:val="6A8FAAE5"/>
    <w:rsid w:val="6A95E6B6"/>
    <w:rsid w:val="6AA02726"/>
    <w:rsid w:val="6AB02F65"/>
    <w:rsid w:val="6ACA85B7"/>
    <w:rsid w:val="6AD3A9D8"/>
    <w:rsid w:val="6AD6D207"/>
    <w:rsid w:val="6AE8F14E"/>
    <w:rsid w:val="6AF791BF"/>
    <w:rsid w:val="6B096020"/>
    <w:rsid w:val="6B185AB8"/>
    <w:rsid w:val="6B1DCB67"/>
    <w:rsid w:val="6B461252"/>
    <w:rsid w:val="6B58D0C8"/>
    <w:rsid w:val="6B60B2BB"/>
    <w:rsid w:val="6B67BC88"/>
    <w:rsid w:val="6B73BEDD"/>
    <w:rsid w:val="6B74E572"/>
    <w:rsid w:val="6B795BCD"/>
    <w:rsid w:val="6B8050E3"/>
    <w:rsid w:val="6B85865C"/>
    <w:rsid w:val="6B92B600"/>
    <w:rsid w:val="6B9A61CE"/>
    <w:rsid w:val="6BBFB663"/>
    <w:rsid w:val="6BC63B43"/>
    <w:rsid w:val="6BE98FAB"/>
    <w:rsid w:val="6BEF738B"/>
    <w:rsid w:val="6BFF5FF7"/>
    <w:rsid w:val="6C0787C6"/>
    <w:rsid w:val="6C083B5C"/>
    <w:rsid w:val="6C08831C"/>
    <w:rsid w:val="6C0AD260"/>
    <w:rsid w:val="6C0B3AC2"/>
    <w:rsid w:val="6C367EAF"/>
    <w:rsid w:val="6C5365CA"/>
    <w:rsid w:val="6C5D6542"/>
    <w:rsid w:val="6C81B677"/>
    <w:rsid w:val="6C9E6282"/>
    <w:rsid w:val="6CAC12D8"/>
    <w:rsid w:val="6CB12035"/>
    <w:rsid w:val="6CBE65EA"/>
    <w:rsid w:val="6CCAB335"/>
    <w:rsid w:val="6CD00FEC"/>
    <w:rsid w:val="6CDB1279"/>
    <w:rsid w:val="6CDD04AC"/>
    <w:rsid w:val="6CF18790"/>
    <w:rsid w:val="6D08484F"/>
    <w:rsid w:val="6D0D9AFE"/>
    <w:rsid w:val="6D18862D"/>
    <w:rsid w:val="6D1890C5"/>
    <w:rsid w:val="6D4D8B08"/>
    <w:rsid w:val="6D543853"/>
    <w:rsid w:val="6D54B83B"/>
    <w:rsid w:val="6D552DD0"/>
    <w:rsid w:val="6D663CEF"/>
    <w:rsid w:val="6D761FE4"/>
    <w:rsid w:val="6D833265"/>
    <w:rsid w:val="6D91789C"/>
    <w:rsid w:val="6DB0A4C3"/>
    <w:rsid w:val="6DED9553"/>
    <w:rsid w:val="6E095D83"/>
    <w:rsid w:val="6E10B848"/>
    <w:rsid w:val="6E490B0E"/>
    <w:rsid w:val="6E4BA47C"/>
    <w:rsid w:val="6E4C1A20"/>
    <w:rsid w:val="6E65DF08"/>
    <w:rsid w:val="6E756D46"/>
    <w:rsid w:val="6E803AF8"/>
    <w:rsid w:val="6E8395ED"/>
    <w:rsid w:val="6E91E4FD"/>
    <w:rsid w:val="6E9E9D73"/>
    <w:rsid w:val="6EBAB736"/>
    <w:rsid w:val="6EC770CD"/>
    <w:rsid w:val="6EDBE391"/>
    <w:rsid w:val="6EEE38C9"/>
    <w:rsid w:val="6EFE336D"/>
    <w:rsid w:val="6F04C3DB"/>
    <w:rsid w:val="6F0663DC"/>
    <w:rsid w:val="6F0DD1C1"/>
    <w:rsid w:val="6F108349"/>
    <w:rsid w:val="6F11A808"/>
    <w:rsid w:val="6F17A36F"/>
    <w:rsid w:val="6F17C3D5"/>
    <w:rsid w:val="6F25CCAC"/>
    <w:rsid w:val="6F2A6000"/>
    <w:rsid w:val="6F2F72FD"/>
    <w:rsid w:val="6F2F7654"/>
    <w:rsid w:val="6F316846"/>
    <w:rsid w:val="6F37555A"/>
    <w:rsid w:val="6F3864C7"/>
    <w:rsid w:val="6F4600CB"/>
    <w:rsid w:val="6F57DEC3"/>
    <w:rsid w:val="6F57FB36"/>
    <w:rsid w:val="6F7133BE"/>
    <w:rsid w:val="6F7A5173"/>
    <w:rsid w:val="6F8048BA"/>
    <w:rsid w:val="6FAC292B"/>
    <w:rsid w:val="6FAF009A"/>
    <w:rsid w:val="6FB05A59"/>
    <w:rsid w:val="6FC3D79A"/>
    <w:rsid w:val="6FC70DF2"/>
    <w:rsid w:val="6FD2AF11"/>
    <w:rsid w:val="6FE1C270"/>
    <w:rsid w:val="6FE61E17"/>
    <w:rsid w:val="6FE75B30"/>
    <w:rsid w:val="6FF4C5FD"/>
    <w:rsid w:val="6FF67E5C"/>
    <w:rsid w:val="7003DB3E"/>
    <w:rsid w:val="700A8A66"/>
    <w:rsid w:val="7015C27F"/>
    <w:rsid w:val="70210625"/>
    <w:rsid w:val="70401512"/>
    <w:rsid w:val="7070D6BB"/>
    <w:rsid w:val="707D78E7"/>
    <w:rsid w:val="7086C526"/>
    <w:rsid w:val="70905D0F"/>
    <w:rsid w:val="70A07DE1"/>
    <w:rsid w:val="70A0943C"/>
    <w:rsid w:val="70AF055E"/>
    <w:rsid w:val="70BD73BD"/>
    <w:rsid w:val="70BE8B12"/>
    <w:rsid w:val="70C606BC"/>
    <w:rsid w:val="70CB476D"/>
    <w:rsid w:val="70F60D35"/>
    <w:rsid w:val="71073A9E"/>
    <w:rsid w:val="7130D665"/>
    <w:rsid w:val="713432D3"/>
    <w:rsid w:val="7134EBF0"/>
    <w:rsid w:val="71382F5B"/>
    <w:rsid w:val="7138984B"/>
    <w:rsid w:val="71390773"/>
    <w:rsid w:val="7149AB1B"/>
    <w:rsid w:val="715882D7"/>
    <w:rsid w:val="716017B4"/>
    <w:rsid w:val="7164DBD3"/>
    <w:rsid w:val="716CFE80"/>
    <w:rsid w:val="71714C91"/>
    <w:rsid w:val="71768160"/>
    <w:rsid w:val="717F1DC1"/>
    <w:rsid w:val="7184E33E"/>
    <w:rsid w:val="718ACB7A"/>
    <w:rsid w:val="718F1E3B"/>
    <w:rsid w:val="71CC12EE"/>
    <w:rsid w:val="71CCE332"/>
    <w:rsid w:val="71DF92CC"/>
    <w:rsid w:val="71E62456"/>
    <w:rsid w:val="71F0385F"/>
    <w:rsid w:val="72073719"/>
    <w:rsid w:val="72246994"/>
    <w:rsid w:val="722C9299"/>
    <w:rsid w:val="72348C4C"/>
    <w:rsid w:val="723C16F8"/>
    <w:rsid w:val="723C2AFD"/>
    <w:rsid w:val="723C4E42"/>
    <w:rsid w:val="7243F27A"/>
    <w:rsid w:val="7251FB51"/>
    <w:rsid w:val="7254C8E9"/>
    <w:rsid w:val="7256A388"/>
    <w:rsid w:val="725E7E90"/>
    <w:rsid w:val="72608CEC"/>
    <w:rsid w:val="72699C1E"/>
    <w:rsid w:val="727D0E8A"/>
    <w:rsid w:val="727EEA69"/>
    <w:rsid w:val="728A1EFA"/>
    <w:rsid w:val="72918390"/>
    <w:rsid w:val="72A6FE57"/>
    <w:rsid w:val="72A80CC6"/>
    <w:rsid w:val="72B85769"/>
    <w:rsid w:val="72BE8611"/>
    <w:rsid w:val="72CCDD27"/>
    <w:rsid w:val="72D2039B"/>
    <w:rsid w:val="72DFD3FF"/>
    <w:rsid w:val="72E4296B"/>
    <w:rsid w:val="72E57B7C"/>
    <w:rsid w:val="72F3774E"/>
    <w:rsid w:val="72F37E55"/>
    <w:rsid w:val="7300AC34"/>
    <w:rsid w:val="7308416A"/>
    <w:rsid w:val="73135FBB"/>
    <w:rsid w:val="731D20BC"/>
    <w:rsid w:val="73313BDC"/>
    <w:rsid w:val="7348153D"/>
    <w:rsid w:val="734AE6B7"/>
    <w:rsid w:val="7362D375"/>
    <w:rsid w:val="7368A608"/>
    <w:rsid w:val="7368E0B9"/>
    <w:rsid w:val="737E83FD"/>
    <w:rsid w:val="73885A80"/>
    <w:rsid w:val="738C69ED"/>
    <w:rsid w:val="7390BF28"/>
    <w:rsid w:val="73A2A698"/>
    <w:rsid w:val="73AE366E"/>
    <w:rsid w:val="73B2D8CA"/>
    <w:rsid w:val="73B7894D"/>
    <w:rsid w:val="73BEF646"/>
    <w:rsid w:val="73C96376"/>
    <w:rsid w:val="73CDC692"/>
    <w:rsid w:val="73D249E7"/>
    <w:rsid w:val="73DCA8E7"/>
    <w:rsid w:val="73E26951"/>
    <w:rsid w:val="73E46F97"/>
    <w:rsid w:val="73E81812"/>
    <w:rsid w:val="73ECA51E"/>
    <w:rsid w:val="73F69B99"/>
    <w:rsid w:val="7411FE80"/>
    <w:rsid w:val="742473DA"/>
    <w:rsid w:val="742F2114"/>
    <w:rsid w:val="74424067"/>
    <w:rsid w:val="74498677"/>
    <w:rsid w:val="745593D7"/>
    <w:rsid w:val="74588DE9"/>
    <w:rsid w:val="745A5672"/>
    <w:rsid w:val="745ED1F9"/>
    <w:rsid w:val="746DB5AB"/>
    <w:rsid w:val="747646D9"/>
    <w:rsid w:val="749CAC23"/>
    <w:rsid w:val="749F8935"/>
    <w:rsid w:val="74A41C89"/>
    <w:rsid w:val="74A456B8"/>
    <w:rsid w:val="74A8401E"/>
    <w:rsid w:val="74ACE0EF"/>
    <w:rsid w:val="74C2B73A"/>
    <w:rsid w:val="74CF1F21"/>
    <w:rsid w:val="74E03540"/>
    <w:rsid w:val="74EE4D8C"/>
    <w:rsid w:val="74F08B49"/>
    <w:rsid w:val="74F66CE8"/>
    <w:rsid w:val="7506CF17"/>
    <w:rsid w:val="75094228"/>
    <w:rsid w:val="750BC171"/>
    <w:rsid w:val="750DAD4F"/>
    <w:rsid w:val="750E6B94"/>
    <w:rsid w:val="750F614C"/>
    <w:rsid w:val="751DCEF0"/>
    <w:rsid w:val="752DB7B6"/>
    <w:rsid w:val="752E4C4D"/>
    <w:rsid w:val="75359A1C"/>
    <w:rsid w:val="75456943"/>
    <w:rsid w:val="75651112"/>
    <w:rsid w:val="756C024D"/>
    <w:rsid w:val="756FD06E"/>
    <w:rsid w:val="756FF867"/>
    <w:rsid w:val="757F42BB"/>
    <w:rsid w:val="758079A4"/>
    <w:rsid w:val="7581E7B5"/>
    <w:rsid w:val="75926BFA"/>
    <w:rsid w:val="759AE5C1"/>
    <w:rsid w:val="75AC804C"/>
    <w:rsid w:val="75CB03F6"/>
    <w:rsid w:val="75CD4C4D"/>
    <w:rsid w:val="75CF5BD7"/>
    <w:rsid w:val="75DCB2AC"/>
    <w:rsid w:val="75DDB2AA"/>
    <w:rsid w:val="75F84213"/>
    <w:rsid w:val="76014E78"/>
    <w:rsid w:val="7604818A"/>
    <w:rsid w:val="761A2C41"/>
    <w:rsid w:val="761B7098"/>
    <w:rsid w:val="761BCA2D"/>
    <w:rsid w:val="7635DAD5"/>
    <w:rsid w:val="764E159C"/>
    <w:rsid w:val="765550B7"/>
    <w:rsid w:val="765EC8B5"/>
    <w:rsid w:val="7667EA5F"/>
    <w:rsid w:val="7668E55E"/>
    <w:rsid w:val="767070C9"/>
    <w:rsid w:val="7671BC5C"/>
    <w:rsid w:val="767CB1C3"/>
    <w:rsid w:val="7682CC40"/>
    <w:rsid w:val="768415BB"/>
    <w:rsid w:val="76DAA83C"/>
    <w:rsid w:val="76DB0BD4"/>
    <w:rsid w:val="76EB2E36"/>
    <w:rsid w:val="76EB88FB"/>
    <w:rsid w:val="76ED92D3"/>
    <w:rsid w:val="76EE3186"/>
    <w:rsid w:val="76F43431"/>
    <w:rsid w:val="76F56900"/>
    <w:rsid w:val="76F94717"/>
    <w:rsid w:val="77137992"/>
    <w:rsid w:val="7718778B"/>
    <w:rsid w:val="772033D2"/>
    <w:rsid w:val="7740667C"/>
    <w:rsid w:val="77479E9E"/>
    <w:rsid w:val="774F8807"/>
    <w:rsid w:val="7757BCC8"/>
    <w:rsid w:val="77602059"/>
    <w:rsid w:val="776AC9CA"/>
    <w:rsid w:val="776B68F3"/>
    <w:rsid w:val="776C8775"/>
    <w:rsid w:val="777DEED9"/>
    <w:rsid w:val="7780E8C2"/>
    <w:rsid w:val="77812739"/>
    <w:rsid w:val="7782B038"/>
    <w:rsid w:val="778871B4"/>
    <w:rsid w:val="7791F734"/>
    <w:rsid w:val="7792BAD0"/>
    <w:rsid w:val="779A6510"/>
    <w:rsid w:val="77B4174C"/>
    <w:rsid w:val="77C5A1D5"/>
    <w:rsid w:val="77E70127"/>
    <w:rsid w:val="783C03A2"/>
    <w:rsid w:val="78403C1B"/>
    <w:rsid w:val="78424690"/>
    <w:rsid w:val="78532575"/>
    <w:rsid w:val="7858184B"/>
    <w:rsid w:val="7866AB22"/>
    <w:rsid w:val="7866CB38"/>
    <w:rsid w:val="789111FE"/>
    <w:rsid w:val="78A3A30F"/>
    <w:rsid w:val="78E2717F"/>
    <w:rsid w:val="78E35607"/>
    <w:rsid w:val="78FAFE7D"/>
    <w:rsid w:val="790F43EB"/>
    <w:rsid w:val="7922D2B9"/>
    <w:rsid w:val="792B112C"/>
    <w:rsid w:val="7940E88A"/>
    <w:rsid w:val="79639028"/>
    <w:rsid w:val="7977ADD6"/>
    <w:rsid w:val="79878B06"/>
    <w:rsid w:val="79AABD84"/>
    <w:rsid w:val="79AEABA1"/>
    <w:rsid w:val="79C64200"/>
    <w:rsid w:val="79CF505B"/>
    <w:rsid w:val="79D03D63"/>
    <w:rsid w:val="7A0DD905"/>
    <w:rsid w:val="7A2CA433"/>
    <w:rsid w:val="7A3EDF68"/>
    <w:rsid w:val="7A419989"/>
    <w:rsid w:val="7A53C8BF"/>
    <w:rsid w:val="7A562A5B"/>
    <w:rsid w:val="7A7CCD5C"/>
    <w:rsid w:val="7A892D8A"/>
    <w:rsid w:val="7A946222"/>
    <w:rsid w:val="7AA6D681"/>
    <w:rsid w:val="7AB5EDA3"/>
    <w:rsid w:val="7AB7B501"/>
    <w:rsid w:val="7AD24B44"/>
    <w:rsid w:val="7ADAF4F8"/>
    <w:rsid w:val="7B0F7A5E"/>
    <w:rsid w:val="7B1DFBCA"/>
    <w:rsid w:val="7B1FE190"/>
    <w:rsid w:val="7B316563"/>
    <w:rsid w:val="7B4C04A4"/>
    <w:rsid w:val="7B4D7878"/>
    <w:rsid w:val="7B56A7C9"/>
    <w:rsid w:val="7B667E24"/>
    <w:rsid w:val="7B67A6AA"/>
    <w:rsid w:val="7B6E7535"/>
    <w:rsid w:val="7B820069"/>
    <w:rsid w:val="7B879F2E"/>
    <w:rsid w:val="7B979984"/>
    <w:rsid w:val="7BCDF316"/>
    <w:rsid w:val="7BCE9A63"/>
    <w:rsid w:val="7BD3BC38"/>
    <w:rsid w:val="7BD90856"/>
    <w:rsid w:val="7BDC87C3"/>
    <w:rsid w:val="7BE7C2C0"/>
    <w:rsid w:val="7BF688D9"/>
    <w:rsid w:val="7BF886CC"/>
    <w:rsid w:val="7BF8FD97"/>
    <w:rsid w:val="7BF92D81"/>
    <w:rsid w:val="7C06B95F"/>
    <w:rsid w:val="7C11D533"/>
    <w:rsid w:val="7C1816FF"/>
    <w:rsid w:val="7C21E065"/>
    <w:rsid w:val="7C243D17"/>
    <w:rsid w:val="7C24C942"/>
    <w:rsid w:val="7C25567A"/>
    <w:rsid w:val="7C3658A6"/>
    <w:rsid w:val="7C509E21"/>
    <w:rsid w:val="7C54F140"/>
    <w:rsid w:val="7C71DD89"/>
    <w:rsid w:val="7CB6F9A3"/>
    <w:rsid w:val="7CC03247"/>
    <w:rsid w:val="7CED2CB0"/>
    <w:rsid w:val="7D07D17E"/>
    <w:rsid w:val="7D1401BB"/>
    <w:rsid w:val="7D19C5E4"/>
    <w:rsid w:val="7D27598C"/>
    <w:rsid w:val="7D2DDFAE"/>
    <w:rsid w:val="7D3A5CCD"/>
    <w:rsid w:val="7D45FE0A"/>
    <w:rsid w:val="7D515E5A"/>
    <w:rsid w:val="7D52FBD3"/>
    <w:rsid w:val="7D5B8BD6"/>
    <w:rsid w:val="7D5B9138"/>
    <w:rsid w:val="7D5F027C"/>
    <w:rsid w:val="7D68E0B5"/>
    <w:rsid w:val="7D6A6AC4"/>
    <w:rsid w:val="7D71E516"/>
    <w:rsid w:val="7D78FE82"/>
    <w:rsid w:val="7D87D5A6"/>
    <w:rsid w:val="7D8A4A81"/>
    <w:rsid w:val="7D8EA5CB"/>
    <w:rsid w:val="7D95C908"/>
    <w:rsid w:val="7DA701F4"/>
    <w:rsid w:val="7DCBEFEF"/>
    <w:rsid w:val="7DD07A35"/>
    <w:rsid w:val="7E029466"/>
    <w:rsid w:val="7E14A3E7"/>
    <w:rsid w:val="7E253A09"/>
    <w:rsid w:val="7E5481DE"/>
    <w:rsid w:val="7E587E41"/>
    <w:rsid w:val="7E5D55AC"/>
    <w:rsid w:val="7E714065"/>
    <w:rsid w:val="7E71F3B5"/>
    <w:rsid w:val="7E73F743"/>
    <w:rsid w:val="7EA07258"/>
    <w:rsid w:val="7EA794F6"/>
    <w:rsid w:val="7EAB58AF"/>
    <w:rsid w:val="7EAE82DA"/>
    <w:rsid w:val="7EB649F9"/>
    <w:rsid w:val="7EC8E247"/>
    <w:rsid w:val="7EC9EEDB"/>
    <w:rsid w:val="7EDF162F"/>
    <w:rsid w:val="7EE802F6"/>
    <w:rsid w:val="7EE97DED"/>
    <w:rsid w:val="7EE99D21"/>
    <w:rsid w:val="7EFB9BAD"/>
    <w:rsid w:val="7EFF4616"/>
    <w:rsid w:val="7F0D4F24"/>
    <w:rsid w:val="7F133A55"/>
    <w:rsid w:val="7F256BA6"/>
    <w:rsid w:val="7F285968"/>
    <w:rsid w:val="7F29AA9B"/>
    <w:rsid w:val="7F434F07"/>
    <w:rsid w:val="7F53D757"/>
    <w:rsid w:val="7F54722F"/>
    <w:rsid w:val="7F5C9EAD"/>
    <w:rsid w:val="7FAB2E77"/>
    <w:rsid w:val="7FB91A56"/>
    <w:rsid w:val="7FC96166"/>
    <w:rsid w:val="7FE0D118"/>
    <w:rsid w:val="7FFB310F"/>
  </w:rsids>
  <m:mathPr>
    <m:mathFont m:val="Cambria Math"/>
    <m:brkBin m:val="before"/>
    <m:brkBinSub m:val="--"/>
    <m:smallFrac m:val="0"/>
    <m:dispDef/>
    <m:lMargin m:val="0"/>
    <m:rMargin m:val="0"/>
    <m:defJc m:val="centerGroup"/>
    <m:wrapIndent m:val="1440"/>
    <m:intLim m:val="subSup"/>
    <m:naryLim m:val="undOvr"/>
  </m:mathPr>
  <w:themeFontLang w:val="es-E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A3F811"/>
  <w15:chartTrackingRefBased/>
  <w15:docId w15:val="{05331187-5C86-48D6-A691-802AC1737A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rsid w:val="006A5C82"/>
    <w:pPr>
      <w:keepNext/>
      <w:keepLines/>
      <w:spacing w:before="240" w:after="0"/>
      <w:outlineLvl w:val="0"/>
    </w:pPr>
    <w:rPr>
      <w:rFonts w:asciiTheme="majorHAnsi" w:eastAsiaTheme="majorEastAsia" w:hAnsiTheme="majorHAnsi" w:cstheme="majorBidi"/>
      <w:color w:val="2F5496" w:themeColor="accent1" w:themeShade="BF"/>
      <w:sz w:val="32"/>
      <w:szCs w:val="32"/>
      <w:lang w:val="es-CL"/>
    </w:rPr>
  </w:style>
  <w:style w:type="paragraph" w:styleId="Ttulo2">
    <w:name w:val="heading 2"/>
    <w:basedOn w:val="Normal"/>
    <w:next w:val="Normal"/>
    <w:link w:val="Ttulo2Car"/>
    <w:uiPriority w:val="9"/>
    <w:unhideWhenUsed/>
    <w:qFormat/>
    <w:rsid w:val="006A5C82"/>
    <w:pPr>
      <w:keepNext/>
      <w:keepLines/>
      <w:spacing w:before="40" w:after="0"/>
      <w:outlineLvl w:val="1"/>
    </w:pPr>
    <w:rPr>
      <w:rFonts w:asciiTheme="majorHAnsi" w:eastAsiaTheme="majorEastAsia" w:hAnsiTheme="majorHAnsi" w:cstheme="majorBidi"/>
      <w:color w:val="2F5496" w:themeColor="accent1" w:themeShade="BF"/>
      <w:sz w:val="26"/>
      <w:szCs w:val="26"/>
      <w:lang w:val="es-CL"/>
    </w:rPr>
  </w:style>
  <w:style w:type="paragraph" w:styleId="Ttulo3">
    <w:name w:val="heading 3"/>
    <w:basedOn w:val="Normal"/>
    <w:next w:val="Normal"/>
    <w:link w:val="Ttulo3Car"/>
    <w:uiPriority w:val="9"/>
    <w:unhideWhenUsed/>
    <w:qFormat/>
    <w:rsid w:val="006A5C82"/>
    <w:pPr>
      <w:keepNext/>
      <w:keepLines/>
      <w:spacing w:before="40" w:after="0"/>
      <w:outlineLvl w:val="2"/>
    </w:pPr>
    <w:rPr>
      <w:rFonts w:asciiTheme="majorHAnsi" w:eastAsiaTheme="majorEastAsia" w:hAnsiTheme="majorHAnsi" w:cstheme="majorBidi"/>
      <w:color w:val="1F3763"/>
      <w:sz w:val="24"/>
      <w:szCs w:val="24"/>
      <w:lang w:val="es-CL"/>
    </w:rPr>
  </w:style>
  <w:style w:type="paragraph" w:styleId="Ttulo4">
    <w:name w:val="heading 4"/>
    <w:basedOn w:val="Normal"/>
    <w:next w:val="Normal"/>
    <w:link w:val="Ttulo4Car"/>
    <w:uiPriority w:val="9"/>
    <w:unhideWhenUsed/>
    <w:qFormat/>
    <w:rsid w:val="006A5C82"/>
    <w:pPr>
      <w:keepNext/>
      <w:keepLines/>
      <w:spacing w:before="40" w:after="0"/>
      <w:outlineLvl w:val="3"/>
    </w:pPr>
    <w:rPr>
      <w:rFonts w:asciiTheme="majorHAnsi" w:eastAsiaTheme="majorEastAsia" w:hAnsiTheme="majorHAnsi" w:cstheme="majorBidi"/>
      <w:i/>
      <w:iCs/>
      <w:color w:val="2F5496" w:themeColor="accent1" w:themeShade="BF"/>
      <w:lang w:val="es-CL"/>
    </w:rPr>
  </w:style>
  <w:style w:type="paragraph" w:styleId="Ttulo5">
    <w:name w:val="heading 5"/>
    <w:basedOn w:val="Normal"/>
    <w:next w:val="Normal"/>
    <w:link w:val="Ttulo5Car"/>
    <w:uiPriority w:val="9"/>
    <w:unhideWhenUsed/>
    <w:qFormat/>
    <w:rsid w:val="006A5C82"/>
    <w:pPr>
      <w:keepNext/>
      <w:keepLines/>
      <w:spacing w:before="40" w:after="0"/>
      <w:outlineLvl w:val="4"/>
    </w:pPr>
    <w:rPr>
      <w:rFonts w:asciiTheme="majorHAnsi" w:eastAsiaTheme="majorEastAsia" w:hAnsiTheme="majorHAnsi" w:cstheme="majorBidi"/>
      <w:color w:val="2F5496" w:themeColor="accent1" w:themeShade="BF"/>
      <w:lang w:val="es-CL"/>
    </w:rPr>
  </w:style>
  <w:style w:type="paragraph" w:styleId="Ttulo6">
    <w:name w:val="heading 6"/>
    <w:basedOn w:val="Normal"/>
    <w:next w:val="Normal"/>
    <w:link w:val="Ttulo6Car"/>
    <w:uiPriority w:val="9"/>
    <w:unhideWhenUsed/>
    <w:qFormat/>
    <w:rsid w:val="006A5C82"/>
    <w:pPr>
      <w:keepNext/>
      <w:keepLines/>
      <w:spacing w:before="40" w:after="0"/>
      <w:outlineLvl w:val="5"/>
    </w:pPr>
    <w:rPr>
      <w:rFonts w:asciiTheme="majorHAnsi" w:eastAsiaTheme="majorEastAsia" w:hAnsiTheme="majorHAnsi" w:cstheme="majorBidi"/>
      <w:color w:val="1F3763"/>
      <w:lang w:val="es-CL"/>
    </w:rPr>
  </w:style>
  <w:style w:type="paragraph" w:styleId="Ttulo7">
    <w:name w:val="heading 7"/>
    <w:basedOn w:val="Normal"/>
    <w:next w:val="Normal"/>
    <w:link w:val="Ttulo7Car"/>
    <w:uiPriority w:val="9"/>
    <w:unhideWhenUsed/>
    <w:qFormat/>
    <w:rsid w:val="006A5C82"/>
    <w:pPr>
      <w:keepNext/>
      <w:keepLines/>
      <w:spacing w:before="40" w:after="0"/>
      <w:outlineLvl w:val="6"/>
    </w:pPr>
    <w:rPr>
      <w:rFonts w:asciiTheme="majorHAnsi" w:eastAsiaTheme="majorEastAsia" w:hAnsiTheme="majorHAnsi" w:cstheme="majorBidi"/>
      <w:i/>
      <w:iCs/>
      <w:color w:val="1F3763"/>
      <w:lang w:val="es-CL"/>
    </w:rPr>
  </w:style>
  <w:style w:type="paragraph" w:styleId="Ttulo8">
    <w:name w:val="heading 8"/>
    <w:basedOn w:val="Normal"/>
    <w:next w:val="Normal"/>
    <w:link w:val="Ttulo8Car"/>
    <w:uiPriority w:val="9"/>
    <w:unhideWhenUsed/>
    <w:qFormat/>
    <w:rsid w:val="006A5C82"/>
    <w:pPr>
      <w:keepNext/>
      <w:keepLines/>
      <w:spacing w:before="40" w:after="0"/>
      <w:outlineLvl w:val="7"/>
    </w:pPr>
    <w:rPr>
      <w:rFonts w:asciiTheme="majorHAnsi" w:eastAsiaTheme="majorEastAsia" w:hAnsiTheme="majorHAnsi" w:cstheme="majorBidi"/>
      <w:color w:val="272727"/>
      <w:sz w:val="21"/>
      <w:szCs w:val="21"/>
      <w:lang w:val="es-CL"/>
    </w:rPr>
  </w:style>
  <w:style w:type="paragraph" w:styleId="Ttulo9">
    <w:name w:val="heading 9"/>
    <w:basedOn w:val="Normal"/>
    <w:next w:val="Normal"/>
    <w:link w:val="Ttulo9Car"/>
    <w:uiPriority w:val="9"/>
    <w:unhideWhenUsed/>
    <w:qFormat/>
    <w:rsid w:val="006A5C82"/>
    <w:pPr>
      <w:keepNext/>
      <w:keepLines/>
      <w:spacing w:before="40" w:after="0"/>
      <w:outlineLvl w:val="8"/>
    </w:pPr>
    <w:rPr>
      <w:rFonts w:asciiTheme="majorHAnsi" w:eastAsiaTheme="majorEastAsia" w:hAnsiTheme="majorHAnsi" w:cstheme="majorBidi"/>
      <w:i/>
      <w:iCs/>
      <w:color w:val="272727"/>
      <w:sz w:val="21"/>
      <w:szCs w:val="21"/>
      <w:lang w:val="es-C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pPr>
      <w:ind w:left="720"/>
      <w:contextualSpacing/>
    </w:pPr>
  </w:style>
  <w:style w:type="character" w:styleId="Refdenotaalpie">
    <w:name w:val="footnote reference"/>
    <w:basedOn w:val="Fuentedeprrafopredeter"/>
    <w:uiPriority w:val="99"/>
    <w:semiHidden/>
    <w:unhideWhenUsed/>
    <w:rPr>
      <w:vertAlign w:val="superscript"/>
    </w:rPr>
  </w:style>
  <w:style w:type="character" w:styleId="Hipervnculo">
    <w:name w:val="Hyperlink"/>
    <w:basedOn w:val="Fuentedeprrafopredeter"/>
    <w:uiPriority w:val="99"/>
    <w:unhideWhenUsed/>
    <w:rPr>
      <w:color w:val="0563C1" w:themeColor="hyperlink"/>
      <w:u w:val="single"/>
    </w:rPr>
  </w:style>
  <w:style w:type="table" w:styleId="Tablaconcuadrcula">
    <w:name w:val="Table Grid"/>
    <w:basedOn w:val="Tabla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EncabezadoCar">
    <w:name w:val="Encabezado Car"/>
    <w:basedOn w:val="Fuentedeprrafopredeter"/>
    <w:link w:val="Encabezado"/>
    <w:uiPriority w:val="99"/>
    <w:rPr>
      <w:lang w:val="es-CL"/>
    </w:rPr>
  </w:style>
  <w:style w:type="paragraph" w:styleId="Encabezado">
    <w:name w:val="header"/>
    <w:basedOn w:val="Normal"/>
    <w:link w:val="EncabezadoCar"/>
    <w:uiPriority w:val="99"/>
    <w:unhideWhenUsed/>
    <w:rsid w:val="5BD2097C"/>
    <w:pPr>
      <w:tabs>
        <w:tab w:val="center" w:pos="4680"/>
        <w:tab w:val="right" w:pos="9360"/>
      </w:tabs>
      <w:spacing w:after="0"/>
    </w:pPr>
    <w:rPr>
      <w:lang w:val="es-CL"/>
    </w:rPr>
  </w:style>
  <w:style w:type="character" w:customStyle="1" w:styleId="PiedepginaCar">
    <w:name w:val="Pie de página Car"/>
    <w:basedOn w:val="Fuentedeprrafopredeter"/>
    <w:link w:val="Piedepgina"/>
    <w:uiPriority w:val="99"/>
    <w:rPr>
      <w:lang w:val="es-CL"/>
    </w:rPr>
  </w:style>
  <w:style w:type="paragraph" w:styleId="Piedepgina">
    <w:name w:val="footer"/>
    <w:basedOn w:val="Normal"/>
    <w:link w:val="PiedepginaCar"/>
    <w:uiPriority w:val="99"/>
    <w:unhideWhenUsed/>
    <w:rsid w:val="5BD2097C"/>
    <w:pPr>
      <w:tabs>
        <w:tab w:val="center" w:pos="4680"/>
        <w:tab w:val="right" w:pos="9360"/>
      </w:tabs>
      <w:spacing w:after="0"/>
    </w:pPr>
    <w:rPr>
      <w:lang w:val="es-CL"/>
    </w:rPr>
  </w:style>
  <w:style w:type="paragraph" w:customStyle="1" w:styleId="Normal0">
    <w:name w:val="Normal0"/>
    <w:basedOn w:val="Normal"/>
    <w:uiPriority w:val="1"/>
    <w:rsid w:val="533DB419"/>
  </w:style>
  <w:style w:type="paragraph" w:styleId="Textocomentario">
    <w:name w:val="annotation text"/>
    <w:basedOn w:val="Normal"/>
    <w:link w:val="TextocomentarioCar"/>
    <w:uiPriority w:val="99"/>
    <w:semiHidden/>
    <w:unhideWhenUsed/>
    <w:rsid w:val="5BD2097C"/>
    <w:rPr>
      <w:sz w:val="20"/>
      <w:szCs w:val="20"/>
      <w:lang w:val="es-CL"/>
    </w:rPr>
  </w:style>
  <w:style w:type="character" w:customStyle="1" w:styleId="TextocomentarioCar">
    <w:name w:val="Texto comentario Car"/>
    <w:basedOn w:val="Fuentedeprrafopredeter"/>
    <w:link w:val="Textocomentario"/>
    <w:uiPriority w:val="99"/>
    <w:semiHidden/>
    <w:rPr>
      <w:sz w:val="20"/>
      <w:szCs w:val="20"/>
      <w:lang w:val="es-CL"/>
    </w:rPr>
  </w:style>
  <w:style w:type="character" w:styleId="Refdecomentario">
    <w:name w:val="annotation reference"/>
    <w:basedOn w:val="Fuentedeprrafopredeter"/>
    <w:uiPriority w:val="99"/>
    <w:semiHidden/>
    <w:unhideWhenUsed/>
    <w:rPr>
      <w:sz w:val="16"/>
      <w:szCs w:val="16"/>
    </w:rPr>
  </w:style>
  <w:style w:type="character" w:styleId="Nmerodepgina">
    <w:name w:val="page number"/>
    <w:basedOn w:val="Fuentedeprrafopredeter"/>
    <w:uiPriority w:val="99"/>
    <w:semiHidden/>
    <w:unhideWhenUsed/>
    <w:rsid w:val="00BB551E"/>
  </w:style>
  <w:style w:type="paragraph" w:styleId="Asuntodelcomentario">
    <w:name w:val="annotation subject"/>
    <w:basedOn w:val="Textocomentario"/>
    <w:next w:val="Textocomentario"/>
    <w:link w:val="AsuntodelcomentarioCar"/>
    <w:uiPriority w:val="99"/>
    <w:semiHidden/>
    <w:unhideWhenUsed/>
    <w:rsid w:val="001121F8"/>
    <w:rPr>
      <w:b/>
      <w:bCs/>
    </w:rPr>
  </w:style>
  <w:style w:type="character" w:customStyle="1" w:styleId="AsuntodelcomentarioCar">
    <w:name w:val="Asunto del comentario Car"/>
    <w:basedOn w:val="TextocomentarioCar"/>
    <w:link w:val="Asuntodelcomentario"/>
    <w:uiPriority w:val="99"/>
    <w:semiHidden/>
    <w:rsid w:val="001121F8"/>
    <w:rPr>
      <w:b/>
      <w:bCs/>
      <w:sz w:val="20"/>
      <w:szCs w:val="20"/>
      <w:lang w:val="es-CL"/>
    </w:rPr>
  </w:style>
  <w:style w:type="character" w:customStyle="1" w:styleId="Ttulo1Car">
    <w:name w:val="Título 1 Car"/>
    <w:basedOn w:val="Fuentedeprrafopredeter"/>
    <w:link w:val="Ttulo1"/>
    <w:uiPriority w:val="9"/>
    <w:rsid w:val="006A5C82"/>
    <w:rPr>
      <w:rFonts w:asciiTheme="majorHAnsi" w:eastAsiaTheme="majorEastAsia" w:hAnsiTheme="majorHAnsi" w:cstheme="majorBidi"/>
      <w:color w:val="2F5496" w:themeColor="accent1" w:themeShade="BF"/>
      <w:sz w:val="32"/>
      <w:szCs w:val="32"/>
      <w:lang w:val="es-CL"/>
    </w:rPr>
  </w:style>
  <w:style w:type="character" w:customStyle="1" w:styleId="Ttulo2Car">
    <w:name w:val="Título 2 Car"/>
    <w:basedOn w:val="Fuentedeprrafopredeter"/>
    <w:link w:val="Ttulo2"/>
    <w:uiPriority w:val="9"/>
    <w:rsid w:val="006A5C82"/>
    <w:rPr>
      <w:rFonts w:asciiTheme="majorHAnsi" w:eastAsiaTheme="majorEastAsia" w:hAnsiTheme="majorHAnsi" w:cstheme="majorBidi"/>
      <w:color w:val="2F5496" w:themeColor="accent1" w:themeShade="BF"/>
      <w:sz w:val="26"/>
      <w:szCs w:val="26"/>
      <w:lang w:val="es-CL"/>
    </w:rPr>
  </w:style>
  <w:style w:type="character" w:customStyle="1" w:styleId="Ttulo3Car">
    <w:name w:val="Título 3 Car"/>
    <w:basedOn w:val="Fuentedeprrafopredeter"/>
    <w:link w:val="Ttulo3"/>
    <w:uiPriority w:val="9"/>
    <w:rsid w:val="006A5C82"/>
    <w:rPr>
      <w:rFonts w:asciiTheme="majorHAnsi" w:eastAsiaTheme="majorEastAsia" w:hAnsiTheme="majorHAnsi" w:cstheme="majorBidi"/>
      <w:color w:val="1F3763"/>
      <w:sz w:val="24"/>
      <w:szCs w:val="24"/>
      <w:lang w:val="es-CL"/>
    </w:rPr>
  </w:style>
  <w:style w:type="character" w:customStyle="1" w:styleId="Ttulo4Car">
    <w:name w:val="Título 4 Car"/>
    <w:basedOn w:val="Fuentedeprrafopredeter"/>
    <w:link w:val="Ttulo4"/>
    <w:uiPriority w:val="9"/>
    <w:rsid w:val="006A5C82"/>
    <w:rPr>
      <w:rFonts w:asciiTheme="majorHAnsi" w:eastAsiaTheme="majorEastAsia" w:hAnsiTheme="majorHAnsi" w:cstheme="majorBidi"/>
      <w:i/>
      <w:iCs/>
      <w:color w:val="2F5496" w:themeColor="accent1" w:themeShade="BF"/>
      <w:lang w:val="es-CL"/>
    </w:rPr>
  </w:style>
  <w:style w:type="character" w:customStyle="1" w:styleId="Ttulo5Car">
    <w:name w:val="Título 5 Car"/>
    <w:basedOn w:val="Fuentedeprrafopredeter"/>
    <w:link w:val="Ttulo5"/>
    <w:uiPriority w:val="9"/>
    <w:rsid w:val="006A5C82"/>
    <w:rPr>
      <w:rFonts w:asciiTheme="majorHAnsi" w:eastAsiaTheme="majorEastAsia" w:hAnsiTheme="majorHAnsi" w:cstheme="majorBidi"/>
      <w:color w:val="2F5496" w:themeColor="accent1" w:themeShade="BF"/>
      <w:lang w:val="es-CL"/>
    </w:rPr>
  </w:style>
  <w:style w:type="character" w:customStyle="1" w:styleId="Ttulo6Car">
    <w:name w:val="Título 6 Car"/>
    <w:basedOn w:val="Fuentedeprrafopredeter"/>
    <w:link w:val="Ttulo6"/>
    <w:uiPriority w:val="9"/>
    <w:rsid w:val="006A5C82"/>
    <w:rPr>
      <w:rFonts w:asciiTheme="majorHAnsi" w:eastAsiaTheme="majorEastAsia" w:hAnsiTheme="majorHAnsi" w:cstheme="majorBidi"/>
      <w:color w:val="1F3763"/>
      <w:lang w:val="es-CL"/>
    </w:rPr>
  </w:style>
  <w:style w:type="character" w:customStyle="1" w:styleId="Ttulo7Car">
    <w:name w:val="Título 7 Car"/>
    <w:basedOn w:val="Fuentedeprrafopredeter"/>
    <w:link w:val="Ttulo7"/>
    <w:uiPriority w:val="9"/>
    <w:rsid w:val="006A5C82"/>
    <w:rPr>
      <w:rFonts w:asciiTheme="majorHAnsi" w:eastAsiaTheme="majorEastAsia" w:hAnsiTheme="majorHAnsi" w:cstheme="majorBidi"/>
      <w:i/>
      <w:iCs/>
      <w:color w:val="1F3763"/>
      <w:lang w:val="es-CL"/>
    </w:rPr>
  </w:style>
  <w:style w:type="character" w:customStyle="1" w:styleId="Ttulo8Car">
    <w:name w:val="Título 8 Car"/>
    <w:basedOn w:val="Fuentedeprrafopredeter"/>
    <w:link w:val="Ttulo8"/>
    <w:uiPriority w:val="9"/>
    <w:rsid w:val="006A5C82"/>
    <w:rPr>
      <w:rFonts w:asciiTheme="majorHAnsi" w:eastAsiaTheme="majorEastAsia" w:hAnsiTheme="majorHAnsi" w:cstheme="majorBidi"/>
      <w:color w:val="272727"/>
      <w:sz w:val="21"/>
      <w:szCs w:val="21"/>
      <w:lang w:val="es-CL"/>
    </w:rPr>
  </w:style>
  <w:style w:type="character" w:customStyle="1" w:styleId="Ttulo9Car">
    <w:name w:val="Título 9 Car"/>
    <w:basedOn w:val="Fuentedeprrafopredeter"/>
    <w:link w:val="Ttulo9"/>
    <w:uiPriority w:val="9"/>
    <w:rsid w:val="006A5C82"/>
    <w:rPr>
      <w:rFonts w:asciiTheme="majorHAnsi" w:eastAsiaTheme="majorEastAsia" w:hAnsiTheme="majorHAnsi" w:cstheme="majorBidi"/>
      <w:i/>
      <w:iCs/>
      <w:color w:val="272727"/>
      <w:sz w:val="21"/>
      <w:szCs w:val="21"/>
      <w:lang w:val="es-CL"/>
    </w:rPr>
  </w:style>
  <w:style w:type="paragraph" w:styleId="Ttulo">
    <w:name w:val="Title"/>
    <w:basedOn w:val="Normal"/>
    <w:next w:val="Normal"/>
    <w:link w:val="TtuloCar"/>
    <w:uiPriority w:val="10"/>
    <w:qFormat/>
    <w:rsid w:val="006A5C82"/>
    <w:pPr>
      <w:spacing w:after="0"/>
      <w:contextualSpacing/>
    </w:pPr>
    <w:rPr>
      <w:rFonts w:asciiTheme="majorHAnsi" w:eastAsiaTheme="majorEastAsia" w:hAnsiTheme="majorHAnsi" w:cstheme="majorBidi"/>
      <w:sz w:val="56"/>
      <w:szCs w:val="56"/>
      <w:lang w:val="es-CL"/>
    </w:rPr>
  </w:style>
  <w:style w:type="character" w:customStyle="1" w:styleId="TtuloCar">
    <w:name w:val="Título Car"/>
    <w:basedOn w:val="Fuentedeprrafopredeter"/>
    <w:link w:val="Ttulo"/>
    <w:uiPriority w:val="10"/>
    <w:rsid w:val="006A5C82"/>
    <w:rPr>
      <w:rFonts w:asciiTheme="majorHAnsi" w:eastAsiaTheme="majorEastAsia" w:hAnsiTheme="majorHAnsi" w:cstheme="majorBidi"/>
      <w:sz w:val="56"/>
      <w:szCs w:val="56"/>
      <w:lang w:val="es-CL"/>
    </w:rPr>
  </w:style>
  <w:style w:type="paragraph" w:styleId="Subttulo">
    <w:name w:val="Subtitle"/>
    <w:basedOn w:val="Normal"/>
    <w:next w:val="Normal"/>
    <w:link w:val="SubttuloCar"/>
    <w:uiPriority w:val="11"/>
    <w:qFormat/>
    <w:rsid w:val="006A5C82"/>
    <w:rPr>
      <w:rFonts w:eastAsiaTheme="minorEastAsia"/>
      <w:color w:val="5A5A5A"/>
      <w:lang w:val="es-CL"/>
    </w:rPr>
  </w:style>
  <w:style w:type="character" w:customStyle="1" w:styleId="SubttuloCar">
    <w:name w:val="Subtítulo Car"/>
    <w:basedOn w:val="Fuentedeprrafopredeter"/>
    <w:link w:val="Subttulo"/>
    <w:uiPriority w:val="11"/>
    <w:rsid w:val="006A5C82"/>
    <w:rPr>
      <w:rFonts w:eastAsiaTheme="minorEastAsia"/>
      <w:color w:val="5A5A5A"/>
      <w:lang w:val="es-CL"/>
    </w:rPr>
  </w:style>
  <w:style w:type="paragraph" w:styleId="Cita">
    <w:name w:val="Quote"/>
    <w:basedOn w:val="Normal"/>
    <w:next w:val="Normal"/>
    <w:link w:val="CitaCar"/>
    <w:uiPriority w:val="29"/>
    <w:qFormat/>
    <w:rsid w:val="006A5C82"/>
    <w:pPr>
      <w:spacing w:before="200"/>
      <w:ind w:left="864" w:right="864"/>
      <w:jc w:val="center"/>
    </w:pPr>
    <w:rPr>
      <w:i/>
      <w:iCs/>
      <w:color w:val="404040" w:themeColor="text1" w:themeTint="BF"/>
      <w:lang w:val="es-CL"/>
    </w:rPr>
  </w:style>
  <w:style w:type="character" w:customStyle="1" w:styleId="CitaCar">
    <w:name w:val="Cita Car"/>
    <w:basedOn w:val="Fuentedeprrafopredeter"/>
    <w:link w:val="Cita"/>
    <w:uiPriority w:val="29"/>
    <w:rsid w:val="006A5C82"/>
    <w:rPr>
      <w:i/>
      <w:iCs/>
      <w:color w:val="404040" w:themeColor="text1" w:themeTint="BF"/>
      <w:lang w:val="es-CL"/>
    </w:rPr>
  </w:style>
  <w:style w:type="paragraph" w:styleId="Citadestacada">
    <w:name w:val="Intense Quote"/>
    <w:basedOn w:val="Normal"/>
    <w:next w:val="Normal"/>
    <w:link w:val="CitadestacadaCar"/>
    <w:uiPriority w:val="30"/>
    <w:qFormat/>
    <w:rsid w:val="006A5C82"/>
    <w:pPr>
      <w:spacing w:before="360" w:after="360"/>
      <w:ind w:left="864" w:right="864"/>
      <w:jc w:val="center"/>
    </w:pPr>
    <w:rPr>
      <w:i/>
      <w:iCs/>
      <w:color w:val="4472C4" w:themeColor="accent1"/>
      <w:lang w:val="es-CL"/>
    </w:rPr>
  </w:style>
  <w:style w:type="character" w:customStyle="1" w:styleId="CitadestacadaCar">
    <w:name w:val="Cita destacada Car"/>
    <w:basedOn w:val="Fuentedeprrafopredeter"/>
    <w:link w:val="Citadestacada"/>
    <w:uiPriority w:val="30"/>
    <w:rsid w:val="006A5C82"/>
    <w:rPr>
      <w:i/>
      <w:iCs/>
      <w:color w:val="4472C4" w:themeColor="accent1"/>
      <w:lang w:val="es-CL"/>
    </w:rPr>
  </w:style>
  <w:style w:type="paragraph" w:styleId="TDC1">
    <w:name w:val="toc 1"/>
    <w:basedOn w:val="Normal"/>
    <w:next w:val="Normal"/>
    <w:uiPriority w:val="39"/>
    <w:unhideWhenUsed/>
    <w:rsid w:val="006A5C82"/>
    <w:pPr>
      <w:spacing w:after="100"/>
    </w:pPr>
    <w:rPr>
      <w:lang w:val="es-CL"/>
    </w:rPr>
  </w:style>
  <w:style w:type="paragraph" w:styleId="TDC2">
    <w:name w:val="toc 2"/>
    <w:basedOn w:val="Normal"/>
    <w:next w:val="Normal"/>
    <w:uiPriority w:val="39"/>
    <w:unhideWhenUsed/>
    <w:rsid w:val="006A5C82"/>
    <w:pPr>
      <w:spacing w:after="100"/>
      <w:ind w:left="220"/>
    </w:pPr>
    <w:rPr>
      <w:lang w:val="es-CL"/>
    </w:rPr>
  </w:style>
  <w:style w:type="paragraph" w:styleId="TDC3">
    <w:name w:val="toc 3"/>
    <w:basedOn w:val="Normal"/>
    <w:next w:val="Normal"/>
    <w:uiPriority w:val="39"/>
    <w:unhideWhenUsed/>
    <w:rsid w:val="006A5C82"/>
    <w:pPr>
      <w:spacing w:after="100"/>
      <w:ind w:left="440"/>
    </w:pPr>
    <w:rPr>
      <w:lang w:val="es-CL"/>
    </w:rPr>
  </w:style>
  <w:style w:type="paragraph" w:styleId="TDC4">
    <w:name w:val="toc 4"/>
    <w:basedOn w:val="Normal"/>
    <w:next w:val="Normal"/>
    <w:uiPriority w:val="39"/>
    <w:unhideWhenUsed/>
    <w:rsid w:val="006A5C82"/>
    <w:pPr>
      <w:spacing w:after="100"/>
      <w:ind w:left="660"/>
    </w:pPr>
    <w:rPr>
      <w:lang w:val="es-CL"/>
    </w:rPr>
  </w:style>
  <w:style w:type="paragraph" w:styleId="TDC5">
    <w:name w:val="toc 5"/>
    <w:basedOn w:val="Normal"/>
    <w:next w:val="Normal"/>
    <w:uiPriority w:val="39"/>
    <w:unhideWhenUsed/>
    <w:rsid w:val="006A5C82"/>
    <w:pPr>
      <w:spacing w:after="100"/>
      <w:ind w:left="880"/>
    </w:pPr>
    <w:rPr>
      <w:lang w:val="es-CL"/>
    </w:rPr>
  </w:style>
  <w:style w:type="paragraph" w:styleId="TDC6">
    <w:name w:val="toc 6"/>
    <w:basedOn w:val="Normal"/>
    <w:next w:val="Normal"/>
    <w:uiPriority w:val="39"/>
    <w:unhideWhenUsed/>
    <w:rsid w:val="006A5C82"/>
    <w:pPr>
      <w:spacing w:after="100"/>
      <w:ind w:left="1100"/>
    </w:pPr>
    <w:rPr>
      <w:lang w:val="es-CL"/>
    </w:rPr>
  </w:style>
  <w:style w:type="paragraph" w:styleId="TDC7">
    <w:name w:val="toc 7"/>
    <w:basedOn w:val="Normal"/>
    <w:next w:val="Normal"/>
    <w:uiPriority w:val="39"/>
    <w:unhideWhenUsed/>
    <w:rsid w:val="006A5C82"/>
    <w:pPr>
      <w:spacing w:after="100"/>
      <w:ind w:left="1320"/>
    </w:pPr>
    <w:rPr>
      <w:lang w:val="es-CL"/>
    </w:rPr>
  </w:style>
  <w:style w:type="paragraph" w:styleId="TDC8">
    <w:name w:val="toc 8"/>
    <w:basedOn w:val="Normal"/>
    <w:next w:val="Normal"/>
    <w:uiPriority w:val="39"/>
    <w:unhideWhenUsed/>
    <w:rsid w:val="006A5C82"/>
    <w:pPr>
      <w:spacing w:after="100"/>
      <w:ind w:left="1540"/>
    </w:pPr>
    <w:rPr>
      <w:lang w:val="es-CL"/>
    </w:rPr>
  </w:style>
  <w:style w:type="paragraph" w:styleId="TDC9">
    <w:name w:val="toc 9"/>
    <w:basedOn w:val="Normal"/>
    <w:next w:val="Normal"/>
    <w:uiPriority w:val="39"/>
    <w:unhideWhenUsed/>
    <w:rsid w:val="006A5C82"/>
    <w:pPr>
      <w:spacing w:after="100"/>
      <w:ind w:left="1760"/>
    </w:pPr>
    <w:rPr>
      <w:lang w:val="es-CL"/>
    </w:rPr>
  </w:style>
  <w:style w:type="paragraph" w:styleId="Textonotaalfinal">
    <w:name w:val="endnote text"/>
    <w:basedOn w:val="Normal"/>
    <w:link w:val="TextonotaalfinalCar"/>
    <w:uiPriority w:val="99"/>
    <w:semiHidden/>
    <w:unhideWhenUsed/>
    <w:rsid w:val="006A5C82"/>
    <w:pPr>
      <w:spacing w:after="0"/>
    </w:pPr>
    <w:rPr>
      <w:sz w:val="20"/>
      <w:szCs w:val="20"/>
      <w:lang w:val="es-CL"/>
    </w:rPr>
  </w:style>
  <w:style w:type="character" w:customStyle="1" w:styleId="TextonotaalfinalCar">
    <w:name w:val="Texto nota al final Car"/>
    <w:basedOn w:val="Fuentedeprrafopredeter"/>
    <w:link w:val="Textonotaalfinal"/>
    <w:uiPriority w:val="99"/>
    <w:semiHidden/>
    <w:rsid w:val="006A5C82"/>
    <w:rPr>
      <w:sz w:val="20"/>
      <w:szCs w:val="20"/>
      <w:lang w:val="es-CL"/>
    </w:rPr>
  </w:style>
  <w:style w:type="paragraph" w:styleId="Textonotapie">
    <w:name w:val="footnote text"/>
    <w:basedOn w:val="Normal"/>
    <w:link w:val="TextonotapieCar"/>
    <w:uiPriority w:val="99"/>
    <w:semiHidden/>
    <w:unhideWhenUsed/>
    <w:rsid w:val="006A5C82"/>
    <w:pPr>
      <w:spacing w:after="0"/>
    </w:pPr>
    <w:rPr>
      <w:sz w:val="20"/>
      <w:szCs w:val="20"/>
      <w:lang w:val="es-CL"/>
    </w:rPr>
  </w:style>
  <w:style w:type="character" w:customStyle="1" w:styleId="TextonotapieCar">
    <w:name w:val="Texto nota pie Car"/>
    <w:basedOn w:val="Fuentedeprrafopredeter"/>
    <w:link w:val="Textonotapie"/>
    <w:uiPriority w:val="99"/>
    <w:semiHidden/>
    <w:rsid w:val="006A5C82"/>
    <w:rPr>
      <w:sz w:val="20"/>
      <w:szCs w:val="20"/>
      <w:lang w:val="es-CL"/>
    </w:rPr>
  </w:style>
  <w:style w:type="character" w:styleId="Textodelmarcadordeposicin">
    <w:name w:val="Placeholder Text"/>
    <w:basedOn w:val="Fuentedeprrafopredeter"/>
    <w:uiPriority w:val="99"/>
    <w:semiHidden/>
    <w:rsid w:val="00324C17"/>
    <w:rPr>
      <w:color w:val="6666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10521105">
      <w:bodyDiv w:val="1"/>
      <w:marLeft w:val="0"/>
      <w:marRight w:val="0"/>
      <w:marTop w:val="0"/>
      <w:marBottom w:val="0"/>
      <w:divBdr>
        <w:top w:val="none" w:sz="0" w:space="0" w:color="auto"/>
        <w:left w:val="none" w:sz="0" w:space="0" w:color="auto"/>
        <w:bottom w:val="none" w:sz="0" w:space="0" w:color="auto"/>
        <w:right w:val="none" w:sz="0" w:space="0" w:color="auto"/>
      </w:divBdr>
      <w:divsChild>
        <w:div w:id="101608018">
          <w:marLeft w:val="640"/>
          <w:marRight w:val="0"/>
          <w:marTop w:val="0"/>
          <w:marBottom w:val="0"/>
          <w:divBdr>
            <w:top w:val="none" w:sz="0" w:space="0" w:color="auto"/>
            <w:left w:val="none" w:sz="0" w:space="0" w:color="auto"/>
            <w:bottom w:val="none" w:sz="0" w:space="0" w:color="auto"/>
            <w:right w:val="none" w:sz="0" w:space="0" w:color="auto"/>
          </w:divBdr>
        </w:div>
        <w:div w:id="2043246827">
          <w:marLeft w:val="640"/>
          <w:marRight w:val="0"/>
          <w:marTop w:val="0"/>
          <w:marBottom w:val="0"/>
          <w:divBdr>
            <w:top w:val="none" w:sz="0" w:space="0" w:color="auto"/>
            <w:left w:val="none" w:sz="0" w:space="0" w:color="auto"/>
            <w:bottom w:val="none" w:sz="0" w:space="0" w:color="auto"/>
            <w:right w:val="none" w:sz="0" w:space="0" w:color="auto"/>
          </w:divBdr>
        </w:div>
        <w:div w:id="2083409610">
          <w:marLeft w:val="640"/>
          <w:marRight w:val="0"/>
          <w:marTop w:val="0"/>
          <w:marBottom w:val="0"/>
          <w:divBdr>
            <w:top w:val="none" w:sz="0" w:space="0" w:color="auto"/>
            <w:left w:val="none" w:sz="0" w:space="0" w:color="auto"/>
            <w:bottom w:val="none" w:sz="0" w:space="0" w:color="auto"/>
            <w:right w:val="none" w:sz="0" w:space="0" w:color="auto"/>
          </w:divBdr>
        </w:div>
        <w:div w:id="1056591006">
          <w:marLeft w:val="640"/>
          <w:marRight w:val="0"/>
          <w:marTop w:val="0"/>
          <w:marBottom w:val="0"/>
          <w:divBdr>
            <w:top w:val="none" w:sz="0" w:space="0" w:color="auto"/>
            <w:left w:val="none" w:sz="0" w:space="0" w:color="auto"/>
            <w:bottom w:val="none" w:sz="0" w:space="0" w:color="auto"/>
            <w:right w:val="none" w:sz="0" w:space="0" w:color="auto"/>
          </w:divBdr>
        </w:div>
        <w:div w:id="1999262323">
          <w:marLeft w:val="640"/>
          <w:marRight w:val="0"/>
          <w:marTop w:val="0"/>
          <w:marBottom w:val="0"/>
          <w:divBdr>
            <w:top w:val="none" w:sz="0" w:space="0" w:color="auto"/>
            <w:left w:val="none" w:sz="0" w:space="0" w:color="auto"/>
            <w:bottom w:val="none" w:sz="0" w:space="0" w:color="auto"/>
            <w:right w:val="none" w:sz="0" w:space="0" w:color="auto"/>
          </w:divBdr>
        </w:div>
        <w:div w:id="491801667">
          <w:marLeft w:val="640"/>
          <w:marRight w:val="0"/>
          <w:marTop w:val="0"/>
          <w:marBottom w:val="0"/>
          <w:divBdr>
            <w:top w:val="none" w:sz="0" w:space="0" w:color="auto"/>
            <w:left w:val="none" w:sz="0" w:space="0" w:color="auto"/>
            <w:bottom w:val="none" w:sz="0" w:space="0" w:color="auto"/>
            <w:right w:val="none" w:sz="0" w:space="0" w:color="auto"/>
          </w:divBdr>
        </w:div>
        <w:div w:id="1462115871">
          <w:marLeft w:val="640"/>
          <w:marRight w:val="0"/>
          <w:marTop w:val="0"/>
          <w:marBottom w:val="0"/>
          <w:divBdr>
            <w:top w:val="none" w:sz="0" w:space="0" w:color="auto"/>
            <w:left w:val="none" w:sz="0" w:space="0" w:color="auto"/>
            <w:bottom w:val="none" w:sz="0" w:space="0" w:color="auto"/>
            <w:right w:val="none" w:sz="0" w:space="0" w:color="auto"/>
          </w:divBdr>
        </w:div>
        <w:div w:id="403066980">
          <w:marLeft w:val="640"/>
          <w:marRight w:val="0"/>
          <w:marTop w:val="0"/>
          <w:marBottom w:val="0"/>
          <w:divBdr>
            <w:top w:val="none" w:sz="0" w:space="0" w:color="auto"/>
            <w:left w:val="none" w:sz="0" w:space="0" w:color="auto"/>
            <w:bottom w:val="none" w:sz="0" w:space="0" w:color="auto"/>
            <w:right w:val="none" w:sz="0" w:space="0" w:color="auto"/>
          </w:divBdr>
        </w:div>
        <w:div w:id="829062842">
          <w:marLeft w:val="640"/>
          <w:marRight w:val="0"/>
          <w:marTop w:val="0"/>
          <w:marBottom w:val="0"/>
          <w:divBdr>
            <w:top w:val="none" w:sz="0" w:space="0" w:color="auto"/>
            <w:left w:val="none" w:sz="0" w:space="0" w:color="auto"/>
            <w:bottom w:val="none" w:sz="0" w:space="0" w:color="auto"/>
            <w:right w:val="none" w:sz="0" w:space="0" w:color="auto"/>
          </w:divBdr>
        </w:div>
        <w:div w:id="1685017327">
          <w:marLeft w:val="640"/>
          <w:marRight w:val="0"/>
          <w:marTop w:val="0"/>
          <w:marBottom w:val="0"/>
          <w:divBdr>
            <w:top w:val="none" w:sz="0" w:space="0" w:color="auto"/>
            <w:left w:val="none" w:sz="0" w:space="0" w:color="auto"/>
            <w:bottom w:val="none" w:sz="0" w:space="0" w:color="auto"/>
            <w:right w:val="none" w:sz="0" w:space="0" w:color="auto"/>
          </w:divBdr>
        </w:div>
        <w:div w:id="1057358786">
          <w:marLeft w:val="640"/>
          <w:marRight w:val="0"/>
          <w:marTop w:val="0"/>
          <w:marBottom w:val="0"/>
          <w:divBdr>
            <w:top w:val="none" w:sz="0" w:space="0" w:color="auto"/>
            <w:left w:val="none" w:sz="0" w:space="0" w:color="auto"/>
            <w:bottom w:val="none" w:sz="0" w:space="0" w:color="auto"/>
            <w:right w:val="none" w:sz="0" w:space="0" w:color="auto"/>
          </w:divBdr>
        </w:div>
        <w:div w:id="852645459">
          <w:marLeft w:val="640"/>
          <w:marRight w:val="0"/>
          <w:marTop w:val="0"/>
          <w:marBottom w:val="0"/>
          <w:divBdr>
            <w:top w:val="none" w:sz="0" w:space="0" w:color="auto"/>
            <w:left w:val="none" w:sz="0" w:space="0" w:color="auto"/>
            <w:bottom w:val="none" w:sz="0" w:space="0" w:color="auto"/>
            <w:right w:val="none" w:sz="0" w:space="0" w:color="auto"/>
          </w:divBdr>
        </w:div>
        <w:div w:id="1099792202">
          <w:marLeft w:val="640"/>
          <w:marRight w:val="0"/>
          <w:marTop w:val="0"/>
          <w:marBottom w:val="0"/>
          <w:divBdr>
            <w:top w:val="none" w:sz="0" w:space="0" w:color="auto"/>
            <w:left w:val="none" w:sz="0" w:space="0" w:color="auto"/>
            <w:bottom w:val="none" w:sz="0" w:space="0" w:color="auto"/>
            <w:right w:val="none" w:sz="0" w:space="0" w:color="auto"/>
          </w:divBdr>
        </w:div>
        <w:div w:id="1587300776">
          <w:marLeft w:val="640"/>
          <w:marRight w:val="0"/>
          <w:marTop w:val="0"/>
          <w:marBottom w:val="0"/>
          <w:divBdr>
            <w:top w:val="none" w:sz="0" w:space="0" w:color="auto"/>
            <w:left w:val="none" w:sz="0" w:space="0" w:color="auto"/>
            <w:bottom w:val="none" w:sz="0" w:space="0" w:color="auto"/>
            <w:right w:val="none" w:sz="0" w:space="0" w:color="auto"/>
          </w:divBdr>
        </w:div>
        <w:div w:id="1551110728">
          <w:marLeft w:val="640"/>
          <w:marRight w:val="0"/>
          <w:marTop w:val="0"/>
          <w:marBottom w:val="0"/>
          <w:divBdr>
            <w:top w:val="none" w:sz="0" w:space="0" w:color="auto"/>
            <w:left w:val="none" w:sz="0" w:space="0" w:color="auto"/>
            <w:bottom w:val="none" w:sz="0" w:space="0" w:color="auto"/>
            <w:right w:val="none" w:sz="0" w:space="0" w:color="auto"/>
          </w:divBdr>
        </w:div>
        <w:div w:id="1606768120">
          <w:marLeft w:val="640"/>
          <w:marRight w:val="0"/>
          <w:marTop w:val="0"/>
          <w:marBottom w:val="0"/>
          <w:divBdr>
            <w:top w:val="none" w:sz="0" w:space="0" w:color="auto"/>
            <w:left w:val="none" w:sz="0" w:space="0" w:color="auto"/>
            <w:bottom w:val="none" w:sz="0" w:space="0" w:color="auto"/>
            <w:right w:val="none" w:sz="0" w:space="0" w:color="auto"/>
          </w:divBdr>
        </w:div>
        <w:div w:id="547297695">
          <w:marLeft w:val="640"/>
          <w:marRight w:val="0"/>
          <w:marTop w:val="0"/>
          <w:marBottom w:val="0"/>
          <w:divBdr>
            <w:top w:val="none" w:sz="0" w:space="0" w:color="auto"/>
            <w:left w:val="none" w:sz="0" w:space="0" w:color="auto"/>
            <w:bottom w:val="none" w:sz="0" w:space="0" w:color="auto"/>
            <w:right w:val="none" w:sz="0" w:space="0" w:color="auto"/>
          </w:divBdr>
        </w:div>
        <w:div w:id="2088454667">
          <w:marLeft w:val="640"/>
          <w:marRight w:val="0"/>
          <w:marTop w:val="0"/>
          <w:marBottom w:val="0"/>
          <w:divBdr>
            <w:top w:val="none" w:sz="0" w:space="0" w:color="auto"/>
            <w:left w:val="none" w:sz="0" w:space="0" w:color="auto"/>
            <w:bottom w:val="none" w:sz="0" w:space="0" w:color="auto"/>
            <w:right w:val="none" w:sz="0" w:space="0" w:color="auto"/>
          </w:divBdr>
        </w:div>
        <w:div w:id="477041627">
          <w:marLeft w:val="640"/>
          <w:marRight w:val="0"/>
          <w:marTop w:val="0"/>
          <w:marBottom w:val="0"/>
          <w:divBdr>
            <w:top w:val="none" w:sz="0" w:space="0" w:color="auto"/>
            <w:left w:val="none" w:sz="0" w:space="0" w:color="auto"/>
            <w:bottom w:val="none" w:sz="0" w:space="0" w:color="auto"/>
            <w:right w:val="none" w:sz="0" w:space="0" w:color="auto"/>
          </w:divBdr>
        </w:div>
        <w:div w:id="959798573">
          <w:marLeft w:val="640"/>
          <w:marRight w:val="0"/>
          <w:marTop w:val="0"/>
          <w:marBottom w:val="0"/>
          <w:divBdr>
            <w:top w:val="none" w:sz="0" w:space="0" w:color="auto"/>
            <w:left w:val="none" w:sz="0" w:space="0" w:color="auto"/>
            <w:bottom w:val="none" w:sz="0" w:space="0" w:color="auto"/>
            <w:right w:val="none" w:sz="0" w:space="0" w:color="auto"/>
          </w:divBdr>
        </w:div>
        <w:div w:id="970473479">
          <w:marLeft w:val="640"/>
          <w:marRight w:val="0"/>
          <w:marTop w:val="0"/>
          <w:marBottom w:val="0"/>
          <w:divBdr>
            <w:top w:val="none" w:sz="0" w:space="0" w:color="auto"/>
            <w:left w:val="none" w:sz="0" w:space="0" w:color="auto"/>
            <w:bottom w:val="none" w:sz="0" w:space="0" w:color="auto"/>
            <w:right w:val="none" w:sz="0" w:space="0" w:color="auto"/>
          </w:divBdr>
        </w:div>
        <w:div w:id="1996182767">
          <w:marLeft w:val="640"/>
          <w:marRight w:val="0"/>
          <w:marTop w:val="0"/>
          <w:marBottom w:val="0"/>
          <w:divBdr>
            <w:top w:val="none" w:sz="0" w:space="0" w:color="auto"/>
            <w:left w:val="none" w:sz="0" w:space="0" w:color="auto"/>
            <w:bottom w:val="none" w:sz="0" w:space="0" w:color="auto"/>
            <w:right w:val="none" w:sz="0" w:space="0" w:color="auto"/>
          </w:divBdr>
        </w:div>
        <w:div w:id="1778061104">
          <w:marLeft w:val="640"/>
          <w:marRight w:val="0"/>
          <w:marTop w:val="0"/>
          <w:marBottom w:val="0"/>
          <w:divBdr>
            <w:top w:val="none" w:sz="0" w:space="0" w:color="auto"/>
            <w:left w:val="none" w:sz="0" w:space="0" w:color="auto"/>
            <w:bottom w:val="none" w:sz="0" w:space="0" w:color="auto"/>
            <w:right w:val="none" w:sz="0" w:space="0" w:color="auto"/>
          </w:divBdr>
        </w:div>
        <w:div w:id="674112731">
          <w:marLeft w:val="640"/>
          <w:marRight w:val="0"/>
          <w:marTop w:val="0"/>
          <w:marBottom w:val="0"/>
          <w:divBdr>
            <w:top w:val="none" w:sz="0" w:space="0" w:color="auto"/>
            <w:left w:val="none" w:sz="0" w:space="0" w:color="auto"/>
            <w:bottom w:val="none" w:sz="0" w:space="0" w:color="auto"/>
            <w:right w:val="none" w:sz="0" w:space="0" w:color="auto"/>
          </w:divBdr>
        </w:div>
        <w:div w:id="1879657334">
          <w:marLeft w:val="640"/>
          <w:marRight w:val="0"/>
          <w:marTop w:val="0"/>
          <w:marBottom w:val="0"/>
          <w:divBdr>
            <w:top w:val="none" w:sz="0" w:space="0" w:color="auto"/>
            <w:left w:val="none" w:sz="0" w:space="0" w:color="auto"/>
            <w:bottom w:val="none" w:sz="0" w:space="0" w:color="auto"/>
            <w:right w:val="none" w:sz="0" w:space="0" w:color="auto"/>
          </w:divBdr>
        </w:div>
      </w:divsChild>
    </w:div>
    <w:div w:id="588272666">
      <w:bodyDiv w:val="1"/>
      <w:marLeft w:val="0"/>
      <w:marRight w:val="0"/>
      <w:marTop w:val="0"/>
      <w:marBottom w:val="0"/>
      <w:divBdr>
        <w:top w:val="none" w:sz="0" w:space="0" w:color="auto"/>
        <w:left w:val="none" w:sz="0" w:space="0" w:color="auto"/>
        <w:bottom w:val="none" w:sz="0" w:space="0" w:color="auto"/>
        <w:right w:val="none" w:sz="0" w:space="0" w:color="auto"/>
      </w:divBdr>
      <w:divsChild>
        <w:div w:id="78330285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4.xml"/><Relationship Id="rId18" Type="http://schemas.openxmlformats.org/officeDocument/2006/relationships/image" Target="media/image5.png"/><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footer" Target="footer3.xml"/><Relationship Id="rId17" Type="http://schemas.openxmlformats.org/officeDocument/2006/relationships/image" Target="media/image4.png"/><Relationship Id="rId25" Type="http://schemas.openxmlformats.org/officeDocument/2006/relationships/customXml" Target="../customXml/item4.xml"/><Relationship Id="rId2" Type="http://schemas.openxmlformats.org/officeDocument/2006/relationships/numbering" Target="numbering.xml"/><Relationship Id="rId16" Type="http://schemas.openxmlformats.org/officeDocument/2006/relationships/image" Target="media/image3.png"/><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customXml" Target="../customXml/item3.xml"/><Relationship Id="rId5" Type="http://schemas.openxmlformats.org/officeDocument/2006/relationships/webSettings" Target="webSettings.xml"/><Relationship Id="rId15" Type="http://schemas.openxmlformats.org/officeDocument/2006/relationships/image" Target="media/image2.png"/><Relationship Id="rId23" Type="http://schemas.openxmlformats.org/officeDocument/2006/relationships/customXml" Target="../customXml/item2.xml"/><Relationship Id="rId10" Type="http://schemas.openxmlformats.org/officeDocument/2006/relationships/footer" Target="footer1.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5.xml"/><Relationship Id="rId22" Type="http://schemas.microsoft.com/office/2020/10/relationships/intelligence" Target="intelligence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3060E105-2742-5F46-940D-128B8059E168}"/>
      </w:docPartPr>
      <w:docPartBody>
        <w:p w:rsidR="000F2979" w:rsidRDefault="00BF35A0">
          <w:r w:rsidRPr="00875664">
            <w:rPr>
              <w:rStyle w:val="Textodelmarcadordeposicin"/>
            </w:rPr>
            <w:t>Haz clic o pulse aquí para escribir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quot;Arial&quot;,sans-serif">
    <w:altName w:val="Cambria"/>
    <w:panose1 w:val="020B0604020202020204"/>
    <w:charset w:val="00"/>
    <w:family w:val="roman"/>
    <w:pitch w:val="default"/>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Arial Nova">
    <w:panose1 w:val="020B0504020202020204"/>
    <w:charset w:val="00"/>
    <w:family w:val="swiss"/>
    <w:pitch w:val="variable"/>
    <w:sig w:usb0="0000028F" w:usb1="00000002"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F35A0"/>
    <w:rsid w:val="000F2979"/>
    <w:rsid w:val="001569D4"/>
    <w:rsid w:val="002A0C96"/>
    <w:rsid w:val="00323D6F"/>
    <w:rsid w:val="00331AD9"/>
    <w:rsid w:val="00BF35A0"/>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4"/>
        <w:szCs w:val="24"/>
        <w:lang w:val="es-CL" w:eastAsia="es-MX"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BF35A0"/>
    <w:rPr>
      <w:color w:val="666666"/>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DF564169-B16C-524D-82C3-15F2048A696A}">
  <we:reference id="wa104382081" version="1.55.1.0" store="es-HN" storeType="OMEX"/>
  <we:alternateReferences>
    <we:reference id="wa104382081" version="1.55.1.0" store="" storeType="OMEX"/>
  </we:alternateReferences>
  <we:properties>
    <we:property name="MENDELEY_CITATIONS" value="[{&quot;citationID&quot;:&quot;MENDELEY_CITATION_bbde659c-3378-45ad-abde-2d4d303b450f&quot;,&quot;properties&quot;:{&quot;noteIndex&quot;:0},&quot;isEdited&quot;:false,&quot;manualOverride&quot;:{&quot;isManuallyOverridden&quot;:false,&quot;citeprocText&quot;:&quot;(1)&quot;,&quot;manualOverrideText&quot;:&quot;&quot;},&quot;citationTag&quot;:&quot;MENDELEY_CITATION_v3_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&quot;,&quot;citationItems&quot;:[{&quot;id&quot;:&quot;23085602-adf4-3294-b889-64bc78c6499f&quot;,&quot;itemData&quot;:{&quot;type&quot;:&quot;article-journal&quot;,&quot;id&quot;:&quot;23085602-adf4-3294-b889-64bc78c6499f&quot;,&quot;title&quot;:&quot;Food allergy and hypersensitivity reactions in children and adults—A review&quot;,&quot;groupId&quot;:&quot;f86eeeeb-effd-3df6-8bc6-715361661d53&quot;,&quot;author&quot;:[{&quot;family&quot;:&quot;Tedner&quot;,&quot;given&quot;:&quot;Sandra G.&quot;,&quot;parse-names&quot;:false,&quot;dropping-particle&quot;:&quot;&quot;,&quot;non-dropping-particle&quot;:&quot;&quot;},{&quot;family&quot;:&quot;Asarnoj&quot;,&quot;given&quot;:&quot;Anna&quot;,&quot;parse-names&quot;:false,&quot;dropping-particle&quot;:&quot;&quot;,&quot;non-dropping-particle&quot;:&quot;&quot;},{&quot;family&quot;:&quot;Thulin&quot;,&quot;given&quot;:&quot;Helena&quot;,&quot;parse-names&quot;:false,&quot;dropping-particle&quot;:&quot;&quot;,&quot;non-dropping-particle&quot;:&quot;&quot;},{&quot;family&quot;:&quot;Westman&quot;,&quot;given&quot;:&quot;Marit&quot;,&quot;parse-names&quot;:false,&quot;dropping-particle&quot;:&quot;&quot;,&quot;non-dropping-particle&quot;:&quot;&quot;},{&quot;family&quot;:&quot;Konradsen&quot;,&quot;given&quot;:&quot;Jon R.&quot;,&quot;parse-names&quot;:false,&quot;dropping-particle&quot;:&quot;&quot;,&quot;non-dropping-particle&quot;:&quot;&quot;},{&quot;family&quot;:&quot;Nilsson&quot;,&quot;given&quot;:&quot;Caroline&quot;,&quot;parse-names&quot;:false,&quot;dropping-particle&quot;:&quot;&quot;,&quot;non-dropping-particle&quot;:&quot;&quot;}],&quot;container-title&quot;:&quot;Journal of Internal Medicine&quot;,&quot;container-title-short&quot;:&quot;J Intern Med&quot;,&quot;DOI&quot;:&quot;10.1111/joim.13422&quot;,&quot;ISSN&quot;:&quot;0954-6820&quot;,&quot;URL&quot;:&quot;https://onlinelibrary.wiley.com/doi/10.1111/joim.13422&quot;,&quot;issued&quot;:{&quot;date-parts&quot;:[[2022,3,22]]},&quot;page&quot;:&quot;283-302&quot;,&quot;abstract&quot;:&quot;Adverse reactions after food intake are commonly reported and a cause of concern and anxiety that can lead to a very strict diet. The severity of the reaction can vary depending on the type of food and mechanism, and it is not always easy to disentangle different hypersensitivity diagnoses, which sometimes can exist simultaneously. After a carefully taken medical history, hypersensitivity to food can often be ruled out or suspected. The most common type of allergic reaction is immunoglobulin E (IgE)–mediated food allergy (prevalence 5–10%). Symptoms vary from mild itching, stomach pain, and rash to severe anaphylaxis. The definition of IgE-mediated food allergy is allergic symptoms combined with specific IgE-antibodies, and therefore only IgE-antibodies to suspected allergens should be analyzed. Nowadays, methods of molecular allergology can help with the diagnostic process. The most common allergens are milk and egg in infants, peanut and tree nuts in children, and fish and shellfish in adults. In young children, milk/egg allergy has a good chance to remit, making it important to follow up and reintroduce the food when possible. Other diseases triggered by food are non-IgE-mediated food allergy, for example, eosinophilic esophagitis, celiac disease, food protein-induced enterocolitis syndrome, and hypersensitivity to milk and biogenic amines. Some of the food hypersensitivities dominate in childhood, others are more common in adults. Interesting studies are ongoing regarding the possibilities of treating food hypersensitivity, such as through oral immunotherapy. The purpose of this review was to provide an overview of the most common types of food hypersensitivity reactions.&quot;,&quot;issue&quot;:&quot;3&quot;,&quot;volume&quot;:&quot;291&quot;},&quot;isTemporary&quot;:false}]},{&quot;citationID&quot;:&quot;MENDELEY_CITATION_a3192e60-cedc-4265-baae-ec04937c70f1&quot;,&quot;properties&quot;:{&quot;noteIndex&quot;:0},&quot;isEdited&quot;:false,&quot;manualOverride&quot;:{&quot;isManuallyOverridden&quot;:false,&quot;citeprocText&quot;:&quot;(2)&quot;,&quot;manualOverrideText&quot;:&quot;&quot;},&quot;citationTag&quot;:&quot;MENDELEY_CITATION_v3_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&quot;,&quot;citationItems&quot;:[{&quot;id&quot;:&quot;cfec742a-2f98-3a67-b6a3-4453d04abc95&quot;,&quot;itemData&quot;:{&quot;type&quot;:&quot;article-journal&quot;,&quot;id&quot;:&quot;cfec742a-2f98-3a67-b6a3-4453d04abc95&quot;,&quot;title&quot;:&quot;A global vision of adverse reactions to foods: food allergy and food intolerance&quot;,&quot;groupId&quot;:&quot;f86eeeeb-effd-3df6-8bc6-715361661d53&quot;,&quot;author&quot;:[{&quot;family&quot;:&quot;Ruiz Sánchez&quot;,&quot;given&quot;:&quot;Jorge Gabriel&quot;,&quot;parse-names&quot;:false,&quot;dropping-particle&quot;:&quot;&quot;,&quot;non-dropping-particle&quot;:&quot;&quot;},{&quot;family&quot;:&quot;Palma Milla&quot;,&quot;given&quot;:&quot;Samara&quot;,&quot;parse-names&quot;:false,&quot;dropping-particle&quot;:&quot;&quot;,&quot;non-dropping-particle&quot;:&quot;&quot;},{&quot;family&quot;:&quot;Pelegrina Cortés&quot;,&quot;given&quot;:&quot;Beatriz&quot;,&quot;parse-names&quot;:false,&quot;dropping-particle&quot;:&quot;&quot;,&quot;non-dropping-particle&quot;:&quot;&quot;},{&quot;family&quot;:&quot;López Plaza&quot;,&quot;given&quot;:&quot;Bricia&quot;,&quot;parse-names&quot;:false,&quot;dropping-particle&quot;:&quot;&quot;,&quot;non-dropping-particle&quot;:&quot;&quot;},{&quot;family&quot;:&quot;Bermejo López&quot;,&quot;given&quot;:&quot;Laura María&quot;,&quot;parse-names&quot;:false,&quot;dropping-particle&quot;:&quot;&quot;,&quot;non-dropping-particle&quot;:&quot;&quot;},{&quot;family&quot;:&quot;Gómez-Candela&quot;,&quot;given&quot;:&quot;Carmen&quot;,&quot;parse-names&quot;:false,&quot;dropping-particle&quot;:&quot;&quot;,&quot;non-dropping-particle&quot;:&quot;&quot;}],&quot;container-title&quot;:&quot;Nutricion Hospitalaria&quot;,&quot;container-title-short&quot;:&quot;Nutr Hosp&quot;,&quot;DOI&quot;:&quot;10.20960/NH.2134&quot;,&quot;ISSN&quot;:&quot;16995198&quot;,&quot;issued&quot;:{&quot;date-parts&quot;:[[2018]]},&quot;abstract&quot;:&quot;Over the last years, there has been an increase in adverse food reactions, probably associated with life style changes in the past decades. An adverse food reaction is any clinically abnormal response that can be attributed to ingestion, contact or inhalation of a food, its derivatives or an additive contained in it. They can be classified as food allergy or intolerance. Food allergies are usually immune-mediated, associated with IgE. Adverse reactions to food have a large clinical and social repercussion, which can be fatal in some cases and impair the quality of life of patients. This implies directly the services of collective catering and food manufacturing, which is why a legislature and regulations were implemented for its correct management. The most allergenic foods change according to the age group; being the egg the most frequent in children under 5 years, and fresh fruits in the older than 5 years. The most frequent clinical manifestations are cutaneous-mucous type. Food intolerances may be due to a pharmacological, metabolic, mixed or idiosyncratic mechanism. Clinical manifestations are usually dose dependent. The most common and known food intolerance is lactose, which is a metabolic type. The main treatment of both types of adverse reaction to foods is avoidance of the causal food of the reaction.&quot;,&quot;issue&quot;:&quot;4&quot;,&quot;volume&quot;:&quot;35&quot;},&quot;isTemporary&quot;:false}]},{&quot;citationID&quot;:&quot;MENDELEY_CITATION_46e8fdb7-7f50-41ce-88d1-0cd6798461f0&quot;,&quot;properties&quot;:{&quot;noteIndex&quot;:0},&quot;isEdited&quot;:false,&quot;manualOverride&quot;:{&quot;isManuallyOverridden&quot;:false,&quot;citeprocText&quot;:&quot;(1)&quot;,&quot;manualOverrideText&quot;:&quot;&quot;},&quot;citationTag&quot;:&quot;MENDELEY_CITATION_v3_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&quot;,&quot;citationItems&quot;:[{&quot;id&quot;:&quot;23085602-adf4-3294-b889-64bc78c6499f&quot;,&quot;itemData&quot;:{&quot;type&quot;:&quot;article-journal&quot;,&quot;id&quot;:&quot;23085602-adf4-3294-b889-64bc78c6499f&quot;,&quot;title&quot;:&quot;Food allergy and hypersensitivity reactions in children and adults—A review&quot;,&quot;groupId&quot;:&quot;f86eeeeb-effd-3df6-8bc6-715361661d53&quot;,&quot;author&quot;:[{&quot;family&quot;:&quot;Tedner&quot;,&quot;given&quot;:&quot;Sandra G.&quot;,&quot;parse-names&quot;:false,&quot;dropping-particle&quot;:&quot;&quot;,&quot;non-dropping-particle&quot;:&quot;&quot;},{&quot;family&quot;:&quot;Asarnoj&quot;,&quot;given&quot;:&quot;Anna&quot;,&quot;parse-names&quot;:false,&quot;dropping-particle&quot;:&quot;&quot;,&quot;non-dropping-particle&quot;:&quot;&quot;},{&quot;family&quot;:&quot;Thulin&quot;,&quot;given&quot;:&quot;Helena&quot;,&quot;parse-names&quot;:false,&quot;dropping-particle&quot;:&quot;&quot;,&quot;non-dropping-particle&quot;:&quot;&quot;},{&quot;family&quot;:&quot;Westman&quot;,&quot;given&quot;:&quot;Marit&quot;,&quot;parse-names&quot;:false,&quot;dropping-particle&quot;:&quot;&quot;,&quot;non-dropping-particle&quot;:&quot;&quot;},{&quot;family&quot;:&quot;Konradsen&quot;,&quot;given&quot;:&quot;Jon R.&quot;,&quot;parse-names&quot;:false,&quot;dropping-particle&quot;:&quot;&quot;,&quot;non-dropping-particle&quot;:&quot;&quot;},{&quot;family&quot;:&quot;Nilsson&quot;,&quot;given&quot;:&quot;Caroline&quot;,&quot;parse-names&quot;:false,&quot;dropping-particle&quot;:&quot;&quot;,&quot;non-dropping-particle&quot;:&quot;&quot;}],&quot;container-title&quot;:&quot;Journal of Internal Medicine&quot;,&quot;container-title-short&quot;:&quot;J Intern Med&quot;,&quot;DOI&quot;:&quot;10.1111/joim.13422&quot;,&quot;ISSN&quot;:&quot;0954-6820&quot;,&quot;URL&quot;:&quot;https://onlinelibrary.wiley.com/doi/10.1111/joim.13422&quot;,&quot;issued&quot;:{&quot;date-parts&quot;:[[2022,3,22]]},&quot;page&quot;:&quot;283-302&quot;,&quot;abstract&quot;:&quot;Adverse reactions after food intake are commonly reported and a cause of concern and anxiety that can lead to a very strict diet. The severity of the reaction can vary depending on the type of food and mechanism, and it is not always easy to disentangle different hypersensitivity diagnoses, which sometimes can exist simultaneously. After a carefully taken medical history, hypersensitivity to food can often be ruled out or suspected. The most common type of allergic reaction is immunoglobulin E (IgE)–mediated food allergy (prevalence 5–10%). Symptoms vary from mild itching, stomach pain, and rash to severe anaphylaxis. The definition of IgE-mediated food allergy is allergic symptoms combined with specific IgE-antibodies, and therefore only IgE-antibodies to suspected allergens should be analyzed. Nowadays, methods of molecular allergology can help with the diagnostic process. The most common allergens are milk and egg in infants, peanut and tree nuts in children, and fish and shellfish in adults. In young children, milk/egg allergy has a good chance to remit, making it important to follow up and reintroduce the food when possible. Other diseases triggered by food are non-IgE-mediated food allergy, for example, eosinophilic esophagitis, celiac disease, food protein-induced enterocolitis syndrome, and hypersensitivity to milk and biogenic amines. Some of the food hypersensitivities dominate in childhood, others are more common in adults. Interesting studies are ongoing regarding the possibilities of treating food hypersensitivity, such as through oral immunotherapy. The purpose of this review was to provide an overview of the most common types of food hypersensitivity reactions.&quot;,&quot;issue&quot;:&quot;3&quot;,&quot;volume&quot;:&quot;291&quot;},&quot;isTemporary&quot;:false}]},{&quot;citationID&quot;:&quot;MENDELEY_CITATION_74f92e88-f9c6-400f-822e-783dfe015790&quot;,&quot;properties&quot;:{&quot;noteIndex&quot;:0},&quot;isEdited&quot;:false,&quot;manualOverride&quot;:{&quot;isManuallyOverridden&quot;:false,&quot;citeprocText&quot;:&quot;(3)&quot;,&quot;manualOverrideText&quot;:&quot;&quot;},&quot;citationTag&quot;:&quot;MENDELEY_CITATION_v3_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&quot;,&quot;citationItems&quot;:[{&quot;id&quot;:&quot;3bfbb745-2319-3442-be53-0f0514d35172&quot;,&quot;itemData&quot;:{&quot;type&quot;:&quot;article-journal&quot;,&quot;id&quot;:&quot;3bfbb745-2319-3442-be53-0f0514d35172&quot;,&quot;title&quot;:&quot;Food and food products associated with food allergy and food intolerance – An overview&quot;,&quot;groupId&quot;:&quot;f86eeeeb-effd-3df6-8bc6-715361661d53&quot;,&quot;author&quot;:[{&quot;family&quot;:&quot;Muthukumar&quot;,&quot;given&quot;:&quot;Janani&quot;,&quot;parse-names&quot;:false,&quot;dropping-particle&quot;:&quot;&quot;,&quot;non-dropping-particle&quot;:&quot;&quot;},{&quot;family&quot;:&quot;Selvasekaran&quot;,&quot;given&quot;:&quot;Pavidharshini&quot;,&quot;parse-names&quot;:false,&quot;dropping-particle&quot;:&quot;&quot;,&quot;non-dropping-particle&quot;:&quot;&quot;},{&quot;family&quot;:&quot;Lokanadham&quot;,&quot;given&quot;:&quot;Monica&quot;,&quot;parse-names&quot;:false,&quot;dropping-particle&quot;:&quot;&quot;,&quot;non-dropping-particle&quot;:&quot;&quot;},{&quot;family&quot;:&quot;Chidambaram&quot;,&quot;given&quot;:&quot;Ramalingam&quot;,&quot;parse-names&quot;:false,&quot;dropping-particle&quot;:&quot;&quot;,&quot;non-dropping-particle&quot;:&quot;&quot;}],&quot;container-title&quot;:&quot;Food Research International&quot;,&quot;accessed&quot;:{&quot;date-parts&quot;:[[2023,4,6]]},&quot;DOI&quot;:&quot;10.1016/j.foodres.2020.109780&quot;,&quot;ISSN&quot;:&quot;09639969&quot;,&quot;URL&quot;:&quot;https://linkinghub.elsevier.com/retrieve/pii/S096399692030805X&quot;,&quot;issued&quot;:{&quot;date-parts&quot;:[[2020,12,1]]},&quot;page&quot;:&quot;109780&quot;,&quot;abstract&quot;:&quot;Immune-mediated food allergy and non-immune mediated food intolerance are categorized as the most common adverse reactions resulting from the ingestion of certain foods. As there is no standard treatment, the possible remedy to avoid exposure to these adverse reactions is adhering to a strict diet that eliminates allergic and intolerant foods. The commonly consumed foods including dairy products, egg, fish, shellfish, tree nuts, peanut, soybean, and wheat-based products are proven to cause food allergy. Foods containing lactose, gluten, high FODMAPs, biogenic amines, and certain food additives leads to potential health risks in intolerant individuals. Besides, there are various foods whose mechanism of action in triggering food allergy and intolerance is yet to be defined. However, the public in-depth understanding of natural foods, processed foods, and packaged food products that induce allergic reactions and intolerance remains low. Therefore, awareness of diet that partially or completely excludes the intake of certain foods associated with these reactions should be widespread among the consumers.&quot;,&quot;publisher&quot;:&quot;Elsevier&quot;,&quot;volume&quot;:&quot;138&quot;},&quot;isTemporary&quot;:false}]},{&quot;citationID&quot;:&quot;MENDELEY_CITATION_987805b8-f089-4988-b718-760dc0db5645&quot;,&quot;properties&quot;:{&quot;noteIndex&quot;:0},&quot;isEdited&quot;:false,&quot;manualOverride&quot;:{&quot;isManuallyOverridden&quot;:false,&quot;citeprocText&quot;:&quot;(4)&quot;,&quot;manualOverrideText&quot;:&quot;&quot;},&quot;citationTag&quot;:&quot;MENDELEY_CITATION_v3_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&quot;,&quot;citationItems&quot;:[{&quot;id&quot;:&quot;bc5c537b-560f-33d1-9602-aab443ed0353&quot;,&quot;itemData&quot;:{&quot;type&quot;:&quot;article&quot;,&quot;id&quot;:&quot;bc5c537b-560f-33d1-9602-aab443ed0353&quot;,&quot;title&quot;:&quot;Food allergies and intolerances – A review&quot;,&quot;groupId&quot;:&quot;f86eeeeb-effd-3df6-8bc6-715361661d53&quot;,&quot;author&quot;:[{&quot;family&quot;:&quot;Winterová&quot;,&quot;given&quot;:&quot;Renata&quot;,&quot;parse-names&quot;:false,&quot;dropping-particle&quot;:&quot;&quot;,&quot;non-dropping-particle&quot;:&quot;&quot;},{&quot;family&quot;:&quot;Bartošková&quot;,&quot;given&quot;:&quot;Marie Pokorná&quot;,&quot;parse-names&quot;:false,&quot;dropping-particle&quot;:&quot;&quot;,&quot;non-dropping-particle&quot;:&quot;&quot;},{&quot;family&quot;:&quot;Kejík&quot;,&quot;given&quot;:&quot;Zdeněk&quot;,&quot;parse-names&quot;:false,&quot;dropping-particle&quot;:&quot;&quot;,&quot;non-dropping-particle&quot;:&quot;&quot;},{&quot;family&quot;:&quot;Rysová&quot;,&quot;given&quot;:&quot;Jana&quot;,&quot;parse-names&quot;:false,&quot;dropping-particle&quot;:&quot;&quot;,&quot;non-dropping-particle&quot;:&quot;&quot;},{&quot;family&quot;:&quot;Laknerová&quot;,&quot;given&quot;:&quot;Ivana&quot;,&quot;parse-names&quot;:false,&quot;dropping-particle&quot;:&quot;&quot;,&quot;non-dropping-particle&quot;:&quot;&quot;},{&quot;family&quot;:&quot;Urban&quot;,&quot;given&quot;:&quot;Marian&quot;,&quot;parse-names&quot;:false,&quot;dropping-particle&quot;:&quot;&quot;,&quot;non-dropping-particle&quot;:&quot;&quot;},{&quot;family&quot;:&quot;Šmídová&quot;,&quot;given&quot;:&quot;Zuzana&quot;,&quot;parse-names&quot;:false,&quot;dropping-particle&quot;:&quot;&quot;,&quot;non-dropping-particle&quot;:&quot;&quot;}],&quot;container-title&quot;:&quot;Czech Journal of Food Sciences&quot;,&quot;DOI&quot;:&quot;10.17221/151/2020-CJFS&quot;,&quot;ISSN&quot;:&quot;18059317&quot;,&quot;issued&quot;:{&quot;date-parts&quot;:[[2021]]},&quot;abstract&quot;:&quot;In recent years, food allergies and intolerances have had a growing presence in the population. This may be due to either genetic predisposition or allergy that develops later in life. In addition, an increase in the recorded cases can also be caused by improved diagnostic and detection methods and discovering new allergens. The article provides an overview of the most common food allergies and intolerances and their symptoms.&quot;,&quot;issue&quot;:&quot;5&quot;,&quot;volume&quot;:&quot;39&quot;},&quot;isTemporary&quot;:false}]},{&quot;citationID&quot;:&quot;MENDELEY_CITATION_1cb0aaaa-700b-40d8-bd9b-30c44e047443&quot;,&quot;properties&quot;:{&quot;noteIndex&quot;:0},&quot;isEdited&quot;:false,&quot;manualOverride&quot;:{&quot;isManuallyOverridden&quot;:false,&quot;citeprocText&quot;:&quot;(5)&quot;,&quot;manualOverrideText&quot;:&quot;&quot;},&quot;citationTag&quot;:&quot;MENDELEY_CITATION_v3_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&quot;,&quot;citationItems&quot;:[{&quot;id&quot;:&quot;febb1fdd-be0a-3e7a-b426-f7f869def08d&quot;,&quot;itemData&quot;:{&quot;type&quot;:&quot;article-journal&quot;,&quot;id&quot;:&quot;febb1fdd-be0a-3e7a-b426-f7f869def08d&quot;,&quot;title&quot;:&quot;Caracterización clínica de pacientes chilenos con alergia alimentaria mediada por IgE&quot;,&quot;groupId&quot;:&quot;f86eeeeb-effd-3df6-8bc6-715361661d53&quot;,&quot;author&quot;:[{&quot;family&quot;:&quot;Feuerhake&quot;,&quot;given&quot;:&quot;Teo&quot;,&quot;parse-names&quot;:false,&quot;dropping-particle&quot;:&quot;&quot;,&quot;non-dropping-particle&quot;:&quot;&quot;},{&quot;family&quot;:&quot;Aguilera-Insunza&quot;,&quot;given&quot;:&quot;Raquel&quot;,&quot;parse-names&quot;:false,&quot;dropping-particle&quot;:&quot;&quot;,&quot;non-dropping-particle&quot;:&quot;&quot;},{&quot;family&quot;:&quot;Morales&quot;,&quot;given&quot;:&quot;Pamela S.&quot;,&quot;parse-names&quot;:false,&quot;dropping-particle&quot;:&quot;&quot;,&quot;non-dropping-particle&quot;:&quot;&quot;},{&quot;family&quot;:&quot;Talesnik&quot;,&quot;given&quot;:&quot;Eduardo&quot;,&quot;parse-names&quot;:false,&quot;dropping-particle&quot;:&quot;&quot;,&quot;non-dropping-particle&quot;:&quot;&quot;},{&quot;family&quot;:&quot;Linn&quot;,&quot;given&quot;:&quot;Katherina&quot;,&quot;parse-names&quot;:false,&quot;dropping-particle&quot;:&quot;&quot;,&quot;non-dropping-particle&quot;:&quot;&quot;},{&quot;family&quot;:&quot;Thone&quot;,&quot;given&quot;:&quot;Natalie&quot;,&quot;parse-names&quot;:false,&quot;dropping-particle&quot;:&quot;&quot;,&quot;non-dropping-particle&quot;:&quot;&quot;},{&quot;family&quot;:&quot;Borzutzky&quot;,&quot;given&quot;:&quot;Arturo&quot;,&quot;parse-names&quot;:false,&quot;dropping-particle&quot;:&quot;&quot;,&quot;non-dropping-particle&quot;:&quot;&quot;}],&quot;container-title&quot;:&quot;Revista chilena de pediatría&quot;,&quot;container-title-short&quot;:&quot;Rev Chil Pediatr&quot;,&quot;DOI&quot;:&quot;10.4067/s0370-41062018005000403&quot;,&quot;ISSN&quot;:&quot;0370-4106&quot;,&quot;issued&quot;:{&quot;date-parts&quot;:[[2018]]},&quot;abstract&quot;:&quot;© 2018, Sociedad Chilena de Pediatria. All rights reserved. Background: Food allergy (FA) is an entity of high and growing prevalence, which can be mediated by IgE or cellular immunity. It can have a wide range of symptoms and be triggered by multiple food antigens, which vary in different geographical areas. Objectives: To describe clinical characteristics of Chilean patients with IgE-mediated FA. Patients and Method: Retrospective review of patients with IgE-mediated FA treated at a tertiary healthcare center in Santiago, Chile, between 2006 and 2016. Demographic characteristics, clinical manifestations, and trigger foods were evaluated. Results: A total of 282 patients diagnosed with IgE-mediated FA were included. 89% had FA onset before 18 years of age and most of these before one year of age (median of age: one year; range: one month-55 years). The most common clinical manifestations were hives, angioedema, dyspnea, and vomiting. 40% had symptoms compatible with anaphylaxis. The foods most frequently involved were egg, cow's milk, peanut, shellfish, walnut, tomato, wheat, avocado, fish, and legumes. Egg, cow's milk, and peanut allergies were the most frequent at pediatric age, while seafood allergy was the most frequent among adults. Conclusion: Foods causing IgE-mediated FA in Chile were similar to those described in other countries, although the frequency of tomato and avocado allergy, which are unusual in international series, stands out. Anaphylaxis incidence was high, emphasizing the need for epinephrine autoinjectors in Chile.&quot;,&quot;issue&quot;:&quot;ahead&quot;},&quot;isTemporary&quot;:false}]},{&quot;citationID&quot;:&quot;MENDELEY_CITATION_b3180152-a206-4154-82b2-0e1c42aea798&quot;,&quot;properties&quot;:{&quot;noteIndex&quot;:0},&quot;isEdited&quot;:false,&quot;manualOverride&quot;:{&quot;isManuallyOverridden&quot;:false,&quot;citeprocText&quot;:&quot;(6)&quot;,&quot;manualOverrideText&quot;:&quot;&quot;},&quot;citationTag&quot;:&quot;MENDELEY_CITATION_v3_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&quot;,&quot;citationItems&quot;:[{&quot;id&quot;:&quot;e0e35f82-d88f-3baf-922c-153d6d1256ab&quot;,&quot;itemData&quot;:{&quot;type&quot;:&quot;article-journal&quot;,&quot;id&quot;:&quot;e0e35f82-d88f-3baf-922c-153d6d1256ab&quot;,&quot;title&quot;:&quot;Prevalence of food allergies and intolerances documented in electronic health records&quot;,&quot;groupId&quot;:&quot;f86eeeeb-effd-3df6-8bc6-715361661d53&quot;,&quot;author&quot;:[{&quot;family&quot;:&quot;Acker&quot;,&quot;given&quot;:&quot;Warren W.&quot;,&quot;parse-names&quot;:false,&quot;dropping-particle&quot;:&quot;&quot;,&quot;non-dropping-particle&quot;:&quot;&quot;},{&quot;family&quot;:&quot;Plasek&quot;,&quot;given&quot;:&quot;Joseph M.&quot;,&quot;parse-names&quot;:false,&quot;dropping-particle&quot;:&quot;&quot;,&quot;non-dropping-particle&quot;:&quot;&quot;},{&quot;family&quot;:&quot;Blumenthal&quot;,&quot;given&quot;:&quot;Kimberly G.&quot;,&quot;parse-names&quot;:false,&quot;dropping-particle&quot;:&quot;&quot;,&quot;non-dropping-particle&quot;:&quot;&quot;},{&quot;family&quot;:&quot;Lai&quot;,&quot;given&quot;:&quot;Kenneth H.&quot;,&quot;parse-names&quot;:false,&quot;dropping-particle&quot;:&quot;&quot;,&quot;non-dropping-particle&quot;:&quot;&quot;},{&quot;family&quot;:&quot;Topaz&quot;,&quot;given&quot;:&quot;Maxim&quot;,&quot;parse-names&quot;:false,&quot;dropping-particle&quot;:&quot;&quot;,&quot;non-dropping-particle&quot;:&quot;&quot;},{&quot;family&quot;:&quot;Seger&quot;,&quot;given&quot;:&quot;Diane L.&quot;,&quot;parse-names&quot;:false,&quot;dropping-particle&quot;:&quot;&quot;,&quot;non-dropping-particle&quot;:&quot;&quot;},{&quot;family&quot;:&quot;Goss&quot;,&quot;given&quot;:&quot;Foster R.&quot;,&quot;parse-names&quot;:false,&quot;dropping-particle&quot;:&quot;&quot;,&quot;non-dropping-particle&quot;:&quot;&quot;},{&quot;family&quot;:&quot;Slight&quot;,&quot;given&quot;:&quot;Sarah P.&quot;,&quot;parse-names&quot;:false,&quot;dropping-particle&quot;:&quot;&quot;,&quot;non-dropping-particle&quot;:&quot;&quot;},{&quot;family&quot;:&quot;Bates&quot;,&quot;given&quot;:&quot;David W.&quot;,&quot;parse-names&quot;:false,&quot;dropping-particle&quot;:&quot;&quot;,&quot;non-dropping-particle&quot;:&quot;&quot;},{&quot;family&quot;:&quot;Zhou&quot;,&quot;given&quot;:&quot;Li&quot;,&quot;parse-names&quot;:false,&quot;dropping-particle&quot;:&quot;&quot;,&quot;non-dropping-particle&quot;:&quot;&quot;}],&quot;container-title&quot;:&quot;Journal of Allergy and Clinical Immunology&quot;,&quot;DOI&quot;:&quot;10.1016/j.jaci.2017.04.006&quot;,&quot;ISSN&quot;:&quot;00916749&quot;,&quot;issued&quot;:{&quot;date-parts&quot;:[[2017,12]]},&quot;page&quot;:&quot;1587-1591.e1&quot;,&quot;issue&quot;:&quot;6&quot;,&quot;volume&quot;:&quot;140&quot;},&quot;isTemporary&quot;:false}]},{&quot;citationID&quot;:&quot;MENDELEY_CITATION_5ad3e80f-543b-407c-8797-722e55a9a14e&quot;,&quot;properties&quot;:{&quot;noteIndex&quot;:0},&quot;isEdited&quot;:false,&quot;manualOverride&quot;:{&quot;isManuallyOverridden&quot;:false,&quot;citeprocText&quot;:&quot;(4)&quot;,&quot;manualOverrideText&quot;:&quot;&quot;},&quot;citationTag&quot;:&quot;MENDELEY_CITATION_v3_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&quot;,&quot;citationItems&quot;:[{&quot;id&quot;:&quot;bc5c537b-560f-33d1-9602-aab443ed0353&quot;,&quot;itemData&quot;:{&quot;type&quot;:&quot;article&quot;,&quot;id&quot;:&quot;bc5c537b-560f-33d1-9602-aab443ed0353&quot;,&quot;title&quot;:&quot;Food allergies and intolerances – A review&quot;,&quot;groupId&quot;:&quot;f86eeeeb-effd-3df6-8bc6-715361661d53&quot;,&quot;author&quot;:[{&quot;family&quot;:&quot;Winterová&quot;,&quot;given&quot;:&quot;Renata&quot;,&quot;parse-names&quot;:false,&quot;dropping-particle&quot;:&quot;&quot;,&quot;non-dropping-particle&quot;:&quot;&quot;},{&quot;family&quot;:&quot;Bartošková&quot;,&quot;given&quot;:&quot;Marie Pokorná&quot;,&quot;parse-names&quot;:false,&quot;dropping-particle&quot;:&quot;&quot;,&quot;non-dropping-particle&quot;:&quot;&quot;},{&quot;family&quot;:&quot;Kejík&quot;,&quot;given&quot;:&quot;Zdeněk&quot;,&quot;parse-names&quot;:false,&quot;dropping-particle&quot;:&quot;&quot;,&quot;non-dropping-particle&quot;:&quot;&quot;},{&quot;family&quot;:&quot;Rysová&quot;,&quot;given&quot;:&quot;Jana&quot;,&quot;parse-names&quot;:false,&quot;dropping-particle&quot;:&quot;&quot;,&quot;non-dropping-particle&quot;:&quot;&quot;},{&quot;family&quot;:&quot;Laknerová&quot;,&quot;given&quot;:&quot;Ivana&quot;,&quot;parse-names&quot;:false,&quot;dropping-particle&quot;:&quot;&quot;,&quot;non-dropping-particle&quot;:&quot;&quot;},{&quot;family&quot;:&quot;Urban&quot;,&quot;given&quot;:&quot;Marian&quot;,&quot;parse-names&quot;:false,&quot;dropping-particle&quot;:&quot;&quot;,&quot;non-dropping-particle&quot;:&quot;&quot;},{&quot;family&quot;:&quot;Šmídová&quot;,&quot;given&quot;:&quot;Zuzana&quot;,&quot;parse-names&quot;:false,&quot;dropping-particle&quot;:&quot;&quot;,&quot;non-dropping-particle&quot;:&quot;&quot;}],&quot;container-title&quot;:&quot;Czech Journal of Food Sciences&quot;,&quot;DOI&quot;:&quot;10.17221/151/2020-CJFS&quot;,&quot;ISSN&quot;:&quot;18059317&quot;,&quot;issued&quot;:{&quot;date-parts&quot;:[[2021]]},&quot;abstract&quot;:&quot;In recent years, food allergies and intolerances have had a growing presence in the population. This may be due to either genetic predisposition or allergy that develops later in life. In addition, an increase in the recorded cases can also be caused by improved diagnostic and detection methods and discovering new allergens. The article provides an overview of the most common food allergies and intolerances and their symptoms.&quot;,&quot;issue&quot;:&quot;5&quot;,&quot;volume&quot;:&quot;39&quot;},&quot;isTemporary&quot;:false}]},{&quot;citationID&quot;:&quot;MENDELEY_CITATION_952cbf98-5bf7-4aca-a09b-c865294f0181&quot;,&quot;properties&quot;:{&quot;noteIndex&quot;:0},&quot;isEdited&quot;:false,&quot;manualOverride&quot;:{&quot;isManuallyOverridden&quot;:false,&quot;citeprocText&quot;:&quot;(7)&quot;,&quot;manualOverrideText&quot;:&quot;&quot;},&quot;citationTag&quot;:&quot;MENDELEY_CITATION_v3_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&quot;,&quot;citationItems&quot;:[{&quot;id&quot;:&quot;6665f188-bc82-350f-ad9e-b5b44c5b38d9&quot;,&quot;itemData&quot;:{&quot;type&quot;:&quot;article-journal&quot;,&quot;id&quot;:&quot;6665f188-bc82-350f-ad9e-b5b44c5b38d9&quot;,&quot;title&quot;:&quot;Celiac disease: Causes, pathology, and nutritional assessment of gluten-free diet. a review&quot;,&quot;groupId&quot;:&quot;f86eeeeb-effd-3df6-8bc6-715361661d53&quot;,&quot;author&quot;:[{&quot;family&quot;:&quot;la Calle&quot;,&quot;given&quot;:&quot;Irene&quot;,&quot;parse-names&quot;:false,&quot;dropping-particle&quot;:&quot;&quot;,&quot;non-dropping-particle&quot;:&quot;De&quot;},{&quot;family&quot;:&quot;Ros&quot;,&quot;given&quot;:&quot;Gaspar&quot;,&quot;parse-names&quot;:false,&quot;dropping-particle&quot;:&quot;&quot;,&quot;non-dropping-particle&quot;:&quot;&quot;},{&quot;family&quot;:&quot;Peñalver&quot;,&quot;given&quot;:&quot;Rocío&quot;,&quot;parse-names&quot;:false,&quot;dropping-particle&quot;:&quot;&quot;,&quot;non-dropping-particle&quot;:&quot;&quot;},{&quot;family&quot;:&quot;Nieto&quot;,&quot;given&quot;:&quot;Gema&quot;,&quot;parse-names&quot;:false,&quot;dropping-particle&quot;:&quot;&quot;,&quot;non-dropping-particle&quot;:&quot;&quot;}],&quot;container-title&quot;:&quot;Nutricion Hospitalaria&quot;,&quot;container-title-short&quot;:&quot;Nutr Hosp&quot;,&quot;DOI&quot;:&quot;10.20960/nh.02913&quot;,&quot;ISSN&quot;:&quot;16995198&quot;,&quot;issued&quot;:{&quot;date-parts&quot;:[[2020]]},&quot;abstract&quot;:&quot;Introduction: celiac patients suffer deficiencies before and during their maintenance of a gluten-free diet. This is due to malabsorption, associated with the disease, and to non-enriched, mostly processed foods high in saturated fats and deficient in the minerals typically present in wheat. Objectives: the main objective of this review was to determine the molecular basis of celiac disease and the nutritional deficiencies that glu-ten-free diet entails, as well as an assessment of gluten-free diet and its nutritional deficiencies once the intestinal microvilli have been restored. Material and methods: a bibliographic search was carried out through electronic databases. The content of the review focuses on the patho-genesis of celiac disease and the assessment of gluten-free diet when established for treatment. Results: the main deficiencies that occur in untreated celiac patients are (calcium, iron, fiber, folic acid, omega-3, vitamin B12, and vitamin D). It has been observed that the quality of life of celiac patients, after starting treatment, is reduced, and this leads to low adherence to gluten-free diet. In addition, these gluten-free diets without proper follow-up by a nutritionist entail other deficits such as: an increase in the risk of cardiovascular, metabolic, overweight and obesity diseases. Conclusion: gluten-free diet, as followed by celiac patients, usually entails certain deficiencies such as group-B vitamins, vitamin D, calcium, iron, folic acid, and fiber, which is mainly due to the poor nutritional quality of gluten-free products as compared to their equivalents with gluten, and a scarce monitoring by health professionals.&quot;,&quot;issue&quot;:&quot;5&quot;,&quot;volume&quot;:&quot;37&quot;},&quot;isTemporary&quot;:false}]},{&quot;citationID&quot;:&quot;MENDELEY_CITATION_39b117cc-7c06-48dd-b774-eeb9bb7befeb&quot;,&quot;properties&quot;:{&quot;noteIndex&quot;:0},&quot;isEdited&quot;:false,&quot;manualOverride&quot;:{&quot;isManuallyOverridden&quot;:false,&quot;citeprocText&quot;:&quot;(8)&quot;,&quot;manualOverrideText&quot;:&quot;&quot;},&quot;citationTag&quot;:&quot;MENDELEY_CITATION_v3_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&quot;,&quot;citationItems&quot;:[{&quot;id&quot;:&quot;9fcd97c1-68c4-3867-8f53-29eb22edcb52&quot;,&quot;itemData&quot;:{&quot;type&quot;:&quot;article&quot;,&quot;id&quot;:&quot;9fcd97c1-68c4-3867-8f53-29eb22edcb52&quot;,&quot;title&quot;:&quot;Epidemiology, Presentation, and Diagnosis of Celiac Disease&quot;,&quot;groupId&quot;:&quot;f86eeeeb-effd-3df6-8bc6-715361661d53&quot;,&quot;author&quot;:[{&quot;family&quot;:&quot;Lebwohl&quot;,&quot;given&quot;:&quot;Benjamin&quot;,&quot;parse-names&quot;:false,&quot;dropping-particle&quot;:&quot;&quot;,&quot;non-dropping-particle&quot;:&quot;&quot;},{&quot;family&quot;:&quot;Rubio-Tapia&quot;,&quot;given&quot;:&quot;Alberto&quot;,&quot;parse-names&quot;:false,&quot;dropping-particle&quot;:&quot;&quot;,&quot;non-dropping-particle&quot;:&quot;&quot;}],&quot;container-title&quot;:&quot;Gastroenterology&quot;,&quot;container-title-short&quot;:&quot;Gastroenterology&quot;,&quot;DOI&quot;:&quot;10.1053/j.gastro.2020.06.098&quot;,&quot;ISSN&quot;:&quot;15280012&quot;,&quot;issued&quot;:{&quot;date-parts&quot;:[[2021]]},&quot;abstract&quot;:&quot;The incidence of celiac disease is increasing, partly because of improved recognition of, and testing for, the disease. The rise in incidence is also due to a real increase of this immune-based disorder, independent of disease detection. The reasons for this true rise in recent decades are unknown but may be related to environmental factors that may promote loss of tolerance to dietary gluten. Strategies to reduce the development of celiac disease have not been proven successful in randomized trials, but the quantity of early-life gluten exposure has been a major focus of prevention efforts. The criteria for the diagnosis of celiac disease are changing, but in adults, diagnosis still depends on the presence of duodenal villous atrophy while the patient is on a gluten-containing diet, along with findings from serology analysis. Although guidelines in the United States continue to mandate a biopsy at all ages, some children receive a diagnosis of celiac disease without a biopsy. If proven accurate and scalable, assays that detect gluten–HLA tetramer complexes might be used in diagnosis to be made in the context of a gluten-free diet without intestinal biopsy.&quot;,&quot;issue&quot;:&quot;1&quot;,&quot;volume&quot;:&quot;160&quot;},&quot;isTemporary&quot;:false}]},{&quot;citationID&quot;:&quot;MENDELEY_CITATION_d7736ff4-30f6-4cac-ac9b-4c4d41a5ab52&quot;,&quot;properties&quot;:{&quot;noteIndex&quot;:0},&quot;isEdited&quot;:false,&quot;manualOverride&quot;:{&quot;isManuallyOverridden&quot;:false,&quot;citeprocText&quot;:&quot;(9)&quot;,&quot;manualOverrideText&quot;:&quot;&quot;},&quot;citationTag&quot;:&quot;MENDELEY_CITATION_v3_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&quot;,&quot;citationItems&quot;:[{&quot;id&quot;:&quot;b08525f2-25d8-3a6d-9cbd-005ab9d3c258&quot;,&quot;itemData&quot;:{&quot;type&quot;:&quot;article-journal&quot;,&quot;id&quot;:&quot;b08525f2-25d8-3a6d-9cbd-005ab9d3c258&quot;,&quot;title&quot;:&quot;Epidemiology of food allergy in Latin America&quot;,&quot;groupId&quot;:&quot;f86eeeeb-effd-3df6-8bc6-715361661d53&quot;,&quot;author&quot;:[{&quot;family&quot;:&quot;Sánchez&quot;,&quot;given&quot;:&quot;J.&quot;,&quot;parse-names&quot;:false,&quot;dropping-particle&quot;:&quot;&quot;,&quot;non-dropping-particle&quot;:&quot;&quot;},{&quot;family&quot;:&quot;Sánchez&quot;,&quot;given&quot;:&quot;A.&quot;,&quot;parse-names&quot;:false,&quot;dropping-particle&quot;:&quot;&quot;,&quot;non-dropping-particle&quot;:&quot;&quot;}],&quot;container-title&quot;:&quot;Allergologia et Immunopathologia&quot;,&quot;container-title-short&quot;:&quot;Allergol Immunopathol (Madr)&quot;,&quot;DOI&quot;:&quot;10.1016/j.aller.2013.07.001&quot;,&quot;ISSN&quot;:&quot;03010546&quot;,&quot;URL&quot;:&quot;https://linkinghub.elsevier.com/retrieve/pii/S0301054613002280&quot;,&quot;issued&quot;:{&quot;date-parts&quot;:[[2015,3]]},&quot;page&quot;:&quot;185-195&quot;,&quot;abstract&quot;:&quot;Food allergy is growing worldwide at an alarming rate. A group of eight foods account for over 90% of the reactions in Europe and the United States. However, little is known about the frequency of sensitization to these foods in Latin American, and if other native foods from this region are an important source of sensitization. The objective of this review was to analyse the epidemiological studies in Latin America about food allergy and to compare them with the studies in the United States and Europe.&quot;,&quot;issue&quot;:&quot;2&quot;,&quot;volume&quot;:&quot;43&quot;},&quot;isTemporary&quot;:false}]},{&quot;citationID&quot;:&quot;MENDELEY_CITATION_ff06c926-b5f7-47c3-a200-39f8d31f6354&quot;,&quot;properties&quot;:{&quot;noteIndex&quot;:0},&quot;isEdited&quot;:false,&quot;manualOverride&quot;:{&quot;isManuallyOverridden&quot;:false,&quot;citeprocText&quot;:&quot;(10)&quot;,&quot;manualOverrideText&quot;:&quot;&quot;},&quot;citationTag&quot;:&quot;MENDELEY_CITATION_v3_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&quot;,&quot;citationItems&quot;:[{&quot;id&quot;:&quot;38c568ba-b9eb-3f63-96c2-744700fa7cf3&quot;,&quot;itemData&quot;:{&quot;type&quot;:&quot;article-journal&quot;,&quot;id&quot;:&quot;38c568ba-b9eb-3f63-96c2-744700fa7cf3&quot;,&quot;title&quot;:&quot;Review article: the diagnosis and management of food allergy and food intolerances&quot;,&quot;groupId&quot;:&quot;f86eeeeb-effd-3df6-8bc6-715361661d53&quot;,&quot;author&quot;:[{&quot;family&quot;:&quot;Turnbull&quot;,&quot;given&quot;:&quot;J. L.&quot;,&quot;parse-names&quot;:false,&quot;dropping-particle&quot;:&quot;&quot;,&quot;non-dropping-particle&quot;:&quot;&quot;},{&quot;family&quot;:&quot;Adams&quot;,&quot;given&quot;:&quot;H. N.&quot;,&quot;parse-names&quot;:false,&quot;dropping-particle&quot;:&quot;&quot;,&quot;non-dropping-particle&quot;:&quot;&quot;},{&quot;family&quot;:&quot;Gorard&quot;,&quot;given&quot;:&quot;D. A.&quot;,&quot;parse-names&quot;:false,&quot;dropping-particle&quot;:&quot;&quot;,&quot;non-dropping-particle&quot;:&quot;&quot;}],&quot;container-title&quot;:&quot;Alimentary Pharmacology &amp; Therapeutics&quot;,&quot;container-title-short&quot;:&quot;Aliment Pharmacol Ther&quot;,&quot;DOI&quot;:&quot;10.1111/apt.12984&quot;,&quot;ISSN&quot;:&quot;02692813&quot;,&quot;URL&quot;:&quot;https://onlinelibrary.wiley.com/doi/10.1111/apt.12984&quot;,&quot;issued&quot;:{&quot;date-parts&quot;:[[2015,1]]},&quot;page&quot;:&quot;3-25&quot;,&quot;abstract&quot;:&quot;Background: Adverse reactions to food include immune mediated food allergies and nonimmune mediated food intolerances. Food allergies and intolerances are often confused by health professionals, patients and the public. Aim: To critically review the data relating to diagnosis and management of food allergy and food intolerance in adults and children. Methods: MEDLINE, EMBASE and the Cochrane Database were searched up until May 2014, using search terms related to food allergy and intolerance. Results: An estimated one-fifth of the population believe that they have adverse reactions to food. Estimates of true IgE-mediated food allergy vary, but in some countries it may be as prevalent as 4-7% of preschool children. The most common food allergens are cow's milk, egg, peanut, tree nuts, soy, shellfish and finned fish. Reactions vary from urticaria to anaphylaxis and death. Tolerance for many foods including milk and egg develops with age, but is far less likely with peanut allergy. Estimates of IgE-mediated food allergy in adults are closer to 1-2%. Non-IgE-mediated food allergies such as Food Protein-Induced Enterocolitis Syndrome are rarer and predominantly recognised in childhood. Eosinophilic gastrointestinal disorders including eosinophilic oesophagitis are mixed IgE- and non-IgE-mediated food allergic conditions, and are improved by dietary exclusions. By contrast food intolerances are nonspecific, and the resultant symptoms resemble other common medically unexplained complaints, often overlapping with symptoms found in functional disorders such as irritable bowel syndrome. Improved dietary treatments for the irritable bowel syndrome have recently been described. Conclusions: Food allergies are more common in children, can be life-threatening and are distinct from food intolerances. Food intolerances may pose little risk but since functional disorders are so prevalent, greater efforts to understand adverse effects of foods in functional disorders are warranted.&quot;,&quot;issue&quot;:&quot;1&quot;,&quot;volume&quot;:&quot;41&quot;},&quot;isTemporary&quot;:false}]},{&quot;citationID&quot;:&quot;MENDELEY_CITATION_d011cb6b-9997-488e-bfb7-339b6776e23b&quot;,&quot;properties&quot;:{&quot;noteIndex&quot;:0},&quot;isEdited&quot;:false,&quot;manualOverride&quot;:{&quot;isManuallyOverridden&quot;:false,&quot;citeprocText&quot;:&quot;(9)&quot;,&quot;manualOverrideText&quot;:&quot;&quot;},&quot;citationTag&quot;:&quot;MENDELEY_CITATION_v3_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&quot;,&quot;citationItems&quot;:[{&quot;id&quot;:&quot;b08525f2-25d8-3a6d-9cbd-005ab9d3c258&quot;,&quot;itemData&quot;:{&quot;type&quot;:&quot;article-journal&quot;,&quot;id&quot;:&quot;b08525f2-25d8-3a6d-9cbd-005ab9d3c258&quot;,&quot;title&quot;:&quot;Epidemiology of food allergy in Latin America&quot;,&quot;groupId&quot;:&quot;f86eeeeb-effd-3df6-8bc6-715361661d53&quot;,&quot;author&quot;:[{&quot;family&quot;:&quot;Sánchez&quot;,&quot;given&quot;:&quot;J.&quot;,&quot;parse-names&quot;:false,&quot;dropping-particle&quot;:&quot;&quot;,&quot;non-dropping-particle&quot;:&quot;&quot;},{&quot;family&quot;:&quot;Sánchez&quot;,&quot;given&quot;:&quot;A.&quot;,&quot;parse-names&quot;:false,&quot;dropping-particle&quot;:&quot;&quot;,&quot;non-dropping-particle&quot;:&quot;&quot;}],&quot;container-title&quot;:&quot;Allergologia et Immunopathologia&quot;,&quot;container-title-short&quot;:&quot;Allergol Immunopathol (Madr)&quot;,&quot;DOI&quot;:&quot;10.1016/j.aller.2013.07.001&quot;,&quot;ISSN&quot;:&quot;03010546&quot;,&quot;URL&quot;:&quot;https://linkinghub.elsevier.com/retrieve/pii/S0301054613002280&quot;,&quot;issued&quot;:{&quot;date-parts&quot;:[[2015,3]]},&quot;page&quot;:&quot;185-195&quot;,&quot;abstract&quot;:&quot;Food allergy is growing worldwide at an alarming rate. A group of eight foods account for over 90% of the reactions in Europe and the United States. However, little is known about the frequency of sensitization to these foods in Latin American, and if other native foods from this region are an important source of sensitization. The objective of this review was to analyse the epidemiological studies in Latin America about food allergy and to compare them with the studies in the United States and Europe.&quot;,&quot;issue&quot;:&quot;2&quot;,&quot;volume&quot;:&quot;43&quot;},&quot;isTemporary&quot;:false}]},{&quot;citationID&quot;:&quot;MENDELEY_CITATION_912ce83c-f346-461c-a371-2e1aef1ae6aa&quot;,&quot;properties&quot;:{&quot;noteIndex&quot;:0},&quot;isEdited&quot;:false,&quot;manualOverride&quot;:{&quot;isManuallyOverridden&quot;:false,&quot;citeprocText&quot;:&quot;(11)&quot;,&quot;manualOverrideText&quot;:&quot;&quot;},&quot;citationTag&quot;:&quot;MENDELEY_CITATION_v3_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&quot;,&quot;citationItems&quot;:[{&quot;id&quot;:&quot;070585b9-d632-3e24-964a-0e2bf91fef9c&quot;,&quot;itemData&quot;:{&quot;type&quot;:&quot;article-journal&quot;,&quot;id&quot;:&quot;070585b9-d632-3e24-964a-0e2bf91fef9c&quot;,&quot;title&quot;:&quot;Food Allergies and Intolerances: A Clinical Approach to the Diagnosis and Management of Adverse Reactions to Food&quot;,&quot;groupId&quot;:&quot;f86eeeeb-effd-3df6-8bc6-715361661d53&quot;,&quot;author&quot;:[{&quot;family&quot;:&quot;Onyimba&quot;,&quot;given&quot;:&quot;Frances&quot;,&quot;parse-names&quot;:false,&quot;dropping-particle&quot;:&quot;&quot;,&quot;non-dropping-particle&quot;:&quot;&quot;},{&quot;family&quot;:&quot;Crowe&quot;,&quot;given&quot;:&quot;Sheila E.&quot;,&quot;parse-names&quot;:false,&quot;dropping-particle&quot;:&quot;&quot;,&quot;non-dropping-particle&quot;:&quot;&quot;},{&quot;family&quot;:&quot;Johnson&quot;,&quot;given&quot;:&quot;Sarah&quot;,&quot;parse-names&quot;:false,&quot;dropping-particle&quot;:&quot;&quot;,&quot;non-dropping-particle&quot;:&quot;&quot;},{&quot;family&quot;:&quot;Leung&quot;,&quot;given&quot;:&quot;John&quot;,&quot;parse-names&quot;:false,&quot;dropping-particle&quot;:&quot;&quot;,&quot;non-dropping-particle&quot;:&quot;&quot;}],&quot;container-title&quot;:&quot;Clinical Gastroenterology and Hepatology&quot;,&quot;DOI&quot;:&quot;10.1016/j.cgh.2021.01.025&quot;,&quot;ISSN&quot;:&quot;15423565&quot;,&quot;URL&quot;:&quot;https://linkinghub.elsevier.com/retrieve/pii/S1542356521000756&quot;,&quot;issued&quot;:{&quot;date-parts&quot;:[[2021,11]]},&quot;page&quot;:&quot;2230-2240.e1&quot;,&quot;abstract&quot;:&quot;Food allergy is an aberrant immunological response to food antigen, which can result in potentially life-threatening reactions. It is often challenging to differentiate food allergy from other adverse reactions to food because their presentations can be indistinguishable. The purpose of this article is to give an overview of the classification, evaluation, and management of adverse food reactions, key differentiating features of food allergy, roles and limitations of various food allergy testing, and promising areas of emerging research. Case studies are used to highlight some of the clinical pearls in diagnosing and managing food-related diseases.&quot;,&quot;issue&quot;:&quot;11&quot;,&quot;volume&quot;:&quot;19&quot;},&quot;isTemporary&quot;:false}]},{&quot;citationID&quot;:&quot;MENDELEY_CITATION_1dca92f3-531a-40b9-9b39-e4eb271b1373&quot;,&quot;properties&quot;:{&quot;noteIndex&quot;:0},&quot;isEdited&quot;:false,&quot;manualOverride&quot;:{&quot;isManuallyOverridden&quot;:false,&quot;citeprocText&quot;:&quot;(10)&quot;,&quot;manualOverrideText&quot;:&quot;&quot;},&quot;citationTag&quot;:&quot;MENDELEY_CITATION_v3_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&quot;,&quot;citationItems&quot;:[{&quot;id&quot;:&quot;38c568ba-b9eb-3f63-96c2-744700fa7cf3&quot;,&quot;itemData&quot;:{&quot;type&quot;:&quot;article-journal&quot;,&quot;id&quot;:&quot;38c568ba-b9eb-3f63-96c2-744700fa7cf3&quot;,&quot;title&quot;:&quot;Review article: the diagnosis and management of food allergy and food intolerances&quot;,&quot;groupId&quot;:&quot;f86eeeeb-effd-3df6-8bc6-715361661d53&quot;,&quot;author&quot;:[{&quot;family&quot;:&quot;Turnbull&quot;,&quot;given&quot;:&quot;J. L.&quot;,&quot;parse-names&quot;:false,&quot;dropping-particle&quot;:&quot;&quot;,&quot;non-dropping-particle&quot;:&quot;&quot;},{&quot;family&quot;:&quot;Adams&quot;,&quot;given&quot;:&quot;H. N.&quot;,&quot;parse-names&quot;:false,&quot;dropping-particle&quot;:&quot;&quot;,&quot;non-dropping-particle&quot;:&quot;&quot;},{&quot;family&quot;:&quot;Gorard&quot;,&quot;given&quot;:&quot;D. A.&quot;,&quot;parse-names&quot;:false,&quot;dropping-particle&quot;:&quot;&quot;,&quot;non-dropping-particle&quot;:&quot;&quot;}],&quot;container-title&quot;:&quot;Alimentary Pharmacology &amp; Therapeutics&quot;,&quot;container-title-short&quot;:&quot;Aliment Pharmacol Ther&quot;,&quot;DOI&quot;:&quot;10.1111/apt.12984&quot;,&quot;ISSN&quot;:&quot;02692813&quot;,&quot;URL&quot;:&quot;https://onlinelibrary.wiley.com/doi/10.1111/apt.12984&quot;,&quot;issued&quot;:{&quot;date-parts&quot;:[[2015,1]]},&quot;page&quot;:&quot;3-25&quot;,&quot;abstract&quot;:&quot;Background: Adverse reactions to food include immune mediated food allergies and nonimmune mediated food intolerances. Food allergies and intolerances are often confused by health professionals, patients and the public. Aim: To critically review the data relating to diagnosis and management of food allergy and food intolerance in adults and children. Methods: MEDLINE, EMBASE and the Cochrane Database were searched up until May 2014, using search terms related to food allergy and intolerance. Results: An estimated one-fifth of the population believe that they have adverse reactions to food. Estimates of true IgE-mediated food allergy vary, but in some countries it may be as prevalent as 4-7% of preschool children. The most common food allergens are cow's milk, egg, peanut, tree nuts, soy, shellfish and finned fish. Reactions vary from urticaria to anaphylaxis and death. Tolerance for many foods including milk and egg develops with age, but is far less likely with peanut allergy. Estimates of IgE-mediated food allergy in adults are closer to 1-2%. Non-IgE-mediated food allergies such as Food Protein-Induced Enterocolitis Syndrome are rarer and predominantly recognised in childhood. Eosinophilic gastrointestinal disorders including eosinophilic oesophagitis are mixed IgE- and non-IgE-mediated food allergic conditions, and are improved by dietary exclusions. By contrast food intolerances are nonspecific, and the resultant symptoms resemble other common medically unexplained complaints, often overlapping with symptoms found in functional disorders such as irritable bowel syndrome. Improved dietary treatments for the irritable bowel syndrome have recently been described. Conclusions: Food allergies are more common in children, can be life-threatening and are distinct from food intolerances. Food intolerances may pose little risk but since functional disorders are so prevalent, greater efforts to understand adverse effects of foods in functional disorders are warranted.&quot;,&quot;issue&quot;:&quot;1&quot;,&quot;volume&quot;:&quot;41&quot;},&quot;isTemporary&quot;:false}]},{&quot;citationID&quot;:&quot;MENDELEY_CITATION_74f0ddc7-188e-4ea8-a400-75cd157de45b&quot;,&quot;properties&quot;:{&quot;noteIndex&quot;:0},&quot;isEdited&quot;:false,&quot;manualOverride&quot;:{&quot;isManuallyOverridden&quot;:false,&quot;citeprocText&quot;:&quot;(12)&quot;,&quot;manualOverrideText&quot;:&quot;&quot;},&quot;citationTag&quot;:&quot;MENDELEY_CITATION_v3_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&quot;,&quot;citationItems&quot;:[{&quot;id&quot;:&quot;a55c1c55-4839-345d-b521-70372650c763&quot;,&quot;itemData&quot;:{&quot;type&quot;:&quot;article-journal&quot;,&quot;id&quot;:&quot;a55c1c55-4839-345d-b521-70372650c763&quot;,&quot;title&quot;:&quot;A qualitative study of food choice behaviors among college students with food allergies in the US&quot;,&quot;groupId&quot;:&quot;f86eeeeb-effd-3df6-8bc6-715361661d53&quot;,&quot;author&quot;:[{&quot;family&quot;:&quot;Lee&quot;,&quot;given&quot;:&quot;Yee Ming&quot;,&quot;parse-names&quot;:false,&quot;dropping-particle&quot;:&quot;&quot;,&quot;non-dropping-particle&quot;:&quot;&quot;},{&quot;family&quot;:&quot;Sozen&quot;,&quot;given&quot;:&quot;Erol&quot;,&quot;parse-names&quot;:false,&quot;dropping-particle&quot;:&quot;&quot;,&quot;non-dropping-particle&quot;:&quot;&quot;},{&quot;family&quot;:&quot;Wen&quot;,&quot;given&quot;:&quot;Han&quot;,&quot;parse-names&quot;:false,&quot;dropping-particle&quot;:&quot;&quot;,&quot;non-dropping-particle&quot;:&quot;&quot;}],&quot;container-title&quot;:&quot;British Food Journal&quot;,&quot;DOI&quot;:&quot;10.1108/BFJ-10-2021-1077&quot;,&quot;ISSN&quot;:&quot;0007-070X&quot;,&quot;URL&quot;:&quot;https://www.emerald.com/insight/content/doi/10.1108/BFJ-10-2021-1077/full/html&quot;,&quot;issued&quot;:{&quot;date-parts&quot;:[[2022,9,8]]}},&quot;isTemporary&quot;:false}]},{&quot;citationID&quot;:&quot;MENDELEY_CITATION_d72f49d8-e1ee-4d7a-8df2-9cd9c6a4dfd6&quot;,&quot;properties&quot;:{&quot;noteIndex&quot;:0},&quot;isEdited&quot;:false,&quot;manualOverride&quot;:{&quot;isManuallyOverridden&quot;:false,&quot;citeprocText&quot;:&quot;(13)&quot;,&quot;manualOverrideText&quot;:&quot;&quot;},&quot;citationTag&quot;:&quot;MENDELEY_CITATION_v3_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&quot;,&quot;citationItems&quot;:[{&quot;id&quot;:&quot;866699b2-a95e-3527-bb40-941bf559c685&quot;,&quot;itemData&quot;:{&quot;type&quot;:&quot;article-journal&quot;,&quot;id&quot;:&quot;866699b2-a95e-3527-bb40-941bf559c685&quot;,&quot;title&quot;:&quot;Prevalence of food allergies and intolerances documented in electronic health records&quot;,&quot;groupId&quot;:&quot;f86eeeeb-effd-3df6-8bc6-715361661d53&quot;,&quot;author&quot;:[{&quot;family&quot;:&quot;Acker&quot;,&quot;given&quot;:&quot;Warren W.&quot;,&quot;parse-names&quot;:false,&quot;dropping-particle&quot;:&quot;&quot;,&quot;non-dropping-particle&quot;:&quot;&quot;},{&quot;family&quot;:&quot;Plasek&quot;,&quot;given&quot;:&quot;Joseph M.&quot;,&quot;parse-names&quot;:false,&quot;dropping-particle&quot;:&quot;&quot;,&quot;non-dropping-particle&quot;:&quot;&quot;},{&quot;family&quot;:&quot;Blumenthal&quot;,&quot;given&quot;:&quot;Kimberly G.&quot;,&quot;parse-names&quot;:false,&quot;dropping-particle&quot;:&quot;&quot;,&quot;non-dropping-particle&quot;:&quot;&quot;},{&quot;family&quot;:&quot;Lai&quot;,&quot;given&quot;:&quot;Kenneth H.&quot;,&quot;parse-names&quot;:false,&quot;dropping-particle&quot;:&quot;&quot;,&quot;non-dropping-particle&quot;:&quot;&quot;},{&quot;family&quot;:&quot;Topaz&quot;,&quot;given&quot;:&quot;Maxim&quot;,&quot;parse-names&quot;:false,&quot;dropping-particle&quot;:&quot;&quot;,&quot;non-dropping-particle&quot;:&quot;&quot;},{&quot;family&quot;:&quot;Seger&quot;,&quot;given&quot;:&quot;Diane L.&quot;,&quot;parse-names&quot;:false,&quot;dropping-particle&quot;:&quot;&quot;,&quot;non-dropping-particle&quot;:&quot;&quot;},{&quot;family&quot;:&quot;Goss&quot;,&quot;given&quot;:&quot;Foster R.&quot;,&quot;parse-names&quot;:false,&quot;dropping-particle&quot;:&quot;&quot;,&quot;non-dropping-particle&quot;:&quot;&quot;},{&quot;family&quot;:&quot;Slight&quot;,&quot;given&quot;:&quot;Sarah P.&quot;,&quot;parse-names&quot;:false,&quot;dropping-particle&quot;:&quot;&quot;,&quot;non-dropping-particle&quot;:&quot;&quot;},{&quot;family&quot;:&quot;Bates&quot;,&quot;given&quot;:&quot;David W.&quot;,&quot;parse-names&quot;:false,&quot;dropping-particle&quot;:&quot;&quot;,&quot;non-dropping-particle&quot;:&quot;&quot;},{&quot;family&quot;:&quot;Zhou&quot;,&quot;given&quot;:&quot;Li&quot;,&quot;parse-names&quot;:false,&quot;dropping-particle&quot;:&quot;&quot;,&quot;non-dropping-particle&quot;:&quot;&quot;}],&quot;container-title&quot;:&quot;Journal of Allergy and Clinical Immunology&quot;,&quot;DOI&quot;:&quot;10.1016/j.jaci.2017.04.006&quot;,&quot;ISSN&quot;:&quot;10976825&quot;,&quot;issued&quot;:{&quot;date-parts&quot;:[[2017]]},&quot;abstract&quot;:&quot;Background Food allergy prevalence is reported to be increasing, but epidemiological data using patients’ electronic health records (EHRs) remain sparse. Objective We sought to determine the prevalence of food allergy and intolerance documented in the EHR allergy module. Methods Using allergy data from a large health care organization's EHR between 2000 and 2013, we determined the prevalence of food allergy and intolerance by sex, racial/ethnic group, and allergen group. We examined the prevalence of reactions that were potentially IgE-mediated and anaphylactic. Data were validated using radioallergosorbent test and ImmunoCAP results, when available, for patients with reported peanut allergy. Results Among 2.7 million patients, we identified 97,482 patients (3.6%) with 1 or more food allergies or intolerances (mean, 1.4 ± 0.1). The prevalence of food allergy and intolerance was higher in females (4.2% vs 2.9%; P &lt;.001) and Asians (4.3% vs 3.6%; P &lt;.001). The most common food allergen groups were shellfish (0.9%), fruit or vegetable (0.7%), dairy (0.5%), and peanut (0.5%). Of the 103,659 identified reactions to foods, 48.1% were potentially IgE-mediated (affecting 50.8% of food allergy or intolerance patients) and 15.9% were anaphylactic. About 20% of patients with reported peanut allergy had a radioallergosorbent test/ImmunoCAP performed, of which 57.3% had an IgE level of grade 3 or higher. Conclusions Our findings are consistent with previously validated methods for studying food allergy, suggesting that the EHR's allergy module has the potential to be used for clinical and epidemiological research. The spectrum of severity observed with food allergy highlights the critical need for more allergy evaluations.&quot;,&quot;issue&quot;:&quot;6&quot;,&quot;volume&quot;:&quot;140&quot;,&quot;container-title-short&quot;:&quot;&quot;},&quot;isTemporary&quot;:false}]},{&quot;citationID&quot;:&quot;MENDELEY_CITATION_7047aa71-f58a-410c-862d-13045d9c61ef&quot;,&quot;properties&quot;:{&quot;noteIndex&quot;:0},&quot;isEdited&quot;:false,&quot;manualOverride&quot;:{&quot;isManuallyOverridden&quot;:false,&quot;citeprocText&quot;:&quot;(14)&quot;,&quot;manualOverrideText&quot;:&quot;&quot;},&quot;citationTag&quot;:&quot;MENDELEY_CITATION_v3_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&quot;,&quot;citationItems&quot;:[{&quot;id&quot;:&quot;e67c4daf-735b-3fbc-b168-b2bc8f9c20d2&quot;,&quot;itemData&quot;:{&quot;type&quot;:&quot;article-journal&quot;,&quot;id&quot;:&quot;e67c4daf-735b-3fbc-b168-b2bc8f9c20d2&quot;,&quot;title&quot;:&quot;Food Allergy from Infancy Through Adulthood&quot;,&quot;groupId&quot;:&quot;f86eeeeb-effd-3df6-8bc6-715361661d53&quot;,&quot;author&quot;:[{&quot;family&quot;:&quot;Sicherer&quot;,&quot;given&quot;:&quot;Scott H.&quot;,&quot;parse-names&quot;:false,&quot;dropping-particle&quot;:&quot;&quot;,&quot;non-dropping-particle&quot;:&quot;&quot;},{&quot;family&quot;:&quot;Warren&quot;,&quot;given&quot;:&quot;Christopher M.&quot;,&quot;parse-names&quot;:false,&quot;dropping-particle&quot;:&quot;&quot;,&quot;non-dropping-particle&quot;:&quot;&quot;},{&quot;family&quot;:&quot;Dant&quot;,&quot;given&quot;:&quot;Christopher&quot;,&quot;parse-names&quot;:false,&quot;dropping-particle&quot;:&quot;&quot;,&quot;non-dropping-particle&quot;:&quot;&quot;},{&quot;family&quot;:&quot;Gupta&quot;,&quot;given&quot;:&quot;Ruchi S.&quot;,&quot;parse-names&quot;:false,&quot;dropping-particle&quot;:&quot;&quot;,&quot;non-dropping-particle&quot;:&quot;&quot;},{&quot;family&quot;:&quot;Nadeau&quot;,&quot;given&quot;:&quot;Kari C.&quot;,&quot;parse-names&quot;:false,&quot;dropping-particle&quot;:&quot;&quot;,&quot;non-dropping-particle&quot;:&quot;&quot;}],&quot;container-title&quot;:&quot;The Journal of Allergy and Clinical Immunology: In Practice&quot;,&quot;container-title-short&quot;:&quot;J Allergy Clin Immunol Pract&quot;,&quot;DOI&quot;:&quot;10.1016/j.jaip.2020.02.010&quot;,&quot;ISSN&quot;:&quot;22132198&quot;,&quot;issued&quot;:{&quot;date-parts&quot;:[[2020,6]]},&quot;page&quot;:&quot;1854-1864&quot;,&quot;issue&quot;:&quot;6&quot;,&quot;volume&quot;:&quot;8&quot;},&quot;isTemporary&quot;:false}]},{&quot;citationID&quot;:&quot;MENDELEY_CITATION_b109d28d-d7f7-4ce3-98ef-fccc7d0fd6f7&quot;,&quot;properties&quot;:{&quot;noteIndex&quot;:0},&quot;isEdited&quot;:false,&quot;manualOverride&quot;:{&quot;isManuallyOverridden&quot;:false,&quot;citeprocText&quot;:&quot;(15)&quot;,&quot;manualOverrideText&quot;:&quot;&quot;},&quot;citationTag&quot;:&quot;MENDELEY_CITATION_v3_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&quot;,&quot;citationItems&quot;:[{&quot;id&quot;:&quot;b62c7fd2-070d-3e5b-989e-e3ade4f8f6e9&quot;,&quot;itemData&quot;:{&quot;type&quot;:&quot;article-journal&quot;,&quot;id&quot;:&quot;b62c7fd2-070d-3e5b-989e-e3ade4f8f6e9&quot;,&quot;title&quot;:&quot;Alergia a la proteína de la leche de vaca o intolerancia a lactosa: un estudio transversal en estudiantes universitarios&quot;,&quot;groupId&quot;:&quot;f86eeeeb-effd-3df6-8bc6-715361661d53&quot;,&quot;author&quot;:[{&quot;family&quot;:&quot;Domínguez-García&quot;,&quot;given&quot;:&quot;Victoria&quot;,&quot;parse-names&quot;:false,&quot;dropping-particle&quot;:&quot;&quot;,&quot;non-dropping-particle&quot;:&quot;&quot;},{&quot;family&quot;:&quot;Flores-Merino&quot;,&quot;given&quot;:&quot;Miriam&quot;,&quot;parse-names&quot;:false,&quot;dropping-particle&quot;:&quot;V.&quot;,&quot;non-dropping-particle&quot;:&quot;&quot;},{&quot;family&quot;:&quot;Morales-Romero&quot;,&quot;given&quot;:&quot;Jaime&quot;,&quot;parse-names&quot;:false,&quot;dropping-particle&quot;:&quot;&quot;,&quot;non-dropping-particle&quot;:&quot;&quot;},{&quot;family&quot;:&quot;Bedolla-Pulido&quot;,&quot;given&quot;:&quot;Angie&quot;,&quot;parse-names&quot;:false,&quot;dropping-particle&quot;:&quot;&quot;,&quot;non-dropping-particle&quot;:&quot;&quot;},{&quot;family&quot;:&quot;Mariscal-Castro&quot;,&quot;given&quot;:&quot;Juan&quot;,&quot;parse-names&quot;:false,&quot;dropping-particle&quot;:&quot;&quot;,&quot;non-dropping-particle&quot;:&quot;&quot;},{&quot;family&quot;:&quot;Bedolla-Barajas&quot;,&quot;given&quot;:&quot;Martín&quot;,&quot;parse-names&quot;:false,&quot;dropping-particle&quot;:&quot;&quot;,&quot;non-dropping-particle&quot;:&quot;&quot;}],&quot;container-title&quot;:&quot;Revista Alergia México&quot;,&quot;container-title-short&quot;:&quot;Rev Alerg Mex&quot;,&quot;DOI&quot;:&quot;10.29262/ram.v66i4.640&quot;,&quot;ISSN&quot;:&quot;0002-5151&quot;,&quot;issued&quot;:{&quot;date-parts&quot;:[[2019,11,14]]},&quot;page&quot;:&quot;394-402&quot;,&quot;abstract&quot;:&quot;Antecedentes: El origen étnico y la zona geográfica influyen en la frecuencia de la alergia a la proteína de leche de vaca (APLV) y de intolerancia a la lactosa. Faltan datos epidemiológicos en población no pediátrica.Objetivo: Determinar la prevalencia de APLV e intolerancia a la lactosa en estudiantes universitarios.Métodos: Estudio transversal de 1200 estudiantes de 18 a 25 años. Se aplicó cuestionario estructurado para identificar manifestaciones clínicas desencadenadas por la ingesta de leche de vaca y fueron categorizadas como relacionadas con APLV o intolerancia a la lactosa.Resultados: 30 estudiantes cubrieron criterios para APLV (prevalencia de 2.5 %; IC 95 % = 1.7-3.6) y 128 para intolerancia a la lactosa (prevalencia de 10.7 %, IC 95 % = 9.0-12.5). Los estudiantes con APLV tuvieron mayor frecuencia de historia personal de alergia a alimentos y alergia a ácaros del polvo casero, comparados con los estudiantes con intolerancia a la lactosa. El prurito oral y las molestias cutáneas y respiratorias predominaron en la APLV. El cólico abdominal y las flatulencias predominaron en la intolerancia a la lactosa.Conclusiones: La intolerancia a la lactosa fue más frecuente que la APLV; se observó en uno de cada 10 estudiantes y la APLV en uno de cada 400.&quot;,&quot;publisher&quot;:&quot;Colegio Mexicano de Inmunologia Clinica y Alergia, A. C.&quot;,&quot;issue&quot;:&quot;4&quot;,&quot;volume&quot;:&quot;66&quot;},&quot;isTemporary&quot;:false}]},{&quot;citationID&quot;:&quot;MENDELEY_CITATION_ca352c99-d6c1-42fe-ab39-5d080b00ea3c&quot;,&quot;properties&quot;:{&quot;noteIndex&quot;:0},&quot;isEdited&quot;:false,&quot;manualOverride&quot;:{&quot;isManuallyOverridden&quot;:false,&quot;citeprocText&quot;:&quot;(16)&quot;,&quot;manualOverrideText&quot;:&quot;&quot;},&quot;citationTag&quot;:&quot;MENDELEY_CITATION_v3_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&quot;,&quot;citationItems&quot;:[{&quot;id&quot;:&quot;696cb91b-63d5-372b-97b6-647752aeff3b&quot;,&quot;itemData&quot;:{&quot;type&quot;:&quot;article-journal&quot;,&quot;id&quot;:&quot;696cb91b-63d5-372b-97b6-647752aeff3b&quot;,&quot;title&quot;:&quot;Nutritional management of lactose intolerance: the importance of diet and food labelling&quot;,&quot;groupId&quot;:&quot;f86eeeeb-effd-3df6-8bc6-715361661d53&quot;,&quot;author&quot;:[{&quot;family&quot;:&quot;Facioni&quot;,&quot;given&quot;:&quot;Maria Sole&quot;,&quot;parse-names&quot;:false,&quot;dropping-particle&quot;:&quot;&quot;,&quot;non-dropping-particle&quot;:&quot;&quot;},{&quot;family&quot;:&quot;Raspini&quot;,&quot;given&quot;:&quot;Benedetta&quot;,&quot;parse-names&quot;:false,&quot;dropping-particle&quot;:&quot;&quot;,&quot;non-dropping-particle&quot;:&quot;&quot;},{&quot;family&quot;:&quot;Pivari&quot;,&quot;given&quot;:&quot;Francesca&quot;,&quot;parse-names&quot;:false,&quot;dropping-particle&quot;:&quot;&quot;,&quot;non-dropping-particle&quot;:&quot;&quot;},{&quot;family&quot;:&quot;Dogliotti&quot;,&quot;given&quot;:&quot;Elena&quot;,&quot;parse-names&quot;:false,&quot;dropping-particle&quot;:&quot;&quot;,&quot;non-dropping-particle&quot;:&quot;&quot;},{&quot;family&quot;:&quot;Cena&quot;,&quot;given&quot;:&quot;Hellas&quot;,&quot;parse-names&quot;:false,&quot;dropping-particle&quot;:&quot;&quot;,&quot;non-dropping-particle&quot;:&quot;&quot;}],&quot;container-title&quot;:&quot;Journal of Translational Medicine&quot;,&quot;container-title-short&quot;:&quot;J Transl Med&quot;,&quot;DOI&quot;:&quot;10.1186/s12967-020-02429-2&quot;,&quot;ISSN&quot;:&quot;1479-5876&quot;,&quot;issued&quot;:{&quot;date-parts&quot;:[[2020,12,26]]},&quot;page&quot;:&quot;260&quot;,&quot;abstract&quot;:&quot;&lt;p&gt;Worldwide, 70% of the adult population has limited expression of lactase enzyme with a wide variation among different regions and countries. Lactase deficiency may lead to lactose intolerance (LI). Depending both on the amount of lactose ingested and on the lactase activity, people who suffer from lactose malabsorption might experience numerous gastrointestinal and extra-intestinal symptoms and manifestations. Treatment of LI mainly consists of reducing or eliminating lactose from the diet until the symptoms disappear as well as supplementing lactase, and inducing colon microbiome adaptation by probiotics. Cow’s milk is one of the major source of calcium and several other vitamins and minerals. Thus, a complete exclusion of dairy products may favor the development of bone diseases such as osteopenia and osteoporosis. Therefore, the dietetic approach has a crucial role in the management of LI patients. Additionally, the use of lactose and milk-derived products in non-dairy products (e.g., baked goods, breakfast cereals, drinks, and processed meat) has become widespread in the modern industry (the so-called “hidden lactose”). In this regard, a strict adherence to the lactose-free diet becomes challenging for LI patients, forced to continuous check of all products and food labels. In fact, lactose-free product labeling is still controversial. Considering that nowadays a specific cut-off value establishing “lactose-free” labeling policy is lacking and that there is no universal law regulating the production and commercialization of “delactosed” products, identification of specific safe and suitable products with a well-recognized lactose-free logo might help consumers. This narrative review aims to identify the dietary management for lactose intolerant people, avoiding symptoms and nutrients deficiencies, helped by the use of specific labelling to guide them to choose the safer product on the market.&lt;/p&gt;&quot;,&quot;issue&quot;:&quot;1&quot;,&quot;volume&quot;:&quot;18&quot;},&quot;isTemporary&quot;:false}]},{&quot;citationID&quot;:&quot;MENDELEY_CITATION_5aee7c26-e6f6-4bfe-b706-07656372cace&quot;,&quot;properties&quot;:{&quot;noteIndex&quot;:0},&quot;isEdited&quot;:false,&quot;manualOverride&quot;:{&quot;isManuallyOverridden&quot;:false,&quot;citeprocText&quot;:&quot;(17)&quot;,&quot;manualOverrideText&quot;:&quot;&quot;},&quot;citationTag&quot;:&quot;MENDELEY_CITATION_v3_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&quot;,&quot;citationItems&quot;:[{&quot;id&quot;:&quot;487eb8f3-cff6-3713-b7ff-a8996e9b9ca7&quot;,&quot;itemData&quot;:{&quot;type&quot;:&quot;article-journal&quot;,&quot;id&quot;:&quot;487eb8f3-cff6-3713-b7ff-a8996e9b9ca7&quot;,&quot;title&quot;:&quot;Associations of Food Intolerance with Irritable Bowel Syndrome, Psychological Symptoms, and Quality of Life&quot;,&quot;groupId&quot;:&quot;f86eeeeb-effd-3df6-8bc6-715361661d53&quot;,&quot;author&quot;:[{&quot;family&quot;:&quot;Jansson-Knodell&quot;,&quot;given&quot;:&quot;Claire L.&quot;,&quot;parse-names&quot;:false,&quot;dropping-particle&quot;:&quot;&quot;,&quot;non-dropping-particle&quot;:&quot;&quot;},{&quot;family&quot;:&quot;White&quot;,&quot;given&quot;:&quot;Mattie&quot;,&quot;parse-names&quot;:false,&quot;dropping-particle&quot;:&quot;&quot;,&quot;non-dropping-particle&quot;:&quot;&quot;},{&quot;family&quot;:&quot;Lockett&quot;,&quot;given&quot;:&quot;Carolyn&quot;,&quot;parse-names&quot;:false,&quot;dropping-particle&quot;:&quot;&quot;,&quot;non-dropping-particle&quot;:&quot;&quot;},{&quot;family&quot;:&quot;Xu&quot;,&quot;given&quot;:&quot;Huiping&quot;,&quot;parse-names&quot;:false,&quot;dropping-particle&quot;:&quot;&quot;,&quot;non-dropping-particle&quot;:&quot;&quot;},{&quot;family&quot;:&quot;Shin&quot;,&quot;given&quot;:&quot;Andrea&quot;,&quot;parse-names&quot;:false,&quot;dropping-particle&quot;:&quot;&quot;,&quot;non-dropping-particle&quot;:&quot;&quot;}],&quot;container-title&quot;:&quot;Clinical Gastroenterology and Hepatology&quot;,&quot;DOI&quot;:&quot;10.1016/j.cgh.2021.12.021&quot;,&quot;ISSN&quot;:&quot;15423565&quot;,&quot;issued&quot;:{&quot;date-parts&quot;:[[2022,9]]},&quot;page&quot;:&quot;2121-2131.e3&quot;,&quot;issue&quot;:&quot;9&quot;,&quot;volume&quot;:&quot;20&quot;,&quot;container-title-short&quot;:&quot;&quot;},&quot;isTemporary&quot;:false}]},{&quot;citationID&quot;:&quot;MENDELEY_CITATION_178dfe76-0c3e-484f-8b57-0669e6855071&quot;,&quot;properties&quot;:{&quot;noteIndex&quot;:0},&quot;isEdited&quot;:false,&quot;manualOverride&quot;:{&quot;isManuallyOverridden&quot;:false,&quot;citeprocText&quot;:&quot;(18)&quot;,&quot;manualOverrideText&quot;:&quot;&quot;},&quot;citationTag&quot;:&quot;MENDELEY_CITATION_v3_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&quot;,&quot;citationItems&quot;:[{&quot;id&quot;:&quot;2baf7dd7-3126-38e2-8bd8-706d8fcb5348&quot;,&quot;itemData&quot;:{&quot;type&quot;:&quot;article&quot;,&quot;id&quot;:&quot;2baf7dd7-3126-38e2-8bd8-706d8fcb5348&quot;,&quot;title&quot;:&quot;Food allergy and intolerance: a narrative review on nutritional concerns&quot;,&quot;groupId&quot;:&quot;f86eeeeb-effd-3df6-8bc6-715361661d53&quot;,&quot;author&quot;:[{&quot;family&quot;:&quot;Gargano&quot;,&quot;given&quot;:&quot;Domenico&quot;,&quot;parse-names&quot;:false,&quot;dropping-particle&quot;:&quot;&quot;,&quot;non-dropping-particle&quot;:&quot;&quot;},{&quot;family&quot;:&quot;Appanna&quot;,&quot;given&quot;:&quot;Ramapraba&quot;,&quot;parse-names&quot;:false,&quot;dropping-particle&quot;:&quot;&quot;,&quot;non-dropping-particle&quot;:&quot;&quot;},{&quot;family&quot;:&quot;Santonicola&quot;,&quot;given&quot;:&quot;Antonella&quot;,&quot;parse-names&quot;:false,&quot;dropping-particle&quot;:&quot;&quot;,&quot;non-dropping-particle&quot;:&quot;&quot;},{&quot;family&quot;:&quot;Bartolomeis&quot;,&quot;given&quot;:&quot;Fabio&quot;,&quot;parse-names&quot;:false,&quot;dropping-particle&quot;:&quot;&quot;,&quot;non-dropping-particle&quot;:&quot;De&quot;},{&quot;family&quot;:&quot;Stellato&quot;,&quot;given&quot;:&quot;Cristiana&quot;,&quot;parse-names&quot;:false,&quot;dropping-particle&quot;:&quot;&quot;,&quot;non-dropping-particle&quot;:&quot;&quot;},{&quot;family&quot;:&quot;Cianferoni&quot;,&quot;given&quot;:&quot;Antonella&quot;,&quot;parse-names&quot;:false,&quot;dropping-particle&quot;:&quot;&quot;,&quot;non-dropping-particle&quot;:&quot;&quot;},{&quot;family&quot;:&quot;Casolaro&quot;,&quot;given&quot;:&quot;Vincenzo&quot;,&quot;parse-names&quot;:false,&quot;dropping-particle&quot;:&quot;&quot;,&quot;non-dropping-particle&quot;:&quot;&quot;},{&quot;family&quot;:&quot;Iovino&quot;,&quot;given&quot;:&quot;Paola&quot;,&quot;parse-names&quot;:false,&quot;dropping-particle&quot;:&quot;&quot;,&quot;non-dropping-particle&quot;:&quot;&quot;}],&quot;container-title&quot;:&quot;Nutrients&quot;,&quot;container-title-short&quot;:&quot;Nutrients&quot;,&quot;DOI&quot;:&quot;10.3390/nu13051638&quot;,&quot;ISSN&quot;:&quot;20726643&quot;,&quot;issued&quot;:{&quot;date-parts&quot;:[[2021]]},&quot;abstract&quot;:&quot;Adverse food reactions include immune-mediated food allergies and non-immune-mediated intolerances. However, this distinction and the involvement of different pathogenetic mechanisms are often confused. Furthermore, there is a discrepancy between the perceived vs. actual prevalence of immune-mediated food allergies and non-immune reactions to food that are extremely common. The risk of an inappropriate approach to their correct identification can lead to inappropriate diets with severe nutritional deficiencies. This narrative review provides an outline of the pathophysiologic and clinical features of immune and non-immune adverse reactions to food—along with general diagnostic and therapeutic strategies. Special emphasis is placed on specific nutritional concerns for each of these conditions from the combined point of view of gastroenterology and immunology, in an attempt to offer a useful tool to practicing physicians in discriminating these diverging disease entities and planning their correct management. We conclude that a correct diagnostic approach and dietary control of both immune-and non-immune-mediated food-induced diseases might minimize the nutritional gaps in these patients, thus helping to improve their quality of life and reduce the economic costs of their management.&quot;,&quot;issue&quot;:&quot;5&quot;,&quot;volume&quot;:&quot;13&quot;},&quot;isTemporary&quot;:false}]},{&quot;citationID&quot;:&quot;MENDELEY_CITATION_f548aa11-9028-4236-ba4e-e32dede07e1d&quot;,&quot;properties&quot;:{&quot;noteIndex&quot;:0},&quot;isEdited&quot;:false,&quot;manualOverride&quot;:{&quot;isManuallyOverridden&quot;:false,&quot;citeprocText&quot;:&quot;(19)&quot;,&quot;manualOverrideText&quot;:&quot;&quot;},&quot;citationTag&quot;:&quot;MENDELEY_CITATION_v3_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&quot;,&quot;citationItems&quot;:[{&quot;id&quot;:&quot;7dad14c7-b27e-3a18-9a12-e992b23d8e20&quot;,&quot;itemData&quot;:{&quot;type&quot;:&quot;article-journal&quot;,&quot;id&quot;:&quot;7dad14c7-b27e-3a18-9a12-e992b23d8e20&quot;,&quot;title&quot;:&quot;Impact of food intolerance on quality of life among university students&quot;,&quot;groupId&quot;:&quot;f86eeeeb-effd-3df6-8bc6-715361661d53&quot;,&quot;author&quot;:[{&quot;family&quot;:&quot;Kamran&quot;,&quot;given&quot;:&quot;Hafsa&quot;,&quot;parse-names&quot;:false,&quot;dropping-particle&quot;:&quot;&quot;,&quot;non-dropping-particle&quot;:&quot;&quot;},{&quot;family&quot;:&quot;Imtiaz&quot;,&quot;given&quot;:&quot;Amina&quot;,&quot;parse-names&quot;:false,&quot;dropping-particle&quot;:&quot;&quot;,&quot;non-dropping-particle&quot;:&quot;&quot;},{&quot;family&quot;:&quot;Amin&quot;,&quot;given&quot;:&quot;Fatima&quot;,&quot;parse-names&quot;:false,&quot;dropping-particle&quot;:&quot;&quot;,&quot;non-dropping-particle&quot;:&quot;&quot;},{&quot;family&quot;:&quot;Ghazzanfar&quot;,&quot;given&quot;:&quot;Syeda Samana&quot;,&quot;parse-names&quot;:false,&quot;dropping-particle&quot;:&quot;&quot;,&quot;non-dropping-particle&quot;:&quot;&quot;},{&quot;family&quot;:&quot;Sani&quot;,&quot;given&quot;:&quot;Afifa&quot;,&quot;parse-names&quot;:false,&quot;dropping-particle&quot;:&quot;&quot;,&quot;non-dropping-particle&quot;:&quot;&quot;},{&quot;family&quot;:&quot;Fatima&quot;,&quot;given&quot;:&quot;Samar&quot;,&quot;parse-names&quot;:false,&quot;dropping-particle&quot;:&quot;&quot;,&quot;non-dropping-particle&quot;:&quot;&quot;},{&quot;family&quot;:&quot;Aslam&quot;,&quot;given&quot;:&quot;Maria&quot;,&quot;parse-names&quot;:false,&quot;dropping-particle&quot;:&quot;&quot;,&quot;non-dropping-particle&quot;:&quot;&quot;},{&quot;family&quot;:&quot;Jabeen&quot;,&quot;given&quot;:&quot;Shaista&quot;,&quot;parse-names&quot;:false,&quot;dropping-particle&quot;:&quot;&quot;,&quot;non-dropping-particle&quot;:&quot;&quot;}],&quot;container-title&quot;:&quot;Journal of Psychology &amp; Clinical Psychiatry&quot;,&quot;DOI&quot;:&quot;10.15406/jpcpy.2020.11.00672&quot;,&quot;issued&quot;:{&quot;date-parts&quot;:[[2020]]},&quot;abstract&quot;:&quot;Background: Food intolerance is prevalent in the modern world. Based on the methods of data collection and definitions it influences up to 15-20 percent of the population. Objective: To find out impact of food intolerance on quality of life among universitystudents. Methodology: A cross-sectional study was conducted among 250 students, selected from The University of Lahore through non-probability convenience sampling. Data were collected about their socio-demographics using self-reported questionnaire and quality of life using QOL-BREF questionnaire. Analysis of association between different variables was done using chi square test. Results: 81 (32%) subjects were male while 169 (68%) subjects were female. 225 (90%) students were undergraduate and 25 (10%) were postgraduate. 209 (83.6%) students were food intolerant while 41 (16.4%) students were having no food intolerance issue. The mean score of subjects in physical, psychological, social and environmental domain of QOL-BREF was 59.80±14.984, 57.92±16.791, 32.47±14.047 and 59.94±15.465 respectively.No significant association was found between intolerance to food and quality of life of subjects. Conclusion: Food intolerance had no impact on quality of life of the subjects. There was no impact of food intolerance on quality of life among university students. Social domain had the minimum score and environmental domain had maximum score among all domains of QOL-BREF&quot;,&quot;issue&quot;:&quot;2&quot;,&quot;volume&quot;:&quot;11&quot;,&quot;container-title-short&quot;:&quot;&quot;},&quot;isTemporary&quot;:false}]},{&quot;citationID&quot;:&quot;MENDELEY_CITATION_783b3fe6-bede-4008-9788-26d2eaa513f7&quot;,&quot;properties&quot;:{&quot;noteIndex&quot;:0},&quot;isEdited&quot;:false,&quot;manualOverride&quot;:{&quot;isManuallyOverridden&quot;:false,&quot;citeprocText&quot;:&quot;(20)&quot;,&quot;manualOverrideText&quot;:&quot;&quot;},&quot;citationTag&quot;:&quot;MENDELEY_CITATION_v3_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&quot;,&quot;citationItems&quot;:[{&quot;id&quot;:&quot;441252b5-a720-3aef-86fc-807afb7e6ae5&quot;,&quot;itemData&quot;:{&quot;type&quot;:&quot;article-journal&quot;,&quot;id&quot;:&quot;441252b5-a720-3aef-86fc-807afb7e6ae5&quot;,&quot;title&quot;:&quot;Factores que limitan la adherencia a la dieta y la calidad de vida en enfermos celiacos chilenos durante COVID-19&quot;,&quot;groupId&quot;:&quot;f86eeeeb-effd-3df6-8bc6-715361661d53&quot;,&quot;author&quot;:[{&quot;family&quot;:&quot;Parada&quot;,&quot;given&quot;:&quot;Alejandra&quot;,&quot;parse-names&quot;:false,&quot;dropping-particle&quot;:&quot;&quot;,&quot;non-dropping-particle&quot;:&quot;&quot;},{&quot;family&quot;:&quot;Espino&quot;,&quot;given&quot;:&quot;Alberto&quot;,&quot;parse-names&quot;:false,&quot;dropping-particle&quot;:&quot;&quot;,&quot;non-dropping-particle&quot;:&quot;&quot;},{&quot;family&quot;:&quot;Reyes&quot;,&quot;given&quot;:&quot;Alvaro&quot;,&quot;parse-names&quot;:false,&quot;dropping-particle&quot;:&quot;&quot;,&quot;non-dropping-particle&quot;:&quot;&quot;},{&quot;family&quot;:&quot;Santibañez&quot;,&quot;given&quot;:&quot;Helga&quot;,&quot;parse-names&quot;:false,&quot;dropping-particle&quot;:&quot;&quot;,&quot;non-dropping-particle&quot;:&quot;&quot;}],&quot;container-title&quot;:&quot;Archivos Latinoamericanos de Nutrición&quot;,&quot;container-title-short&quot;:&quot;Arch Latinoam Nutr&quot;,&quot;DOI&quot;:&quot;10.37527/2021.71.1.006&quot;,&quot;ISSN&quot;:&quot;00040622&quot;,&quot;issued&quot;:{&quot;date-parts&quot;:[[2021]]},&quot;abstract&quot;:&quot;Introducción La enfermedad por coronavirus (COVID-19) es altamente contagiosa y las medidas de confinamiento dinámico han demostrado que reducen significativamente el número de contagios, sin embargo, pueden alterar la disponibilidad de alimentos afectando la adherencia a la dieta libre de gluten (DLG) y la calidad de vida (CV) en la enfermedad celiaca (EC). El objetivo de este estudio fue evaluar los factores que limitan, la adherencia a la dieta libre de gluten y la calidad de vida en personas con enfermedad celiaca en periodo de pandemia por COVID-19. Métodos Se aplicaron encuestas on-line respecto a adherencia a la DLG, CV y acerca de los factores que han generado dificultad para llevar una DLG en este escenario. Resultados Se analizaron 216 encuestas de enfermos celiacos, mayores de 15 años, de los cuales un 91% eran mujeres con un promedio de edad de 36 + 10,7 años y con 5,8 + 6,0 años de enfermedad. El 56,48% tenía una excelente adherencia a la DLG y un 43,52% una buena CV. El costo elevado de los alimentos sin gluten fue la pregunta con mayor porcentaje de respuesta, asociándose con regular y mala adherencia a la DLG (valor p=0,001) y con pobre CV (valor p=0,023). Conclusión En periodo de pandemia por COVID-19, el costo de los alimentos se asocia con adherencia regular y mala a la DLG y con pobre CV.&quot;,&quot;issue&quot;:&quot;1&quot;,&quot;volume&quot;:&quot;71&quot;},&quot;isTemporary&quot;:false}]},{&quot;citationID&quot;:&quot;MENDELEY_CITATION_33d8e620-914c-4cdd-b2f0-31963a95e855&quot;,&quot;properties&quot;:{&quot;noteIndex&quot;:0},&quot;isEdited&quot;:false,&quot;manualOverride&quot;:{&quot;isManuallyOverridden&quot;:false,&quot;citeprocText&quot;:&quot;(21)&quot;,&quot;manualOverrideText&quot;:&quot;&quot;},&quot;citationTag&quot;:&quot;MENDELEY_CITATION_v3_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&quot;,&quot;citationItems&quot;:[{&quot;id&quot;:&quot;a5d09167-e498-3a69-bce3-0c386d9967f9&quot;,&quot;itemData&quot;:{&quot;type&quot;:&quot;article-journal&quot;,&quot;id&quot;:&quot;a5d09167-e498-3a69-bce3-0c386d9967f9&quot;,&quot;title&quot;:&quot;Food selection behaviour of university students with food allergies and celiac disease&quot;,&quot;groupId&quot;:&quot;f86eeeeb-effd-3df6-8bc6-715361661d53&quot;,&quot;author&quot;:[{&quot;family&quot;:&quot;Laheri&quot;,&quot;given&quot;:&quot;Zainab&quot;,&quot;parse-names&quot;:false,&quot;dropping-particle&quot;:&quot;&quot;,&quot;non-dropping-particle&quot;:&quot;&quot;},{&quot;family&quot;:&quot;Soon&quot;,&quot;given&quot;:&quot;Jan Mei&quot;,&quot;parse-names&quot;:false,&quot;dropping-particle&quot;:&quot;&quot;,&quot;non-dropping-particle&quot;:&quot;&quot;},{&quot;family&quot;:&quot;Dillon&quot;,&quot;given&quot;:&quot;Stephanie&quot;,&quot;parse-names&quot;:false,&quot;dropping-particle&quot;:&quot;&quot;,&quot;non-dropping-particle&quot;:&quot;&quot;}],&quot;container-title&quot;:&quot;British Food Journal&quot;,&quot;DOI&quot;:&quot;10.1108/BFJ-12-2021-1344&quot;,&quot;ISSN&quot;:&quot;0007-070X&quot;,&quot;URL&quot;:&quot;https://www.emerald.com/insight/content/doi/10.1108/BFJ-12-2021-1344/full/html&quot;,&quot;issued&quot;:{&quot;date-parts&quot;:[[2023,2,9]]},&quot;page&quot;:&quot;907-920&quot;,&quot;abstract&quot;:&quot;Purpose: Food allergies (FA) and celiac disease (CD) are becoming increasingly prevalent among Late Adolescents (LA) (18–24 years). This period is a challenging developmental stage, whereby individuals transition from parental supervision to the self-management of their FA and CD. Hence, poor food selection behaviour (FSB) is common among these individuals. This study attempted to understand which factors influenced FSB in first-year university students with FA and CD. Design/methodology/approach: A food selection survey was conducted among participants with FA and CD to determine how influential five factors (cost, taste, convenience, health and labelling) were. Descriptive statistics were conducted for the demographic results. The Mann–Whitney U test determined which factors were the most influential, along with sex differences. A comparison was made between FA and CD. Findings: Taste and cost were the most influential determinants of food selection in both groups of participants. Labelling was the least influential factor. Significant differences were found between the sexes. Females were more likely to be influenced by cost, whereas for males, taste was a greater determinant of food choice. Originality/value: This is the first study to explore FSB in late adolescents with FA and CD. The present study confirms previous findings in relation to the FSB of late adolescents. This study contributes evidence suggesting that individuals with and without FA and CD, are influenced by the same determinants of food selection.&quot;,&quot;issue&quot;:&quot;3&quot;,&quot;volume&quot;:&quot;125&quot;,&quot;container-title-short&quot;:&quot;&quot;},&quot;isTemporary&quot;:false}]},{&quot;citationID&quot;:&quot;MENDELEY_CITATION_01de4a06-244c-48d9-ab01-2bc323c676b1&quot;,&quot;properties&quot;:{&quot;noteIndex&quot;:0},&quot;isEdited&quot;:false,&quot;manualOverride&quot;:{&quot;isManuallyOverridden&quot;:false,&quot;citeprocText&quot;:&quot;(22)&quot;,&quot;manualOverrideText&quot;:&quot;&quot;},&quot;citationTag&quot;:&quot;MENDELEY_CITATION_v3_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&quot;,&quot;citationItems&quot;:[{&quot;id&quot;:&quot;bbc2b109-11f0-3e9a-b668-088800011494&quot;,&quot;itemData&quot;:{&quot;type&quot;:&quot;article-journal&quot;,&quot;id&quot;:&quot;bbc2b109-11f0-3e9a-b668-088800011494&quot;,&quot;title&quot;:&quot;Self-reported Food Allergy and Intolerance among College Undergraduates: Associations with Anxiety and Depressive Symptoms&quot;,&quot;groupId&quot;:&quot;f86eeeeb-effd-3df6-8bc6-715361661d53&quot;,&quot;author&quot;:[{&quot;family&quot;:&quot;Chen&quot;,&quot;given&quot;:&quot;Jiabi&quot;,&quot;parse-names&quot;:false,&quot;dropping-particle&quot;:&quot;&quot;,&quot;non-dropping-particle&quot;:&quot;&quot;},{&quot;family&quot;:&quot;Spleen&quot;,&quot;given&quot;:&quot;Angela&quot;,&quot;parse-names&quot;:false,&quot;dropping-particle&quot;:&quot;&quot;,&quot;non-dropping-particle&quot;:&quot;&quot;},{&quot;family&quot;:&quot;Adkins&quot;,&quot;given&quot;:&quot;Amy E.&quot;,&quot;parse-names&quot;:false,&quot;dropping-particle&quot;:&quot;&quot;,&quot;non-dropping-particle&quot;:&quot;&quot;},{&quot;family&quot;:&quot;Dick&quot;,&quot;given&quot;:&quot;Danielle M.&quot;,&quot;parse-names&quot;:false,&quot;dropping-particle&quot;:&quot;&quot;,&quot;non-dropping-particle&quot;:&quot;&quot;},{&quot;family&quot;:&quot;Warren&quot;,&quot;given&quot;:&quot;Christopher M.&quot;,&quot;parse-names&quot;:false,&quot;dropping-particle&quot;:&quot;&quot;,&quot;non-dropping-particle&quot;:&quot;&quot;},{&quot;family&quot;:&quot;Mountcastle&quot;,&quot;given&quot;:&quot;Sally B.&quot;,&quot;parse-names&quot;:false,&quot;dropping-particle&quot;:&quot;&quot;,&quot;non-dropping-particle&quot;:&quot;&quot;}],&quot;container-title&quot;:&quot;Journal of College Student Psychotherapy&quot;,&quot;container-title-short&quot;:&quot;J College Stud Psychother&quot;,&quot;DOI&quot;:&quot;10.1080/87568225.2020.1753610&quot;,&quot;ISSN&quot;:&quot;15404730&quot;,&quot;issued&quot;:{&quot;date-parts&quot;:[[2022]]},&quot;abstract&quot;:&quot;Objective: To determine the prevalence of food allergy (FA) and intolerance and estimate associations with anxiety and depression in a diverse sample of young adults. Participants: Undergraduates at a major university (n = 1,574) enrolled in the Spit for Science cohort study. Methods: Participants completed self-report assessments of current FA and/or intolerance as well as anxiety and depressive symptoms using the Symptom Checklist-90. Results: The estimated prevalence of any current, physician-diagnosed FA was 7.6% (n = 119), while 14.6% (n = 227) reported at least one food intolerance. The most reported allergies were tree nut (3.1%) and peanut (2.6%). Any FA was associated with higher depressive symptom scores (β: 0.78; 95% CI: 0.03–1.54). Any food intolerance was associated with higher depressive (β: 1.26; 95% CI: 0.70–1.83) and anxiety (β: 1.19; 95% CI: 0.71–1.67) symptom scores. Conclusion: Living with a FA and/or intolerance is associated with greater internalizing symptoms among a cohort of US college students.&quot;,&quot;issue&quot;:&quot;1&quot;,&quot;volume&quot;:&quot;36&quot;},&quot;isTemporary&quot;:false}]},{&quot;citationID&quot;:&quot;MENDELEY_CITATION_6c9638e0-3dab-45c1-b69a-4e2d892793b3&quot;,&quot;properties&quot;:{&quot;noteIndex&quot;:0},&quot;isEdited&quot;:false,&quot;manualOverride&quot;:{&quot;isManuallyOverridden&quot;:false,&quot;citeprocText&quot;:&quot;(22)&quot;,&quot;manualOverrideText&quot;:&quot;&quot;},&quot;citationTag&quot;:&quot;MENDELEY_CITATION_v3_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&quot;,&quot;citationItems&quot;:[{&quot;id&quot;:&quot;bbc2b109-11f0-3e9a-b668-088800011494&quot;,&quot;itemData&quot;:{&quot;type&quot;:&quot;article-journal&quot;,&quot;id&quot;:&quot;bbc2b109-11f0-3e9a-b668-088800011494&quot;,&quot;title&quot;:&quot;Self-reported Food Allergy and Intolerance among College Undergraduates: Associations with Anxiety and Depressive Symptoms&quot;,&quot;groupId&quot;:&quot;f86eeeeb-effd-3df6-8bc6-715361661d53&quot;,&quot;author&quot;:[{&quot;family&quot;:&quot;Chen&quot;,&quot;given&quot;:&quot;Jiabi&quot;,&quot;parse-names&quot;:false,&quot;dropping-particle&quot;:&quot;&quot;,&quot;non-dropping-particle&quot;:&quot;&quot;},{&quot;family&quot;:&quot;Spleen&quot;,&quot;given&quot;:&quot;Angela&quot;,&quot;parse-names&quot;:false,&quot;dropping-particle&quot;:&quot;&quot;,&quot;non-dropping-particle&quot;:&quot;&quot;},{&quot;family&quot;:&quot;Adkins&quot;,&quot;given&quot;:&quot;Amy E.&quot;,&quot;parse-names&quot;:false,&quot;dropping-particle&quot;:&quot;&quot;,&quot;non-dropping-particle&quot;:&quot;&quot;},{&quot;family&quot;:&quot;Dick&quot;,&quot;given&quot;:&quot;Danielle M.&quot;,&quot;parse-names&quot;:false,&quot;dropping-particle&quot;:&quot;&quot;,&quot;non-dropping-particle&quot;:&quot;&quot;},{&quot;family&quot;:&quot;Warren&quot;,&quot;given&quot;:&quot;Christopher M.&quot;,&quot;parse-names&quot;:false,&quot;dropping-particle&quot;:&quot;&quot;,&quot;non-dropping-particle&quot;:&quot;&quot;},{&quot;family&quot;:&quot;Mountcastle&quot;,&quot;given&quot;:&quot;Sally B.&quot;,&quot;parse-names&quot;:false,&quot;dropping-particle&quot;:&quot;&quot;,&quot;non-dropping-particle&quot;:&quot;&quot;}],&quot;container-title&quot;:&quot;Journal of College Student Psychotherapy&quot;,&quot;container-title-short&quot;:&quot;J College Stud Psychother&quot;,&quot;DOI&quot;:&quot;10.1080/87568225.2020.1753610&quot;,&quot;ISSN&quot;:&quot;15404730&quot;,&quot;issued&quot;:{&quot;date-parts&quot;:[[2022]]},&quot;abstract&quot;:&quot;Objective: To determine the prevalence of food allergy (FA) and intolerance and estimate associations with anxiety and depression in a diverse sample of young adults. Participants: Undergraduates at a major university (n = 1,574) enrolled in the Spit for Science cohort study. Methods: Participants completed self-report assessments of current FA and/or intolerance as well as anxiety and depressive symptoms using the Symptom Checklist-90. Results: The estimated prevalence of any current, physician-diagnosed FA was 7.6% (n = 119), while 14.6% (n = 227) reported at least one food intolerance. The most reported allergies were tree nut (3.1%) and peanut (2.6%). Any FA was associated with higher depressive symptom scores (β: 0.78; 95% CI: 0.03–1.54). Any food intolerance was associated with higher depressive (β: 1.26; 95% CI: 0.70–1.83) and anxiety (β: 1.19; 95% CI: 0.71–1.67) symptom scores. Conclusion: Living with a FA and/or intolerance is associated with greater internalizing symptoms among a cohort of US college students.&quot;,&quot;issue&quot;:&quot;1&quot;,&quot;volume&quot;:&quot;36&quot;},&quot;isTemporary&quot;:false}]},{&quot;citationID&quot;:&quot;MENDELEY_CITATION_89d4b178-97b6-47b4-b6bc-0cb25d21cca5&quot;,&quot;properties&quot;:{&quot;noteIndex&quot;:0},&quot;isEdited&quot;:false,&quot;manualOverride&quot;:{&quot;isManuallyOverridden&quot;:false,&quot;citeprocText&quot;:&quot;(19)&quot;,&quot;manualOverrideText&quot;:&quot;&quot;},&quot;citationTag&quot;:&quot;MENDELEY_CITATION_v3_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&quot;,&quot;citationItems&quot;:[{&quot;id&quot;:&quot;7dad14c7-b27e-3a18-9a12-e992b23d8e20&quot;,&quot;itemData&quot;:{&quot;type&quot;:&quot;article-journal&quot;,&quot;id&quot;:&quot;7dad14c7-b27e-3a18-9a12-e992b23d8e20&quot;,&quot;title&quot;:&quot;Impact of food intolerance on quality of life among university students&quot;,&quot;groupId&quot;:&quot;f86eeeeb-effd-3df6-8bc6-715361661d53&quot;,&quot;author&quot;:[{&quot;family&quot;:&quot;Kamran&quot;,&quot;given&quot;:&quot;Hafsa&quot;,&quot;parse-names&quot;:false,&quot;dropping-particle&quot;:&quot;&quot;,&quot;non-dropping-particle&quot;:&quot;&quot;},{&quot;family&quot;:&quot;Imtiaz&quot;,&quot;given&quot;:&quot;Amina&quot;,&quot;parse-names&quot;:false,&quot;dropping-particle&quot;:&quot;&quot;,&quot;non-dropping-particle&quot;:&quot;&quot;},{&quot;family&quot;:&quot;Amin&quot;,&quot;given&quot;:&quot;Fatima&quot;,&quot;parse-names&quot;:false,&quot;dropping-particle&quot;:&quot;&quot;,&quot;non-dropping-particle&quot;:&quot;&quot;},{&quot;family&quot;:&quot;Ghazzanfar&quot;,&quot;given&quot;:&quot;Syeda Samana&quot;,&quot;parse-names&quot;:false,&quot;dropping-particle&quot;:&quot;&quot;,&quot;non-dropping-particle&quot;:&quot;&quot;},{&quot;family&quot;:&quot;Sani&quot;,&quot;given&quot;:&quot;Afifa&quot;,&quot;parse-names&quot;:false,&quot;dropping-particle&quot;:&quot;&quot;,&quot;non-dropping-particle&quot;:&quot;&quot;},{&quot;family&quot;:&quot;Fatima&quot;,&quot;given&quot;:&quot;Samar&quot;,&quot;parse-names&quot;:false,&quot;dropping-particle&quot;:&quot;&quot;,&quot;non-dropping-particle&quot;:&quot;&quot;},{&quot;family&quot;:&quot;Aslam&quot;,&quot;given&quot;:&quot;Maria&quot;,&quot;parse-names&quot;:false,&quot;dropping-particle&quot;:&quot;&quot;,&quot;non-dropping-particle&quot;:&quot;&quot;},{&quot;family&quot;:&quot;Jabeen&quot;,&quot;given&quot;:&quot;Shaista&quot;,&quot;parse-names&quot;:false,&quot;dropping-particle&quot;:&quot;&quot;,&quot;non-dropping-particle&quot;:&quot;&quot;}],&quot;container-title&quot;:&quot;Journal of Psychology &amp; Clinical Psychiatry&quot;,&quot;DOI&quot;:&quot;10.15406/jpcpy.2020.11.00672&quot;,&quot;issued&quot;:{&quot;date-parts&quot;:[[2020]]},&quot;abstract&quot;:&quot;Background: Food intolerance is prevalent in the modern world. Based on the methods of data collection and definitions it influences up to 15-20 percent of the population. Objective: To find out impact of food intolerance on quality of life among universitystudents. Methodology: A cross-sectional study was conducted among 250 students, selected from The University of Lahore through non-probability convenience sampling. Data were collected about their socio-demographics using self-reported questionnaire and quality of life using QOL-BREF questionnaire. Analysis of association between different variables was done using chi square test. Results: 81 (32%) subjects were male while 169 (68%) subjects were female. 225 (90%) students were undergraduate and 25 (10%) were postgraduate. 209 (83.6%) students were food intolerant while 41 (16.4%) students were having no food intolerance issue. The mean score of subjects in physical, psychological, social and environmental domain of QOL-BREF was 59.80±14.984, 57.92±16.791, 32.47±14.047 and 59.94±15.465 respectively.No significant association was found between intolerance to food and quality of life of subjects. Conclusion: Food intolerance had no impact on quality of life of the subjects. There was no impact of food intolerance on quality of life among university students. Social domain had the minimum score and environmental domain had maximum score among all domains of QOL-BREF&quot;,&quot;issue&quot;:&quot;2&quot;,&quot;volume&quot;:&quot;11&quot;,&quot;container-title-short&quot;:&quot;&quot;},&quot;isTemporary&quot;:false}]},{&quot;citationID&quot;:&quot;MENDELEY_CITATION_2a10da69-b9be-4278-9ec2-e50d7664e878&quot;,&quot;properties&quot;:{&quot;noteIndex&quot;:0},&quot;isEdited&quot;:false,&quot;manualOverride&quot;:{&quot;isManuallyOverridden&quot;:false,&quot;citeprocText&quot;:&quot;(23)&quot;,&quot;manualOverrideText&quot;:&quot;&quot;},&quot;citationTag&quot;:&quot;MENDELEY_CITATION_v3_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&quot;,&quot;citationItems&quot;:[{&quot;id&quot;:&quot;54487b4e-44da-37ba-a31c-2bfafd74614c&quot;,&quot;itemData&quot;:{&quot;type&quot;:&quot;article-journal&quot;,&quot;id&quot;:&quot;54487b4e-44da-37ba-a31c-2bfafd74614c&quot;,&quot;title&quot;:&quot;Anxiety and food allergy: A review of the last two decades&quot;,&quot;groupId&quot;:&quot;f86eeeeb-effd-3df6-8bc6-715361661d53&quot;,&quot;author&quot;:[{&quot;family&quot;:&quot;Polloni&quot;,&quot;given&quot;:&quot;Laura&quot;,&quot;parse-names&quot;:false,&quot;dropping-particle&quot;:&quot;&quot;,&quot;non-dropping-particle&quot;:&quot;&quot;},{&quot;family&quot;:&quot;Muraro&quot;,&quot;given&quot;:&quot;Antonella&quot;,&quot;parse-names&quot;:false,&quot;dropping-particle&quot;:&quot;&quot;,&quot;non-dropping-particle&quot;:&quot;&quot;}],&quot;container-title&quot;:&quot;Clinical &amp; Experimental Allergy&quot;,&quot;DOI&quot;:&quot;10.1111/cea.13548&quot;,&quot;ISSN&quot;:&quot;0954-7894&quot;,&quot;issued&quot;:{&quot;date-parts&quot;:[[2020,4,6]]},&quot;page&quot;:&quot;420-441&quot;,&quot;abstract&quot;:&quot;&lt;p&gt;Food allergy (FA) is recognized as a growing public health burden affecting 5%‐10% of children worldwide. Several unique features specific to FA elicit high levels of emotional distress and anxiety in patients and caregivers, the first among all the possibility of a life‐threatening reaction. Anxiety disorders are highly prevalent in patients with chronic disease, but remain undertreated despite significant negative consequences on patient health. This review aimed to offer a comprehensive overview of literature data on FA and anxiety of the last two decades. A review of the medical and psychological literature from the year 2000 (MEDLINE, PubMed and PsycINFO) was done using the keywords “anxiety” and “food allergy.” Clinical implications for disease management, various manifestations in different target groups, proper interventions and possible explanations on the nature of the association between FA and anxiety have been discussed, as well as limitations and further research directions. The relationship between FA and anxiety is attributed to FA‐specific fears and anxiety, rather than a general propensity towards anxiety. Some anxiety—short‐lived and related to key events–is to be expected and may even be helpful if it sustains allergen avoidance and preparedness to emergency. However, some data reported that increased anxiety did not improve adherence. Rather, high levels of anxiety have been demonstrated counterproductive and related to maladaptive coping. Further research is needed to elucidate the association between FA and anxiety, especially to understand biopsychosocial directions of the underlying mechanisms and to build proper, effective, standardized protocols of intervention. Clinicians must be aware of the association between FA and anxiety, understand their role in recognizing maladaptive anxiety and encouraging to seek psychological support when needed.&lt;/p&gt;&quot;,&quot;issue&quot;:&quot;4&quot;,&quot;volume&quot;:&quot;50&quot;,&quot;container-title-short&quot;:&quot;&quot;},&quot;isTemporary&quot;:false}]},{&quot;citationID&quot;:&quot;MENDELEY_CITATION_16fe9ece-3dad-43a9-9be9-56870eddf710&quot;,&quot;properties&quot;:{&quot;noteIndex&quot;:0},&quot;isEdited&quot;:false,&quot;manualOverride&quot;:{&quot;isManuallyOverridden&quot;:false,&quot;citeprocText&quot;:&quot;(24)&quot;,&quot;manualOverrideText&quot;:&quot;&quot;},&quot;citationTag&quot;:&quot;MENDELEY_CITATION_v3_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&quot;,&quot;citationItems&quot;:[{&quot;id&quot;:&quot;c964fa1b-a064-3073-b798-3aef618f20d3&quot;,&quot;itemData&quot;:{&quot;type&quot;:&quot;article-journal&quot;,&quot;id&quot;:&quot;c964fa1b-a064-3073-b798-3aef618f20d3&quot;,&quot;title&quot;:&quot;Food Allergies in Inner-City Schools: Addressing Disparities and Improving Management&quot;,&quot;groupId&quot;:&quot;f86eeeeb-effd-3df6-8bc6-715361661d53&quot;,&quot;author&quot;:[{&quot;family&quot;:&quot;Bartnikas&quot;,&quot;given&quot;:&quot;Lisa M.&quot;,&quot;parse-names&quot;:false,&quot;dropping-particle&quot;:&quot;&quot;,&quot;non-dropping-particle&quot;:&quot;&quot;},{&quot;family&quot;:&quot;Dupuis&quot;,&quot;given&quot;:&quot;Roxanne&quot;,&quot;parse-names&quot;:false,&quot;dropping-particle&quot;:&quot;&quot;,&quot;non-dropping-particle&quot;:&quot;&quot;},{&quot;family&quot;:&quot;Wang&quot;,&quot;given&quot;:&quot;Julie&quot;,&quot;parse-names&quot;:false,&quot;dropping-particle&quot;:&quot;&quot;,&quot;non-dropping-particle&quot;:&quot;&quot;},{&quot;family&quot;:&quot;Phipatanakul&quot;,&quot;given&quot;:&quot;Wanda&quot;,&quot;parse-names&quot;:false,&quot;dropping-particle&quot;:&quot;&quot;,&quot;non-dropping-particle&quot;:&quot;&quot;}],&quot;container-title&quot;:&quot;Annals of Allergy, Asthma &amp; Immunology&quot;,&quot;DOI&quot;:&quot;10.1016/j.anai.2022.04.035&quot;,&quot;ISSN&quot;:&quot;10811206&quot;,&quot;issued&quot;:{&quot;date-parts&quot;:[[2022,10]]},&quot;page&quot;:&quot;430-439&quot;,&quot;issue&quot;:&quot;4&quot;,&quot;volume&quot;:&quot;129&quot;,&quot;container-title-short&quot;:&quot;&quot;},&quot;isTemporary&quot;:false}]},{&quot;citationID&quot;:&quot;MENDELEY_CITATION_54c64b9f-3ff6-4b23-8e7a-a6520483aab0&quot;,&quot;properties&quot;:{&quot;noteIndex&quot;:0},&quot;isEdited&quot;:false,&quot;manualOverride&quot;:{&quot;isManuallyOverridden&quot;:false,&quot;citeprocText&quot;:&quot;(25)&quot;,&quot;manualOverrideText&quot;:&quot;&quot;},&quot;citationTag&quot;:&quot;MENDELEY_CITATION_v3_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&quot;,&quot;citationItems&quot;:[{&quot;id&quot;:&quot;b15e1127-2965-309d-a5fc-06585abd2329&quot;,&quot;itemData&quot;:{&quot;type&quot;:&quot;article-journal&quot;,&quot;id&quot;:&quot;b15e1127-2965-309d-a5fc-06585abd2329&quot;,&quot;title&quot;:&quot;Gestión del riesgo asociado a los alérgenos en los comedores escolares de la ciudad de Barcelona&quot;,&quot;groupId&quot;:&quot;f86eeeeb-effd-3df6-8bc6-715361661d53&quot;,&quot;author&quot;:[{&quot;family&quot;:&quot;Caballé-Gavaldà&quot;,&quot;given&quot;:&quot;Laura&quot;,&quot;parse-names&quot;:false,&quot;dropping-particle&quot;:&quot;&quot;,&quot;non-dropping-particle&quot;:&quot;&quot;},{&quot;family&quot;:&quot;García-Cid&quot;,&quot;given&quot;:&quot;Ester&quot;,&quot;parse-names&quot;:false,&quot;dropping-particle&quot;:&quot;&quot;,&quot;non-dropping-particle&quot;:&quot;&quot;},{&quot;family&quot;:&quot;Fontcuberta-Famadas&quot;,&quot;given&quot;:&quot;Mireia&quot;,&quot;parse-names&quot;:false,&quot;dropping-particle&quot;:&quot;&quot;,&quot;non-dropping-particle&quot;:&quot;&quot;},{&quot;family&quot;:&quot;Balfagón-Marzal&quot;,&quot;given&quot;:&quot;Pere&quot;,&quot;parse-names&quot;:false,&quot;dropping-particle&quot;:&quot;&quot;,&quot;non-dropping-particle&quot;:&quot;&quot;},{&quot;family&quot;:&quot;Durán-Neira&quot;,&quot;given&quot;:&quot;Julia&quot;,&quot;parse-names&quot;:false,&quot;dropping-particle&quot;:&quot;&quot;,&quot;non-dropping-particle&quot;:&quot;&quot;}],&quot;container-title&quot;:&quot;Gaceta Sanitaria&quot;,&quot;container-title-short&quot;:&quot;Gac Sanit&quot;,&quot;DOI&quot;:&quot;10.1016/j.gaceta.2014.07.001&quot;,&quot;ISSN&quot;:&quot;02139111&quot;,&quot;issued&quot;:{&quot;date-parts&quot;:[[2014,11]]},&quot;page&quot;:&quot;450-455&quot;,&quot;issue&quot;:&quot;6&quot;,&quot;volume&quot;:&quot;28&quot;},&quot;isTemporary&quot;:false}]}]"/>
    <we:property name="MENDELEY_CITATIONS_STYLE" value="{&quot;id&quot;:&quot;https://www.zotero.org/styles/vancouver&quot;,&quot;title&quot;:&quot;Vancouver&quot;,&quot;format&quot;:&quot;numeric&quot;,&quot;defaultLocale&quot;:null,&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o" ma:contentTypeID="0x01010060BC3910858CC74FA382C223E8308CA0" ma:contentTypeVersion="14" ma:contentTypeDescription="Crear nuevo documento." ma:contentTypeScope="" ma:versionID="85ae220ea32a31390dc93b537a6cba58">
  <xsd:schema xmlns:xsd="http://www.w3.org/2001/XMLSchema" xmlns:xs="http://www.w3.org/2001/XMLSchema" xmlns:p="http://schemas.microsoft.com/office/2006/metadata/properties" xmlns:ns2="2257f51e-0501-4296-ad18-68d314902e61" xmlns:ns3="e5d38cd4-fa77-4a8c-a531-d031735af598" targetNamespace="http://schemas.microsoft.com/office/2006/metadata/properties" ma:root="true" ma:fieldsID="20ce59533205ee2018993fa3116de7b6" ns2:_="" ns3:_="">
    <xsd:import namespace="2257f51e-0501-4296-ad18-68d314902e61"/>
    <xsd:import namespace="e5d38cd4-fa77-4a8c-a531-d031735af598"/>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257f51e-0501-4296-ad18-68d314902e6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lcf76f155ced4ddcb4097134ff3c332f" ma:index="16" nillable="true" ma:taxonomy="true" ma:internalName="lcf76f155ced4ddcb4097134ff3c332f" ma:taxonomyFieldName="MediaServiceImageTags" ma:displayName="Etiquetas de imagen" ma:readOnly="false" ma:fieldId="{5cf76f15-5ced-4ddc-b409-7134ff3c332f}" ma:taxonomyMulti="true" ma:sspId="ff357ab7-8ff9-4134-8e1e-e887798b6f4a"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DateTaken" ma:index="21" nillable="true" ma:displayName="MediaServiceDateTaken" ma:hidden="true" ma:indexed="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5d38cd4-fa77-4a8c-a531-d031735af598" elementFormDefault="qualified">
    <xsd:import namespace="http://schemas.microsoft.com/office/2006/documentManagement/types"/>
    <xsd:import namespace="http://schemas.microsoft.com/office/infopath/2007/PartnerControls"/>
    <xsd:element name="SharedWithUsers" ma:index="13"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Detalles de uso compartido" ma:internalName="SharedWithDetails" ma:readOnly="true">
      <xsd:simpleType>
        <xsd:restriction base="dms:Note">
          <xsd:maxLength value="255"/>
        </xsd:restriction>
      </xsd:simpleType>
    </xsd:element>
    <xsd:element name="TaxCatchAll" ma:index="17" nillable="true" ma:displayName="Taxonomy Catch All Column" ma:hidden="true" ma:list="{63b2ff03-5eaf-4fc4-8d9b-c26d6b326697}" ma:internalName="TaxCatchAll" ma:showField="CatchAllData" ma:web="e5d38cd4-fa77-4a8c-a531-d031735af59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e5d38cd4-fa77-4a8c-a531-d031735af598" xsi:nil="true"/>
    <lcf76f155ced4ddcb4097134ff3c332f xmlns="2257f51e-0501-4296-ad18-68d314902e61">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A8A9989E-DA81-194D-B8C3-3CFF6A3B4B57}">
  <ds:schemaRefs>
    <ds:schemaRef ds:uri="http://schemas.openxmlformats.org/officeDocument/2006/bibliography"/>
  </ds:schemaRefs>
</ds:datastoreItem>
</file>

<file path=customXml/itemProps2.xml><?xml version="1.0" encoding="utf-8"?>
<ds:datastoreItem xmlns:ds="http://schemas.openxmlformats.org/officeDocument/2006/customXml" ds:itemID="{C9CCF0C5-D571-4012-BDF4-52E5284E3267}"/>
</file>

<file path=customXml/itemProps3.xml><?xml version="1.0" encoding="utf-8"?>
<ds:datastoreItem xmlns:ds="http://schemas.openxmlformats.org/officeDocument/2006/customXml" ds:itemID="{19373C3E-62A0-49A3-8E45-7E392A15AEA0}"/>
</file>

<file path=customXml/itemProps4.xml><?xml version="1.0" encoding="utf-8"?>
<ds:datastoreItem xmlns:ds="http://schemas.openxmlformats.org/officeDocument/2006/customXml" ds:itemID="{17585023-6A99-43C0-BBF1-5F5FB527AFAE}"/>
</file>

<file path=docProps/app.xml><?xml version="1.0" encoding="utf-8"?>
<Properties xmlns="http://schemas.openxmlformats.org/officeDocument/2006/extended-properties" xmlns:vt="http://schemas.openxmlformats.org/officeDocument/2006/docPropsVTypes">
  <Template>Normal.dotm</Template>
  <TotalTime>47</TotalTime>
  <Pages>32</Pages>
  <Words>5985</Words>
  <Characters>32922</Characters>
  <Application>Microsoft Office Word</Application>
  <DocSecurity>0</DocSecurity>
  <Lines>274</Lines>
  <Paragraphs>77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38830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rhiannon jolley</dc:creator>
  <cp:keywords/>
  <dc:description/>
  <cp:lastModifiedBy>Camila Torrez</cp:lastModifiedBy>
  <cp:revision>378</cp:revision>
  <cp:lastPrinted>2023-12-01T10:43:00Z</cp:lastPrinted>
  <dcterms:created xsi:type="dcterms:W3CDTF">2023-08-16T23:58:00Z</dcterms:created>
  <dcterms:modified xsi:type="dcterms:W3CDTF">2023-12-11T14:40:00Z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0x01010060BC3910858CC74FA382C223E8308CA0</vt:lpwstr>
  </property>
</Properties>
</file>