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7351D6" w14:textId="45A90039" w:rsidR="00255BCD" w:rsidRPr="007E5E5C" w:rsidRDefault="1AE87321" w:rsidP="00873788">
      <w:pPr>
        <w:rPr>
          <w:rFonts w:ascii="Arial" w:hAnsi="Arial" w:cs="Arial"/>
        </w:rPr>
      </w:pPr>
      <w:r w:rsidRPr="007E5E5C">
        <w:rPr>
          <w:rFonts w:ascii="Arial" w:hAnsi="Arial" w:cs="Arial"/>
          <w:noProof/>
          <w:lang w:val="es-CL" w:eastAsia="es-CL"/>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0FC2126C" w14:textId="684A5F56" w:rsidR="00255BCD" w:rsidRPr="007E5E5C" w:rsidRDefault="0E6C4D3D" w:rsidP="12848F95">
      <w:pPr>
        <w:rPr>
          <w:rFonts w:ascii="Arial" w:eastAsia="Times New Roman" w:hAnsi="Arial" w:cs="Arial"/>
        </w:rPr>
      </w:pPr>
      <w:r w:rsidRPr="007E5E5C">
        <w:rPr>
          <w:rFonts w:ascii="Arial" w:eastAsia="Times New Roman" w:hAnsi="Arial" w:cs="Arial"/>
        </w:rPr>
        <w:t xml:space="preserve"> </w:t>
      </w:r>
    </w:p>
    <w:p w14:paraId="69A70B4B" w14:textId="77777777" w:rsidR="001B7B44" w:rsidRPr="007E5E5C" w:rsidRDefault="001B7B44" w:rsidP="12848F95">
      <w:pPr>
        <w:rPr>
          <w:rFonts w:ascii="Arial" w:eastAsia="Times New Roman" w:hAnsi="Arial" w:cs="Arial"/>
        </w:rPr>
      </w:pPr>
    </w:p>
    <w:p w14:paraId="23D6AE82" w14:textId="42DF86C1" w:rsidR="00255BCD" w:rsidRPr="007E5E5C" w:rsidRDefault="0E6C4D3D" w:rsidP="12848F95">
      <w:pPr>
        <w:rPr>
          <w:rFonts w:ascii="Arial" w:eastAsia="Times New Roman" w:hAnsi="Arial" w:cs="Arial"/>
        </w:rPr>
      </w:pPr>
      <w:r w:rsidRPr="007E5E5C">
        <w:rPr>
          <w:rFonts w:ascii="Arial" w:eastAsia="Times New Roman" w:hAnsi="Arial" w:cs="Arial"/>
        </w:rPr>
        <w:t xml:space="preserve">  </w:t>
      </w:r>
    </w:p>
    <w:p w14:paraId="51BA3C4B" w14:textId="722471CE" w:rsidR="00255BCD" w:rsidRPr="00DD2A52" w:rsidRDefault="00DD2A52" w:rsidP="0BE5E06E">
      <w:pPr>
        <w:spacing w:line="360" w:lineRule="auto"/>
        <w:jc w:val="center"/>
        <w:rPr>
          <w:rFonts w:ascii="Arial" w:eastAsia="Times New Roman" w:hAnsi="Arial" w:cs="Arial"/>
          <w:sz w:val="18"/>
        </w:rPr>
      </w:pPr>
      <w:r w:rsidRPr="00DD2A52">
        <w:rPr>
          <w:rFonts w:ascii="Arial" w:eastAsia="Times New Roman" w:hAnsi="Arial" w:cs="Arial"/>
          <w:sz w:val="36"/>
          <w:szCs w:val="48"/>
        </w:rPr>
        <w:t>LIDERAZGO EN EXPERIENCIAS DE APRENDIZAJE AL AIRE LIBRE EN ETAPA INICIAL</w:t>
      </w:r>
    </w:p>
    <w:p w14:paraId="0F857CB6" w14:textId="21C81BB9" w:rsidR="00255BCD" w:rsidRPr="007E5E5C" w:rsidRDefault="00DD2A52" w:rsidP="0BE5E06E">
      <w:pPr>
        <w:spacing w:line="360" w:lineRule="auto"/>
        <w:jc w:val="center"/>
        <w:rPr>
          <w:rFonts w:ascii="Arial" w:eastAsia="Times New Roman" w:hAnsi="Arial" w:cs="Arial"/>
          <w:sz w:val="36"/>
          <w:szCs w:val="36"/>
        </w:rPr>
      </w:pPr>
      <w:r>
        <w:rPr>
          <w:rFonts w:ascii="Arial" w:eastAsia="Times New Roman" w:hAnsi="Arial" w:cs="Arial"/>
          <w:sz w:val="36"/>
          <w:szCs w:val="36"/>
        </w:rPr>
        <w:t>¿C</w:t>
      </w:r>
      <w:r w:rsidR="00C32A12">
        <w:rPr>
          <w:rFonts w:ascii="Arial" w:eastAsia="Times New Roman" w:hAnsi="Arial" w:cs="Arial"/>
          <w:sz w:val="36"/>
          <w:szCs w:val="36"/>
        </w:rPr>
        <w:t>ómo movilizar el proceso?</w:t>
      </w:r>
      <w:r w:rsidR="0E6C4D3D" w:rsidRPr="007E5E5C">
        <w:rPr>
          <w:rFonts w:ascii="Arial" w:eastAsia="Times New Roman" w:hAnsi="Arial" w:cs="Arial"/>
          <w:sz w:val="36"/>
          <w:szCs w:val="36"/>
        </w:rPr>
        <w:t xml:space="preserve"> </w:t>
      </w:r>
    </w:p>
    <w:p w14:paraId="24FF4523" w14:textId="7864C740"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273683A0" w14:textId="0A5602F6"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62C350A9" w14:textId="0DB65B04"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13DBF6DA" w14:textId="260B42EC" w:rsidR="00255BCD" w:rsidRPr="007E5E5C" w:rsidRDefault="0E6C4D3D" w:rsidP="0BE5E06E">
      <w:pPr>
        <w:jc w:val="center"/>
        <w:rPr>
          <w:rFonts w:ascii="Arial" w:eastAsia="Times New Roman" w:hAnsi="Arial" w:cs="Arial"/>
        </w:rPr>
      </w:pPr>
      <w:r w:rsidRPr="007E5E5C">
        <w:rPr>
          <w:rFonts w:ascii="Arial" w:eastAsia="Times New Roman" w:hAnsi="Arial" w:cs="Arial"/>
        </w:rPr>
        <w:t xml:space="preserve"> </w:t>
      </w:r>
      <w:r w:rsidR="1CAF99BB" w:rsidRPr="007E5E5C">
        <w:rPr>
          <w:rFonts w:ascii="Arial" w:eastAsia="Times New Roman" w:hAnsi="Arial" w:cs="Arial"/>
        </w:rPr>
        <w:t xml:space="preserve">POR: </w:t>
      </w:r>
      <w:r w:rsidR="00260A1F">
        <w:rPr>
          <w:rFonts w:ascii="Arial" w:eastAsia="Times New Roman" w:hAnsi="Arial" w:cs="Arial"/>
        </w:rPr>
        <w:t>MARÍA TRINIDAD VELASCO L.</w:t>
      </w:r>
      <w:r w:rsidRPr="007E5E5C">
        <w:rPr>
          <w:rFonts w:ascii="Arial" w:eastAsia="Times New Roman" w:hAnsi="Arial" w:cs="Arial"/>
        </w:rPr>
        <w:t xml:space="preserve"> </w:t>
      </w:r>
    </w:p>
    <w:p w14:paraId="30530A5B" w14:textId="03875798" w:rsidR="00255BCD" w:rsidRPr="007E5E5C" w:rsidRDefault="0E6C4D3D" w:rsidP="0BE5E06E">
      <w:pPr>
        <w:jc w:val="center"/>
        <w:rPr>
          <w:rFonts w:ascii="Arial" w:eastAsia="Times New Roman" w:hAnsi="Arial" w:cs="Arial"/>
        </w:rPr>
      </w:pPr>
      <w:r w:rsidRPr="007E5E5C">
        <w:rPr>
          <w:rFonts w:ascii="Arial" w:eastAsia="Times New Roman" w:hAnsi="Arial" w:cs="Arial"/>
        </w:rPr>
        <w:t xml:space="preserve"> </w:t>
      </w:r>
      <w:r w:rsidR="6A8FA01E" w:rsidRPr="007E5E5C">
        <w:rPr>
          <w:rFonts w:ascii="Arial" w:eastAsia="Times New Roman" w:hAnsi="Arial" w:cs="Arial"/>
        </w:rPr>
        <w:t xml:space="preserve">Seminario de </w:t>
      </w:r>
      <w:r w:rsidR="00873788" w:rsidRPr="007E5E5C">
        <w:rPr>
          <w:rFonts w:ascii="Arial" w:eastAsia="Times New Roman" w:hAnsi="Arial" w:cs="Arial"/>
        </w:rPr>
        <w:t xml:space="preserve">Grado </w:t>
      </w:r>
      <w:r w:rsidR="6A8FA01E" w:rsidRPr="007E5E5C">
        <w:rPr>
          <w:rFonts w:ascii="Arial" w:eastAsia="Times New Roman" w:hAnsi="Arial" w:cs="Arial"/>
        </w:rPr>
        <w:t xml:space="preserve">presentado a la Facultad de Educación de la Universidad del Desarrollo para optar al grado académico de Magíster en </w:t>
      </w:r>
      <w:r w:rsidR="000C34DB" w:rsidRPr="007E5E5C">
        <w:rPr>
          <w:rFonts w:ascii="Arial" w:eastAsia="Times New Roman" w:hAnsi="Arial" w:cs="Arial"/>
        </w:rPr>
        <w:t>Liderazgo y Gestión Educativa</w:t>
      </w:r>
      <w:r w:rsidR="6A8FA01E" w:rsidRPr="007E5E5C">
        <w:rPr>
          <w:rFonts w:ascii="Arial" w:eastAsia="Times New Roman" w:hAnsi="Arial" w:cs="Arial"/>
        </w:rPr>
        <w:t>.</w:t>
      </w:r>
    </w:p>
    <w:p w14:paraId="6C8F6E01" w14:textId="5496533E" w:rsidR="00255BCD" w:rsidRPr="007E5E5C" w:rsidRDefault="00255BCD" w:rsidP="0BE5E06E">
      <w:pPr>
        <w:jc w:val="center"/>
        <w:rPr>
          <w:rFonts w:ascii="Arial" w:eastAsia="Times New Roman" w:hAnsi="Arial" w:cs="Arial"/>
        </w:rPr>
      </w:pPr>
    </w:p>
    <w:p w14:paraId="4F4D3486" w14:textId="3A407A81" w:rsidR="00255BCD" w:rsidRPr="007E5E5C" w:rsidRDefault="00255BCD" w:rsidP="0BE5E06E">
      <w:pPr>
        <w:jc w:val="center"/>
        <w:rPr>
          <w:rFonts w:ascii="Arial" w:eastAsia="Times New Roman" w:hAnsi="Arial" w:cs="Arial"/>
        </w:rPr>
      </w:pPr>
    </w:p>
    <w:p w14:paraId="3212A58E" w14:textId="0CE21EF8" w:rsidR="00255BCD" w:rsidRPr="007E5E5C" w:rsidRDefault="0E6C4D3D" w:rsidP="0BE5E06E">
      <w:pPr>
        <w:rPr>
          <w:rFonts w:ascii="Arial" w:eastAsia="Times New Roman" w:hAnsi="Arial" w:cs="Arial"/>
        </w:rPr>
      </w:pPr>
      <w:r w:rsidRPr="007E5E5C">
        <w:rPr>
          <w:rFonts w:ascii="Arial" w:eastAsia="Times New Roman" w:hAnsi="Arial" w:cs="Arial"/>
        </w:rPr>
        <w:t>PROFESOR GUÍA</w:t>
      </w:r>
      <w:r w:rsidR="00171584">
        <w:rPr>
          <w:rFonts w:ascii="Arial" w:eastAsia="Times New Roman" w:hAnsi="Arial" w:cs="Arial"/>
        </w:rPr>
        <w:t>:</w:t>
      </w:r>
    </w:p>
    <w:p w14:paraId="24B54295" w14:textId="16D0F01C" w:rsidR="00255BCD" w:rsidRPr="007E5E5C" w:rsidRDefault="00260A1F" w:rsidP="0BE5E06E">
      <w:pPr>
        <w:jc w:val="center"/>
        <w:rPr>
          <w:rFonts w:ascii="Arial" w:eastAsia="Times New Roman" w:hAnsi="Arial" w:cs="Arial"/>
        </w:rPr>
      </w:pPr>
      <w:r>
        <w:rPr>
          <w:rFonts w:ascii="Arial" w:eastAsia="Times New Roman" w:hAnsi="Arial" w:cs="Arial"/>
        </w:rPr>
        <w:t>SRA. MARÍA JOSEFINA VALDIVIA.</w:t>
      </w:r>
    </w:p>
    <w:p w14:paraId="288A969A" w14:textId="3DDBD275"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432B59BA" w14:textId="703FB9DD" w:rsidR="00255BCD" w:rsidRPr="007E5E5C" w:rsidRDefault="00255BCD" w:rsidP="0BE5E06E">
      <w:pPr>
        <w:jc w:val="center"/>
        <w:rPr>
          <w:rFonts w:ascii="Arial" w:eastAsia="Times New Roman" w:hAnsi="Arial" w:cs="Arial"/>
        </w:rPr>
      </w:pPr>
    </w:p>
    <w:p w14:paraId="3651E3AE" w14:textId="50519E8F" w:rsidR="00255BCD" w:rsidRPr="007E5E5C" w:rsidRDefault="75A06650" w:rsidP="0BE5E06E">
      <w:pPr>
        <w:jc w:val="center"/>
        <w:rPr>
          <w:rFonts w:ascii="Arial" w:eastAsia="Times New Roman" w:hAnsi="Arial" w:cs="Arial"/>
        </w:rPr>
      </w:pPr>
      <w:r w:rsidRPr="007E5E5C">
        <w:rPr>
          <w:rFonts w:ascii="Arial" w:eastAsia="Times New Roman" w:hAnsi="Arial" w:cs="Arial"/>
        </w:rPr>
        <w:t>Junio, 2025</w:t>
      </w:r>
    </w:p>
    <w:p w14:paraId="4973F2AF" w14:textId="77777777" w:rsidR="00171584" w:rsidRDefault="75A06650" w:rsidP="00171584">
      <w:pPr>
        <w:jc w:val="center"/>
        <w:rPr>
          <w:rFonts w:ascii="Arial" w:eastAsia="Times New Roman" w:hAnsi="Arial" w:cs="Arial"/>
        </w:rPr>
      </w:pPr>
      <w:r w:rsidRPr="007E5E5C">
        <w:rPr>
          <w:rFonts w:ascii="Arial" w:eastAsia="Times New Roman" w:hAnsi="Arial" w:cs="Arial"/>
        </w:rPr>
        <w:t>SANTIAGO</w:t>
      </w:r>
    </w:p>
    <w:p w14:paraId="4923FB51" w14:textId="77777777" w:rsidR="00171584" w:rsidRDefault="00171584" w:rsidP="00171584">
      <w:pPr>
        <w:jc w:val="both"/>
        <w:rPr>
          <w:rFonts w:ascii="Arial" w:eastAsia="Times New Roman" w:hAnsi="Arial" w:cs="Arial"/>
        </w:rPr>
      </w:pPr>
    </w:p>
    <w:p w14:paraId="6D5750D2" w14:textId="77777777" w:rsidR="00171584" w:rsidRDefault="00171584" w:rsidP="00171584">
      <w:pPr>
        <w:jc w:val="both"/>
        <w:rPr>
          <w:rFonts w:ascii="Arial" w:eastAsia="Times New Roman" w:hAnsi="Arial" w:cs="Arial"/>
        </w:rPr>
      </w:pPr>
    </w:p>
    <w:p w14:paraId="12826552" w14:textId="77777777" w:rsidR="00171584" w:rsidRDefault="00171584" w:rsidP="00171584">
      <w:pPr>
        <w:jc w:val="both"/>
        <w:rPr>
          <w:rFonts w:ascii="Arial" w:eastAsia="Times New Roman" w:hAnsi="Arial" w:cs="Arial"/>
        </w:rPr>
      </w:pPr>
    </w:p>
    <w:p w14:paraId="580DEFFE" w14:textId="77777777" w:rsidR="00171584" w:rsidRDefault="00171584" w:rsidP="00171584">
      <w:pPr>
        <w:jc w:val="both"/>
        <w:rPr>
          <w:rFonts w:ascii="Arial" w:eastAsia="Times New Roman" w:hAnsi="Arial" w:cs="Arial"/>
        </w:rPr>
      </w:pPr>
    </w:p>
    <w:p w14:paraId="63D705C0" w14:textId="77777777" w:rsidR="00171584" w:rsidRDefault="00171584" w:rsidP="00171584">
      <w:pPr>
        <w:jc w:val="both"/>
        <w:rPr>
          <w:rFonts w:ascii="Arial" w:eastAsia="Times New Roman" w:hAnsi="Arial" w:cs="Arial"/>
        </w:rPr>
      </w:pPr>
    </w:p>
    <w:p w14:paraId="55D4D8F6" w14:textId="77777777" w:rsidR="00171584" w:rsidRDefault="00171584" w:rsidP="00171584">
      <w:pPr>
        <w:jc w:val="both"/>
        <w:rPr>
          <w:rFonts w:ascii="Arial" w:eastAsia="Times New Roman" w:hAnsi="Arial" w:cs="Arial"/>
        </w:rPr>
      </w:pPr>
    </w:p>
    <w:p w14:paraId="6F6CC5B9" w14:textId="77777777" w:rsidR="00171584" w:rsidRDefault="00171584" w:rsidP="00171584">
      <w:pPr>
        <w:jc w:val="both"/>
        <w:rPr>
          <w:rFonts w:ascii="Arial" w:eastAsia="Times New Roman" w:hAnsi="Arial" w:cs="Arial"/>
        </w:rPr>
      </w:pPr>
    </w:p>
    <w:p w14:paraId="302C7BD0" w14:textId="77777777" w:rsidR="00171584" w:rsidRDefault="00171584" w:rsidP="00171584">
      <w:pPr>
        <w:jc w:val="both"/>
        <w:rPr>
          <w:rFonts w:ascii="Arial" w:eastAsia="Times New Roman" w:hAnsi="Arial" w:cs="Arial"/>
        </w:rPr>
      </w:pPr>
    </w:p>
    <w:p w14:paraId="438ECE4E" w14:textId="77777777" w:rsidR="00171584" w:rsidRDefault="00171584" w:rsidP="00171584">
      <w:pPr>
        <w:jc w:val="both"/>
        <w:rPr>
          <w:rFonts w:ascii="Arial" w:eastAsia="Times New Roman" w:hAnsi="Arial" w:cs="Arial"/>
        </w:rPr>
      </w:pPr>
    </w:p>
    <w:p w14:paraId="4C11F444" w14:textId="77777777" w:rsidR="00171584" w:rsidRDefault="00171584" w:rsidP="00171584">
      <w:pPr>
        <w:jc w:val="both"/>
        <w:rPr>
          <w:rFonts w:ascii="Arial" w:eastAsia="Times New Roman" w:hAnsi="Arial" w:cs="Arial"/>
        </w:rPr>
      </w:pPr>
    </w:p>
    <w:p w14:paraId="24F141D2" w14:textId="77777777" w:rsidR="00171584" w:rsidRDefault="00171584" w:rsidP="00171584">
      <w:pPr>
        <w:jc w:val="both"/>
        <w:rPr>
          <w:rFonts w:ascii="Arial" w:eastAsia="Times New Roman" w:hAnsi="Arial" w:cs="Arial"/>
        </w:rPr>
      </w:pPr>
    </w:p>
    <w:p w14:paraId="1C78BB10" w14:textId="77777777" w:rsidR="00171584" w:rsidRDefault="00171584" w:rsidP="00171584">
      <w:pPr>
        <w:jc w:val="both"/>
        <w:rPr>
          <w:rFonts w:ascii="Arial" w:eastAsia="Times New Roman" w:hAnsi="Arial" w:cs="Arial"/>
        </w:rPr>
      </w:pPr>
    </w:p>
    <w:p w14:paraId="068BD3A4" w14:textId="77777777" w:rsidR="00171584" w:rsidRDefault="00171584" w:rsidP="00171584">
      <w:pPr>
        <w:jc w:val="both"/>
        <w:rPr>
          <w:rFonts w:ascii="Arial" w:eastAsia="Times New Roman" w:hAnsi="Arial" w:cs="Arial"/>
        </w:rPr>
      </w:pPr>
    </w:p>
    <w:p w14:paraId="3304976D" w14:textId="77777777" w:rsidR="00171584" w:rsidRDefault="00171584" w:rsidP="00171584">
      <w:pPr>
        <w:jc w:val="both"/>
        <w:rPr>
          <w:rFonts w:ascii="Arial" w:eastAsia="Times New Roman" w:hAnsi="Arial" w:cs="Arial"/>
        </w:rPr>
      </w:pPr>
    </w:p>
    <w:p w14:paraId="72DCE3F3" w14:textId="77777777" w:rsidR="00171584" w:rsidRDefault="00171584" w:rsidP="00171584">
      <w:pPr>
        <w:jc w:val="both"/>
        <w:rPr>
          <w:rFonts w:ascii="Arial" w:eastAsia="Times New Roman" w:hAnsi="Arial" w:cs="Arial"/>
        </w:rPr>
      </w:pPr>
    </w:p>
    <w:p w14:paraId="0CFEC5BA" w14:textId="77777777" w:rsidR="00171584" w:rsidRDefault="00171584" w:rsidP="00171584">
      <w:pPr>
        <w:jc w:val="both"/>
        <w:rPr>
          <w:rFonts w:ascii="Arial" w:eastAsia="Times New Roman" w:hAnsi="Arial" w:cs="Arial"/>
        </w:rPr>
      </w:pPr>
    </w:p>
    <w:p w14:paraId="52376143" w14:textId="77777777" w:rsidR="00171584" w:rsidRDefault="00171584" w:rsidP="00171584">
      <w:pPr>
        <w:jc w:val="both"/>
        <w:rPr>
          <w:rFonts w:ascii="Arial" w:eastAsia="Times New Roman" w:hAnsi="Arial" w:cs="Arial"/>
        </w:rPr>
      </w:pPr>
    </w:p>
    <w:p w14:paraId="5B1A1461" w14:textId="77777777" w:rsidR="00171584" w:rsidRDefault="00171584" w:rsidP="00171584">
      <w:pPr>
        <w:jc w:val="both"/>
        <w:rPr>
          <w:rFonts w:ascii="Arial" w:eastAsia="Times New Roman" w:hAnsi="Arial" w:cs="Arial"/>
        </w:rPr>
      </w:pPr>
    </w:p>
    <w:p w14:paraId="021FAF13" w14:textId="77777777" w:rsidR="00171584" w:rsidRDefault="00171584" w:rsidP="00171584">
      <w:pPr>
        <w:jc w:val="both"/>
        <w:rPr>
          <w:rFonts w:ascii="Arial" w:eastAsia="Times New Roman" w:hAnsi="Arial" w:cs="Arial"/>
        </w:rPr>
      </w:pPr>
    </w:p>
    <w:p w14:paraId="5B95D522" w14:textId="77777777" w:rsidR="00171584" w:rsidRDefault="00171584" w:rsidP="00171584">
      <w:pPr>
        <w:jc w:val="both"/>
        <w:rPr>
          <w:rFonts w:ascii="Arial" w:eastAsia="Times New Roman" w:hAnsi="Arial" w:cs="Arial"/>
        </w:rPr>
      </w:pPr>
    </w:p>
    <w:p w14:paraId="0481F529" w14:textId="77777777" w:rsidR="00171584" w:rsidRDefault="00171584" w:rsidP="00171584">
      <w:pPr>
        <w:jc w:val="both"/>
        <w:rPr>
          <w:rFonts w:ascii="Arial" w:eastAsia="Times New Roman" w:hAnsi="Arial" w:cs="Arial"/>
        </w:rPr>
      </w:pPr>
    </w:p>
    <w:p w14:paraId="2074A719" w14:textId="77777777" w:rsidR="00171584" w:rsidRDefault="00171584" w:rsidP="00171584">
      <w:pPr>
        <w:jc w:val="both"/>
        <w:rPr>
          <w:rFonts w:ascii="Arial" w:eastAsia="Times New Roman" w:hAnsi="Arial" w:cs="Arial"/>
        </w:rPr>
      </w:pPr>
    </w:p>
    <w:p w14:paraId="5237C536" w14:textId="77777777" w:rsidR="00171584" w:rsidRDefault="00171584" w:rsidP="00171584">
      <w:pPr>
        <w:jc w:val="both"/>
        <w:rPr>
          <w:rFonts w:ascii="Arial" w:eastAsia="Times New Roman" w:hAnsi="Arial" w:cs="Arial"/>
        </w:rPr>
      </w:pPr>
    </w:p>
    <w:p w14:paraId="20B9B561" w14:textId="77777777" w:rsidR="00171584" w:rsidRDefault="00171584" w:rsidP="00171584">
      <w:pPr>
        <w:jc w:val="both"/>
        <w:rPr>
          <w:rFonts w:ascii="Arial" w:eastAsia="Times New Roman" w:hAnsi="Arial" w:cs="Arial"/>
        </w:rPr>
      </w:pPr>
    </w:p>
    <w:p w14:paraId="288EDB4A" w14:textId="53A5F520" w:rsidR="00255BCD" w:rsidRPr="0003730B" w:rsidRDefault="0E6C4D3D" w:rsidP="00171584">
      <w:pPr>
        <w:jc w:val="both"/>
        <w:rPr>
          <w:rFonts w:ascii="Arial" w:eastAsia="Times New Roman" w:hAnsi="Arial" w:cs="Arial"/>
        </w:rPr>
      </w:pPr>
      <w:r w:rsidRPr="007E5E5C">
        <w:rPr>
          <w:rFonts w:ascii="Arial" w:eastAsia="Times New Roman" w:hAnsi="Arial" w:cs="Arial"/>
        </w:rPr>
        <w:lastRenderedPageBreak/>
        <w:t xml:space="preserve">© Se autoriza la reproducción de esta obra en modalidad de acceso abierto para fines académicos o de investigación, siempre que se incluya </w:t>
      </w:r>
      <w:proofErr w:type="gramStart"/>
      <w:r w:rsidRPr="007E5E5C">
        <w:rPr>
          <w:rFonts w:ascii="Arial" w:eastAsia="Times New Roman" w:hAnsi="Arial" w:cs="Arial"/>
        </w:rPr>
        <w:t>la referencia</w:t>
      </w:r>
      <w:r w:rsidR="49B7B5EE" w:rsidRPr="007E5E5C">
        <w:rPr>
          <w:rFonts w:ascii="Arial" w:eastAsia="Times New Roman" w:hAnsi="Arial" w:cs="Arial"/>
        </w:rPr>
        <w:t>ción</w:t>
      </w:r>
      <w:proofErr w:type="gramEnd"/>
      <w:r w:rsidR="49B7B5EE" w:rsidRPr="007E5E5C">
        <w:rPr>
          <w:rFonts w:ascii="Arial" w:eastAsia="Times New Roman" w:hAnsi="Arial" w:cs="Arial"/>
        </w:rPr>
        <w:t xml:space="preserve"> de la obra</w:t>
      </w:r>
      <w:r w:rsidRPr="007E5E5C">
        <w:rPr>
          <w:rFonts w:ascii="Arial" w:eastAsia="Times New Roman" w:hAnsi="Arial" w:cs="Arial"/>
        </w:rPr>
        <w:t xml:space="preserve">. </w:t>
      </w:r>
      <w:r w:rsidR="0036276B" w:rsidRPr="007E5E5C">
        <w:rPr>
          <w:rFonts w:ascii="Arial" w:hAnsi="Arial" w:cs="Arial"/>
        </w:rPr>
        <w:br w:type="page"/>
      </w:r>
    </w:p>
    <w:sdt>
      <w:sdtPr>
        <w:rPr>
          <w:rFonts w:asciiTheme="minorHAnsi" w:eastAsiaTheme="minorEastAsia" w:hAnsiTheme="minorHAnsi" w:cstheme="minorBidi"/>
          <w:b w:val="0"/>
          <w:bCs w:val="0"/>
          <w:sz w:val="24"/>
          <w:szCs w:val="24"/>
          <w:lang w:val="es-ES" w:eastAsia="ja-JP"/>
        </w:rPr>
        <w:id w:val="-1848940539"/>
        <w:docPartObj>
          <w:docPartGallery w:val="Table of Contents"/>
          <w:docPartUnique/>
        </w:docPartObj>
      </w:sdtPr>
      <w:sdtEndPr>
        <w:rPr>
          <w:noProof/>
        </w:rPr>
      </w:sdtEndPr>
      <w:sdtContent>
        <w:p w14:paraId="2F3CBD12" w14:textId="084ED149" w:rsidR="007B7372" w:rsidRPr="007B7372" w:rsidRDefault="007B7372">
          <w:pPr>
            <w:pStyle w:val="TtuloTDC"/>
            <w:rPr>
              <w:sz w:val="24"/>
              <w:szCs w:val="24"/>
            </w:rPr>
          </w:pPr>
          <w:r w:rsidRPr="007B7372">
            <w:rPr>
              <w:sz w:val="24"/>
              <w:szCs w:val="24"/>
              <w:lang w:val="es-ES"/>
            </w:rPr>
            <w:t>TABLA DE CONTENIDO</w:t>
          </w:r>
        </w:p>
        <w:p w14:paraId="31DF079F" w14:textId="18310005" w:rsidR="00AC1CEB" w:rsidRDefault="007B7372">
          <w:pPr>
            <w:pStyle w:val="TDC1"/>
            <w:tabs>
              <w:tab w:val="right" w:leader="dot" w:pos="8544"/>
            </w:tabs>
            <w:rPr>
              <w:b w:val="0"/>
              <w:bCs w:val="0"/>
              <w:caps w:val="0"/>
              <w:noProof/>
              <w:sz w:val="22"/>
              <w:szCs w:val="22"/>
              <w:lang w:val="es-CL" w:eastAsia="es-CL"/>
            </w:rPr>
          </w:pPr>
          <w:r w:rsidRPr="007B7372">
            <w:rPr>
              <w:rFonts w:ascii="Arial" w:hAnsi="Arial" w:cs="Arial"/>
              <w:b w:val="0"/>
              <w:bCs w:val="0"/>
              <w:sz w:val="24"/>
              <w:szCs w:val="24"/>
            </w:rPr>
            <w:fldChar w:fldCharType="begin"/>
          </w:r>
          <w:r w:rsidRPr="007B7372">
            <w:rPr>
              <w:rFonts w:ascii="Arial" w:hAnsi="Arial" w:cs="Arial"/>
              <w:sz w:val="24"/>
              <w:szCs w:val="24"/>
            </w:rPr>
            <w:instrText>TOC \o "1-3" \h \z \u</w:instrText>
          </w:r>
          <w:r w:rsidRPr="007B7372">
            <w:rPr>
              <w:rFonts w:ascii="Arial" w:hAnsi="Arial" w:cs="Arial"/>
              <w:b w:val="0"/>
              <w:bCs w:val="0"/>
              <w:sz w:val="24"/>
              <w:szCs w:val="24"/>
            </w:rPr>
            <w:fldChar w:fldCharType="separate"/>
          </w:r>
          <w:hyperlink w:anchor="_Toc199662562" w:history="1">
            <w:r w:rsidR="00AC1CEB" w:rsidRPr="006A17EF">
              <w:rPr>
                <w:rStyle w:val="Hipervnculo"/>
                <w:noProof/>
              </w:rPr>
              <w:t>RESUMEN/ABSTRACT</w:t>
            </w:r>
            <w:r w:rsidR="00AC1CEB">
              <w:rPr>
                <w:noProof/>
                <w:webHidden/>
              </w:rPr>
              <w:tab/>
            </w:r>
            <w:r w:rsidR="00AC1CEB">
              <w:rPr>
                <w:noProof/>
                <w:webHidden/>
              </w:rPr>
              <w:fldChar w:fldCharType="begin"/>
            </w:r>
            <w:r w:rsidR="00AC1CEB">
              <w:rPr>
                <w:noProof/>
                <w:webHidden/>
              </w:rPr>
              <w:instrText xml:space="preserve"> PAGEREF _Toc199662562 \h </w:instrText>
            </w:r>
            <w:r w:rsidR="00AC1CEB">
              <w:rPr>
                <w:noProof/>
                <w:webHidden/>
              </w:rPr>
            </w:r>
            <w:r w:rsidR="00AC1CEB">
              <w:rPr>
                <w:noProof/>
                <w:webHidden/>
              </w:rPr>
              <w:fldChar w:fldCharType="separate"/>
            </w:r>
            <w:r w:rsidR="00734C7C">
              <w:rPr>
                <w:noProof/>
                <w:webHidden/>
              </w:rPr>
              <w:t>5</w:t>
            </w:r>
            <w:r w:rsidR="00AC1CEB">
              <w:rPr>
                <w:noProof/>
                <w:webHidden/>
              </w:rPr>
              <w:fldChar w:fldCharType="end"/>
            </w:r>
          </w:hyperlink>
        </w:p>
        <w:p w14:paraId="54341DC7" w14:textId="788A6208" w:rsidR="00AC1CEB" w:rsidRDefault="00546414">
          <w:pPr>
            <w:pStyle w:val="TDC1"/>
            <w:tabs>
              <w:tab w:val="right" w:leader="dot" w:pos="8544"/>
            </w:tabs>
            <w:rPr>
              <w:b w:val="0"/>
              <w:bCs w:val="0"/>
              <w:caps w:val="0"/>
              <w:noProof/>
              <w:sz w:val="22"/>
              <w:szCs w:val="22"/>
              <w:lang w:val="es-CL" w:eastAsia="es-CL"/>
            </w:rPr>
          </w:pPr>
          <w:hyperlink w:anchor="_Toc199662563" w:history="1">
            <w:r w:rsidR="00AC1CEB" w:rsidRPr="006A17EF">
              <w:rPr>
                <w:rStyle w:val="Hipervnculo"/>
                <w:noProof/>
              </w:rPr>
              <w:t>PALABRAS CLAVES</w:t>
            </w:r>
            <w:r w:rsidR="00AC1CEB">
              <w:rPr>
                <w:noProof/>
                <w:webHidden/>
              </w:rPr>
              <w:tab/>
            </w:r>
            <w:r w:rsidR="00AC1CEB">
              <w:rPr>
                <w:noProof/>
                <w:webHidden/>
              </w:rPr>
              <w:fldChar w:fldCharType="begin"/>
            </w:r>
            <w:r w:rsidR="00AC1CEB">
              <w:rPr>
                <w:noProof/>
                <w:webHidden/>
              </w:rPr>
              <w:instrText xml:space="preserve"> PAGEREF _Toc199662563 \h </w:instrText>
            </w:r>
            <w:r w:rsidR="00AC1CEB">
              <w:rPr>
                <w:noProof/>
                <w:webHidden/>
              </w:rPr>
            </w:r>
            <w:r w:rsidR="00AC1CEB">
              <w:rPr>
                <w:noProof/>
                <w:webHidden/>
              </w:rPr>
              <w:fldChar w:fldCharType="separate"/>
            </w:r>
            <w:r w:rsidR="00734C7C">
              <w:rPr>
                <w:noProof/>
                <w:webHidden/>
              </w:rPr>
              <w:t>6</w:t>
            </w:r>
            <w:r w:rsidR="00AC1CEB">
              <w:rPr>
                <w:noProof/>
                <w:webHidden/>
              </w:rPr>
              <w:fldChar w:fldCharType="end"/>
            </w:r>
          </w:hyperlink>
        </w:p>
        <w:p w14:paraId="6E672BEA" w14:textId="79536B54" w:rsidR="00AC1CEB" w:rsidRDefault="00546414">
          <w:pPr>
            <w:pStyle w:val="TDC1"/>
            <w:tabs>
              <w:tab w:val="left" w:pos="480"/>
              <w:tab w:val="right" w:leader="dot" w:pos="8544"/>
            </w:tabs>
            <w:rPr>
              <w:b w:val="0"/>
              <w:bCs w:val="0"/>
              <w:caps w:val="0"/>
              <w:noProof/>
              <w:sz w:val="22"/>
              <w:szCs w:val="22"/>
              <w:lang w:val="es-CL" w:eastAsia="es-CL"/>
            </w:rPr>
          </w:pPr>
          <w:hyperlink w:anchor="_Toc199662564" w:history="1">
            <w:r w:rsidR="00AC1CEB" w:rsidRPr="006A17EF">
              <w:rPr>
                <w:rStyle w:val="Hipervnculo"/>
                <w:noProof/>
              </w:rPr>
              <w:t>1.</w:t>
            </w:r>
            <w:r w:rsidR="00AC1CEB">
              <w:rPr>
                <w:b w:val="0"/>
                <w:bCs w:val="0"/>
                <w:caps w:val="0"/>
                <w:noProof/>
                <w:sz w:val="22"/>
                <w:szCs w:val="22"/>
                <w:lang w:val="es-CL" w:eastAsia="es-CL"/>
              </w:rPr>
              <w:tab/>
            </w:r>
            <w:r w:rsidR="00AC1CEB" w:rsidRPr="006A17EF">
              <w:rPr>
                <w:rStyle w:val="Hipervnculo"/>
                <w:noProof/>
              </w:rPr>
              <w:t>INTRODUCCIÓN</w:t>
            </w:r>
            <w:r w:rsidR="00AC1CEB">
              <w:rPr>
                <w:noProof/>
                <w:webHidden/>
              </w:rPr>
              <w:tab/>
            </w:r>
            <w:r w:rsidR="00AC1CEB">
              <w:rPr>
                <w:noProof/>
                <w:webHidden/>
              </w:rPr>
              <w:fldChar w:fldCharType="begin"/>
            </w:r>
            <w:r w:rsidR="00AC1CEB">
              <w:rPr>
                <w:noProof/>
                <w:webHidden/>
              </w:rPr>
              <w:instrText xml:space="preserve"> PAGEREF _Toc199662564 \h </w:instrText>
            </w:r>
            <w:r w:rsidR="00AC1CEB">
              <w:rPr>
                <w:noProof/>
                <w:webHidden/>
              </w:rPr>
            </w:r>
            <w:r w:rsidR="00AC1CEB">
              <w:rPr>
                <w:noProof/>
                <w:webHidden/>
              </w:rPr>
              <w:fldChar w:fldCharType="separate"/>
            </w:r>
            <w:r w:rsidR="00734C7C">
              <w:rPr>
                <w:noProof/>
                <w:webHidden/>
              </w:rPr>
              <w:t>7</w:t>
            </w:r>
            <w:r w:rsidR="00AC1CEB">
              <w:rPr>
                <w:noProof/>
                <w:webHidden/>
              </w:rPr>
              <w:fldChar w:fldCharType="end"/>
            </w:r>
          </w:hyperlink>
        </w:p>
        <w:p w14:paraId="070C9AEF" w14:textId="6AB2028F" w:rsidR="00AC1CEB" w:rsidRDefault="00546414">
          <w:pPr>
            <w:pStyle w:val="TDC1"/>
            <w:tabs>
              <w:tab w:val="left" w:pos="480"/>
              <w:tab w:val="right" w:leader="dot" w:pos="8544"/>
            </w:tabs>
            <w:rPr>
              <w:b w:val="0"/>
              <w:bCs w:val="0"/>
              <w:caps w:val="0"/>
              <w:noProof/>
              <w:sz w:val="22"/>
              <w:szCs w:val="22"/>
              <w:lang w:val="es-CL" w:eastAsia="es-CL"/>
            </w:rPr>
          </w:pPr>
          <w:hyperlink w:anchor="_Toc199662565" w:history="1">
            <w:r w:rsidR="00AC1CEB" w:rsidRPr="006A17EF">
              <w:rPr>
                <w:rStyle w:val="Hipervnculo"/>
                <w:noProof/>
              </w:rPr>
              <w:t>2.</w:t>
            </w:r>
            <w:r w:rsidR="00AC1CEB">
              <w:rPr>
                <w:b w:val="0"/>
                <w:bCs w:val="0"/>
                <w:caps w:val="0"/>
                <w:noProof/>
                <w:sz w:val="22"/>
                <w:szCs w:val="22"/>
                <w:lang w:val="es-CL" w:eastAsia="es-CL"/>
              </w:rPr>
              <w:tab/>
            </w:r>
            <w:r w:rsidR="00AC1CEB" w:rsidRPr="006A17EF">
              <w:rPr>
                <w:rStyle w:val="Hipervnculo"/>
                <w:noProof/>
              </w:rPr>
              <w:t>ANTECEDENTES CONTEXTUALES Y DIAGNÓSTICO</w:t>
            </w:r>
            <w:r w:rsidR="00AC1CEB">
              <w:rPr>
                <w:noProof/>
                <w:webHidden/>
              </w:rPr>
              <w:tab/>
            </w:r>
            <w:r w:rsidR="00AC1CEB">
              <w:rPr>
                <w:noProof/>
                <w:webHidden/>
              </w:rPr>
              <w:fldChar w:fldCharType="begin"/>
            </w:r>
            <w:r w:rsidR="00AC1CEB">
              <w:rPr>
                <w:noProof/>
                <w:webHidden/>
              </w:rPr>
              <w:instrText xml:space="preserve"> PAGEREF _Toc199662565 \h </w:instrText>
            </w:r>
            <w:r w:rsidR="00AC1CEB">
              <w:rPr>
                <w:noProof/>
                <w:webHidden/>
              </w:rPr>
            </w:r>
            <w:r w:rsidR="00AC1CEB">
              <w:rPr>
                <w:noProof/>
                <w:webHidden/>
              </w:rPr>
              <w:fldChar w:fldCharType="separate"/>
            </w:r>
            <w:r w:rsidR="00734C7C">
              <w:rPr>
                <w:noProof/>
                <w:webHidden/>
              </w:rPr>
              <w:t>10</w:t>
            </w:r>
            <w:r w:rsidR="00AC1CEB">
              <w:rPr>
                <w:noProof/>
                <w:webHidden/>
              </w:rPr>
              <w:fldChar w:fldCharType="end"/>
            </w:r>
          </w:hyperlink>
        </w:p>
        <w:p w14:paraId="09A07E19" w14:textId="3DBC84AA" w:rsidR="00AC1CEB" w:rsidRDefault="00546414">
          <w:pPr>
            <w:pStyle w:val="TDC2"/>
            <w:tabs>
              <w:tab w:val="left" w:pos="720"/>
              <w:tab w:val="right" w:leader="dot" w:pos="8544"/>
            </w:tabs>
            <w:rPr>
              <w:smallCaps w:val="0"/>
              <w:noProof/>
              <w:sz w:val="22"/>
              <w:szCs w:val="22"/>
              <w:lang w:val="es-CL" w:eastAsia="es-CL"/>
            </w:rPr>
          </w:pPr>
          <w:hyperlink w:anchor="_Toc199662566" w:history="1">
            <w:r w:rsidR="00AC1CEB" w:rsidRPr="006A17EF">
              <w:rPr>
                <w:rStyle w:val="Hipervnculo"/>
                <w:noProof/>
              </w:rPr>
              <w:t>2.1</w:t>
            </w:r>
            <w:r w:rsidR="00AC1CEB">
              <w:rPr>
                <w:smallCaps w:val="0"/>
                <w:noProof/>
                <w:sz w:val="22"/>
                <w:szCs w:val="22"/>
                <w:lang w:val="es-CL" w:eastAsia="es-CL"/>
              </w:rPr>
              <w:tab/>
            </w:r>
            <w:r w:rsidR="00AC1CEB" w:rsidRPr="006A17EF">
              <w:rPr>
                <w:rStyle w:val="Hipervnculo"/>
                <w:noProof/>
              </w:rPr>
              <w:t>CONTEXTUALIZACIÓN INSTITUCIONAL.</w:t>
            </w:r>
            <w:r w:rsidR="00AC1CEB">
              <w:rPr>
                <w:noProof/>
                <w:webHidden/>
              </w:rPr>
              <w:tab/>
            </w:r>
            <w:r w:rsidR="00AC1CEB">
              <w:rPr>
                <w:noProof/>
                <w:webHidden/>
              </w:rPr>
              <w:fldChar w:fldCharType="begin"/>
            </w:r>
            <w:r w:rsidR="00AC1CEB">
              <w:rPr>
                <w:noProof/>
                <w:webHidden/>
              </w:rPr>
              <w:instrText xml:space="preserve"> PAGEREF _Toc199662566 \h </w:instrText>
            </w:r>
            <w:r w:rsidR="00AC1CEB">
              <w:rPr>
                <w:noProof/>
                <w:webHidden/>
              </w:rPr>
            </w:r>
            <w:r w:rsidR="00AC1CEB">
              <w:rPr>
                <w:noProof/>
                <w:webHidden/>
              </w:rPr>
              <w:fldChar w:fldCharType="separate"/>
            </w:r>
            <w:r w:rsidR="00734C7C">
              <w:rPr>
                <w:noProof/>
                <w:webHidden/>
              </w:rPr>
              <w:t>10</w:t>
            </w:r>
            <w:r w:rsidR="00AC1CEB">
              <w:rPr>
                <w:noProof/>
                <w:webHidden/>
              </w:rPr>
              <w:fldChar w:fldCharType="end"/>
            </w:r>
          </w:hyperlink>
        </w:p>
        <w:p w14:paraId="6D122C31" w14:textId="4C075CAD" w:rsidR="00AC1CEB" w:rsidRDefault="00546414">
          <w:pPr>
            <w:pStyle w:val="TDC2"/>
            <w:tabs>
              <w:tab w:val="left" w:pos="720"/>
              <w:tab w:val="right" w:leader="dot" w:pos="8544"/>
            </w:tabs>
            <w:rPr>
              <w:smallCaps w:val="0"/>
              <w:noProof/>
              <w:sz w:val="22"/>
              <w:szCs w:val="22"/>
              <w:lang w:val="es-CL" w:eastAsia="es-CL"/>
            </w:rPr>
          </w:pPr>
          <w:hyperlink w:anchor="_Toc199662567" w:history="1">
            <w:r w:rsidR="00AC1CEB" w:rsidRPr="006A17EF">
              <w:rPr>
                <w:rStyle w:val="Hipervnculo"/>
                <w:noProof/>
              </w:rPr>
              <w:t>2.2</w:t>
            </w:r>
            <w:r w:rsidR="00AC1CEB">
              <w:rPr>
                <w:smallCaps w:val="0"/>
                <w:noProof/>
                <w:sz w:val="22"/>
                <w:szCs w:val="22"/>
                <w:lang w:val="es-CL" w:eastAsia="es-CL"/>
              </w:rPr>
              <w:tab/>
            </w:r>
            <w:r w:rsidR="00AC1CEB" w:rsidRPr="006A17EF">
              <w:rPr>
                <w:rStyle w:val="Hipervnculo"/>
                <w:noProof/>
              </w:rPr>
              <w:t>PRESENTACIÓN DEL DIAGNÓSTICO</w:t>
            </w:r>
            <w:r w:rsidR="00AC1CEB">
              <w:rPr>
                <w:noProof/>
                <w:webHidden/>
              </w:rPr>
              <w:tab/>
            </w:r>
            <w:r w:rsidR="00AC1CEB">
              <w:rPr>
                <w:noProof/>
                <w:webHidden/>
              </w:rPr>
              <w:fldChar w:fldCharType="begin"/>
            </w:r>
            <w:r w:rsidR="00AC1CEB">
              <w:rPr>
                <w:noProof/>
                <w:webHidden/>
              </w:rPr>
              <w:instrText xml:space="preserve"> PAGEREF _Toc199662567 \h </w:instrText>
            </w:r>
            <w:r w:rsidR="00AC1CEB">
              <w:rPr>
                <w:noProof/>
                <w:webHidden/>
              </w:rPr>
            </w:r>
            <w:r w:rsidR="00AC1CEB">
              <w:rPr>
                <w:noProof/>
                <w:webHidden/>
              </w:rPr>
              <w:fldChar w:fldCharType="separate"/>
            </w:r>
            <w:r w:rsidR="00734C7C">
              <w:rPr>
                <w:noProof/>
                <w:webHidden/>
              </w:rPr>
              <w:t>13</w:t>
            </w:r>
            <w:r w:rsidR="00AC1CEB">
              <w:rPr>
                <w:noProof/>
                <w:webHidden/>
              </w:rPr>
              <w:fldChar w:fldCharType="end"/>
            </w:r>
          </w:hyperlink>
        </w:p>
        <w:p w14:paraId="6D364CF5" w14:textId="7CA80EE0" w:rsidR="00AC1CEB" w:rsidRDefault="00546414">
          <w:pPr>
            <w:pStyle w:val="TDC1"/>
            <w:tabs>
              <w:tab w:val="left" w:pos="480"/>
              <w:tab w:val="right" w:leader="dot" w:pos="8544"/>
            </w:tabs>
            <w:rPr>
              <w:b w:val="0"/>
              <w:bCs w:val="0"/>
              <w:caps w:val="0"/>
              <w:noProof/>
              <w:sz w:val="22"/>
              <w:szCs w:val="22"/>
              <w:lang w:val="es-CL" w:eastAsia="es-CL"/>
            </w:rPr>
          </w:pPr>
          <w:hyperlink w:anchor="_Toc199662568" w:history="1">
            <w:r w:rsidR="00AC1CEB" w:rsidRPr="006A17EF">
              <w:rPr>
                <w:rStyle w:val="Hipervnculo"/>
                <w:noProof/>
              </w:rPr>
              <w:t>3.</w:t>
            </w:r>
            <w:r w:rsidR="00AC1CEB">
              <w:rPr>
                <w:b w:val="0"/>
                <w:bCs w:val="0"/>
                <w:caps w:val="0"/>
                <w:noProof/>
                <w:sz w:val="22"/>
                <w:szCs w:val="22"/>
                <w:lang w:val="es-CL" w:eastAsia="es-CL"/>
              </w:rPr>
              <w:tab/>
            </w:r>
            <w:r w:rsidR="00AC1CEB" w:rsidRPr="006A17EF">
              <w:rPr>
                <w:rStyle w:val="Hipervnculo"/>
                <w:noProof/>
              </w:rPr>
              <w:t>PROBLEMATIZACIÓN</w:t>
            </w:r>
            <w:r w:rsidR="00AC1CEB">
              <w:rPr>
                <w:noProof/>
                <w:webHidden/>
              </w:rPr>
              <w:tab/>
            </w:r>
            <w:r w:rsidR="00AC1CEB">
              <w:rPr>
                <w:noProof/>
                <w:webHidden/>
              </w:rPr>
              <w:fldChar w:fldCharType="begin"/>
            </w:r>
            <w:r w:rsidR="00AC1CEB">
              <w:rPr>
                <w:noProof/>
                <w:webHidden/>
              </w:rPr>
              <w:instrText xml:space="preserve"> PAGEREF _Toc199662568 \h </w:instrText>
            </w:r>
            <w:r w:rsidR="00AC1CEB">
              <w:rPr>
                <w:noProof/>
                <w:webHidden/>
              </w:rPr>
            </w:r>
            <w:r w:rsidR="00AC1CEB">
              <w:rPr>
                <w:noProof/>
                <w:webHidden/>
              </w:rPr>
              <w:fldChar w:fldCharType="separate"/>
            </w:r>
            <w:r w:rsidR="00734C7C">
              <w:rPr>
                <w:noProof/>
                <w:webHidden/>
              </w:rPr>
              <w:t>17</w:t>
            </w:r>
            <w:r w:rsidR="00AC1CEB">
              <w:rPr>
                <w:noProof/>
                <w:webHidden/>
              </w:rPr>
              <w:fldChar w:fldCharType="end"/>
            </w:r>
          </w:hyperlink>
        </w:p>
        <w:p w14:paraId="57334844" w14:textId="48D40AD3" w:rsidR="00AC1CEB" w:rsidRDefault="00546414">
          <w:pPr>
            <w:pStyle w:val="TDC2"/>
            <w:tabs>
              <w:tab w:val="left" w:pos="720"/>
              <w:tab w:val="right" w:leader="dot" w:pos="8544"/>
            </w:tabs>
            <w:rPr>
              <w:smallCaps w:val="0"/>
              <w:noProof/>
              <w:sz w:val="22"/>
              <w:szCs w:val="22"/>
              <w:lang w:val="es-CL" w:eastAsia="es-CL"/>
            </w:rPr>
          </w:pPr>
          <w:hyperlink w:anchor="_Toc199662569" w:history="1">
            <w:r w:rsidR="00AC1CEB" w:rsidRPr="006A17EF">
              <w:rPr>
                <w:rStyle w:val="Hipervnculo"/>
                <w:noProof/>
              </w:rPr>
              <w:t>3.1</w:t>
            </w:r>
            <w:r w:rsidR="00AC1CEB">
              <w:rPr>
                <w:smallCaps w:val="0"/>
                <w:noProof/>
                <w:sz w:val="22"/>
                <w:szCs w:val="22"/>
                <w:lang w:val="es-CL" w:eastAsia="es-CL"/>
              </w:rPr>
              <w:tab/>
            </w:r>
            <w:r w:rsidR="00AC1CEB" w:rsidRPr="006A17EF">
              <w:rPr>
                <w:rStyle w:val="Hipervnculo"/>
                <w:noProof/>
              </w:rPr>
              <w:t>DELIMITACIÓN DE LA PROBLEMÁTICA.</w:t>
            </w:r>
            <w:r w:rsidR="00AC1CEB">
              <w:rPr>
                <w:noProof/>
                <w:webHidden/>
              </w:rPr>
              <w:tab/>
            </w:r>
            <w:r w:rsidR="00AC1CEB">
              <w:rPr>
                <w:noProof/>
                <w:webHidden/>
              </w:rPr>
              <w:fldChar w:fldCharType="begin"/>
            </w:r>
            <w:r w:rsidR="00AC1CEB">
              <w:rPr>
                <w:noProof/>
                <w:webHidden/>
              </w:rPr>
              <w:instrText xml:space="preserve"> PAGEREF _Toc199662569 \h </w:instrText>
            </w:r>
            <w:r w:rsidR="00AC1CEB">
              <w:rPr>
                <w:noProof/>
                <w:webHidden/>
              </w:rPr>
            </w:r>
            <w:r w:rsidR="00AC1CEB">
              <w:rPr>
                <w:noProof/>
                <w:webHidden/>
              </w:rPr>
              <w:fldChar w:fldCharType="separate"/>
            </w:r>
            <w:r w:rsidR="00734C7C">
              <w:rPr>
                <w:noProof/>
                <w:webHidden/>
              </w:rPr>
              <w:t>17</w:t>
            </w:r>
            <w:r w:rsidR="00AC1CEB">
              <w:rPr>
                <w:noProof/>
                <w:webHidden/>
              </w:rPr>
              <w:fldChar w:fldCharType="end"/>
            </w:r>
          </w:hyperlink>
        </w:p>
        <w:p w14:paraId="65683CE1" w14:textId="45BE30E2" w:rsidR="00AC1CEB" w:rsidRDefault="00546414">
          <w:pPr>
            <w:pStyle w:val="TDC2"/>
            <w:tabs>
              <w:tab w:val="left" w:pos="720"/>
              <w:tab w:val="right" w:leader="dot" w:pos="8544"/>
            </w:tabs>
            <w:rPr>
              <w:smallCaps w:val="0"/>
              <w:noProof/>
              <w:sz w:val="22"/>
              <w:szCs w:val="22"/>
              <w:lang w:val="es-CL" w:eastAsia="es-CL"/>
            </w:rPr>
          </w:pPr>
          <w:hyperlink w:anchor="_Toc199662570" w:history="1">
            <w:r w:rsidR="00AC1CEB" w:rsidRPr="006A17EF">
              <w:rPr>
                <w:rStyle w:val="Hipervnculo"/>
                <w:noProof/>
              </w:rPr>
              <w:t>3.2</w:t>
            </w:r>
            <w:r w:rsidR="00AC1CEB">
              <w:rPr>
                <w:smallCaps w:val="0"/>
                <w:noProof/>
                <w:sz w:val="22"/>
                <w:szCs w:val="22"/>
                <w:lang w:val="es-CL" w:eastAsia="es-CL"/>
              </w:rPr>
              <w:tab/>
            </w:r>
            <w:r w:rsidR="00AC1CEB" w:rsidRPr="006A17EF">
              <w:rPr>
                <w:rStyle w:val="Hipervnculo"/>
                <w:noProof/>
              </w:rPr>
              <w:t>JUSTIFICACIÓN TEÓRICA DE LA PROBLEMÁTICA.</w:t>
            </w:r>
            <w:r w:rsidR="00AC1CEB">
              <w:rPr>
                <w:noProof/>
                <w:webHidden/>
              </w:rPr>
              <w:tab/>
            </w:r>
            <w:r w:rsidR="00AC1CEB">
              <w:rPr>
                <w:noProof/>
                <w:webHidden/>
              </w:rPr>
              <w:fldChar w:fldCharType="begin"/>
            </w:r>
            <w:r w:rsidR="00AC1CEB">
              <w:rPr>
                <w:noProof/>
                <w:webHidden/>
              </w:rPr>
              <w:instrText xml:space="preserve"> PAGEREF _Toc199662570 \h </w:instrText>
            </w:r>
            <w:r w:rsidR="00AC1CEB">
              <w:rPr>
                <w:noProof/>
                <w:webHidden/>
              </w:rPr>
            </w:r>
            <w:r w:rsidR="00AC1CEB">
              <w:rPr>
                <w:noProof/>
                <w:webHidden/>
              </w:rPr>
              <w:fldChar w:fldCharType="separate"/>
            </w:r>
            <w:r w:rsidR="00734C7C">
              <w:rPr>
                <w:noProof/>
                <w:webHidden/>
              </w:rPr>
              <w:t>20</w:t>
            </w:r>
            <w:r w:rsidR="00AC1CEB">
              <w:rPr>
                <w:noProof/>
                <w:webHidden/>
              </w:rPr>
              <w:fldChar w:fldCharType="end"/>
            </w:r>
          </w:hyperlink>
        </w:p>
        <w:p w14:paraId="6AF47E52" w14:textId="6590004D" w:rsidR="00AC1CEB" w:rsidRDefault="00546414">
          <w:pPr>
            <w:pStyle w:val="TDC1"/>
            <w:tabs>
              <w:tab w:val="left" w:pos="480"/>
              <w:tab w:val="right" w:leader="dot" w:pos="8544"/>
            </w:tabs>
            <w:rPr>
              <w:b w:val="0"/>
              <w:bCs w:val="0"/>
              <w:caps w:val="0"/>
              <w:noProof/>
              <w:sz w:val="22"/>
              <w:szCs w:val="22"/>
              <w:lang w:val="es-CL" w:eastAsia="es-CL"/>
            </w:rPr>
          </w:pPr>
          <w:hyperlink w:anchor="_Toc199662571" w:history="1">
            <w:r w:rsidR="00AC1CEB" w:rsidRPr="006A17EF">
              <w:rPr>
                <w:rStyle w:val="Hipervnculo"/>
                <w:noProof/>
              </w:rPr>
              <w:t>4.</w:t>
            </w:r>
            <w:r w:rsidR="00AC1CEB">
              <w:rPr>
                <w:b w:val="0"/>
                <w:bCs w:val="0"/>
                <w:caps w:val="0"/>
                <w:noProof/>
                <w:sz w:val="22"/>
                <w:szCs w:val="22"/>
                <w:lang w:val="es-CL" w:eastAsia="es-CL"/>
              </w:rPr>
              <w:tab/>
            </w:r>
            <w:r w:rsidR="00AC1CEB" w:rsidRPr="006A17EF">
              <w:rPr>
                <w:rStyle w:val="Hipervnculo"/>
                <w:noProof/>
              </w:rPr>
              <w:t>INTERVENCIÓN</w:t>
            </w:r>
            <w:r w:rsidR="00AC1CEB">
              <w:rPr>
                <w:noProof/>
                <w:webHidden/>
              </w:rPr>
              <w:tab/>
            </w:r>
            <w:r w:rsidR="00AC1CEB">
              <w:rPr>
                <w:noProof/>
                <w:webHidden/>
              </w:rPr>
              <w:fldChar w:fldCharType="begin"/>
            </w:r>
            <w:r w:rsidR="00AC1CEB">
              <w:rPr>
                <w:noProof/>
                <w:webHidden/>
              </w:rPr>
              <w:instrText xml:space="preserve"> PAGEREF _Toc199662571 \h </w:instrText>
            </w:r>
            <w:r w:rsidR="00AC1CEB">
              <w:rPr>
                <w:noProof/>
                <w:webHidden/>
              </w:rPr>
            </w:r>
            <w:r w:rsidR="00AC1CEB">
              <w:rPr>
                <w:noProof/>
                <w:webHidden/>
              </w:rPr>
              <w:fldChar w:fldCharType="separate"/>
            </w:r>
            <w:r w:rsidR="00734C7C">
              <w:rPr>
                <w:noProof/>
                <w:webHidden/>
              </w:rPr>
              <w:t>23</w:t>
            </w:r>
            <w:r w:rsidR="00AC1CEB">
              <w:rPr>
                <w:noProof/>
                <w:webHidden/>
              </w:rPr>
              <w:fldChar w:fldCharType="end"/>
            </w:r>
          </w:hyperlink>
        </w:p>
        <w:p w14:paraId="409EEFEC" w14:textId="200091C8" w:rsidR="00AC1CEB" w:rsidRDefault="00546414">
          <w:pPr>
            <w:pStyle w:val="TDC2"/>
            <w:tabs>
              <w:tab w:val="left" w:pos="720"/>
              <w:tab w:val="right" w:leader="dot" w:pos="8544"/>
            </w:tabs>
            <w:rPr>
              <w:smallCaps w:val="0"/>
              <w:noProof/>
              <w:sz w:val="22"/>
              <w:szCs w:val="22"/>
              <w:lang w:val="es-CL" w:eastAsia="es-CL"/>
            </w:rPr>
          </w:pPr>
          <w:hyperlink w:anchor="_Toc199662572" w:history="1">
            <w:r w:rsidR="00AC1CEB" w:rsidRPr="006A17EF">
              <w:rPr>
                <w:rStyle w:val="Hipervnculo"/>
                <w:noProof/>
              </w:rPr>
              <w:t>4.1</w:t>
            </w:r>
            <w:r w:rsidR="00AC1CEB">
              <w:rPr>
                <w:smallCaps w:val="0"/>
                <w:noProof/>
                <w:sz w:val="22"/>
                <w:szCs w:val="22"/>
                <w:lang w:val="es-CL" w:eastAsia="es-CL"/>
              </w:rPr>
              <w:tab/>
            </w:r>
            <w:r w:rsidR="00AC1CEB" w:rsidRPr="006A17EF">
              <w:rPr>
                <w:rStyle w:val="Hipervnculo"/>
                <w:noProof/>
              </w:rPr>
              <w:t>PRESENTACIÓN Y JUSTIFICACIÓN TEÓRICA DE LA INTERVENCIÓN</w:t>
            </w:r>
            <w:r w:rsidR="00AC1CEB">
              <w:rPr>
                <w:noProof/>
                <w:webHidden/>
              </w:rPr>
              <w:tab/>
            </w:r>
            <w:r w:rsidR="00AC1CEB">
              <w:rPr>
                <w:noProof/>
                <w:webHidden/>
              </w:rPr>
              <w:fldChar w:fldCharType="begin"/>
            </w:r>
            <w:r w:rsidR="00AC1CEB">
              <w:rPr>
                <w:noProof/>
                <w:webHidden/>
              </w:rPr>
              <w:instrText xml:space="preserve"> PAGEREF _Toc199662572 \h </w:instrText>
            </w:r>
            <w:r w:rsidR="00AC1CEB">
              <w:rPr>
                <w:noProof/>
                <w:webHidden/>
              </w:rPr>
            </w:r>
            <w:r w:rsidR="00AC1CEB">
              <w:rPr>
                <w:noProof/>
                <w:webHidden/>
              </w:rPr>
              <w:fldChar w:fldCharType="separate"/>
            </w:r>
            <w:r w:rsidR="00734C7C">
              <w:rPr>
                <w:noProof/>
                <w:webHidden/>
              </w:rPr>
              <w:t>23</w:t>
            </w:r>
            <w:r w:rsidR="00AC1CEB">
              <w:rPr>
                <w:noProof/>
                <w:webHidden/>
              </w:rPr>
              <w:fldChar w:fldCharType="end"/>
            </w:r>
          </w:hyperlink>
        </w:p>
        <w:p w14:paraId="2C670C60" w14:textId="094BA285" w:rsidR="00AC1CEB" w:rsidRDefault="00546414">
          <w:pPr>
            <w:pStyle w:val="TDC2"/>
            <w:tabs>
              <w:tab w:val="right" w:leader="dot" w:pos="8544"/>
            </w:tabs>
            <w:rPr>
              <w:smallCaps w:val="0"/>
              <w:noProof/>
              <w:sz w:val="22"/>
              <w:szCs w:val="22"/>
              <w:lang w:val="es-CL" w:eastAsia="es-CL"/>
            </w:rPr>
          </w:pPr>
          <w:hyperlink w:anchor="_Toc199662573" w:history="1">
            <w:r w:rsidR="00AC1CEB" w:rsidRPr="006A17EF">
              <w:rPr>
                <w:rStyle w:val="Hipervnculo"/>
                <w:noProof/>
              </w:rPr>
              <w:t>DE LA INTERVENCIÓN.</w:t>
            </w:r>
            <w:r w:rsidR="00AC1CEB">
              <w:rPr>
                <w:noProof/>
                <w:webHidden/>
              </w:rPr>
              <w:tab/>
            </w:r>
            <w:r w:rsidR="00AC1CEB">
              <w:rPr>
                <w:noProof/>
                <w:webHidden/>
              </w:rPr>
              <w:fldChar w:fldCharType="begin"/>
            </w:r>
            <w:r w:rsidR="00AC1CEB">
              <w:rPr>
                <w:noProof/>
                <w:webHidden/>
              </w:rPr>
              <w:instrText xml:space="preserve"> PAGEREF _Toc199662573 \h </w:instrText>
            </w:r>
            <w:r w:rsidR="00AC1CEB">
              <w:rPr>
                <w:noProof/>
                <w:webHidden/>
              </w:rPr>
            </w:r>
            <w:r w:rsidR="00AC1CEB">
              <w:rPr>
                <w:noProof/>
                <w:webHidden/>
              </w:rPr>
              <w:fldChar w:fldCharType="separate"/>
            </w:r>
            <w:r w:rsidR="00734C7C">
              <w:rPr>
                <w:noProof/>
                <w:webHidden/>
              </w:rPr>
              <w:t>23</w:t>
            </w:r>
            <w:r w:rsidR="00AC1CEB">
              <w:rPr>
                <w:noProof/>
                <w:webHidden/>
              </w:rPr>
              <w:fldChar w:fldCharType="end"/>
            </w:r>
          </w:hyperlink>
        </w:p>
        <w:p w14:paraId="085277F9" w14:textId="4E4413CA" w:rsidR="00AC1CEB" w:rsidRDefault="00546414">
          <w:pPr>
            <w:pStyle w:val="TDC1"/>
            <w:tabs>
              <w:tab w:val="left" w:pos="480"/>
              <w:tab w:val="right" w:leader="dot" w:pos="8544"/>
            </w:tabs>
            <w:rPr>
              <w:b w:val="0"/>
              <w:bCs w:val="0"/>
              <w:caps w:val="0"/>
              <w:noProof/>
              <w:sz w:val="22"/>
              <w:szCs w:val="22"/>
              <w:lang w:val="es-CL" w:eastAsia="es-CL"/>
            </w:rPr>
          </w:pPr>
          <w:hyperlink w:anchor="_Toc199662574" w:history="1">
            <w:r w:rsidR="00AC1CEB" w:rsidRPr="006A17EF">
              <w:rPr>
                <w:rStyle w:val="Hipervnculo"/>
                <w:noProof/>
              </w:rPr>
              <w:t>5.</w:t>
            </w:r>
            <w:r w:rsidR="00AC1CEB">
              <w:rPr>
                <w:b w:val="0"/>
                <w:bCs w:val="0"/>
                <w:caps w:val="0"/>
                <w:noProof/>
                <w:sz w:val="22"/>
                <w:szCs w:val="22"/>
                <w:lang w:val="es-CL" w:eastAsia="es-CL"/>
              </w:rPr>
              <w:tab/>
            </w:r>
            <w:r w:rsidR="00AC1CEB" w:rsidRPr="006A17EF">
              <w:rPr>
                <w:rStyle w:val="Hipervnculo"/>
                <w:noProof/>
              </w:rPr>
              <w:t>ANÁLISIS DE LA INTERVENCIÓN/ RESULTADOS</w:t>
            </w:r>
            <w:r w:rsidR="00AC1CEB">
              <w:rPr>
                <w:noProof/>
                <w:webHidden/>
              </w:rPr>
              <w:tab/>
            </w:r>
            <w:r w:rsidR="00AC1CEB">
              <w:rPr>
                <w:noProof/>
                <w:webHidden/>
              </w:rPr>
              <w:fldChar w:fldCharType="begin"/>
            </w:r>
            <w:r w:rsidR="00AC1CEB">
              <w:rPr>
                <w:noProof/>
                <w:webHidden/>
              </w:rPr>
              <w:instrText xml:space="preserve"> PAGEREF _Toc199662574 \h </w:instrText>
            </w:r>
            <w:r w:rsidR="00AC1CEB">
              <w:rPr>
                <w:noProof/>
                <w:webHidden/>
              </w:rPr>
            </w:r>
            <w:r w:rsidR="00AC1CEB">
              <w:rPr>
                <w:noProof/>
                <w:webHidden/>
              </w:rPr>
              <w:fldChar w:fldCharType="separate"/>
            </w:r>
            <w:r w:rsidR="00734C7C">
              <w:rPr>
                <w:noProof/>
                <w:webHidden/>
              </w:rPr>
              <w:t>28</w:t>
            </w:r>
            <w:r w:rsidR="00AC1CEB">
              <w:rPr>
                <w:noProof/>
                <w:webHidden/>
              </w:rPr>
              <w:fldChar w:fldCharType="end"/>
            </w:r>
          </w:hyperlink>
        </w:p>
        <w:p w14:paraId="5ED14EAB" w14:textId="43776302" w:rsidR="00AC1CEB" w:rsidRDefault="00546414">
          <w:pPr>
            <w:pStyle w:val="TDC1"/>
            <w:tabs>
              <w:tab w:val="left" w:pos="480"/>
              <w:tab w:val="right" w:leader="dot" w:pos="8544"/>
            </w:tabs>
            <w:rPr>
              <w:b w:val="0"/>
              <w:bCs w:val="0"/>
              <w:caps w:val="0"/>
              <w:noProof/>
              <w:sz w:val="22"/>
              <w:szCs w:val="22"/>
              <w:lang w:val="es-CL" w:eastAsia="es-CL"/>
            </w:rPr>
          </w:pPr>
          <w:hyperlink w:anchor="_Toc199662575" w:history="1">
            <w:r w:rsidR="00AC1CEB" w:rsidRPr="006A17EF">
              <w:rPr>
                <w:rStyle w:val="Hipervnculo"/>
                <w:noProof/>
              </w:rPr>
              <w:t>6.</w:t>
            </w:r>
            <w:r w:rsidR="00AC1CEB">
              <w:rPr>
                <w:b w:val="0"/>
                <w:bCs w:val="0"/>
                <w:caps w:val="0"/>
                <w:noProof/>
                <w:sz w:val="22"/>
                <w:szCs w:val="22"/>
                <w:lang w:val="es-CL" w:eastAsia="es-CL"/>
              </w:rPr>
              <w:tab/>
            </w:r>
            <w:r w:rsidR="00AC1CEB" w:rsidRPr="006A17EF">
              <w:rPr>
                <w:rStyle w:val="Hipervnculo"/>
                <w:noProof/>
              </w:rPr>
              <w:t>CONCLUSIONES</w:t>
            </w:r>
            <w:r w:rsidR="00AC1CEB">
              <w:rPr>
                <w:noProof/>
                <w:webHidden/>
              </w:rPr>
              <w:tab/>
            </w:r>
            <w:r w:rsidR="00AC1CEB">
              <w:rPr>
                <w:noProof/>
                <w:webHidden/>
              </w:rPr>
              <w:fldChar w:fldCharType="begin"/>
            </w:r>
            <w:r w:rsidR="00AC1CEB">
              <w:rPr>
                <w:noProof/>
                <w:webHidden/>
              </w:rPr>
              <w:instrText xml:space="preserve"> PAGEREF _Toc199662575 \h </w:instrText>
            </w:r>
            <w:r w:rsidR="00AC1CEB">
              <w:rPr>
                <w:noProof/>
                <w:webHidden/>
              </w:rPr>
            </w:r>
            <w:r w:rsidR="00AC1CEB">
              <w:rPr>
                <w:noProof/>
                <w:webHidden/>
              </w:rPr>
              <w:fldChar w:fldCharType="separate"/>
            </w:r>
            <w:r w:rsidR="00734C7C">
              <w:rPr>
                <w:noProof/>
                <w:webHidden/>
              </w:rPr>
              <w:t>35</w:t>
            </w:r>
            <w:r w:rsidR="00AC1CEB">
              <w:rPr>
                <w:noProof/>
                <w:webHidden/>
              </w:rPr>
              <w:fldChar w:fldCharType="end"/>
            </w:r>
          </w:hyperlink>
        </w:p>
        <w:p w14:paraId="1EC3CD57" w14:textId="5B9ABE45" w:rsidR="00AC1CEB" w:rsidRDefault="00546414">
          <w:pPr>
            <w:pStyle w:val="TDC1"/>
            <w:tabs>
              <w:tab w:val="left" w:pos="480"/>
              <w:tab w:val="right" w:leader="dot" w:pos="8544"/>
            </w:tabs>
            <w:rPr>
              <w:b w:val="0"/>
              <w:bCs w:val="0"/>
              <w:caps w:val="0"/>
              <w:noProof/>
              <w:sz w:val="22"/>
              <w:szCs w:val="22"/>
              <w:lang w:val="es-CL" w:eastAsia="es-CL"/>
            </w:rPr>
          </w:pPr>
          <w:hyperlink w:anchor="_Toc199662576" w:history="1">
            <w:r w:rsidR="00AC1CEB" w:rsidRPr="006A17EF">
              <w:rPr>
                <w:rStyle w:val="Hipervnculo"/>
                <w:noProof/>
              </w:rPr>
              <w:t>7.</w:t>
            </w:r>
            <w:r w:rsidR="00AC1CEB">
              <w:rPr>
                <w:b w:val="0"/>
                <w:bCs w:val="0"/>
                <w:caps w:val="0"/>
                <w:noProof/>
                <w:sz w:val="22"/>
                <w:szCs w:val="22"/>
                <w:lang w:val="es-CL" w:eastAsia="es-CL"/>
              </w:rPr>
              <w:tab/>
            </w:r>
            <w:r w:rsidR="00AC1CEB" w:rsidRPr="006A17EF">
              <w:rPr>
                <w:rStyle w:val="Hipervnculo"/>
                <w:noProof/>
              </w:rPr>
              <w:t>BIBLIOGRAFÍA</w:t>
            </w:r>
            <w:r w:rsidR="00AC1CEB">
              <w:rPr>
                <w:noProof/>
                <w:webHidden/>
              </w:rPr>
              <w:tab/>
            </w:r>
            <w:r w:rsidR="00AC1CEB">
              <w:rPr>
                <w:noProof/>
                <w:webHidden/>
              </w:rPr>
              <w:fldChar w:fldCharType="begin"/>
            </w:r>
            <w:r w:rsidR="00AC1CEB">
              <w:rPr>
                <w:noProof/>
                <w:webHidden/>
              </w:rPr>
              <w:instrText xml:space="preserve"> PAGEREF _Toc199662576 \h </w:instrText>
            </w:r>
            <w:r w:rsidR="00AC1CEB">
              <w:rPr>
                <w:noProof/>
                <w:webHidden/>
              </w:rPr>
            </w:r>
            <w:r w:rsidR="00AC1CEB">
              <w:rPr>
                <w:noProof/>
                <w:webHidden/>
              </w:rPr>
              <w:fldChar w:fldCharType="separate"/>
            </w:r>
            <w:r w:rsidR="00734C7C">
              <w:rPr>
                <w:noProof/>
                <w:webHidden/>
              </w:rPr>
              <w:t>38</w:t>
            </w:r>
            <w:r w:rsidR="00AC1CEB">
              <w:rPr>
                <w:noProof/>
                <w:webHidden/>
              </w:rPr>
              <w:fldChar w:fldCharType="end"/>
            </w:r>
          </w:hyperlink>
        </w:p>
        <w:p w14:paraId="58A94690" w14:textId="52CE7971" w:rsidR="00AC1CEB" w:rsidRDefault="00546414">
          <w:pPr>
            <w:pStyle w:val="TDC1"/>
            <w:tabs>
              <w:tab w:val="left" w:pos="480"/>
              <w:tab w:val="right" w:leader="dot" w:pos="8544"/>
            </w:tabs>
            <w:rPr>
              <w:b w:val="0"/>
              <w:bCs w:val="0"/>
              <w:caps w:val="0"/>
              <w:noProof/>
              <w:sz w:val="22"/>
              <w:szCs w:val="22"/>
              <w:lang w:val="es-CL" w:eastAsia="es-CL"/>
            </w:rPr>
          </w:pPr>
          <w:hyperlink w:anchor="_Toc199662577" w:history="1">
            <w:r w:rsidR="00AC1CEB" w:rsidRPr="006A17EF">
              <w:rPr>
                <w:rStyle w:val="Hipervnculo"/>
                <w:noProof/>
              </w:rPr>
              <w:t>8.</w:t>
            </w:r>
            <w:r w:rsidR="00AC1CEB">
              <w:rPr>
                <w:b w:val="0"/>
                <w:bCs w:val="0"/>
                <w:caps w:val="0"/>
                <w:noProof/>
                <w:sz w:val="22"/>
                <w:szCs w:val="22"/>
                <w:lang w:val="es-CL" w:eastAsia="es-CL"/>
              </w:rPr>
              <w:tab/>
            </w:r>
            <w:r w:rsidR="00AC1CEB" w:rsidRPr="006A17EF">
              <w:rPr>
                <w:rStyle w:val="Hipervnculo"/>
                <w:noProof/>
              </w:rPr>
              <w:t>ANEXOS</w:t>
            </w:r>
            <w:r w:rsidR="00AC1CEB">
              <w:rPr>
                <w:noProof/>
                <w:webHidden/>
              </w:rPr>
              <w:tab/>
            </w:r>
            <w:r w:rsidR="00AC1CEB">
              <w:rPr>
                <w:noProof/>
                <w:webHidden/>
              </w:rPr>
              <w:fldChar w:fldCharType="begin"/>
            </w:r>
            <w:r w:rsidR="00AC1CEB">
              <w:rPr>
                <w:noProof/>
                <w:webHidden/>
              </w:rPr>
              <w:instrText xml:space="preserve"> PAGEREF _Toc199662577 \h </w:instrText>
            </w:r>
            <w:r w:rsidR="00AC1CEB">
              <w:rPr>
                <w:noProof/>
                <w:webHidden/>
              </w:rPr>
            </w:r>
            <w:r w:rsidR="00AC1CEB">
              <w:rPr>
                <w:noProof/>
                <w:webHidden/>
              </w:rPr>
              <w:fldChar w:fldCharType="separate"/>
            </w:r>
            <w:r w:rsidR="00734C7C">
              <w:rPr>
                <w:noProof/>
                <w:webHidden/>
              </w:rPr>
              <w:t>39</w:t>
            </w:r>
            <w:r w:rsidR="00AC1CEB">
              <w:rPr>
                <w:noProof/>
                <w:webHidden/>
              </w:rPr>
              <w:fldChar w:fldCharType="end"/>
            </w:r>
          </w:hyperlink>
        </w:p>
        <w:p w14:paraId="482E2B0A" w14:textId="29A81FF7" w:rsidR="007B7372" w:rsidRDefault="007B7372">
          <w:r w:rsidRPr="007B7372">
            <w:rPr>
              <w:rFonts w:ascii="Arial" w:hAnsi="Arial" w:cs="Arial"/>
              <w:b/>
              <w:bCs/>
              <w:noProof/>
            </w:rPr>
            <w:fldChar w:fldCharType="end"/>
          </w:r>
        </w:p>
      </w:sdtContent>
    </w:sdt>
    <w:p w14:paraId="1202DD60" w14:textId="77777777" w:rsidR="007B7372" w:rsidRPr="007E5E5C" w:rsidRDefault="007B7372" w:rsidP="00873788">
      <w:pPr>
        <w:rPr>
          <w:rFonts w:ascii="Arial" w:eastAsia="Times New Roman" w:hAnsi="Arial" w:cs="Arial"/>
        </w:rPr>
      </w:pPr>
    </w:p>
    <w:p w14:paraId="35E43D26" w14:textId="50EF2BAF" w:rsidR="38B289F0" w:rsidRPr="007E5E5C" w:rsidRDefault="00873788">
      <w:pPr>
        <w:rPr>
          <w:rFonts w:ascii="Arial" w:eastAsia="Times New Roman" w:hAnsi="Arial" w:cs="Arial"/>
        </w:rPr>
      </w:pPr>
      <w:r w:rsidRPr="007E5E5C">
        <w:rPr>
          <w:rFonts w:ascii="Arial" w:eastAsia="Times New Roman" w:hAnsi="Arial" w:cs="Arial"/>
        </w:rPr>
        <w:br w:type="page"/>
      </w:r>
    </w:p>
    <w:p w14:paraId="6425FDB1" w14:textId="77777777" w:rsidR="00260A1F" w:rsidRDefault="008271E9">
      <w:pPr>
        <w:rPr>
          <w:rFonts w:ascii="Arial" w:hAnsi="Arial" w:cs="Arial"/>
          <w:b/>
          <w:bCs/>
        </w:rPr>
      </w:pPr>
      <w:r w:rsidRPr="007E5E5C">
        <w:rPr>
          <w:rFonts w:ascii="Arial" w:hAnsi="Arial" w:cs="Arial"/>
          <w:b/>
          <w:bCs/>
        </w:rPr>
        <w:lastRenderedPageBreak/>
        <w:t xml:space="preserve">LISTA DE ABREVIATURAS </w:t>
      </w:r>
    </w:p>
    <w:p w14:paraId="5BE7B074" w14:textId="3D1220C0" w:rsidR="00D52F5E" w:rsidRDefault="00260A1F">
      <w:pPr>
        <w:rPr>
          <w:rFonts w:ascii="Arial" w:hAnsi="Arial" w:cs="Arial"/>
          <w:bCs/>
        </w:rPr>
      </w:pPr>
      <w:r w:rsidRPr="00260A1F">
        <w:rPr>
          <w:rFonts w:ascii="Arial" w:hAnsi="Arial" w:cs="Arial"/>
          <w:bCs/>
        </w:rPr>
        <w:t xml:space="preserve">FIS: </w:t>
      </w:r>
      <w:proofErr w:type="spellStart"/>
      <w:r w:rsidRPr="00260A1F">
        <w:rPr>
          <w:rFonts w:ascii="Arial" w:hAnsi="Arial" w:cs="Arial"/>
          <w:bCs/>
        </w:rPr>
        <w:t>Finnish</w:t>
      </w:r>
      <w:proofErr w:type="spellEnd"/>
      <w:r w:rsidRPr="00260A1F">
        <w:rPr>
          <w:rFonts w:ascii="Arial" w:hAnsi="Arial" w:cs="Arial"/>
          <w:bCs/>
        </w:rPr>
        <w:t xml:space="preserve"> International </w:t>
      </w:r>
      <w:proofErr w:type="spellStart"/>
      <w:r w:rsidRPr="00260A1F">
        <w:rPr>
          <w:rFonts w:ascii="Arial" w:hAnsi="Arial" w:cs="Arial"/>
          <w:bCs/>
        </w:rPr>
        <w:t>School</w:t>
      </w:r>
      <w:proofErr w:type="spellEnd"/>
      <w:r w:rsidR="00D52F5E">
        <w:rPr>
          <w:rFonts w:ascii="Arial" w:hAnsi="Arial" w:cs="Arial"/>
          <w:bCs/>
        </w:rPr>
        <w:t>.</w:t>
      </w:r>
    </w:p>
    <w:p w14:paraId="5D9FFF8A" w14:textId="77777777" w:rsidR="00D52F5E" w:rsidRDefault="00D52F5E">
      <w:pPr>
        <w:rPr>
          <w:rFonts w:ascii="Arial" w:hAnsi="Arial" w:cs="Arial"/>
          <w:bCs/>
        </w:rPr>
      </w:pPr>
      <w:r>
        <w:rPr>
          <w:rFonts w:ascii="Arial" w:hAnsi="Arial" w:cs="Arial"/>
          <w:bCs/>
        </w:rPr>
        <w:t>RAD: Reunión de análisis de datos.</w:t>
      </w:r>
    </w:p>
    <w:p w14:paraId="4A8EA2CF" w14:textId="77777777" w:rsidR="006252E8" w:rsidRDefault="00D52F5E">
      <w:pPr>
        <w:rPr>
          <w:rFonts w:ascii="Arial" w:hAnsi="Arial" w:cs="Arial"/>
          <w:bCs/>
        </w:rPr>
      </w:pPr>
      <w:r>
        <w:rPr>
          <w:rFonts w:ascii="Arial" w:hAnsi="Arial" w:cs="Arial"/>
          <w:bCs/>
        </w:rPr>
        <w:t xml:space="preserve">LC: </w:t>
      </w:r>
      <w:proofErr w:type="spellStart"/>
      <w:r>
        <w:rPr>
          <w:rFonts w:ascii="Arial" w:hAnsi="Arial" w:cs="Arial"/>
          <w:bCs/>
        </w:rPr>
        <w:t>Learning</w:t>
      </w:r>
      <w:proofErr w:type="spellEnd"/>
      <w:r>
        <w:rPr>
          <w:rFonts w:ascii="Arial" w:hAnsi="Arial" w:cs="Arial"/>
          <w:bCs/>
        </w:rPr>
        <w:t xml:space="preserve"> </w:t>
      </w:r>
      <w:proofErr w:type="spellStart"/>
      <w:r>
        <w:rPr>
          <w:rFonts w:ascii="Arial" w:hAnsi="Arial" w:cs="Arial"/>
          <w:bCs/>
        </w:rPr>
        <w:t>Community</w:t>
      </w:r>
      <w:proofErr w:type="spellEnd"/>
      <w:r>
        <w:rPr>
          <w:rFonts w:ascii="Arial" w:hAnsi="Arial" w:cs="Arial"/>
          <w:bCs/>
        </w:rPr>
        <w:t>.</w:t>
      </w:r>
    </w:p>
    <w:p w14:paraId="7D4E01C8" w14:textId="7CD241E3" w:rsidR="008271E9" w:rsidRPr="00D52F5E" w:rsidRDefault="006252E8">
      <w:pPr>
        <w:rPr>
          <w:rFonts w:ascii="Arial" w:hAnsi="Arial" w:cs="Arial"/>
          <w:bCs/>
        </w:rPr>
      </w:pPr>
      <w:r>
        <w:rPr>
          <w:rFonts w:ascii="Arial" w:hAnsi="Arial" w:cs="Arial"/>
          <w:bCs/>
        </w:rPr>
        <w:t xml:space="preserve">LE: </w:t>
      </w:r>
      <w:proofErr w:type="spellStart"/>
      <w:r>
        <w:rPr>
          <w:rFonts w:ascii="Arial" w:hAnsi="Arial" w:cs="Arial"/>
          <w:bCs/>
        </w:rPr>
        <w:t>Learning</w:t>
      </w:r>
      <w:proofErr w:type="spellEnd"/>
      <w:r>
        <w:rPr>
          <w:rFonts w:ascii="Arial" w:hAnsi="Arial" w:cs="Arial"/>
          <w:bCs/>
        </w:rPr>
        <w:t xml:space="preserve"> </w:t>
      </w:r>
      <w:proofErr w:type="spellStart"/>
      <w:r>
        <w:rPr>
          <w:rFonts w:ascii="Arial" w:hAnsi="Arial" w:cs="Arial"/>
          <w:bCs/>
        </w:rPr>
        <w:t>Experience</w:t>
      </w:r>
      <w:proofErr w:type="spellEnd"/>
      <w:r>
        <w:rPr>
          <w:rFonts w:ascii="Arial" w:hAnsi="Arial" w:cs="Arial"/>
          <w:bCs/>
        </w:rPr>
        <w:t>.</w:t>
      </w:r>
      <w:r w:rsidR="008271E9" w:rsidRPr="00260A1F">
        <w:rPr>
          <w:rFonts w:ascii="Arial" w:hAnsi="Arial" w:cs="Arial"/>
          <w:bCs/>
        </w:rPr>
        <w:br w:type="page"/>
      </w:r>
    </w:p>
    <w:p w14:paraId="5E3EC1E8" w14:textId="413530CE" w:rsidR="000C34DB" w:rsidRDefault="000C34DB" w:rsidP="00FA5D32">
      <w:pPr>
        <w:pStyle w:val="Ttulo1"/>
      </w:pPr>
      <w:bookmarkStart w:id="0" w:name="_Toc199662562"/>
      <w:r w:rsidRPr="007E5E5C">
        <w:lastRenderedPageBreak/>
        <w:t>RESUMEN</w:t>
      </w:r>
      <w:r w:rsidR="00D501BE" w:rsidRPr="007E5E5C">
        <w:t>/ABSTRACT</w:t>
      </w:r>
      <w:bookmarkEnd w:id="0"/>
    </w:p>
    <w:p w14:paraId="670CEE81" w14:textId="5EF034B1" w:rsidR="00F86829" w:rsidRDefault="00734C7C" w:rsidP="00734C7C">
      <w:pPr>
        <w:jc w:val="both"/>
        <w:rPr>
          <w:rFonts w:ascii="Arial" w:hAnsi="Arial" w:cs="Arial"/>
        </w:rPr>
      </w:pPr>
      <w:r>
        <w:rPr>
          <w:rFonts w:ascii="Arial" w:hAnsi="Arial" w:cs="Arial"/>
        </w:rPr>
        <w:t xml:space="preserve">En el siguiente informe se </w:t>
      </w:r>
      <w:r w:rsidR="00515B8B">
        <w:rPr>
          <w:rFonts w:ascii="Arial" w:hAnsi="Arial" w:cs="Arial"/>
        </w:rPr>
        <w:t xml:space="preserve">da a conocer el proceso de implementación y análisis </w:t>
      </w:r>
      <w:r>
        <w:rPr>
          <w:rFonts w:ascii="Arial" w:hAnsi="Arial" w:cs="Arial"/>
        </w:rPr>
        <w:t xml:space="preserve">de como liderar procesos de aprendizaje al </w:t>
      </w:r>
      <w:r w:rsidR="001D68A8">
        <w:rPr>
          <w:rFonts w:ascii="Arial" w:hAnsi="Arial" w:cs="Arial"/>
        </w:rPr>
        <w:t xml:space="preserve">aire libre y como movilizarlos en el contexto de un colegio que se encuentra implementando el modelo internacional finlandés. A través de un diagnóstico institucional se detectó la baja implementación de los recursos del medio ambiente para generar experiencias de aprendizaje significativas en la etapa inicial. </w:t>
      </w:r>
      <w:r w:rsidR="000533B2">
        <w:rPr>
          <w:rFonts w:ascii="Arial" w:hAnsi="Arial" w:cs="Arial"/>
        </w:rPr>
        <w:t xml:space="preserve">La intervención consistió en capacitaciones para el equipo docente, monitoreo activo a través del acompañamiento docente por parte de los lideres educativos y reflexiones pedagógicas. </w:t>
      </w:r>
      <w:r w:rsidR="001D68A8">
        <w:rPr>
          <w:rFonts w:ascii="Arial" w:hAnsi="Arial" w:cs="Arial"/>
        </w:rPr>
        <w:t>Los pr</w:t>
      </w:r>
      <w:r w:rsidR="000533B2">
        <w:rPr>
          <w:rFonts w:ascii="Arial" w:hAnsi="Arial" w:cs="Arial"/>
        </w:rPr>
        <w:t xml:space="preserve">incipales hallazgos muestran </w:t>
      </w:r>
      <w:r w:rsidR="001D68A8">
        <w:rPr>
          <w:rFonts w:ascii="Arial" w:hAnsi="Arial" w:cs="Arial"/>
        </w:rPr>
        <w:t>avance</w:t>
      </w:r>
      <w:r w:rsidR="000533B2">
        <w:rPr>
          <w:rFonts w:ascii="Arial" w:hAnsi="Arial" w:cs="Arial"/>
        </w:rPr>
        <w:t>s importantes en el aumento del uso de los espacios</w:t>
      </w:r>
      <w:r w:rsidR="001D68A8">
        <w:rPr>
          <w:rFonts w:ascii="Arial" w:hAnsi="Arial" w:cs="Arial"/>
        </w:rPr>
        <w:t xml:space="preserve"> </w:t>
      </w:r>
      <w:r w:rsidR="000533B2">
        <w:rPr>
          <w:rFonts w:ascii="Arial" w:hAnsi="Arial" w:cs="Arial"/>
        </w:rPr>
        <w:t xml:space="preserve">exteriores, </w:t>
      </w:r>
      <w:r w:rsidR="000533B2" w:rsidRPr="0076600F">
        <w:rPr>
          <w:rFonts w:ascii="Arial" w:eastAsia="Times New Roman" w:hAnsi="Arial" w:cs="Arial"/>
          <w:lang w:eastAsia="es-CL"/>
        </w:rPr>
        <w:t>una mejora en la disposición de las educadoras hacia esta metodología</w:t>
      </w:r>
      <w:r w:rsidR="000533B2">
        <w:rPr>
          <w:rFonts w:ascii="Arial" w:hAnsi="Arial" w:cs="Arial"/>
        </w:rPr>
        <w:t xml:space="preserve">, además de beneficios en la motivación y el goce por el aprendizaje por parte de los estudiantes. Es importante destacar el impacto en la autonomía y auto regulación. Sin embargo, existen desafíos persistentes relacionados a </w:t>
      </w:r>
      <w:r w:rsidR="002C1403">
        <w:rPr>
          <w:rFonts w:ascii="Arial" w:hAnsi="Arial" w:cs="Arial"/>
        </w:rPr>
        <w:t xml:space="preserve">como incluir los recursos del entorno de manera efectiva y a establecer prácticas persistentes de observación de pares para contribuir a generar experiencias significativas de aprendizaje para los estudiantes. Finalmente, se concluye que la formación y mejora continua son fundamentales para llevar a cabo prácticas exitosas e impactar en el aprendizaje de los estudiantes de manera positiva. Éstas son prácticas que deben ser impulsadas por líderes escolares efectivos que busquen mejorar las experiencias de los estudiantes. </w:t>
      </w:r>
    </w:p>
    <w:p w14:paraId="4E4F5BA4" w14:textId="77777777" w:rsidR="00515B8B" w:rsidRPr="00734C7C" w:rsidRDefault="00515B8B" w:rsidP="00734C7C">
      <w:pPr>
        <w:jc w:val="both"/>
        <w:rPr>
          <w:rFonts w:ascii="Arial" w:hAnsi="Arial" w:cs="Arial"/>
        </w:rPr>
      </w:pPr>
    </w:p>
    <w:p w14:paraId="56C52821" w14:textId="77777777" w:rsidR="00D501BE" w:rsidRPr="007E5E5C" w:rsidRDefault="00D501BE" w:rsidP="00D501BE">
      <w:pPr>
        <w:rPr>
          <w:rFonts w:ascii="Arial" w:hAnsi="Arial" w:cs="Arial"/>
        </w:rPr>
      </w:pPr>
    </w:p>
    <w:p w14:paraId="20470D95" w14:textId="77777777" w:rsidR="00D501BE" w:rsidRPr="007E5E5C" w:rsidRDefault="00D501BE" w:rsidP="00D501BE">
      <w:pPr>
        <w:rPr>
          <w:rFonts w:ascii="Arial" w:hAnsi="Arial" w:cs="Arial"/>
        </w:rPr>
      </w:pPr>
    </w:p>
    <w:p w14:paraId="29720A2C" w14:textId="77777777" w:rsidR="00D501BE" w:rsidRPr="007E5E5C" w:rsidRDefault="00D501BE" w:rsidP="00D501BE">
      <w:pPr>
        <w:rPr>
          <w:rFonts w:ascii="Arial" w:hAnsi="Arial" w:cs="Arial"/>
        </w:rPr>
      </w:pPr>
    </w:p>
    <w:p w14:paraId="02F77978" w14:textId="77777777" w:rsidR="00D501BE" w:rsidRPr="007E5E5C" w:rsidRDefault="00D501BE" w:rsidP="00D501BE">
      <w:pPr>
        <w:rPr>
          <w:rFonts w:ascii="Arial" w:hAnsi="Arial" w:cs="Arial"/>
        </w:rPr>
      </w:pPr>
    </w:p>
    <w:p w14:paraId="54D1C131" w14:textId="77777777" w:rsidR="00D501BE" w:rsidRPr="007E5E5C" w:rsidRDefault="00D501BE" w:rsidP="00D501BE">
      <w:pPr>
        <w:rPr>
          <w:rFonts w:ascii="Arial" w:hAnsi="Arial" w:cs="Arial"/>
        </w:rPr>
      </w:pPr>
    </w:p>
    <w:p w14:paraId="669ADC78" w14:textId="77777777" w:rsidR="00D501BE" w:rsidRPr="007E5E5C" w:rsidRDefault="00D501BE" w:rsidP="00D501BE">
      <w:pPr>
        <w:rPr>
          <w:rFonts w:ascii="Arial" w:hAnsi="Arial" w:cs="Arial"/>
        </w:rPr>
      </w:pPr>
    </w:p>
    <w:p w14:paraId="135E7511" w14:textId="77777777" w:rsidR="00D501BE" w:rsidRPr="007E5E5C" w:rsidRDefault="00D501BE" w:rsidP="00D501BE">
      <w:pPr>
        <w:rPr>
          <w:rFonts w:ascii="Arial" w:hAnsi="Arial" w:cs="Arial"/>
        </w:rPr>
      </w:pPr>
    </w:p>
    <w:p w14:paraId="413771B5" w14:textId="46227F92" w:rsidR="00D501BE" w:rsidRPr="007E5E5C" w:rsidRDefault="00D501BE" w:rsidP="00D501BE">
      <w:pPr>
        <w:rPr>
          <w:rFonts w:ascii="Arial" w:hAnsi="Arial" w:cs="Arial"/>
        </w:rPr>
      </w:pPr>
    </w:p>
    <w:p w14:paraId="397FB8D3" w14:textId="77777777" w:rsidR="000E00E9" w:rsidRDefault="000E00E9" w:rsidP="000E00E9">
      <w:pPr>
        <w:pStyle w:val="Ttulo1"/>
        <w:rPr>
          <w:rFonts w:eastAsiaTheme="minorEastAsia"/>
          <w:b w:val="0"/>
          <w:bCs w:val="0"/>
        </w:rPr>
      </w:pPr>
      <w:bookmarkStart w:id="1" w:name="_Toc199662563"/>
    </w:p>
    <w:p w14:paraId="699DB05A" w14:textId="1F8B2E66" w:rsidR="000C34DB" w:rsidRPr="00AC209A" w:rsidRDefault="000C34DB" w:rsidP="000E00E9">
      <w:pPr>
        <w:pStyle w:val="Ttulo1"/>
      </w:pPr>
      <w:r w:rsidRPr="00AC209A">
        <w:lastRenderedPageBreak/>
        <w:t>PALABRAS CLAVES</w:t>
      </w:r>
      <w:bookmarkEnd w:id="1"/>
    </w:p>
    <w:p w14:paraId="277023E7" w14:textId="4A1CC5F2" w:rsidR="00D52F5E" w:rsidRPr="00AC209A" w:rsidRDefault="00485FAF" w:rsidP="00D52F5E">
      <w:r w:rsidRPr="00AC209A">
        <w:t>Goce por el aprendizaje/</w:t>
      </w:r>
      <w:proofErr w:type="spellStart"/>
      <w:r w:rsidRPr="00AC209A">
        <w:t>Joy</w:t>
      </w:r>
      <w:proofErr w:type="spellEnd"/>
      <w:r w:rsidRPr="00AC209A">
        <w:t xml:space="preserve"> of </w:t>
      </w:r>
      <w:proofErr w:type="spellStart"/>
      <w:r w:rsidRPr="00AC209A">
        <w:t>learning</w:t>
      </w:r>
      <w:proofErr w:type="spellEnd"/>
    </w:p>
    <w:p w14:paraId="2ADB075E" w14:textId="5AE9AA26" w:rsidR="00D52F5E" w:rsidRPr="00AC209A" w:rsidRDefault="00D52F5E" w:rsidP="00D52F5E">
      <w:r w:rsidRPr="00AC209A">
        <w:t>Competencias Transversales</w:t>
      </w:r>
    </w:p>
    <w:p w14:paraId="51315B21" w14:textId="75935539" w:rsidR="00D52F5E" w:rsidRPr="00D52F5E" w:rsidRDefault="00485FAF" w:rsidP="00D52F5E">
      <w:r w:rsidRPr="00AC209A">
        <w:t>Aprendizaje al aire libre/</w:t>
      </w:r>
      <w:proofErr w:type="spellStart"/>
      <w:r w:rsidRPr="00AC209A">
        <w:t>Outdoor</w:t>
      </w:r>
      <w:proofErr w:type="spellEnd"/>
      <w:r w:rsidRPr="00AC209A">
        <w:t xml:space="preserve"> </w:t>
      </w:r>
      <w:proofErr w:type="spellStart"/>
      <w:r w:rsidRPr="00AC209A">
        <w:t>learning</w:t>
      </w:r>
      <w:proofErr w:type="spellEnd"/>
    </w:p>
    <w:p w14:paraId="44E8F544" w14:textId="77777777" w:rsidR="000C34DB" w:rsidRPr="007E5E5C" w:rsidRDefault="000C34DB" w:rsidP="000C34DB">
      <w:pPr>
        <w:rPr>
          <w:rFonts w:ascii="Arial" w:hAnsi="Arial" w:cs="Arial"/>
          <w:lang w:val="es"/>
        </w:rPr>
      </w:pPr>
    </w:p>
    <w:p w14:paraId="42273543" w14:textId="75331C8F" w:rsidR="000C34DB" w:rsidRPr="007E5E5C" w:rsidRDefault="000C34DB">
      <w:pPr>
        <w:rPr>
          <w:rFonts w:ascii="Arial" w:hAnsi="Arial" w:cs="Arial"/>
          <w:lang w:val="es"/>
        </w:rPr>
      </w:pPr>
      <w:r w:rsidRPr="007E5E5C">
        <w:rPr>
          <w:rFonts w:ascii="Arial" w:hAnsi="Arial" w:cs="Arial"/>
          <w:lang w:val="es"/>
        </w:rPr>
        <w:br w:type="page"/>
      </w:r>
    </w:p>
    <w:p w14:paraId="7EC32629" w14:textId="286D6BEE" w:rsidR="000C34DB" w:rsidRPr="007E5E5C" w:rsidRDefault="00D501BE" w:rsidP="000C34DB">
      <w:pPr>
        <w:pStyle w:val="Ttulo1"/>
        <w:numPr>
          <w:ilvl w:val="0"/>
          <w:numId w:val="11"/>
        </w:numPr>
      </w:pPr>
      <w:bookmarkStart w:id="2" w:name="_Toc199662564"/>
      <w:r w:rsidRPr="007E5E5C">
        <w:lastRenderedPageBreak/>
        <w:t>INTRODUCCIÓN</w:t>
      </w:r>
      <w:bookmarkEnd w:id="2"/>
    </w:p>
    <w:p w14:paraId="4BD4134B" w14:textId="458217E8" w:rsidR="00CF48E3" w:rsidRDefault="007B5E1A" w:rsidP="00FF022B">
      <w:pPr>
        <w:spacing w:line="480" w:lineRule="auto"/>
        <w:ind w:firstLine="720"/>
        <w:jc w:val="both"/>
      </w:pPr>
      <w:r>
        <w:rPr>
          <w:rFonts w:ascii="Arial" w:hAnsi="Arial" w:cs="Arial"/>
        </w:rPr>
        <w:t xml:space="preserve">Debido a la importancia de generar experiencias de aprendizaje significativas en </w:t>
      </w:r>
      <w:r w:rsidR="00EE4DB3">
        <w:rPr>
          <w:rFonts w:ascii="Arial" w:hAnsi="Arial" w:cs="Arial"/>
        </w:rPr>
        <w:t>los estudiantes</w:t>
      </w:r>
      <w:r>
        <w:rPr>
          <w:rFonts w:ascii="Arial" w:hAnsi="Arial" w:cs="Arial"/>
        </w:rPr>
        <w:t xml:space="preserve"> se considera fundamental potenciar y liderar la implem</w:t>
      </w:r>
      <w:r w:rsidR="00AA217A">
        <w:rPr>
          <w:rFonts w:ascii="Arial" w:hAnsi="Arial" w:cs="Arial"/>
        </w:rPr>
        <w:t>entación del currí</w:t>
      </w:r>
      <w:r>
        <w:rPr>
          <w:rFonts w:ascii="Arial" w:hAnsi="Arial" w:cs="Arial"/>
        </w:rPr>
        <w:t xml:space="preserve">culum finlandés en el establecimiento </w:t>
      </w:r>
      <w:r w:rsidR="00AA217A">
        <w:rPr>
          <w:rFonts w:ascii="Arial" w:hAnsi="Arial" w:cs="Arial"/>
        </w:rPr>
        <w:t>educativo descrito más adelante con el objetivo de instalar capacidades y lograr que los niños y niñas del nivel de pr</w:t>
      </w:r>
      <w:r w:rsidR="00BB68F8">
        <w:rPr>
          <w:rFonts w:ascii="Arial" w:hAnsi="Arial" w:cs="Arial"/>
        </w:rPr>
        <w:t>e escolar aseguren su proceso de aprendizaje</w:t>
      </w:r>
      <w:r w:rsidR="002B5C43">
        <w:rPr>
          <w:rFonts w:ascii="Arial" w:hAnsi="Arial" w:cs="Arial"/>
        </w:rPr>
        <w:t xml:space="preserve"> </w:t>
      </w:r>
      <w:r w:rsidR="00AA217A">
        <w:rPr>
          <w:rFonts w:ascii="Arial" w:hAnsi="Arial" w:cs="Arial"/>
        </w:rPr>
        <w:t xml:space="preserve">a través del contacto con la naturaleza y el juego. </w:t>
      </w:r>
      <w:r w:rsidR="00BB68F8">
        <w:rPr>
          <w:rFonts w:ascii="Arial" w:hAnsi="Arial" w:cs="Arial"/>
        </w:rPr>
        <w:t>L</w:t>
      </w:r>
      <w:r w:rsidR="00BB68F8" w:rsidRPr="00234517">
        <w:rPr>
          <w:rFonts w:ascii="Arial" w:hAnsi="Arial" w:cs="Arial"/>
        </w:rPr>
        <w:t xml:space="preserve">a evidencia indica que los niños </w:t>
      </w:r>
      <w:r w:rsidR="00BB68F8">
        <w:rPr>
          <w:rFonts w:ascii="Arial" w:hAnsi="Arial" w:cs="Arial"/>
        </w:rPr>
        <w:t xml:space="preserve">se desarrollan y aprenden en todo momento por lo que debe existir un cambio a nivel cultural y mental </w:t>
      </w:r>
      <w:r w:rsidR="00BB68F8" w:rsidRPr="00234517">
        <w:rPr>
          <w:rFonts w:ascii="Arial" w:hAnsi="Arial" w:cs="Arial"/>
        </w:rPr>
        <w:t xml:space="preserve">sobre cómo y dónde aprenden los alumnos, </w:t>
      </w:r>
      <w:r w:rsidR="00BB68F8">
        <w:rPr>
          <w:rFonts w:ascii="Arial" w:hAnsi="Arial" w:cs="Arial"/>
        </w:rPr>
        <w:t xml:space="preserve">ya que, </w:t>
      </w:r>
      <w:r w:rsidR="00BB68F8" w:rsidRPr="00234517">
        <w:rPr>
          <w:rFonts w:ascii="Arial" w:hAnsi="Arial" w:cs="Arial"/>
        </w:rPr>
        <w:t xml:space="preserve">se </w:t>
      </w:r>
      <w:r w:rsidR="00BB68F8">
        <w:rPr>
          <w:rFonts w:ascii="Arial" w:hAnsi="Arial" w:cs="Arial"/>
        </w:rPr>
        <w:t>debe sacar provecho del potencial del ambiente,</w:t>
      </w:r>
      <w:r w:rsidR="00BB68F8" w:rsidRPr="00234517">
        <w:rPr>
          <w:rFonts w:ascii="Arial" w:hAnsi="Arial" w:cs="Arial"/>
        </w:rPr>
        <w:t xml:space="preserve"> </w:t>
      </w:r>
      <w:r w:rsidR="00BB68F8">
        <w:rPr>
          <w:rFonts w:ascii="Arial" w:hAnsi="Arial" w:cs="Arial"/>
        </w:rPr>
        <w:t xml:space="preserve">la infraestructura y los </w:t>
      </w:r>
      <w:r w:rsidR="00BB68F8" w:rsidRPr="00234517">
        <w:rPr>
          <w:rFonts w:ascii="Arial" w:hAnsi="Arial" w:cs="Arial"/>
        </w:rPr>
        <w:t>niños. “Después de todo, ningún espacio o entorno debería desperdiciarse, sino llenarse de reflexión, significado y acción” (</w:t>
      </w:r>
      <w:proofErr w:type="spellStart"/>
      <w:r w:rsidR="00BB68F8" w:rsidRPr="00234517">
        <w:rPr>
          <w:rFonts w:ascii="Arial" w:hAnsi="Arial" w:cs="Arial"/>
        </w:rPr>
        <w:t>Chukhlantseva</w:t>
      </w:r>
      <w:proofErr w:type="spellEnd"/>
      <w:r w:rsidR="00BB68F8" w:rsidRPr="00234517">
        <w:rPr>
          <w:rFonts w:ascii="Arial" w:hAnsi="Arial" w:cs="Arial"/>
        </w:rPr>
        <w:t>, 2021, p. 141).</w:t>
      </w:r>
    </w:p>
    <w:p w14:paraId="70668815" w14:textId="58A77166" w:rsidR="007B5E1A" w:rsidRDefault="00CF48E3" w:rsidP="00FB2FAA">
      <w:pPr>
        <w:spacing w:line="480" w:lineRule="auto"/>
        <w:ind w:firstLine="720"/>
        <w:jc w:val="both"/>
        <w:rPr>
          <w:rFonts w:ascii="Arial" w:hAnsi="Arial" w:cs="Arial"/>
        </w:rPr>
      </w:pPr>
      <w:r>
        <w:t>Durante la investigación y el diagnóstico se han observado</w:t>
      </w:r>
      <w:r w:rsidR="00BB68F8">
        <w:t xml:space="preserve"> brechas que dificultan la</w:t>
      </w:r>
      <w:r>
        <w:t xml:space="preserve"> aplicación sistemática</w:t>
      </w:r>
      <w:r w:rsidR="00BB68F8">
        <w:t xml:space="preserve"> de éste modelo</w:t>
      </w:r>
      <w:r>
        <w:t>. De acuerdo a lo anterior, surge la necesidad de comprender cómo estas experiencias pueden integrarse de manera efectiva en las prácticas docentes actuales.</w:t>
      </w:r>
      <w:r w:rsidR="00BB68F8">
        <w:t xml:space="preserve"> </w:t>
      </w:r>
      <w:r w:rsidR="00BB68F8" w:rsidRPr="00575886">
        <w:rPr>
          <w:rFonts w:ascii="Arial" w:hAnsi="Arial" w:cs="Arial"/>
        </w:rPr>
        <w:t xml:space="preserve">Para lo anterior, </w:t>
      </w:r>
      <w:r w:rsidR="00BB68F8">
        <w:rPr>
          <w:rFonts w:ascii="Arial" w:hAnsi="Arial" w:cs="Arial"/>
        </w:rPr>
        <w:t xml:space="preserve">es fundamental poder instalar las competencias </w:t>
      </w:r>
      <w:r w:rsidR="00FB2FAA">
        <w:rPr>
          <w:rFonts w:ascii="Arial" w:hAnsi="Arial" w:cs="Arial"/>
        </w:rPr>
        <w:t>en el equipo de profesores</w:t>
      </w:r>
      <w:r w:rsidR="00BB68F8">
        <w:rPr>
          <w:rFonts w:ascii="Arial" w:hAnsi="Arial" w:cs="Arial"/>
        </w:rPr>
        <w:t xml:space="preserve"> y que conozcan los beneficios que tiene el implementar el aprendizaje al aire libre, sólo así, podrán llevar a cabo ésta estrategia de manera correcta y comprender que es una manera distinta de planificar sus clases. Es importante que comprendan que al llevar a cabo esta estrategia sus estudiantes tendrán mejores resultados, </w:t>
      </w:r>
      <w:r w:rsidR="00BB68F8">
        <w:rPr>
          <w:rFonts w:ascii="Arial" w:hAnsi="Arial" w:cs="Arial"/>
        </w:rPr>
        <w:lastRenderedPageBreak/>
        <w:t xml:space="preserve">ya que, los beneficios de relacionarse con el entorno desarrollarán en los niños y niñas aprendizajes a nivel de autonomía, auto regulación y motivación escolar. </w:t>
      </w:r>
    </w:p>
    <w:p w14:paraId="7C2FA47E" w14:textId="2D73402F" w:rsidR="008B7EBA" w:rsidRDefault="00EE4DB3" w:rsidP="00FB2FAA">
      <w:pPr>
        <w:spacing w:line="480" w:lineRule="auto"/>
        <w:ind w:firstLine="720"/>
        <w:jc w:val="both"/>
        <w:rPr>
          <w:rFonts w:ascii="Arial" w:hAnsi="Arial" w:cs="Arial"/>
        </w:rPr>
      </w:pPr>
      <w:r>
        <w:rPr>
          <w:rFonts w:ascii="Arial" w:hAnsi="Arial" w:cs="Arial"/>
        </w:rPr>
        <w:t xml:space="preserve">Con el objetivo de poder diversificar las </w:t>
      </w:r>
      <w:r w:rsidR="002B5C43">
        <w:rPr>
          <w:rFonts w:ascii="Arial" w:hAnsi="Arial" w:cs="Arial"/>
        </w:rPr>
        <w:t xml:space="preserve">distintas </w:t>
      </w:r>
      <w:r>
        <w:rPr>
          <w:rFonts w:ascii="Arial" w:hAnsi="Arial" w:cs="Arial"/>
        </w:rPr>
        <w:t xml:space="preserve">áreas en donde se realizan experiencias de aprendizaje, </w:t>
      </w:r>
      <w:r w:rsidR="008B7EBA">
        <w:rPr>
          <w:rFonts w:ascii="Arial" w:hAnsi="Arial" w:cs="Arial"/>
        </w:rPr>
        <w:t xml:space="preserve">este proyecto tiene como propósito </w:t>
      </w:r>
      <w:r>
        <w:rPr>
          <w:rFonts w:ascii="Arial" w:hAnsi="Arial" w:cs="Arial"/>
        </w:rPr>
        <w:t xml:space="preserve">potenciar y desarrollar capacidades en los profesores que </w:t>
      </w:r>
      <w:r w:rsidR="00B91AB9">
        <w:rPr>
          <w:rFonts w:ascii="Arial" w:hAnsi="Arial" w:cs="Arial"/>
        </w:rPr>
        <w:t>permitan promover prácticas</w:t>
      </w:r>
      <w:r>
        <w:rPr>
          <w:rFonts w:ascii="Arial" w:hAnsi="Arial" w:cs="Arial"/>
        </w:rPr>
        <w:t xml:space="preserve"> significativas en torno al juego y en el es</w:t>
      </w:r>
      <w:r w:rsidR="002B5C43">
        <w:rPr>
          <w:rFonts w:ascii="Arial" w:hAnsi="Arial" w:cs="Arial"/>
        </w:rPr>
        <w:t>pacio exterior otorg</w:t>
      </w:r>
      <w:r w:rsidR="00B91AB9">
        <w:rPr>
          <w:rFonts w:ascii="Arial" w:hAnsi="Arial" w:cs="Arial"/>
        </w:rPr>
        <w:t>ando un valor a la experiencia educativa</w:t>
      </w:r>
      <w:r w:rsidR="009F4C24">
        <w:rPr>
          <w:rFonts w:ascii="Arial" w:hAnsi="Arial" w:cs="Arial"/>
        </w:rPr>
        <w:t xml:space="preserve"> de los estudiantes incluyendo el entorno como un actor principal en el proceso de aprendizaje. </w:t>
      </w:r>
      <w:r w:rsidR="00FB2FAA">
        <w:rPr>
          <w:rFonts w:ascii="Arial" w:hAnsi="Arial" w:cs="Arial"/>
        </w:rPr>
        <w:t>S</w:t>
      </w:r>
      <w:r w:rsidR="008B7EBA">
        <w:rPr>
          <w:rFonts w:ascii="Arial" w:hAnsi="Arial" w:cs="Arial"/>
        </w:rPr>
        <w:t xml:space="preserve">e busca instalar y </w:t>
      </w:r>
      <w:r w:rsidR="00AC54D4">
        <w:rPr>
          <w:rFonts w:ascii="Arial" w:hAnsi="Arial" w:cs="Arial"/>
        </w:rPr>
        <w:t>potenciar</w:t>
      </w:r>
      <w:r w:rsidR="008B7EBA">
        <w:rPr>
          <w:rFonts w:ascii="Arial" w:hAnsi="Arial" w:cs="Arial"/>
        </w:rPr>
        <w:t xml:space="preserve"> el modelo FIS en el establecimiento educativo para </w:t>
      </w:r>
      <w:r w:rsidR="00D939B1">
        <w:rPr>
          <w:rFonts w:ascii="Arial" w:hAnsi="Arial" w:cs="Arial"/>
        </w:rPr>
        <w:t xml:space="preserve">que los alumnos puedan ser </w:t>
      </w:r>
      <w:r w:rsidR="00C53C35">
        <w:rPr>
          <w:rFonts w:ascii="Arial" w:hAnsi="Arial" w:cs="Arial"/>
        </w:rPr>
        <w:t>partícipes</w:t>
      </w:r>
      <w:r w:rsidR="00D939B1">
        <w:rPr>
          <w:rFonts w:ascii="Arial" w:hAnsi="Arial" w:cs="Arial"/>
        </w:rPr>
        <w:t xml:space="preserve"> de los beneficios que tra</w:t>
      </w:r>
      <w:r w:rsidR="00C53C35">
        <w:rPr>
          <w:rFonts w:ascii="Arial" w:hAnsi="Arial" w:cs="Arial"/>
        </w:rPr>
        <w:t>e el contacto con la naturaleza considerando el juego como parte fundamental d</w:t>
      </w:r>
      <w:r w:rsidR="00B91AB9">
        <w:rPr>
          <w:rFonts w:ascii="Arial" w:hAnsi="Arial" w:cs="Arial"/>
        </w:rPr>
        <w:t>el desarrollo infantil incorporando el entorno como un medio para desarrollar habilidades de aprendizaje.</w:t>
      </w:r>
      <w:r w:rsidR="00FB2FAA">
        <w:rPr>
          <w:rFonts w:ascii="Arial" w:hAnsi="Arial" w:cs="Arial"/>
        </w:rPr>
        <w:t xml:space="preserve"> </w:t>
      </w:r>
      <w:r w:rsidR="00FB2FAA" w:rsidRPr="00BE436E">
        <w:rPr>
          <w:rFonts w:ascii="Arial" w:hAnsi="Arial" w:cs="Arial"/>
        </w:rPr>
        <w:t>Por otro lado, los niños y niñas necesitan encontrarse en constante movimiento debido a que éste activa el cerebro y permite la liberación de dopamina lo que genera</w:t>
      </w:r>
      <w:r w:rsidR="00FB2FAA">
        <w:rPr>
          <w:rFonts w:ascii="Arial" w:hAnsi="Arial" w:cs="Arial"/>
        </w:rPr>
        <w:t>rá</w:t>
      </w:r>
      <w:r w:rsidR="00FB2FAA" w:rsidRPr="00BE436E">
        <w:rPr>
          <w:rFonts w:ascii="Arial" w:hAnsi="Arial" w:cs="Arial"/>
        </w:rPr>
        <w:t xml:space="preserve"> un goce y disfrute por el aprendizaje. </w:t>
      </w:r>
      <w:r w:rsidR="00FB2FAA">
        <w:rPr>
          <w:rFonts w:ascii="Arial" w:hAnsi="Arial" w:cs="Arial"/>
        </w:rPr>
        <w:t>“</w:t>
      </w:r>
      <w:r w:rsidR="00FB2FAA" w:rsidRPr="00BE436E">
        <w:rPr>
          <w:rFonts w:ascii="Arial" w:hAnsi="Arial" w:cs="Arial"/>
        </w:rPr>
        <w:t>Los niños pequeños necesitan moverse a sí mismos y mover objetos para aprender: el aprendizaje experiencial es un principio reconocido desde hace much</w:t>
      </w:r>
      <w:r w:rsidR="00FB2FAA">
        <w:rPr>
          <w:rFonts w:ascii="Arial" w:hAnsi="Arial" w:cs="Arial"/>
        </w:rPr>
        <w:t xml:space="preserve">o tiempo en la primera infancia”. (White, 2015, p. 15). De acuerdo a lo anterior, se considera relevante abordar esta temática para poder generar experiencias de aprendizaje significativas, relevantes y que los niños puedan disfrutar. </w:t>
      </w:r>
    </w:p>
    <w:p w14:paraId="6BA6D638" w14:textId="6C076E1F" w:rsidR="00D56170" w:rsidRDefault="00896234" w:rsidP="00D56170">
      <w:pPr>
        <w:spacing w:line="480" w:lineRule="auto"/>
        <w:ind w:firstLine="720"/>
        <w:jc w:val="both"/>
        <w:rPr>
          <w:rFonts w:ascii="Arial" w:hAnsi="Arial" w:cs="Arial"/>
        </w:rPr>
      </w:pPr>
      <w:r>
        <w:rPr>
          <w:rFonts w:ascii="Arial" w:hAnsi="Arial" w:cs="Arial"/>
        </w:rPr>
        <w:lastRenderedPageBreak/>
        <w:t>Este informe</w:t>
      </w:r>
      <w:r w:rsidR="002B5C43">
        <w:rPr>
          <w:rFonts w:ascii="Arial" w:hAnsi="Arial" w:cs="Arial"/>
        </w:rPr>
        <w:t xml:space="preserve"> </w:t>
      </w:r>
      <w:r>
        <w:rPr>
          <w:rFonts w:ascii="Arial" w:hAnsi="Arial" w:cs="Arial"/>
        </w:rPr>
        <w:t xml:space="preserve">está compuesto por un contexto del establecimiento educativo y diagnóstico del problema en donde se da a conocer los motivos y origen de la problemática. Posteriormente </w:t>
      </w:r>
      <w:r w:rsidR="002B5C43">
        <w:rPr>
          <w:rFonts w:ascii="Arial" w:hAnsi="Arial" w:cs="Arial"/>
        </w:rPr>
        <w:t xml:space="preserve">se </w:t>
      </w:r>
      <w:r w:rsidR="00705E0B">
        <w:rPr>
          <w:rFonts w:ascii="Arial" w:hAnsi="Arial" w:cs="Arial"/>
        </w:rPr>
        <w:t>podrá</w:t>
      </w:r>
      <w:r w:rsidR="002B5C43">
        <w:rPr>
          <w:rFonts w:ascii="Arial" w:hAnsi="Arial" w:cs="Arial"/>
        </w:rPr>
        <w:t xml:space="preserve"> </w:t>
      </w:r>
      <w:r w:rsidR="00AC54D4">
        <w:rPr>
          <w:rFonts w:ascii="Arial" w:hAnsi="Arial" w:cs="Arial"/>
        </w:rPr>
        <w:t xml:space="preserve">encontrar </w:t>
      </w:r>
      <w:r>
        <w:rPr>
          <w:rFonts w:ascii="Arial" w:hAnsi="Arial" w:cs="Arial"/>
        </w:rPr>
        <w:t xml:space="preserve">la intervención realizada junto al análisis en donde se </w:t>
      </w:r>
      <w:r w:rsidR="001275C4">
        <w:rPr>
          <w:rFonts w:ascii="Arial" w:hAnsi="Arial" w:cs="Arial"/>
        </w:rPr>
        <w:t xml:space="preserve">establecen </w:t>
      </w:r>
      <w:r w:rsidR="002B5C43">
        <w:rPr>
          <w:rFonts w:ascii="Arial" w:hAnsi="Arial" w:cs="Arial"/>
        </w:rPr>
        <w:t>los pas</w:t>
      </w:r>
      <w:r w:rsidR="00AC54D4">
        <w:rPr>
          <w:rFonts w:ascii="Arial" w:hAnsi="Arial" w:cs="Arial"/>
        </w:rPr>
        <w:t xml:space="preserve">os que se requieren para liderar </w:t>
      </w:r>
      <w:r>
        <w:rPr>
          <w:rFonts w:ascii="Arial" w:hAnsi="Arial" w:cs="Arial"/>
        </w:rPr>
        <w:t xml:space="preserve">un proceso en cuanto a </w:t>
      </w:r>
      <w:r w:rsidR="00AC54D4">
        <w:rPr>
          <w:rFonts w:ascii="Arial" w:hAnsi="Arial" w:cs="Arial"/>
        </w:rPr>
        <w:t xml:space="preserve">instalar y desarrollar capacidades </w:t>
      </w:r>
      <w:r>
        <w:rPr>
          <w:rFonts w:ascii="Arial" w:hAnsi="Arial" w:cs="Arial"/>
        </w:rPr>
        <w:t xml:space="preserve">en los profesores para poder implementar </w:t>
      </w:r>
      <w:r w:rsidR="001275C4">
        <w:rPr>
          <w:rFonts w:ascii="Arial" w:hAnsi="Arial" w:cs="Arial"/>
        </w:rPr>
        <w:t>currículums</w:t>
      </w:r>
      <w:r w:rsidR="00BC1A6B">
        <w:rPr>
          <w:rFonts w:ascii="Arial" w:hAnsi="Arial" w:cs="Arial"/>
        </w:rPr>
        <w:t xml:space="preserve"> internacionales. Finalmente, en las conclusiones </w:t>
      </w:r>
      <w:r w:rsidR="001275C4">
        <w:rPr>
          <w:rFonts w:ascii="Arial" w:hAnsi="Arial" w:cs="Arial"/>
        </w:rPr>
        <w:t xml:space="preserve">se podrá revisar una proyección de los hallazgos y propuestas de mejora frente a las problemáticas evidenciadas. </w:t>
      </w:r>
    </w:p>
    <w:p w14:paraId="7418977E" w14:textId="6E78B3D5" w:rsidR="003127BD" w:rsidRDefault="003127BD" w:rsidP="00D56170">
      <w:pPr>
        <w:spacing w:line="480" w:lineRule="auto"/>
        <w:ind w:firstLine="720"/>
        <w:jc w:val="both"/>
        <w:rPr>
          <w:rFonts w:ascii="Arial" w:hAnsi="Arial" w:cs="Arial"/>
        </w:rPr>
      </w:pPr>
    </w:p>
    <w:p w14:paraId="2797E459" w14:textId="3A1B43E0" w:rsidR="003127BD" w:rsidRDefault="003127BD" w:rsidP="00D56170">
      <w:pPr>
        <w:spacing w:line="480" w:lineRule="auto"/>
        <w:ind w:firstLine="720"/>
        <w:jc w:val="both"/>
        <w:rPr>
          <w:rFonts w:ascii="Arial" w:hAnsi="Arial" w:cs="Arial"/>
        </w:rPr>
      </w:pPr>
    </w:p>
    <w:p w14:paraId="4307C570" w14:textId="6A357764" w:rsidR="003127BD" w:rsidRDefault="003127BD" w:rsidP="00D56170">
      <w:pPr>
        <w:spacing w:line="480" w:lineRule="auto"/>
        <w:ind w:firstLine="720"/>
        <w:jc w:val="both"/>
        <w:rPr>
          <w:rFonts w:ascii="Arial" w:hAnsi="Arial" w:cs="Arial"/>
        </w:rPr>
      </w:pPr>
    </w:p>
    <w:p w14:paraId="20322B78" w14:textId="44A4209C" w:rsidR="003127BD" w:rsidRDefault="003127BD" w:rsidP="00D56170">
      <w:pPr>
        <w:spacing w:line="480" w:lineRule="auto"/>
        <w:ind w:firstLine="720"/>
        <w:jc w:val="both"/>
        <w:rPr>
          <w:rFonts w:ascii="Arial" w:hAnsi="Arial" w:cs="Arial"/>
        </w:rPr>
      </w:pPr>
    </w:p>
    <w:p w14:paraId="6783EA65" w14:textId="57A24325" w:rsidR="003127BD" w:rsidRDefault="003127BD" w:rsidP="00D56170">
      <w:pPr>
        <w:spacing w:line="480" w:lineRule="auto"/>
        <w:ind w:firstLine="720"/>
        <w:jc w:val="both"/>
        <w:rPr>
          <w:rFonts w:ascii="Arial" w:hAnsi="Arial" w:cs="Arial"/>
        </w:rPr>
      </w:pPr>
    </w:p>
    <w:p w14:paraId="06F6C2E1" w14:textId="6DAABAD9" w:rsidR="003127BD" w:rsidRDefault="003127BD" w:rsidP="00D56170">
      <w:pPr>
        <w:spacing w:line="480" w:lineRule="auto"/>
        <w:ind w:firstLine="720"/>
        <w:jc w:val="both"/>
        <w:rPr>
          <w:rFonts w:ascii="Arial" w:hAnsi="Arial" w:cs="Arial"/>
        </w:rPr>
      </w:pPr>
    </w:p>
    <w:p w14:paraId="49CF05F3" w14:textId="77F1B26F" w:rsidR="003127BD" w:rsidRDefault="003127BD" w:rsidP="00D56170">
      <w:pPr>
        <w:spacing w:line="480" w:lineRule="auto"/>
        <w:ind w:firstLine="720"/>
        <w:jc w:val="both"/>
        <w:rPr>
          <w:rFonts w:ascii="Arial" w:hAnsi="Arial" w:cs="Arial"/>
        </w:rPr>
      </w:pPr>
    </w:p>
    <w:p w14:paraId="0E573C1F" w14:textId="66A795D4" w:rsidR="003127BD" w:rsidRDefault="003127BD" w:rsidP="00D56170">
      <w:pPr>
        <w:spacing w:line="480" w:lineRule="auto"/>
        <w:ind w:firstLine="720"/>
        <w:jc w:val="both"/>
        <w:rPr>
          <w:rFonts w:ascii="Arial" w:hAnsi="Arial" w:cs="Arial"/>
        </w:rPr>
      </w:pPr>
    </w:p>
    <w:p w14:paraId="462BDC2D" w14:textId="271A7F86" w:rsidR="003127BD" w:rsidRDefault="003127BD" w:rsidP="00D56170">
      <w:pPr>
        <w:spacing w:line="480" w:lineRule="auto"/>
        <w:ind w:firstLine="720"/>
        <w:jc w:val="both"/>
        <w:rPr>
          <w:rFonts w:ascii="Arial" w:hAnsi="Arial" w:cs="Arial"/>
        </w:rPr>
      </w:pPr>
    </w:p>
    <w:p w14:paraId="4E4597D1" w14:textId="1CE342CA" w:rsidR="003127BD" w:rsidRDefault="003127BD" w:rsidP="00D56170">
      <w:pPr>
        <w:spacing w:line="480" w:lineRule="auto"/>
        <w:ind w:firstLine="720"/>
        <w:jc w:val="both"/>
        <w:rPr>
          <w:rFonts w:ascii="Arial" w:hAnsi="Arial" w:cs="Arial"/>
        </w:rPr>
      </w:pPr>
    </w:p>
    <w:p w14:paraId="55860B82" w14:textId="77777777" w:rsidR="003127BD" w:rsidRPr="007E5E5C" w:rsidRDefault="003127BD" w:rsidP="00D56170">
      <w:pPr>
        <w:spacing w:line="480" w:lineRule="auto"/>
        <w:ind w:firstLine="720"/>
        <w:jc w:val="both"/>
        <w:rPr>
          <w:rFonts w:ascii="Arial" w:hAnsi="Arial" w:cs="Arial"/>
        </w:rPr>
      </w:pPr>
    </w:p>
    <w:p w14:paraId="7DFAD070" w14:textId="741BAAA7" w:rsidR="000C34DB" w:rsidRPr="007E5E5C" w:rsidRDefault="00D501BE" w:rsidP="000C34DB">
      <w:pPr>
        <w:pStyle w:val="Ttulo1"/>
        <w:numPr>
          <w:ilvl w:val="0"/>
          <w:numId w:val="11"/>
        </w:numPr>
      </w:pPr>
      <w:bookmarkStart w:id="3" w:name="_Toc199662565"/>
      <w:r w:rsidRPr="007E5E5C">
        <w:lastRenderedPageBreak/>
        <w:t>ANTECEDENTES CONTEXTUALES Y DIAGNÓSTICO</w:t>
      </w:r>
      <w:bookmarkEnd w:id="3"/>
    </w:p>
    <w:p w14:paraId="41457709" w14:textId="33BFFA51" w:rsidR="000C34DB" w:rsidRDefault="00D501BE" w:rsidP="000C34DB">
      <w:pPr>
        <w:pStyle w:val="Ttulo2"/>
        <w:numPr>
          <w:ilvl w:val="1"/>
          <w:numId w:val="11"/>
        </w:numPr>
        <w:rPr>
          <w:b w:val="0"/>
          <w:bCs w:val="0"/>
        </w:rPr>
      </w:pPr>
      <w:bookmarkStart w:id="4" w:name="_Toc199662566"/>
      <w:r w:rsidRPr="007E5E5C">
        <w:rPr>
          <w:b w:val="0"/>
          <w:bCs w:val="0"/>
        </w:rPr>
        <w:t>CONTEXTUALIZACIÓN INSTITUCIONAL.</w:t>
      </w:r>
      <w:bookmarkEnd w:id="4"/>
    </w:p>
    <w:p w14:paraId="0F02C31A" w14:textId="42258FFA" w:rsidR="00201750" w:rsidRPr="004571CF" w:rsidRDefault="00044E8B" w:rsidP="00201750">
      <w:pPr>
        <w:spacing w:after="0" w:line="480" w:lineRule="auto"/>
        <w:ind w:firstLine="709"/>
        <w:jc w:val="both"/>
        <w:rPr>
          <w:rFonts w:ascii="Arial" w:eastAsia="Times New Roman" w:hAnsi="Arial" w:cs="Arial"/>
          <w:lang w:eastAsia="es-CL"/>
        </w:rPr>
      </w:pPr>
      <w:r>
        <w:rPr>
          <w:rFonts w:ascii="Arial" w:eastAsia="Times New Roman" w:hAnsi="Arial" w:cs="Arial"/>
          <w:lang w:eastAsia="es-CL"/>
        </w:rPr>
        <w:t>Este</w:t>
      </w:r>
      <w:r w:rsidR="003B7F9D" w:rsidRPr="00901779">
        <w:rPr>
          <w:rFonts w:ascii="Arial" w:eastAsia="Times New Roman" w:hAnsi="Arial" w:cs="Arial"/>
          <w:lang w:eastAsia="es-CL"/>
        </w:rPr>
        <w:t xml:space="preserve"> </w:t>
      </w:r>
      <w:r w:rsidR="00075B92">
        <w:rPr>
          <w:rFonts w:ascii="Arial" w:eastAsia="Times New Roman" w:hAnsi="Arial" w:cs="Arial"/>
          <w:lang w:eastAsia="es-CL"/>
        </w:rPr>
        <w:t>establecimie</w:t>
      </w:r>
      <w:r>
        <w:rPr>
          <w:rFonts w:ascii="Arial" w:eastAsia="Times New Roman" w:hAnsi="Arial" w:cs="Arial"/>
          <w:lang w:eastAsia="es-CL"/>
        </w:rPr>
        <w:t xml:space="preserve">nto educativo </w:t>
      </w:r>
      <w:r w:rsidR="003B7F9D" w:rsidRPr="00901779">
        <w:rPr>
          <w:rFonts w:ascii="Arial" w:eastAsia="Times New Roman" w:hAnsi="Arial" w:cs="Arial"/>
          <w:lang w:eastAsia="es-CL"/>
        </w:rPr>
        <w:t>se u</w:t>
      </w:r>
      <w:r w:rsidR="007E64EC">
        <w:rPr>
          <w:rFonts w:ascii="Arial" w:eastAsia="Times New Roman" w:hAnsi="Arial" w:cs="Arial"/>
          <w:lang w:eastAsia="es-CL"/>
        </w:rPr>
        <w:t>bica en la c</w:t>
      </w:r>
      <w:r w:rsidR="003B7F9D" w:rsidRPr="00901779">
        <w:rPr>
          <w:rFonts w:ascii="Arial" w:eastAsia="Times New Roman" w:hAnsi="Arial" w:cs="Arial"/>
          <w:lang w:eastAsia="es-CL"/>
        </w:rPr>
        <w:t xml:space="preserve">omuna de Las Condes de la Región Metropolitana. </w:t>
      </w:r>
      <w:r w:rsidR="003B7F9D" w:rsidRPr="004571CF">
        <w:rPr>
          <w:rFonts w:ascii="Arial" w:eastAsia="Times New Roman" w:hAnsi="Arial" w:cs="Arial"/>
          <w:lang w:eastAsia="es-CL"/>
        </w:rPr>
        <w:t xml:space="preserve">Es un colegio particular que corresponde al nivel socioeconómico alto, ya que, la </w:t>
      </w:r>
      <w:r w:rsidR="003B7F9D">
        <w:rPr>
          <w:rFonts w:ascii="Arial" w:eastAsia="Times New Roman" w:hAnsi="Arial" w:cs="Arial"/>
          <w:lang w:eastAsia="es-CL"/>
        </w:rPr>
        <w:t>colegiatura anual corresponde a</w:t>
      </w:r>
      <w:r w:rsidR="003B7F9D" w:rsidRPr="004571CF">
        <w:rPr>
          <w:rFonts w:ascii="Arial" w:eastAsia="Times New Roman" w:hAnsi="Arial" w:cs="Arial"/>
          <w:lang w:eastAsia="es-CL"/>
        </w:rPr>
        <w:t xml:space="preserve"> </w:t>
      </w:r>
      <w:r w:rsidR="003B7F9D">
        <w:rPr>
          <w:rFonts w:ascii="Arial" w:eastAsia="Times New Roman" w:hAnsi="Arial" w:cs="Arial"/>
          <w:shd w:val="clear" w:color="auto" w:fill="FFFFFF"/>
          <w:lang w:eastAsia="es-CL"/>
        </w:rPr>
        <w:t>240,2</w:t>
      </w:r>
      <w:r w:rsidR="003B7F9D" w:rsidRPr="004571CF">
        <w:rPr>
          <w:rFonts w:ascii="Arial" w:eastAsia="Times New Roman" w:hAnsi="Arial" w:cs="Arial"/>
          <w:shd w:val="clear" w:color="auto" w:fill="FFFFFF"/>
          <w:lang w:eastAsia="es-CL"/>
        </w:rPr>
        <w:t xml:space="preserve"> UF. </w:t>
      </w:r>
      <w:r w:rsidR="003B7F9D" w:rsidRPr="004571CF">
        <w:rPr>
          <w:rFonts w:ascii="Arial" w:eastAsia="Times New Roman" w:hAnsi="Arial" w:cs="Arial"/>
          <w:lang w:eastAsia="es-CL"/>
        </w:rPr>
        <w:t>Actualm</w:t>
      </w:r>
      <w:r w:rsidR="003B7F9D" w:rsidRPr="00901779">
        <w:rPr>
          <w:rFonts w:ascii="Arial" w:eastAsia="Times New Roman" w:hAnsi="Arial" w:cs="Arial"/>
          <w:lang w:eastAsia="es-CL"/>
        </w:rPr>
        <w:t xml:space="preserve">ente cuenta con niveles desde </w:t>
      </w:r>
      <w:proofErr w:type="spellStart"/>
      <w:r w:rsidR="003B7F9D" w:rsidRPr="00901779">
        <w:rPr>
          <w:rFonts w:ascii="Arial" w:eastAsia="Times New Roman" w:hAnsi="Arial" w:cs="Arial"/>
          <w:lang w:eastAsia="es-CL"/>
        </w:rPr>
        <w:t>playgroup</w:t>
      </w:r>
      <w:proofErr w:type="spellEnd"/>
      <w:r w:rsidR="003B7F9D" w:rsidRPr="004571CF">
        <w:rPr>
          <w:rFonts w:ascii="Arial" w:eastAsia="Times New Roman" w:hAnsi="Arial" w:cs="Arial"/>
          <w:lang w:eastAsia="es-CL"/>
        </w:rPr>
        <w:t xml:space="preserve"> menor a 4 </w:t>
      </w:r>
      <w:r w:rsidR="003B7F9D">
        <w:rPr>
          <w:rFonts w:ascii="Arial" w:eastAsia="Times New Roman" w:hAnsi="Arial" w:cs="Arial"/>
          <w:lang w:eastAsia="es-CL"/>
        </w:rPr>
        <w:t xml:space="preserve">año </w:t>
      </w:r>
      <w:r w:rsidR="00F56283">
        <w:rPr>
          <w:rFonts w:ascii="Arial" w:eastAsia="Times New Roman" w:hAnsi="Arial" w:cs="Arial"/>
          <w:lang w:eastAsia="es-CL"/>
        </w:rPr>
        <w:t>de enseñanza media</w:t>
      </w:r>
      <w:r w:rsidR="00075B92">
        <w:rPr>
          <w:rFonts w:ascii="Arial" w:eastAsia="Times New Roman" w:hAnsi="Arial" w:cs="Arial"/>
          <w:lang w:eastAsia="es-CL"/>
        </w:rPr>
        <w:t xml:space="preserve"> y tiene un total de 850 alumnos aproximadamente.</w:t>
      </w:r>
      <w:r w:rsidR="003B7F9D" w:rsidRPr="004571CF">
        <w:rPr>
          <w:rFonts w:ascii="Arial" w:eastAsia="Times New Roman" w:hAnsi="Arial" w:cs="Arial"/>
          <w:lang w:eastAsia="es-CL"/>
        </w:rPr>
        <w:t> </w:t>
      </w:r>
    </w:p>
    <w:p w14:paraId="7FF7D959" w14:textId="77777777" w:rsidR="00201750" w:rsidRDefault="003B7F9D" w:rsidP="00201750">
      <w:pPr>
        <w:spacing w:after="0" w:line="480" w:lineRule="auto"/>
        <w:ind w:firstLine="709"/>
        <w:jc w:val="both"/>
        <w:rPr>
          <w:rFonts w:ascii="Arial" w:eastAsia="Times New Roman" w:hAnsi="Arial" w:cs="Arial"/>
          <w:lang w:eastAsia="es-CL"/>
        </w:rPr>
      </w:pPr>
      <w:r w:rsidRPr="00901779">
        <w:rPr>
          <w:rFonts w:ascii="Arial" w:eastAsia="Times New Roman" w:hAnsi="Arial" w:cs="Arial"/>
          <w:lang w:eastAsia="es-CL"/>
        </w:rPr>
        <w:t>E</w:t>
      </w:r>
      <w:r w:rsidRPr="004571CF">
        <w:rPr>
          <w:rFonts w:ascii="Arial" w:eastAsia="Times New Roman" w:hAnsi="Arial" w:cs="Arial"/>
          <w:lang w:eastAsia="es-CL"/>
        </w:rPr>
        <w:t xml:space="preserve">s un colegio </w:t>
      </w:r>
      <w:r w:rsidRPr="00901779">
        <w:rPr>
          <w:rFonts w:ascii="Arial" w:eastAsia="Times New Roman" w:hAnsi="Arial" w:cs="Arial"/>
          <w:lang w:eastAsia="es-CL"/>
        </w:rPr>
        <w:t>familiar, b</w:t>
      </w:r>
      <w:r w:rsidRPr="004571CF">
        <w:rPr>
          <w:rFonts w:ascii="Arial" w:eastAsia="Times New Roman" w:hAnsi="Arial" w:cs="Arial"/>
          <w:lang w:eastAsia="es-CL"/>
        </w:rPr>
        <w:t>ilingüe y enfocado en la</w:t>
      </w:r>
      <w:r w:rsidRPr="00901779">
        <w:rPr>
          <w:rFonts w:ascii="Arial" w:eastAsia="Times New Roman" w:hAnsi="Arial" w:cs="Arial"/>
          <w:lang w:eastAsia="es-CL"/>
        </w:rPr>
        <w:t xml:space="preserve"> excelencia académica</w:t>
      </w:r>
      <w:r>
        <w:rPr>
          <w:rFonts w:ascii="Arial" w:eastAsia="Times New Roman" w:hAnsi="Arial" w:cs="Arial"/>
          <w:lang w:eastAsia="es-CL"/>
        </w:rPr>
        <w:t>,</w:t>
      </w:r>
      <w:r w:rsidRPr="00901779">
        <w:rPr>
          <w:rFonts w:ascii="Arial" w:eastAsia="Times New Roman" w:hAnsi="Arial" w:cs="Arial"/>
          <w:lang w:eastAsia="es-CL"/>
        </w:rPr>
        <w:t xml:space="preserve"> que busca a través de la misión educar ciudadanos que contribuyan a construir un mundo mejor. </w:t>
      </w:r>
      <w:r w:rsidRPr="004571CF">
        <w:rPr>
          <w:rFonts w:ascii="Arial" w:eastAsia="Times New Roman" w:hAnsi="Arial" w:cs="Arial"/>
          <w:lang w:eastAsia="es-CL"/>
        </w:rPr>
        <w:t>Además, cuenta con un 25% de familias extranjeras. A partir del año 2021</w:t>
      </w:r>
      <w:r>
        <w:rPr>
          <w:rFonts w:ascii="Arial" w:eastAsia="Times New Roman" w:hAnsi="Arial" w:cs="Arial"/>
          <w:lang w:eastAsia="es-CL"/>
        </w:rPr>
        <w:t>,</w:t>
      </w:r>
      <w:r w:rsidRPr="004571CF">
        <w:rPr>
          <w:rFonts w:ascii="Arial" w:eastAsia="Times New Roman" w:hAnsi="Arial" w:cs="Arial"/>
          <w:lang w:eastAsia="es-CL"/>
        </w:rPr>
        <w:t xml:space="preserve"> incorpora el curr</w:t>
      </w:r>
      <w:r>
        <w:rPr>
          <w:rFonts w:ascii="Arial" w:eastAsia="Times New Roman" w:hAnsi="Arial" w:cs="Arial"/>
          <w:lang w:eastAsia="es-CL"/>
        </w:rPr>
        <w:t>í</w:t>
      </w:r>
      <w:r w:rsidRPr="004571CF">
        <w:rPr>
          <w:rFonts w:ascii="Arial" w:eastAsia="Times New Roman" w:hAnsi="Arial" w:cs="Arial"/>
          <w:lang w:eastAsia="es-CL"/>
        </w:rPr>
        <w:t xml:space="preserve">culum </w:t>
      </w:r>
      <w:r w:rsidRPr="00901779">
        <w:rPr>
          <w:rFonts w:ascii="Arial" w:eastAsia="Times New Roman" w:hAnsi="Arial" w:cs="Arial"/>
          <w:lang w:eastAsia="es-CL"/>
        </w:rPr>
        <w:t xml:space="preserve">finlandés desde los niveles de </w:t>
      </w:r>
      <w:proofErr w:type="spellStart"/>
      <w:r w:rsidRPr="00901779">
        <w:rPr>
          <w:rFonts w:ascii="Arial" w:eastAsia="Times New Roman" w:hAnsi="Arial" w:cs="Arial"/>
          <w:lang w:eastAsia="es-CL"/>
        </w:rPr>
        <w:t>playgroup</w:t>
      </w:r>
      <w:proofErr w:type="spellEnd"/>
      <w:r w:rsidRPr="00901779">
        <w:rPr>
          <w:rFonts w:ascii="Arial" w:eastAsia="Times New Roman" w:hAnsi="Arial" w:cs="Arial"/>
          <w:lang w:eastAsia="es-CL"/>
        </w:rPr>
        <w:t xml:space="preserve"> menor</w:t>
      </w:r>
      <w:r w:rsidRPr="004571CF">
        <w:rPr>
          <w:rFonts w:ascii="Arial" w:eastAsia="Times New Roman" w:hAnsi="Arial" w:cs="Arial"/>
          <w:lang w:eastAsia="es-CL"/>
        </w:rPr>
        <w:t xml:space="preserve"> a 6° básico. </w:t>
      </w:r>
      <w:r>
        <w:rPr>
          <w:rFonts w:ascii="Arial" w:eastAsia="Times New Roman" w:hAnsi="Arial" w:cs="Arial"/>
          <w:lang w:eastAsia="es-CL"/>
        </w:rPr>
        <w:t>Éste currículum destaca a nivel mundial por su lema “</w:t>
      </w:r>
      <w:proofErr w:type="spellStart"/>
      <w:r>
        <w:rPr>
          <w:rFonts w:ascii="Arial" w:eastAsia="Times New Roman" w:hAnsi="Arial" w:cs="Arial"/>
          <w:lang w:eastAsia="es-CL"/>
        </w:rPr>
        <w:t>lifelong</w:t>
      </w:r>
      <w:proofErr w:type="spellEnd"/>
      <w:r>
        <w:rPr>
          <w:rFonts w:ascii="Arial" w:eastAsia="Times New Roman" w:hAnsi="Arial" w:cs="Arial"/>
          <w:lang w:eastAsia="es-CL"/>
        </w:rPr>
        <w:t xml:space="preserve"> </w:t>
      </w:r>
      <w:proofErr w:type="spellStart"/>
      <w:r>
        <w:rPr>
          <w:rFonts w:ascii="Arial" w:eastAsia="Times New Roman" w:hAnsi="Arial" w:cs="Arial"/>
          <w:lang w:eastAsia="es-CL"/>
        </w:rPr>
        <w:t>learners</w:t>
      </w:r>
      <w:proofErr w:type="spellEnd"/>
      <w:r>
        <w:rPr>
          <w:rFonts w:ascii="Arial" w:eastAsia="Times New Roman" w:hAnsi="Arial" w:cs="Arial"/>
          <w:lang w:eastAsia="es-CL"/>
        </w:rPr>
        <w:t xml:space="preserve">”, que tiene relación con el aprendizaje a lo largo de la vida de manera permanente, además fomenta la exploración y el desarrollo del área socioemocional. </w:t>
      </w:r>
      <w:r w:rsidR="001640AB">
        <w:rPr>
          <w:rFonts w:ascii="Arial" w:eastAsia="Times New Roman" w:hAnsi="Arial" w:cs="Arial"/>
          <w:lang w:eastAsia="es-CL"/>
        </w:rPr>
        <w:t>Actualmente los profesores de ciclos de enseñanza pre escolar y básica cuentan con más de 200 horas de capacitaciones relacionadas a esta metodología. Dado lo anterior, el establecimiento se encuentra en un proceso para ser un colegio FIS; “</w:t>
      </w:r>
      <w:proofErr w:type="spellStart"/>
      <w:r w:rsidR="001640AB">
        <w:rPr>
          <w:rFonts w:ascii="Arial" w:eastAsia="Times New Roman" w:hAnsi="Arial" w:cs="Arial"/>
          <w:lang w:eastAsia="es-CL"/>
        </w:rPr>
        <w:t>Finnish</w:t>
      </w:r>
      <w:proofErr w:type="spellEnd"/>
      <w:r w:rsidR="001640AB">
        <w:rPr>
          <w:rFonts w:ascii="Arial" w:eastAsia="Times New Roman" w:hAnsi="Arial" w:cs="Arial"/>
          <w:lang w:eastAsia="es-CL"/>
        </w:rPr>
        <w:t xml:space="preserve"> International </w:t>
      </w:r>
      <w:proofErr w:type="spellStart"/>
      <w:r w:rsidR="001640AB">
        <w:rPr>
          <w:rFonts w:ascii="Arial" w:eastAsia="Times New Roman" w:hAnsi="Arial" w:cs="Arial"/>
          <w:lang w:eastAsia="es-CL"/>
        </w:rPr>
        <w:t>School</w:t>
      </w:r>
      <w:proofErr w:type="spellEnd"/>
      <w:r w:rsidR="001640AB">
        <w:rPr>
          <w:rFonts w:ascii="Arial" w:eastAsia="Times New Roman" w:hAnsi="Arial" w:cs="Arial"/>
          <w:lang w:eastAsia="es-CL"/>
        </w:rPr>
        <w:t xml:space="preserve">”. </w:t>
      </w:r>
      <w:r>
        <w:rPr>
          <w:rFonts w:ascii="Arial" w:eastAsia="Times New Roman" w:hAnsi="Arial" w:cs="Arial"/>
          <w:lang w:eastAsia="es-CL"/>
        </w:rPr>
        <w:t xml:space="preserve">año 2024, el colegio comienza a impartir el </w:t>
      </w:r>
      <w:r w:rsidR="00075B92">
        <w:rPr>
          <w:rFonts w:ascii="Arial" w:eastAsia="Times New Roman" w:hAnsi="Arial" w:cs="Arial"/>
          <w:lang w:eastAsia="es-CL"/>
        </w:rPr>
        <w:t xml:space="preserve">programa de diploma del </w:t>
      </w:r>
      <w:r>
        <w:rPr>
          <w:rFonts w:ascii="Arial" w:eastAsia="Times New Roman" w:hAnsi="Arial" w:cs="Arial"/>
          <w:lang w:eastAsia="es-CL"/>
        </w:rPr>
        <w:t>Bachillerato Internacional. Este programa educativo enfoca la agencia en los estudiantes con el objetivo de que se conviertan activos en su proceso de aprendizaje.</w:t>
      </w:r>
    </w:p>
    <w:p w14:paraId="25069011" w14:textId="6EF9CB44" w:rsidR="003B7F9D" w:rsidRPr="00044E8B" w:rsidRDefault="00075B92" w:rsidP="00201750">
      <w:pPr>
        <w:spacing w:after="0" w:line="480" w:lineRule="auto"/>
        <w:ind w:firstLine="709"/>
        <w:jc w:val="both"/>
        <w:rPr>
          <w:rFonts w:ascii="Arial" w:eastAsia="Times New Roman" w:hAnsi="Arial" w:cs="Arial"/>
          <w:lang w:eastAsia="es-CL"/>
        </w:rPr>
      </w:pPr>
      <w:r>
        <w:rPr>
          <w:rFonts w:ascii="Arial" w:eastAsia="Times New Roman" w:hAnsi="Arial" w:cs="Arial"/>
          <w:lang w:eastAsia="es-CL"/>
        </w:rPr>
        <w:lastRenderedPageBreak/>
        <w:t xml:space="preserve">Este establecimiento </w:t>
      </w:r>
      <w:r w:rsidR="00044E8B">
        <w:rPr>
          <w:rFonts w:ascii="Arial" w:eastAsia="Times New Roman" w:hAnsi="Arial" w:cs="Arial"/>
          <w:lang w:eastAsia="es-CL"/>
        </w:rPr>
        <w:t xml:space="preserve">educativo </w:t>
      </w:r>
      <w:r>
        <w:rPr>
          <w:rFonts w:ascii="Arial" w:eastAsia="Times New Roman" w:hAnsi="Arial" w:cs="Arial"/>
          <w:lang w:eastAsia="es-CL"/>
        </w:rPr>
        <w:t>se encuentra pronto a cumplir 50</w:t>
      </w:r>
      <w:r w:rsidR="003B7F9D" w:rsidRPr="00901779">
        <w:rPr>
          <w:rFonts w:ascii="Arial" w:eastAsia="Times New Roman" w:hAnsi="Arial" w:cs="Arial"/>
          <w:lang w:eastAsia="es-CL"/>
        </w:rPr>
        <w:t xml:space="preserve"> años de trayectoria y es una organización liderada </w:t>
      </w:r>
      <w:r w:rsidR="003B7F9D">
        <w:rPr>
          <w:rFonts w:ascii="Arial" w:eastAsia="Times New Roman" w:hAnsi="Arial" w:cs="Arial"/>
          <w:lang w:eastAsia="es-CL"/>
        </w:rPr>
        <w:t>por lo</w:t>
      </w:r>
      <w:r w:rsidR="002907E2">
        <w:rPr>
          <w:rFonts w:ascii="Arial" w:eastAsia="Times New Roman" w:hAnsi="Arial" w:cs="Arial"/>
          <w:lang w:eastAsia="es-CL"/>
        </w:rPr>
        <w:t>s hijos de sus fundadores. El colegio</w:t>
      </w:r>
      <w:r w:rsidR="003B7F9D">
        <w:rPr>
          <w:rFonts w:ascii="Arial" w:eastAsia="Times New Roman" w:hAnsi="Arial" w:cs="Arial"/>
          <w:lang w:eastAsia="es-CL"/>
        </w:rPr>
        <w:t xml:space="preserve"> cuenta con </w:t>
      </w:r>
      <w:r w:rsidR="002907E2">
        <w:rPr>
          <w:rFonts w:ascii="Arial" w:eastAsia="Times New Roman" w:hAnsi="Arial" w:cs="Arial"/>
          <w:lang w:eastAsia="es-CL"/>
        </w:rPr>
        <w:t xml:space="preserve">una directora y </w:t>
      </w:r>
      <w:r w:rsidR="003B7F9D" w:rsidRPr="00901779">
        <w:rPr>
          <w:rFonts w:ascii="Arial" w:eastAsia="Times New Roman" w:hAnsi="Arial" w:cs="Arial"/>
          <w:lang w:eastAsia="es-CL"/>
        </w:rPr>
        <w:t>una directora académica que vela por el cumplimiento de lo</w:t>
      </w:r>
      <w:r w:rsidR="003B7F9D">
        <w:rPr>
          <w:rFonts w:ascii="Arial" w:eastAsia="Times New Roman" w:hAnsi="Arial" w:cs="Arial"/>
          <w:lang w:eastAsia="es-CL"/>
        </w:rPr>
        <w:t>s o</w:t>
      </w:r>
      <w:r w:rsidR="002907E2">
        <w:rPr>
          <w:rFonts w:ascii="Arial" w:eastAsia="Times New Roman" w:hAnsi="Arial" w:cs="Arial"/>
          <w:lang w:eastAsia="es-CL"/>
        </w:rPr>
        <w:t xml:space="preserve">bjetivos de aprendizaje en el </w:t>
      </w:r>
      <w:r w:rsidR="003B7F9D" w:rsidRPr="00901779">
        <w:rPr>
          <w:rFonts w:ascii="Arial" w:eastAsia="Times New Roman" w:hAnsi="Arial" w:cs="Arial"/>
          <w:lang w:eastAsia="es-CL"/>
        </w:rPr>
        <w:t>establecimiento</w:t>
      </w:r>
      <w:r w:rsidR="002907E2">
        <w:rPr>
          <w:rFonts w:ascii="Arial" w:eastAsia="Times New Roman" w:hAnsi="Arial" w:cs="Arial"/>
          <w:lang w:eastAsia="es-CL"/>
        </w:rPr>
        <w:t>. La</w:t>
      </w:r>
      <w:r w:rsidR="003B7F9D">
        <w:rPr>
          <w:rFonts w:ascii="Arial" w:eastAsia="Times New Roman" w:hAnsi="Arial" w:cs="Arial"/>
          <w:lang w:eastAsia="es-CL"/>
        </w:rPr>
        <w:t xml:space="preserve"> institución</w:t>
      </w:r>
      <w:r w:rsidR="003B7F9D" w:rsidRPr="00901779">
        <w:rPr>
          <w:rFonts w:ascii="Arial" w:eastAsia="Times New Roman" w:hAnsi="Arial" w:cs="Arial"/>
          <w:lang w:eastAsia="es-CL"/>
        </w:rPr>
        <w:t xml:space="preserve"> se</w:t>
      </w:r>
      <w:r w:rsidR="003B7F9D">
        <w:rPr>
          <w:rFonts w:ascii="Arial" w:eastAsia="Times New Roman" w:hAnsi="Arial" w:cs="Arial"/>
          <w:lang w:eastAsia="es-CL"/>
        </w:rPr>
        <w:t xml:space="preserve"> encuentra dividida en ciclos; sede de </w:t>
      </w:r>
      <w:r w:rsidR="003B7F9D" w:rsidRPr="00901779">
        <w:rPr>
          <w:rFonts w:ascii="Arial" w:eastAsia="Times New Roman" w:hAnsi="Arial" w:cs="Arial"/>
          <w:lang w:eastAsia="es-CL"/>
        </w:rPr>
        <w:t>L</w:t>
      </w:r>
      <w:r w:rsidR="003B7F9D">
        <w:rPr>
          <w:rFonts w:ascii="Arial" w:eastAsia="Times New Roman" w:hAnsi="Arial" w:cs="Arial"/>
          <w:lang w:eastAsia="es-CL"/>
        </w:rPr>
        <w:t>o Barnechea</w:t>
      </w:r>
      <w:r w:rsidR="003B7F9D" w:rsidRPr="00901779">
        <w:rPr>
          <w:rFonts w:ascii="Arial" w:eastAsia="Times New Roman" w:hAnsi="Arial" w:cs="Arial"/>
          <w:lang w:eastAsia="es-CL"/>
        </w:rPr>
        <w:t xml:space="preserve">: </w:t>
      </w:r>
      <w:proofErr w:type="spellStart"/>
      <w:r w:rsidR="003B7F9D" w:rsidRPr="00901779">
        <w:rPr>
          <w:rFonts w:ascii="Arial" w:eastAsia="Times New Roman" w:hAnsi="Arial" w:cs="Arial"/>
          <w:lang w:eastAsia="es-CL"/>
        </w:rPr>
        <w:t>Infant</w:t>
      </w:r>
      <w:proofErr w:type="spellEnd"/>
      <w:r w:rsidR="003B7F9D" w:rsidRPr="00901779">
        <w:rPr>
          <w:rFonts w:ascii="Arial" w:eastAsia="Times New Roman" w:hAnsi="Arial" w:cs="Arial"/>
          <w:lang w:eastAsia="es-CL"/>
        </w:rPr>
        <w:t xml:space="preserve">, </w:t>
      </w:r>
      <w:proofErr w:type="spellStart"/>
      <w:r w:rsidR="003B7F9D" w:rsidRPr="00901779">
        <w:rPr>
          <w:rFonts w:ascii="Arial" w:eastAsia="Times New Roman" w:hAnsi="Arial" w:cs="Arial"/>
          <w:lang w:eastAsia="es-CL"/>
        </w:rPr>
        <w:t>Elementary</w:t>
      </w:r>
      <w:proofErr w:type="spellEnd"/>
      <w:r w:rsidR="003B7F9D" w:rsidRPr="00901779">
        <w:rPr>
          <w:rFonts w:ascii="Arial" w:eastAsia="Times New Roman" w:hAnsi="Arial" w:cs="Arial"/>
          <w:lang w:eastAsia="es-CL"/>
        </w:rPr>
        <w:t xml:space="preserve">, </w:t>
      </w:r>
      <w:proofErr w:type="spellStart"/>
      <w:r w:rsidR="003B7F9D" w:rsidRPr="00901779">
        <w:rPr>
          <w:rFonts w:ascii="Arial" w:eastAsia="Times New Roman" w:hAnsi="Arial" w:cs="Arial"/>
          <w:lang w:eastAsia="es-CL"/>
        </w:rPr>
        <w:t>Middle</w:t>
      </w:r>
      <w:proofErr w:type="spellEnd"/>
      <w:r w:rsidR="003B7F9D" w:rsidRPr="00901779">
        <w:rPr>
          <w:rFonts w:ascii="Arial" w:eastAsia="Times New Roman" w:hAnsi="Arial" w:cs="Arial"/>
          <w:lang w:eastAsia="es-CL"/>
        </w:rPr>
        <w:t>, High</w:t>
      </w:r>
      <w:r w:rsidR="003B7F9D">
        <w:rPr>
          <w:rFonts w:ascii="Arial" w:eastAsia="Times New Roman" w:hAnsi="Arial" w:cs="Arial"/>
          <w:lang w:eastAsia="es-CL"/>
        </w:rPr>
        <w:t xml:space="preserve"> </w:t>
      </w:r>
      <w:proofErr w:type="spellStart"/>
      <w:r w:rsidR="003B7F9D">
        <w:rPr>
          <w:rFonts w:ascii="Arial" w:eastAsia="Times New Roman" w:hAnsi="Arial" w:cs="Arial"/>
          <w:lang w:eastAsia="es-CL"/>
        </w:rPr>
        <w:t>School</w:t>
      </w:r>
      <w:proofErr w:type="spellEnd"/>
      <w:r w:rsidR="003B7F9D">
        <w:rPr>
          <w:rFonts w:ascii="Arial" w:eastAsia="Times New Roman" w:hAnsi="Arial" w:cs="Arial"/>
          <w:lang w:eastAsia="es-CL"/>
        </w:rPr>
        <w:t>)</w:t>
      </w:r>
      <w:r w:rsidR="002907E2">
        <w:rPr>
          <w:rFonts w:ascii="Arial" w:eastAsia="Times New Roman" w:hAnsi="Arial" w:cs="Arial"/>
          <w:lang w:eastAsia="es-CL"/>
        </w:rPr>
        <w:t>. É</w:t>
      </w:r>
      <w:r w:rsidR="003B7F9D" w:rsidRPr="00901779">
        <w:rPr>
          <w:rFonts w:ascii="Arial" w:eastAsia="Times New Roman" w:hAnsi="Arial" w:cs="Arial"/>
          <w:lang w:eastAsia="es-CL"/>
        </w:rPr>
        <w:t>stos cuentan con Coordinadoras de Ciclo</w:t>
      </w:r>
      <w:r w:rsidR="003B7F9D">
        <w:rPr>
          <w:rFonts w:ascii="Arial" w:eastAsia="Times New Roman" w:hAnsi="Arial" w:cs="Arial"/>
          <w:lang w:eastAsia="es-CL"/>
        </w:rPr>
        <w:t xml:space="preserve"> -llamadas </w:t>
      </w:r>
      <w:proofErr w:type="spellStart"/>
      <w:r w:rsidR="003B7F9D">
        <w:rPr>
          <w:rFonts w:ascii="Arial" w:eastAsia="Times New Roman" w:hAnsi="Arial" w:cs="Arial"/>
          <w:lang w:eastAsia="es-CL"/>
        </w:rPr>
        <w:t>Principals</w:t>
      </w:r>
      <w:proofErr w:type="spellEnd"/>
      <w:r w:rsidR="003B7F9D">
        <w:rPr>
          <w:rFonts w:ascii="Arial" w:eastAsia="Times New Roman" w:hAnsi="Arial" w:cs="Arial"/>
          <w:lang w:eastAsia="es-CL"/>
        </w:rPr>
        <w:t>-</w:t>
      </w:r>
      <w:r w:rsidR="003B7F9D" w:rsidRPr="00901779">
        <w:rPr>
          <w:rFonts w:ascii="Arial" w:eastAsia="Times New Roman" w:hAnsi="Arial" w:cs="Arial"/>
          <w:lang w:eastAsia="es-CL"/>
        </w:rPr>
        <w:t xml:space="preserve"> a cargo del desarro</w:t>
      </w:r>
      <w:r w:rsidR="003B7F9D">
        <w:rPr>
          <w:rFonts w:ascii="Arial" w:eastAsia="Times New Roman" w:hAnsi="Arial" w:cs="Arial"/>
          <w:lang w:eastAsia="es-CL"/>
        </w:rPr>
        <w:t>llo integral de los estudiantes; se preocupan del área académica y socioemocional.</w:t>
      </w:r>
      <w:r w:rsidR="003B7F9D" w:rsidRPr="00901779">
        <w:rPr>
          <w:rFonts w:ascii="Arial" w:eastAsia="Times New Roman" w:hAnsi="Arial" w:cs="Arial"/>
          <w:lang w:eastAsia="es-CL"/>
        </w:rPr>
        <w:t xml:space="preserve"> Además, para apoyar la labor de las Coordinadoras de Ciclo, existen los Coordinadores Académicos, quienes tienen asignaturas y niveles a cargo. Paralelo a lo anterior, existe un Departamento de Apoyo Integral, conformado por especialistas</w:t>
      </w:r>
      <w:r w:rsidR="003B7F9D">
        <w:rPr>
          <w:rFonts w:ascii="Arial" w:eastAsia="Times New Roman" w:hAnsi="Arial" w:cs="Arial"/>
          <w:lang w:eastAsia="es-CL"/>
        </w:rPr>
        <w:t xml:space="preserve">, </w:t>
      </w:r>
      <w:r w:rsidR="003B7F9D" w:rsidRPr="00901779">
        <w:rPr>
          <w:rFonts w:ascii="Arial" w:eastAsia="Times New Roman" w:hAnsi="Arial" w:cs="Arial"/>
          <w:lang w:eastAsia="es-CL"/>
        </w:rPr>
        <w:t xml:space="preserve">como psicológicas y psicopedagogas que </w:t>
      </w:r>
      <w:r w:rsidR="003B7F9D">
        <w:rPr>
          <w:rFonts w:ascii="Arial" w:eastAsia="Times New Roman" w:hAnsi="Arial" w:cs="Arial"/>
          <w:lang w:eastAsia="es-CL"/>
        </w:rPr>
        <w:t xml:space="preserve">apoyan la gestión diaria. </w:t>
      </w:r>
      <w:r w:rsidR="003B7F9D" w:rsidRPr="00357381">
        <w:rPr>
          <w:rFonts w:ascii="Arial" w:eastAsia="Times New Roman" w:hAnsi="Arial" w:cs="Arial"/>
          <w:lang w:eastAsia="es-CL"/>
        </w:rPr>
        <w:t>(ver anexo)</w:t>
      </w:r>
      <w:r w:rsidR="003B7F9D">
        <w:rPr>
          <w:rFonts w:ascii="Arial" w:eastAsia="Times New Roman" w:hAnsi="Arial" w:cs="Arial"/>
          <w:lang w:eastAsia="es-CL"/>
        </w:rPr>
        <w:t>.</w:t>
      </w:r>
    </w:p>
    <w:p w14:paraId="1832EEAC" w14:textId="2F6D7BFF" w:rsidR="003B7F9D" w:rsidRDefault="003B7F9D" w:rsidP="00044E8B">
      <w:pPr>
        <w:spacing w:line="480" w:lineRule="auto"/>
        <w:ind w:firstLine="709"/>
        <w:jc w:val="both"/>
        <w:rPr>
          <w:rFonts w:ascii="Arial" w:eastAsia="Times New Roman" w:hAnsi="Arial" w:cs="Arial"/>
          <w:lang w:eastAsia="es-CL"/>
        </w:rPr>
      </w:pPr>
      <w:r w:rsidRPr="002907E2">
        <w:rPr>
          <w:rFonts w:ascii="Arial" w:eastAsia="Times New Roman" w:hAnsi="Arial" w:cs="Arial"/>
          <w:lang w:eastAsia="es-CL"/>
        </w:rPr>
        <w:t xml:space="preserve">En cuanto a liderar procesos de enseñanza y aprendizaje, el colegio ha establecido distintas prácticas a lo largo de los últimos años que acompañan de mejor manera esta labor. </w:t>
      </w:r>
      <w:r w:rsidR="001640AB">
        <w:rPr>
          <w:rFonts w:ascii="Arial" w:eastAsia="Times New Roman" w:hAnsi="Arial" w:cs="Arial"/>
          <w:lang w:eastAsia="es-CL"/>
        </w:rPr>
        <w:t>S</w:t>
      </w:r>
      <w:r w:rsidRPr="002907E2">
        <w:rPr>
          <w:rFonts w:ascii="Arial" w:eastAsia="Times New Roman" w:hAnsi="Arial" w:cs="Arial"/>
          <w:lang w:eastAsia="es-CL"/>
        </w:rPr>
        <w:t>e estableció la importancia de evitar interrupciones y los docentes asumieron la responsabilidad en cuanto a asegurar la mayor cantidad de aprendizajes en los estudiantes dentro de la sala de clases</w:t>
      </w:r>
      <w:r w:rsidR="001640AB">
        <w:rPr>
          <w:rFonts w:ascii="Arial" w:eastAsia="Times New Roman" w:hAnsi="Arial" w:cs="Arial"/>
          <w:lang w:eastAsia="es-CL"/>
        </w:rPr>
        <w:t xml:space="preserve">, esto implica que junto a sus </w:t>
      </w:r>
      <w:proofErr w:type="spellStart"/>
      <w:r w:rsidR="001640AB">
        <w:rPr>
          <w:rFonts w:ascii="Arial" w:eastAsia="Times New Roman" w:hAnsi="Arial" w:cs="Arial"/>
          <w:lang w:eastAsia="es-CL"/>
        </w:rPr>
        <w:t>principals</w:t>
      </w:r>
      <w:proofErr w:type="spellEnd"/>
      <w:r w:rsidRPr="002907E2">
        <w:rPr>
          <w:rFonts w:ascii="Arial" w:eastAsia="Times New Roman" w:hAnsi="Arial" w:cs="Arial"/>
          <w:lang w:eastAsia="es-CL"/>
        </w:rPr>
        <w:t xml:space="preserve"> establecen planes de acción o estrategias de acuerdo a los resultados obtenidos en evaluaciones formativas y </w:t>
      </w:r>
      <w:proofErr w:type="spellStart"/>
      <w:r w:rsidRPr="002907E2">
        <w:rPr>
          <w:rFonts w:ascii="Arial" w:eastAsia="Times New Roman" w:hAnsi="Arial" w:cs="Arial"/>
          <w:lang w:eastAsia="es-CL"/>
        </w:rPr>
        <w:t>sumativas</w:t>
      </w:r>
      <w:proofErr w:type="spellEnd"/>
      <w:r w:rsidRPr="002907E2">
        <w:rPr>
          <w:rFonts w:ascii="Arial" w:eastAsia="Times New Roman" w:hAnsi="Arial" w:cs="Arial"/>
          <w:lang w:eastAsia="es-CL"/>
        </w:rPr>
        <w:t xml:space="preserve"> que se realizan a lo largo de las unidades. Por otro lado, estas instancias permiten monitorear el aprendizaje de los estudiantes a lo largo de distintas instancias durante las unidades de trabajo.</w:t>
      </w:r>
      <w:r>
        <w:rPr>
          <w:rFonts w:ascii="Arial" w:eastAsia="Times New Roman" w:hAnsi="Arial" w:cs="Arial"/>
          <w:lang w:eastAsia="es-CL"/>
        </w:rPr>
        <w:t xml:space="preserve"> </w:t>
      </w:r>
    </w:p>
    <w:p w14:paraId="33213922" w14:textId="77777777" w:rsidR="00201750" w:rsidRDefault="003B7F9D" w:rsidP="00201750">
      <w:pPr>
        <w:spacing w:line="480" w:lineRule="auto"/>
        <w:ind w:firstLine="709"/>
        <w:jc w:val="both"/>
        <w:rPr>
          <w:rFonts w:ascii="Arial" w:eastAsia="Times New Roman" w:hAnsi="Arial" w:cs="Arial"/>
          <w:lang w:eastAsia="es-CL"/>
        </w:rPr>
      </w:pPr>
      <w:r>
        <w:rPr>
          <w:rFonts w:ascii="Arial" w:eastAsia="Times New Roman" w:hAnsi="Arial" w:cs="Arial"/>
          <w:lang w:eastAsia="es-CL"/>
        </w:rPr>
        <w:lastRenderedPageBreak/>
        <w:t>El objetivo es poder visualizar a cada estudiante como agente activo de su propio aprendizaje, centrado en el bienestar del niño y el goce por aprender, conocido como “</w:t>
      </w:r>
      <w:proofErr w:type="spellStart"/>
      <w:r>
        <w:rPr>
          <w:rFonts w:ascii="Arial" w:eastAsia="Times New Roman" w:hAnsi="Arial" w:cs="Arial"/>
          <w:lang w:eastAsia="es-CL"/>
        </w:rPr>
        <w:t>the</w:t>
      </w:r>
      <w:proofErr w:type="spellEnd"/>
      <w:r>
        <w:rPr>
          <w:rFonts w:ascii="Arial" w:eastAsia="Times New Roman" w:hAnsi="Arial" w:cs="Arial"/>
          <w:lang w:eastAsia="es-CL"/>
        </w:rPr>
        <w:t xml:space="preserve"> </w:t>
      </w:r>
      <w:proofErr w:type="spellStart"/>
      <w:r>
        <w:rPr>
          <w:rFonts w:ascii="Arial" w:eastAsia="Times New Roman" w:hAnsi="Arial" w:cs="Arial"/>
          <w:lang w:eastAsia="es-CL"/>
        </w:rPr>
        <w:t>joy</w:t>
      </w:r>
      <w:proofErr w:type="spellEnd"/>
      <w:r>
        <w:rPr>
          <w:rFonts w:ascii="Arial" w:eastAsia="Times New Roman" w:hAnsi="Arial" w:cs="Arial"/>
          <w:lang w:eastAsia="es-CL"/>
        </w:rPr>
        <w:t xml:space="preserve"> of </w:t>
      </w:r>
      <w:proofErr w:type="spellStart"/>
      <w:r>
        <w:rPr>
          <w:rFonts w:ascii="Arial" w:eastAsia="Times New Roman" w:hAnsi="Arial" w:cs="Arial"/>
          <w:lang w:eastAsia="es-CL"/>
        </w:rPr>
        <w:t>learning</w:t>
      </w:r>
      <w:proofErr w:type="spellEnd"/>
      <w:r>
        <w:rPr>
          <w:rFonts w:ascii="Arial" w:eastAsia="Times New Roman" w:hAnsi="Arial" w:cs="Arial"/>
          <w:lang w:eastAsia="es-CL"/>
        </w:rPr>
        <w:t>”.</w:t>
      </w:r>
      <w:r w:rsidR="00CD2C38">
        <w:rPr>
          <w:rFonts w:ascii="Arial" w:eastAsia="Times New Roman" w:hAnsi="Arial" w:cs="Arial"/>
          <w:lang w:eastAsia="es-CL"/>
        </w:rPr>
        <w:t xml:space="preserve"> </w:t>
      </w:r>
      <w:r w:rsidR="00CD2C38" w:rsidRPr="00526E95">
        <w:rPr>
          <w:rFonts w:ascii="Arial" w:hAnsi="Arial" w:cs="Arial"/>
        </w:rPr>
        <w:t>El colegio cuenta con su programa propio de inglés para la enseñanza del idioma como segunda lengua. De acuerdo a lo anterior, se han establecido lineamientos transversales para poder orientar el trabajo dentro de la sala de clases</w:t>
      </w:r>
      <w:r w:rsidR="00CD2C38">
        <w:rPr>
          <w:rFonts w:ascii="Arial" w:hAnsi="Arial" w:cs="Arial"/>
        </w:rPr>
        <w:t xml:space="preserve">, </w:t>
      </w:r>
      <w:r w:rsidR="00CD2C38" w:rsidRPr="00526E95">
        <w:rPr>
          <w:rFonts w:ascii="Arial" w:hAnsi="Arial" w:cs="Arial"/>
        </w:rPr>
        <w:t xml:space="preserve">como por ejemplo un estándar </w:t>
      </w:r>
      <w:r w:rsidR="00CD2C38">
        <w:rPr>
          <w:rFonts w:ascii="Arial" w:hAnsi="Arial" w:cs="Arial"/>
        </w:rPr>
        <w:t xml:space="preserve">de clases </w:t>
      </w:r>
      <w:r w:rsidR="00CD2C38" w:rsidRPr="00526E95">
        <w:rPr>
          <w:rFonts w:ascii="Arial" w:hAnsi="Arial" w:cs="Arial"/>
        </w:rPr>
        <w:t xml:space="preserve">que se rige desde </w:t>
      </w:r>
      <w:proofErr w:type="spellStart"/>
      <w:r w:rsidR="00CD2C38" w:rsidRPr="00526E95">
        <w:rPr>
          <w:rFonts w:ascii="Arial" w:hAnsi="Arial" w:cs="Arial"/>
        </w:rPr>
        <w:t>pg</w:t>
      </w:r>
      <w:proofErr w:type="spellEnd"/>
      <w:r w:rsidR="00CD2C38" w:rsidRPr="00526E95">
        <w:rPr>
          <w:rFonts w:ascii="Arial" w:hAnsi="Arial" w:cs="Arial"/>
        </w:rPr>
        <w:t xml:space="preserve"> menor a IV de enseñanza media.</w:t>
      </w:r>
    </w:p>
    <w:p w14:paraId="573A6A67" w14:textId="53F32D64" w:rsidR="00883F8C" w:rsidRDefault="003B7F9D" w:rsidP="00201750">
      <w:pPr>
        <w:spacing w:line="480" w:lineRule="auto"/>
        <w:ind w:firstLine="709"/>
        <w:jc w:val="both"/>
        <w:rPr>
          <w:rFonts w:ascii="Arial" w:eastAsia="Times New Roman" w:hAnsi="Arial" w:cs="Arial"/>
          <w:lang w:eastAsia="es-CL"/>
        </w:rPr>
      </w:pPr>
      <w:r>
        <w:rPr>
          <w:rFonts w:ascii="Arial" w:eastAsia="Times New Roman" w:hAnsi="Arial" w:cs="Arial"/>
          <w:lang w:eastAsia="es-CL"/>
        </w:rPr>
        <w:t>Con respecto a las evaluacion</w:t>
      </w:r>
      <w:r w:rsidR="00883F8C">
        <w:rPr>
          <w:rFonts w:ascii="Arial" w:eastAsia="Times New Roman" w:hAnsi="Arial" w:cs="Arial"/>
          <w:lang w:eastAsia="es-CL"/>
        </w:rPr>
        <w:t xml:space="preserve">es </w:t>
      </w:r>
      <w:proofErr w:type="spellStart"/>
      <w:r w:rsidR="00883F8C">
        <w:rPr>
          <w:rFonts w:ascii="Arial" w:eastAsia="Times New Roman" w:hAnsi="Arial" w:cs="Arial"/>
          <w:lang w:eastAsia="es-CL"/>
        </w:rPr>
        <w:t>sumativas</w:t>
      </w:r>
      <w:proofErr w:type="spellEnd"/>
      <w:r w:rsidR="00883F8C">
        <w:rPr>
          <w:rFonts w:ascii="Arial" w:eastAsia="Times New Roman" w:hAnsi="Arial" w:cs="Arial"/>
          <w:lang w:eastAsia="es-CL"/>
        </w:rPr>
        <w:t xml:space="preserve"> del año 2024</w:t>
      </w:r>
      <w:r>
        <w:rPr>
          <w:rFonts w:ascii="Arial" w:eastAsia="Times New Roman" w:hAnsi="Arial" w:cs="Arial"/>
          <w:lang w:eastAsia="es-CL"/>
        </w:rPr>
        <w:t xml:space="preserve"> en el </w:t>
      </w:r>
      <w:r w:rsidR="00883F8C">
        <w:rPr>
          <w:rFonts w:ascii="Arial" w:eastAsia="Times New Roman" w:hAnsi="Arial" w:cs="Arial"/>
          <w:lang w:eastAsia="es-CL"/>
        </w:rPr>
        <w:t xml:space="preserve">establecimiento educativo, </w:t>
      </w:r>
      <w:r>
        <w:rPr>
          <w:rFonts w:ascii="Arial" w:eastAsia="Times New Roman" w:hAnsi="Arial" w:cs="Arial"/>
          <w:lang w:eastAsia="es-CL"/>
        </w:rPr>
        <w:t xml:space="preserve">el rendimiento promedio general de los estudiantes entre 1° básico y IV año de enseñanza </w:t>
      </w:r>
      <w:r w:rsidRPr="00883F8C">
        <w:rPr>
          <w:rFonts w:ascii="Arial" w:eastAsia="Times New Roman" w:hAnsi="Arial" w:cs="Arial"/>
          <w:lang w:eastAsia="es-CL"/>
        </w:rPr>
        <w:t xml:space="preserve">media es de un </w:t>
      </w:r>
      <w:r w:rsidR="00883F8C" w:rsidRPr="00883F8C">
        <w:rPr>
          <w:rFonts w:ascii="Arial" w:eastAsia="Times New Roman" w:hAnsi="Arial" w:cs="Arial"/>
          <w:lang w:eastAsia="es-CL"/>
        </w:rPr>
        <w:t>6,4</w:t>
      </w:r>
      <w:r w:rsidRPr="00883F8C">
        <w:rPr>
          <w:rFonts w:ascii="Arial" w:eastAsia="Times New Roman" w:hAnsi="Arial" w:cs="Arial"/>
          <w:lang w:eastAsia="es-CL"/>
        </w:rPr>
        <w:t xml:space="preserve"> con una des</w:t>
      </w:r>
      <w:r w:rsidR="00883F8C" w:rsidRPr="00883F8C">
        <w:rPr>
          <w:rFonts w:ascii="Arial" w:eastAsia="Times New Roman" w:hAnsi="Arial" w:cs="Arial"/>
          <w:lang w:eastAsia="es-CL"/>
        </w:rPr>
        <w:t>viación estándar promedio de 0,7</w:t>
      </w:r>
      <w:r w:rsidRPr="00883F8C">
        <w:rPr>
          <w:rFonts w:ascii="Arial" w:eastAsia="Times New Roman" w:hAnsi="Arial" w:cs="Arial"/>
          <w:lang w:eastAsia="es-CL"/>
        </w:rPr>
        <w:t xml:space="preserve"> lo cual indica que el rendimiento general es bastante bueno y homogéneo entre sí.</w:t>
      </w:r>
      <w:r>
        <w:rPr>
          <w:rFonts w:ascii="Arial" w:eastAsia="Times New Roman" w:hAnsi="Arial" w:cs="Arial"/>
          <w:lang w:eastAsia="es-CL"/>
        </w:rPr>
        <w:t xml:space="preserve"> </w:t>
      </w:r>
    </w:p>
    <w:p w14:paraId="169D9179" w14:textId="42C423F3" w:rsidR="004847B6" w:rsidRDefault="003B7F9D" w:rsidP="001640AB">
      <w:pPr>
        <w:spacing w:line="480" w:lineRule="auto"/>
        <w:ind w:firstLine="709"/>
        <w:jc w:val="both"/>
        <w:rPr>
          <w:rFonts w:ascii="Arial" w:eastAsia="Times New Roman" w:hAnsi="Arial" w:cs="Arial"/>
          <w:lang w:eastAsia="es-CL"/>
        </w:rPr>
      </w:pPr>
      <w:r w:rsidRPr="00E35C6B">
        <w:rPr>
          <w:rFonts w:ascii="Arial" w:eastAsia="Times New Roman" w:hAnsi="Arial" w:cs="Arial"/>
          <w:lang w:eastAsia="es-CL"/>
        </w:rPr>
        <w:t>A continuación, se exponen los datos cuantitativos del establecimiento</w:t>
      </w:r>
      <w:r>
        <w:rPr>
          <w:rFonts w:ascii="Arial" w:eastAsia="Times New Roman" w:hAnsi="Arial" w:cs="Arial"/>
          <w:lang w:eastAsia="es-CL"/>
        </w:rPr>
        <w:t xml:space="preserve"> en torno a los instrumentos estandarizados a nivel Nacional conseguidos </w:t>
      </w:r>
      <w:r w:rsidR="00035CF7">
        <w:rPr>
          <w:rFonts w:ascii="Arial" w:eastAsia="Times New Roman" w:hAnsi="Arial" w:cs="Arial"/>
          <w:lang w:eastAsia="es-CL"/>
        </w:rPr>
        <w:t>en la prueba SIMCE el año 2024.</w:t>
      </w:r>
    </w:p>
    <w:p w14:paraId="79A3F92A" w14:textId="7A2E9634" w:rsidR="00201750" w:rsidRDefault="00201750" w:rsidP="001640AB">
      <w:pPr>
        <w:spacing w:line="480" w:lineRule="auto"/>
        <w:ind w:firstLine="709"/>
        <w:jc w:val="both"/>
        <w:rPr>
          <w:rFonts w:ascii="Arial" w:eastAsia="Times New Roman" w:hAnsi="Arial" w:cs="Arial"/>
          <w:lang w:eastAsia="es-CL"/>
        </w:rPr>
      </w:pPr>
    </w:p>
    <w:p w14:paraId="68455049" w14:textId="553421EF" w:rsidR="00201750" w:rsidRDefault="00201750" w:rsidP="001640AB">
      <w:pPr>
        <w:spacing w:line="480" w:lineRule="auto"/>
        <w:ind w:firstLine="709"/>
        <w:jc w:val="both"/>
        <w:rPr>
          <w:rFonts w:ascii="Arial" w:eastAsia="Times New Roman" w:hAnsi="Arial" w:cs="Arial"/>
          <w:lang w:eastAsia="es-CL"/>
        </w:rPr>
      </w:pPr>
    </w:p>
    <w:p w14:paraId="4C06BDB1" w14:textId="1CE946EA" w:rsidR="00201750" w:rsidRDefault="00201750" w:rsidP="001640AB">
      <w:pPr>
        <w:spacing w:line="480" w:lineRule="auto"/>
        <w:ind w:firstLine="709"/>
        <w:jc w:val="both"/>
        <w:rPr>
          <w:rFonts w:ascii="Arial" w:eastAsia="Times New Roman" w:hAnsi="Arial" w:cs="Arial"/>
          <w:lang w:eastAsia="es-CL"/>
        </w:rPr>
      </w:pPr>
    </w:p>
    <w:p w14:paraId="3C523DA6" w14:textId="136A2D1E" w:rsidR="00201750" w:rsidRDefault="00201750" w:rsidP="001640AB">
      <w:pPr>
        <w:spacing w:line="480" w:lineRule="auto"/>
        <w:ind w:firstLine="709"/>
        <w:jc w:val="both"/>
        <w:rPr>
          <w:rFonts w:ascii="Arial" w:eastAsia="Times New Roman" w:hAnsi="Arial" w:cs="Arial"/>
          <w:lang w:eastAsia="es-CL"/>
        </w:rPr>
      </w:pPr>
    </w:p>
    <w:p w14:paraId="6B51A479" w14:textId="77777777" w:rsidR="00201750" w:rsidRDefault="00201750" w:rsidP="001640AB">
      <w:pPr>
        <w:spacing w:line="480" w:lineRule="auto"/>
        <w:ind w:firstLine="709"/>
        <w:jc w:val="both"/>
        <w:rPr>
          <w:rFonts w:ascii="Arial" w:eastAsia="Times New Roman" w:hAnsi="Arial" w:cs="Arial"/>
          <w:lang w:eastAsia="es-CL"/>
        </w:rPr>
      </w:pPr>
    </w:p>
    <w:tbl>
      <w:tblPr>
        <w:tblW w:w="6946" w:type="dxa"/>
        <w:jc w:val="center"/>
        <w:tblCellMar>
          <w:left w:w="70" w:type="dxa"/>
          <w:right w:w="70" w:type="dxa"/>
        </w:tblCellMar>
        <w:tblLook w:val="04A0" w:firstRow="1" w:lastRow="0" w:firstColumn="1" w:lastColumn="0" w:noHBand="0" w:noVBand="1"/>
      </w:tblPr>
      <w:tblGrid>
        <w:gridCol w:w="1501"/>
        <w:gridCol w:w="1200"/>
        <w:gridCol w:w="1200"/>
        <w:gridCol w:w="1221"/>
        <w:gridCol w:w="1866"/>
      </w:tblGrid>
      <w:tr w:rsidR="007371AD" w:rsidRPr="007371AD" w14:paraId="6E9DA13B" w14:textId="77777777" w:rsidTr="007371AD">
        <w:trPr>
          <w:trHeight w:val="300"/>
          <w:jc w:val="center"/>
        </w:trPr>
        <w:tc>
          <w:tcPr>
            <w:tcW w:w="1480" w:type="dxa"/>
            <w:tcBorders>
              <w:top w:val="single" w:sz="4" w:space="0" w:color="auto"/>
              <w:left w:val="nil"/>
              <w:bottom w:val="single" w:sz="8" w:space="0" w:color="auto"/>
              <w:right w:val="nil"/>
            </w:tcBorders>
            <w:shd w:val="clear" w:color="000000" w:fill="00B050"/>
            <w:noWrap/>
            <w:vAlign w:val="bottom"/>
            <w:hideMark/>
          </w:tcPr>
          <w:p w14:paraId="57A58E59" w14:textId="1A734E3E" w:rsidR="007371AD" w:rsidRPr="007371AD" w:rsidRDefault="00E8794B"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lastRenderedPageBreak/>
              <w:t>Matemáticas</w:t>
            </w:r>
          </w:p>
        </w:tc>
        <w:tc>
          <w:tcPr>
            <w:tcW w:w="1200" w:type="dxa"/>
            <w:tcBorders>
              <w:top w:val="nil"/>
              <w:left w:val="nil"/>
              <w:bottom w:val="nil"/>
              <w:right w:val="nil"/>
            </w:tcBorders>
            <w:shd w:val="clear" w:color="auto" w:fill="auto"/>
            <w:noWrap/>
            <w:vAlign w:val="bottom"/>
            <w:hideMark/>
          </w:tcPr>
          <w:p w14:paraId="0552DF47" w14:textId="77777777" w:rsidR="007371AD" w:rsidRPr="007371AD" w:rsidRDefault="007371AD" w:rsidP="007371AD">
            <w:pPr>
              <w:spacing w:after="0" w:line="240" w:lineRule="auto"/>
              <w:rPr>
                <w:rFonts w:ascii="Arial" w:eastAsia="Times New Roman" w:hAnsi="Arial" w:cs="Arial"/>
                <w:color w:val="FFFFFF"/>
                <w:lang w:val="es-CL" w:eastAsia="es-CL"/>
              </w:rPr>
            </w:pPr>
          </w:p>
        </w:tc>
        <w:tc>
          <w:tcPr>
            <w:tcW w:w="1200" w:type="dxa"/>
            <w:tcBorders>
              <w:top w:val="nil"/>
              <w:left w:val="nil"/>
              <w:bottom w:val="nil"/>
              <w:right w:val="nil"/>
            </w:tcBorders>
            <w:shd w:val="clear" w:color="auto" w:fill="auto"/>
            <w:noWrap/>
            <w:vAlign w:val="bottom"/>
            <w:hideMark/>
          </w:tcPr>
          <w:p w14:paraId="574C4C55" w14:textId="77777777" w:rsidR="007371AD" w:rsidRPr="007371AD" w:rsidRDefault="007371AD" w:rsidP="007371AD">
            <w:pPr>
              <w:spacing w:after="0" w:line="240" w:lineRule="auto"/>
              <w:rPr>
                <w:rFonts w:ascii="Arial" w:eastAsia="Times New Roman" w:hAnsi="Arial" w:cs="Arial"/>
                <w:lang w:val="es-CL" w:eastAsia="es-CL"/>
              </w:rPr>
            </w:pPr>
          </w:p>
        </w:tc>
        <w:tc>
          <w:tcPr>
            <w:tcW w:w="1200" w:type="dxa"/>
            <w:tcBorders>
              <w:top w:val="nil"/>
              <w:left w:val="nil"/>
              <w:bottom w:val="nil"/>
              <w:right w:val="nil"/>
            </w:tcBorders>
            <w:shd w:val="clear" w:color="auto" w:fill="auto"/>
            <w:noWrap/>
            <w:vAlign w:val="bottom"/>
            <w:hideMark/>
          </w:tcPr>
          <w:p w14:paraId="251932CB" w14:textId="77777777" w:rsidR="007371AD" w:rsidRPr="007371AD" w:rsidRDefault="007371AD" w:rsidP="007371AD">
            <w:pPr>
              <w:spacing w:after="0" w:line="240" w:lineRule="auto"/>
              <w:rPr>
                <w:rFonts w:ascii="Arial" w:eastAsia="Times New Roman" w:hAnsi="Arial" w:cs="Arial"/>
                <w:lang w:val="es-CL" w:eastAsia="es-CL"/>
              </w:rPr>
            </w:pPr>
          </w:p>
        </w:tc>
        <w:tc>
          <w:tcPr>
            <w:tcW w:w="1866" w:type="dxa"/>
            <w:tcBorders>
              <w:top w:val="nil"/>
              <w:left w:val="nil"/>
              <w:bottom w:val="nil"/>
              <w:right w:val="nil"/>
            </w:tcBorders>
            <w:shd w:val="clear" w:color="auto" w:fill="auto"/>
            <w:noWrap/>
            <w:vAlign w:val="bottom"/>
            <w:hideMark/>
          </w:tcPr>
          <w:p w14:paraId="52BE6E63" w14:textId="77777777" w:rsidR="007371AD" w:rsidRPr="007371AD" w:rsidRDefault="007371AD" w:rsidP="007371AD">
            <w:pPr>
              <w:spacing w:after="0" w:line="240" w:lineRule="auto"/>
              <w:rPr>
                <w:rFonts w:ascii="Arial" w:eastAsia="Times New Roman" w:hAnsi="Arial" w:cs="Arial"/>
                <w:lang w:val="es-CL" w:eastAsia="es-CL"/>
              </w:rPr>
            </w:pPr>
          </w:p>
        </w:tc>
      </w:tr>
      <w:tr w:rsidR="007371AD" w:rsidRPr="007371AD" w14:paraId="0EA4A750" w14:textId="77777777" w:rsidTr="007371AD">
        <w:trPr>
          <w:trHeight w:val="300"/>
          <w:jc w:val="center"/>
        </w:trPr>
        <w:tc>
          <w:tcPr>
            <w:tcW w:w="1480" w:type="dxa"/>
            <w:tcBorders>
              <w:top w:val="nil"/>
              <w:left w:val="nil"/>
              <w:bottom w:val="nil"/>
              <w:right w:val="nil"/>
            </w:tcBorders>
            <w:shd w:val="clear" w:color="auto" w:fill="auto"/>
            <w:noWrap/>
            <w:vAlign w:val="bottom"/>
            <w:hideMark/>
          </w:tcPr>
          <w:p w14:paraId="303F4966" w14:textId="77777777" w:rsidR="007371AD" w:rsidRPr="007371AD" w:rsidRDefault="007371AD" w:rsidP="007371AD">
            <w:pPr>
              <w:spacing w:after="0" w:line="240" w:lineRule="auto"/>
              <w:rPr>
                <w:rFonts w:ascii="Arial" w:eastAsia="Times New Roman" w:hAnsi="Arial" w:cs="Arial"/>
                <w:lang w:val="es-CL" w:eastAsia="es-CL"/>
              </w:rPr>
            </w:pPr>
          </w:p>
        </w:tc>
        <w:tc>
          <w:tcPr>
            <w:tcW w:w="1200" w:type="dxa"/>
            <w:tcBorders>
              <w:top w:val="single" w:sz="4" w:space="0" w:color="auto"/>
              <w:left w:val="single" w:sz="4" w:space="0" w:color="auto"/>
              <w:bottom w:val="single" w:sz="8" w:space="0" w:color="auto"/>
              <w:right w:val="single" w:sz="4" w:space="0" w:color="auto"/>
            </w:tcBorders>
            <w:shd w:val="clear" w:color="000000" w:fill="0070C0"/>
            <w:noWrap/>
            <w:vAlign w:val="bottom"/>
            <w:hideMark/>
          </w:tcPr>
          <w:p w14:paraId="06EF965D"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2023</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30682C20"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2024</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2771A643"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w:t>
            </w:r>
          </w:p>
        </w:tc>
        <w:tc>
          <w:tcPr>
            <w:tcW w:w="1866" w:type="dxa"/>
            <w:tcBorders>
              <w:top w:val="single" w:sz="4" w:space="0" w:color="auto"/>
              <w:left w:val="nil"/>
              <w:bottom w:val="single" w:sz="8" w:space="0" w:color="auto"/>
              <w:right w:val="single" w:sz="4" w:space="0" w:color="auto"/>
            </w:tcBorders>
            <w:shd w:val="clear" w:color="000000" w:fill="0070C0"/>
            <w:noWrap/>
            <w:vAlign w:val="bottom"/>
            <w:hideMark/>
          </w:tcPr>
          <w:p w14:paraId="4E041BA0"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 GSE</w:t>
            </w:r>
          </w:p>
        </w:tc>
      </w:tr>
      <w:tr w:rsidR="007371AD" w:rsidRPr="007371AD" w14:paraId="3F562B53" w14:textId="77777777" w:rsidTr="007371AD">
        <w:trPr>
          <w:trHeight w:val="290"/>
          <w:jc w:val="center"/>
        </w:trPr>
        <w:tc>
          <w:tcPr>
            <w:tcW w:w="1480" w:type="dxa"/>
            <w:tcBorders>
              <w:top w:val="single" w:sz="8" w:space="0" w:color="auto"/>
              <w:left w:val="single" w:sz="8" w:space="0" w:color="auto"/>
              <w:bottom w:val="single" w:sz="4" w:space="0" w:color="auto"/>
              <w:right w:val="single" w:sz="4" w:space="0" w:color="auto"/>
            </w:tcBorders>
            <w:shd w:val="clear" w:color="000000" w:fill="00B050"/>
            <w:noWrap/>
            <w:vAlign w:val="bottom"/>
            <w:hideMark/>
          </w:tcPr>
          <w:p w14:paraId="5DB367E6"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4°</w:t>
            </w:r>
          </w:p>
        </w:tc>
        <w:tc>
          <w:tcPr>
            <w:tcW w:w="1200" w:type="dxa"/>
            <w:tcBorders>
              <w:top w:val="nil"/>
              <w:left w:val="nil"/>
              <w:bottom w:val="single" w:sz="4" w:space="0" w:color="auto"/>
              <w:right w:val="single" w:sz="4" w:space="0" w:color="auto"/>
            </w:tcBorders>
            <w:shd w:val="clear" w:color="000000" w:fill="D9D9D9"/>
            <w:noWrap/>
            <w:vAlign w:val="bottom"/>
            <w:hideMark/>
          </w:tcPr>
          <w:p w14:paraId="46A5D977"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313</w:t>
            </w:r>
          </w:p>
        </w:tc>
        <w:tc>
          <w:tcPr>
            <w:tcW w:w="1200" w:type="dxa"/>
            <w:tcBorders>
              <w:top w:val="nil"/>
              <w:left w:val="nil"/>
              <w:bottom w:val="single" w:sz="4" w:space="0" w:color="auto"/>
              <w:right w:val="single" w:sz="4" w:space="0" w:color="auto"/>
            </w:tcBorders>
            <w:shd w:val="clear" w:color="000000" w:fill="D9D9D9"/>
            <w:noWrap/>
            <w:vAlign w:val="bottom"/>
            <w:hideMark/>
          </w:tcPr>
          <w:p w14:paraId="63948E2F"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335</w:t>
            </w:r>
          </w:p>
        </w:tc>
        <w:tc>
          <w:tcPr>
            <w:tcW w:w="1200" w:type="dxa"/>
            <w:tcBorders>
              <w:top w:val="nil"/>
              <w:left w:val="nil"/>
              <w:bottom w:val="single" w:sz="4" w:space="0" w:color="auto"/>
              <w:right w:val="single" w:sz="4" w:space="0" w:color="auto"/>
            </w:tcBorders>
            <w:shd w:val="clear" w:color="000000" w:fill="D9D9D9"/>
            <w:noWrap/>
            <w:vAlign w:val="bottom"/>
            <w:hideMark/>
          </w:tcPr>
          <w:p w14:paraId="551F86C0" w14:textId="7F2533AB"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+22</w:t>
            </w:r>
          </w:p>
        </w:tc>
        <w:tc>
          <w:tcPr>
            <w:tcW w:w="1866" w:type="dxa"/>
            <w:tcBorders>
              <w:top w:val="nil"/>
              <w:left w:val="nil"/>
              <w:bottom w:val="single" w:sz="4" w:space="0" w:color="auto"/>
              <w:right w:val="single" w:sz="8" w:space="0" w:color="auto"/>
            </w:tcBorders>
            <w:shd w:val="clear" w:color="000000" w:fill="D9D9D9"/>
            <w:noWrap/>
            <w:vAlign w:val="bottom"/>
            <w:hideMark/>
          </w:tcPr>
          <w:p w14:paraId="3581603F" w14:textId="513C13D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+41</w:t>
            </w:r>
          </w:p>
        </w:tc>
      </w:tr>
      <w:tr w:rsidR="007371AD" w:rsidRPr="007371AD" w14:paraId="213F3585" w14:textId="77777777" w:rsidTr="007371AD">
        <w:trPr>
          <w:trHeight w:val="300"/>
          <w:jc w:val="center"/>
        </w:trPr>
        <w:tc>
          <w:tcPr>
            <w:tcW w:w="1480" w:type="dxa"/>
            <w:tcBorders>
              <w:top w:val="nil"/>
              <w:left w:val="single" w:sz="8" w:space="0" w:color="auto"/>
              <w:bottom w:val="single" w:sz="8" w:space="0" w:color="auto"/>
              <w:right w:val="single" w:sz="4" w:space="0" w:color="auto"/>
            </w:tcBorders>
            <w:shd w:val="clear" w:color="000000" w:fill="00B050"/>
            <w:noWrap/>
            <w:vAlign w:val="bottom"/>
            <w:hideMark/>
          </w:tcPr>
          <w:p w14:paraId="67C8F235"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10°</w:t>
            </w:r>
          </w:p>
        </w:tc>
        <w:tc>
          <w:tcPr>
            <w:tcW w:w="1200" w:type="dxa"/>
            <w:tcBorders>
              <w:top w:val="nil"/>
              <w:left w:val="nil"/>
              <w:bottom w:val="single" w:sz="8" w:space="0" w:color="auto"/>
              <w:right w:val="single" w:sz="4" w:space="0" w:color="auto"/>
            </w:tcBorders>
            <w:shd w:val="clear" w:color="000000" w:fill="D9D9D9"/>
            <w:noWrap/>
            <w:vAlign w:val="bottom"/>
            <w:hideMark/>
          </w:tcPr>
          <w:p w14:paraId="2300BA0A"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355</w:t>
            </w:r>
          </w:p>
        </w:tc>
        <w:tc>
          <w:tcPr>
            <w:tcW w:w="1200" w:type="dxa"/>
            <w:tcBorders>
              <w:top w:val="nil"/>
              <w:left w:val="nil"/>
              <w:bottom w:val="single" w:sz="8" w:space="0" w:color="auto"/>
              <w:right w:val="single" w:sz="4" w:space="0" w:color="auto"/>
            </w:tcBorders>
            <w:shd w:val="clear" w:color="000000" w:fill="D9D9D9"/>
            <w:noWrap/>
            <w:vAlign w:val="bottom"/>
            <w:hideMark/>
          </w:tcPr>
          <w:p w14:paraId="6DEDE2DA"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364</w:t>
            </w:r>
          </w:p>
        </w:tc>
        <w:tc>
          <w:tcPr>
            <w:tcW w:w="1200" w:type="dxa"/>
            <w:tcBorders>
              <w:top w:val="nil"/>
              <w:left w:val="nil"/>
              <w:bottom w:val="single" w:sz="8" w:space="0" w:color="auto"/>
              <w:right w:val="single" w:sz="4" w:space="0" w:color="auto"/>
            </w:tcBorders>
            <w:shd w:val="clear" w:color="000000" w:fill="D9D9D9"/>
            <w:noWrap/>
            <w:vAlign w:val="bottom"/>
            <w:hideMark/>
          </w:tcPr>
          <w:p w14:paraId="5A24C180" w14:textId="08D20E8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+9</w:t>
            </w:r>
          </w:p>
        </w:tc>
        <w:tc>
          <w:tcPr>
            <w:tcW w:w="1866" w:type="dxa"/>
            <w:tcBorders>
              <w:top w:val="nil"/>
              <w:left w:val="nil"/>
              <w:bottom w:val="single" w:sz="8" w:space="0" w:color="auto"/>
              <w:right w:val="single" w:sz="8" w:space="0" w:color="auto"/>
            </w:tcBorders>
            <w:shd w:val="clear" w:color="000000" w:fill="D9D9D9"/>
            <w:noWrap/>
            <w:vAlign w:val="bottom"/>
            <w:hideMark/>
          </w:tcPr>
          <w:p w14:paraId="4F203287" w14:textId="7D840856"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+39</w:t>
            </w:r>
          </w:p>
        </w:tc>
      </w:tr>
      <w:tr w:rsidR="007371AD" w:rsidRPr="007371AD" w14:paraId="785FF915" w14:textId="77777777" w:rsidTr="007371AD">
        <w:trPr>
          <w:trHeight w:val="290"/>
          <w:jc w:val="center"/>
        </w:trPr>
        <w:tc>
          <w:tcPr>
            <w:tcW w:w="1480" w:type="dxa"/>
            <w:tcBorders>
              <w:top w:val="nil"/>
              <w:left w:val="nil"/>
              <w:bottom w:val="nil"/>
              <w:right w:val="nil"/>
            </w:tcBorders>
            <w:shd w:val="clear" w:color="auto" w:fill="auto"/>
            <w:noWrap/>
            <w:vAlign w:val="bottom"/>
            <w:hideMark/>
          </w:tcPr>
          <w:p w14:paraId="10F4E5F1" w14:textId="77777777" w:rsidR="007371AD" w:rsidRPr="007371AD" w:rsidRDefault="007371AD" w:rsidP="007371AD">
            <w:pPr>
              <w:spacing w:after="0" w:line="240" w:lineRule="auto"/>
              <w:jc w:val="right"/>
              <w:rPr>
                <w:rFonts w:ascii="Arial" w:eastAsia="Times New Roman" w:hAnsi="Arial" w:cs="Arial"/>
                <w:color w:val="000000"/>
                <w:lang w:val="es-CL" w:eastAsia="es-CL"/>
              </w:rPr>
            </w:pPr>
          </w:p>
        </w:tc>
        <w:tc>
          <w:tcPr>
            <w:tcW w:w="1200" w:type="dxa"/>
            <w:tcBorders>
              <w:top w:val="nil"/>
              <w:left w:val="nil"/>
              <w:bottom w:val="nil"/>
              <w:right w:val="nil"/>
            </w:tcBorders>
            <w:shd w:val="clear" w:color="auto" w:fill="auto"/>
            <w:noWrap/>
            <w:vAlign w:val="bottom"/>
            <w:hideMark/>
          </w:tcPr>
          <w:p w14:paraId="1E2611FD" w14:textId="77777777" w:rsidR="007371AD" w:rsidRPr="007371AD" w:rsidRDefault="007371AD" w:rsidP="007371AD">
            <w:pPr>
              <w:spacing w:after="0" w:line="240" w:lineRule="auto"/>
              <w:jc w:val="center"/>
              <w:rPr>
                <w:rFonts w:ascii="Arial" w:eastAsia="Times New Roman" w:hAnsi="Arial" w:cs="Arial"/>
                <w:lang w:val="es-CL" w:eastAsia="es-CL"/>
              </w:rPr>
            </w:pPr>
          </w:p>
        </w:tc>
        <w:tc>
          <w:tcPr>
            <w:tcW w:w="1200" w:type="dxa"/>
            <w:tcBorders>
              <w:top w:val="nil"/>
              <w:left w:val="nil"/>
              <w:bottom w:val="nil"/>
              <w:right w:val="nil"/>
            </w:tcBorders>
            <w:shd w:val="clear" w:color="auto" w:fill="auto"/>
            <w:noWrap/>
            <w:vAlign w:val="bottom"/>
            <w:hideMark/>
          </w:tcPr>
          <w:p w14:paraId="358CDCAB" w14:textId="77777777" w:rsidR="007371AD" w:rsidRPr="007371AD" w:rsidRDefault="007371AD" w:rsidP="007371AD">
            <w:pPr>
              <w:spacing w:after="0" w:line="240" w:lineRule="auto"/>
              <w:jc w:val="center"/>
              <w:rPr>
                <w:rFonts w:ascii="Arial" w:eastAsia="Times New Roman" w:hAnsi="Arial" w:cs="Arial"/>
                <w:lang w:val="es-CL" w:eastAsia="es-CL"/>
              </w:rPr>
            </w:pPr>
          </w:p>
        </w:tc>
        <w:tc>
          <w:tcPr>
            <w:tcW w:w="1200" w:type="dxa"/>
            <w:tcBorders>
              <w:top w:val="nil"/>
              <w:left w:val="nil"/>
              <w:bottom w:val="nil"/>
              <w:right w:val="nil"/>
            </w:tcBorders>
            <w:shd w:val="clear" w:color="auto" w:fill="auto"/>
            <w:noWrap/>
            <w:vAlign w:val="bottom"/>
            <w:hideMark/>
          </w:tcPr>
          <w:p w14:paraId="77FA6A14" w14:textId="77777777" w:rsidR="007371AD" w:rsidRPr="007371AD" w:rsidRDefault="007371AD" w:rsidP="007371AD">
            <w:pPr>
              <w:spacing w:after="0" w:line="240" w:lineRule="auto"/>
              <w:jc w:val="center"/>
              <w:rPr>
                <w:rFonts w:ascii="Arial" w:eastAsia="Times New Roman" w:hAnsi="Arial" w:cs="Arial"/>
                <w:lang w:val="es-CL" w:eastAsia="es-CL"/>
              </w:rPr>
            </w:pPr>
          </w:p>
        </w:tc>
        <w:tc>
          <w:tcPr>
            <w:tcW w:w="1866" w:type="dxa"/>
            <w:tcBorders>
              <w:top w:val="nil"/>
              <w:left w:val="nil"/>
              <w:bottom w:val="nil"/>
              <w:right w:val="nil"/>
            </w:tcBorders>
            <w:shd w:val="clear" w:color="auto" w:fill="auto"/>
            <w:noWrap/>
            <w:vAlign w:val="bottom"/>
            <w:hideMark/>
          </w:tcPr>
          <w:p w14:paraId="5CC478ED" w14:textId="77777777" w:rsidR="007371AD" w:rsidRPr="007371AD" w:rsidRDefault="007371AD" w:rsidP="007371AD">
            <w:pPr>
              <w:spacing w:after="0" w:line="240" w:lineRule="auto"/>
              <w:jc w:val="center"/>
              <w:rPr>
                <w:rFonts w:ascii="Arial" w:eastAsia="Times New Roman" w:hAnsi="Arial" w:cs="Arial"/>
                <w:lang w:val="es-CL" w:eastAsia="es-CL"/>
              </w:rPr>
            </w:pPr>
          </w:p>
        </w:tc>
      </w:tr>
      <w:tr w:rsidR="007371AD" w:rsidRPr="007371AD" w14:paraId="78A966F3" w14:textId="77777777" w:rsidTr="007371AD">
        <w:trPr>
          <w:trHeight w:val="300"/>
          <w:jc w:val="center"/>
        </w:trPr>
        <w:tc>
          <w:tcPr>
            <w:tcW w:w="1480" w:type="dxa"/>
            <w:tcBorders>
              <w:top w:val="nil"/>
              <w:left w:val="nil"/>
              <w:bottom w:val="nil"/>
              <w:right w:val="nil"/>
            </w:tcBorders>
            <w:shd w:val="clear" w:color="auto" w:fill="auto"/>
            <w:noWrap/>
            <w:vAlign w:val="bottom"/>
            <w:hideMark/>
          </w:tcPr>
          <w:p w14:paraId="14E3846E" w14:textId="77777777" w:rsidR="007371AD" w:rsidRPr="007371AD" w:rsidRDefault="007371AD" w:rsidP="007371AD">
            <w:pPr>
              <w:spacing w:after="0" w:line="240" w:lineRule="auto"/>
              <w:rPr>
                <w:rFonts w:ascii="Arial" w:eastAsia="Times New Roman" w:hAnsi="Arial" w:cs="Arial"/>
                <w:lang w:val="es-CL" w:eastAsia="es-CL"/>
              </w:rPr>
            </w:pPr>
          </w:p>
        </w:tc>
        <w:tc>
          <w:tcPr>
            <w:tcW w:w="1200" w:type="dxa"/>
            <w:tcBorders>
              <w:top w:val="single" w:sz="4" w:space="0" w:color="auto"/>
              <w:left w:val="single" w:sz="4" w:space="0" w:color="auto"/>
              <w:bottom w:val="single" w:sz="8" w:space="0" w:color="auto"/>
              <w:right w:val="single" w:sz="4" w:space="0" w:color="auto"/>
            </w:tcBorders>
            <w:shd w:val="clear" w:color="000000" w:fill="0070C0"/>
            <w:noWrap/>
            <w:vAlign w:val="bottom"/>
            <w:hideMark/>
          </w:tcPr>
          <w:p w14:paraId="775C35B7"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2018</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2785B1CE"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2024</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4F02FD48"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w:t>
            </w:r>
          </w:p>
        </w:tc>
        <w:tc>
          <w:tcPr>
            <w:tcW w:w="1866" w:type="dxa"/>
            <w:tcBorders>
              <w:top w:val="single" w:sz="4" w:space="0" w:color="auto"/>
              <w:left w:val="nil"/>
              <w:bottom w:val="single" w:sz="8" w:space="0" w:color="auto"/>
              <w:right w:val="single" w:sz="4" w:space="0" w:color="auto"/>
            </w:tcBorders>
            <w:shd w:val="clear" w:color="000000" w:fill="0070C0"/>
            <w:noWrap/>
            <w:vAlign w:val="bottom"/>
            <w:hideMark/>
          </w:tcPr>
          <w:p w14:paraId="40BB9E01"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 GSE</w:t>
            </w:r>
          </w:p>
        </w:tc>
      </w:tr>
      <w:tr w:rsidR="007371AD" w:rsidRPr="007371AD" w14:paraId="6F3BC4DE" w14:textId="77777777" w:rsidTr="007371AD">
        <w:trPr>
          <w:trHeight w:val="300"/>
          <w:jc w:val="center"/>
        </w:trPr>
        <w:tc>
          <w:tcPr>
            <w:tcW w:w="1480" w:type="dxa"/>
            <w:tcBorders>
              <w:top w:val="single" w:sz="8" w:space="0" w:color="auto"/>
              <w:left w:val="single" w:sz="8" w:space="0" w:color="auto"/>
              <w:bottom w:val="single" w:sz="8" w:space="0" w:color="auto"/>
              <w:right w:val="single" w:sz="4" w:space="0" w:color="auto"/>
            </w:tcBorders>
            <w:shd w:val="clear" w:color="000000" w:fill="00B050"/>
            <w:noWrap/>
            <w:vAlign w:val="bottom"/>
            <w:hideMark/>
          </w:tcPr>
          <w:p w14:paraId="15DF6946"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6°</w:t>
            </w:r>
          </w:p>
        </w:tc>
        <w:tc>
          <w:tcPr>
            <w:tcW w:w="1200" w:type="dxa"/>
            <w:tcBorders>
              <w:top w:val="nil"/>
              <w:left w:val="nil"/>
              <w:bottom w:val="single" w:sz="8" w:space="0" w:color="auto"/>
              <w:right w:val="single" w:sz="4" w:space="0" w:color="auto"/>
            </w:tcBorders>
            <w:shd w:val="clear" w:color="000000" w:fill="D9D9D9"/>
            <w:noWrap/>
            <w:vAlign w:val="bottom"/>
            <w:hideMark/>
          </w:tcPr>
          <w:p w14:paraId="36D6529C"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286</w:t>
            </w:r>
          </w:p>
        </w:tc>
        <w:tc>
          <w:tcPr>
            <w:tcW w:w="1200" w:type="dxa"/>
            <w:tcBorders>
              <w:top w:val="nil"/>
              <w:left w:val="nil"/>
              <w:bottom w:val="single" w:sz="8" w:space="0" w:color="auto"/>
              <w:right w:val="single" w:sz="4" w:space="0" w:color="auto"/>
            </w:tcBorders>
            <w:shd w:val="clear" w:color="000000" w:fill="D9D9D9"/>
            <w:noWrap/>
            <w:vAlign w:val="bottom"/>
            <w:hideMark/>
          </w:tcPr>
          <w:p w14:paraId="572BFCA4" w14:textId="77777777"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330</w:t>
            </w:r>
          </w:p>
        </w:tc>
        <w:tc>
          <w:tcPr>
            <w:tcW w:w="1200" w:type="dxa"/>
            <w:tcBorders>
              <w:top w:val="nil"/>
              <w:left w:val="nil"/>
              <w:bottom w:val="single" w:sz="8" w:space="0" w:color="auto"/>
              <w:right w:val="single" w:sz="4" w:space="0" w:color="auto"/>
            </w:tcBorders>
            <w:shd w:val="clear" w:color="000000" w:fill="D9D9D9"/>
            <w:noWrap/>
            <w:vAlign w:val="bottom"/>
            <w:hideMark/>
          </w:tcPr>
          <w:p w14:paraId="4D8814D7" w14:textId="4D40CD64"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+44</w:t>
            </w:r>
          </w:p>
        </w:tc>
        <w:tc>
          <w:tcPr>
            <w:tcW w:w="1866" w:type="dxa"/>
            <w:tcBorders>
              <w:top w:val="nil"/>
              <w:left w:val="nil"/>
              <w:bottom w:val="single" w:sz="8" w:space="0" w:color="auto"/>
              <w:right w:val="single" w:sz="8" w:space="0" w:color="auto"/>
            </w:tcBorders>
            <w:shd w:val="clear" w:color="000000" w:fill="D9D9D9"/>
            <w:noWrap/>
            <w:vAlign w:val="bottom"/>
            <w:hideMark/>
          </w:tcPr>
          <w:p w14:paraId="78946035" w14:textId="4A1462CC" w:rsidR="007371AD" w:rsidRPr="007371AD" w:rsidRDefault="007371AD" w:rsidP="007371AD">
            <w:pPr>
              <w:spacing w:after="0" w:line="240" w:lineRule="auto"/>
              <w:jc w:val="center"/>
              <w:rPr>
                <w:rFonts w:ascii="Arial" w:eastAsia="Times New Roman" w:hAnsi="Arial" w:cs="Arial"/>
                <w:color w:val="000000"/>
                <w:lang w:val="es-CL" w:eastAsia="es-CL"/>
              </w:rPr>
            </w:pPr>
            <w:r w:rsidRPr="007371AD">
              <w:rPr>
                <w:rFonts w:ascii="Arial" w:eastAsia="Times New Roman" w:hAnsi="Arial" w:cs="Arial"/>
                <w:color w:val="000000"/>
                <w:lang w:val="es-CL" w:eastAsia="es-CL"/>
              </w:rPr>
              <w:t>+40</w:t>
            </w:r>
          </w:p>
        </w:tc>
      </w:tr>
    </w:tbl>
    <w:p w14:paraId="6206C0F0" w14:textId="7616C94D" w:rsidR="00883F8C" w:rsidRDefault="00883F8C" w:rsidP="00883F8C">
      <w:pPr>
        <w:spacing w:line="240" w:lineRule="auto"/>
        <w:jc w:val="both"/>
        <w:rPr>
          <w:rFonts w:ascii="Arial" w:eastAsia="Times New Roman" w:hAnsi="Arial" w:cs="Arial"/>
          <w:lang w:eastAsia="es-CL"/>
        </w:rPr>
      </w:pPr>
    </w:p>
    <w:tbl>
      <w:tblPr>
        <w:tblW w:w="7080" w:type="dxa"/>
        <w:jc w:val="center"/>
        <w:tblCellMar>
          <w:left w:w="70" w:type="dxa"/>
          <w:right w:w="70" w:type="dxa"/>
        </w:tblCellMar>
        <w:tblLook w:val="04A0" w:firstRow="1" w:lastRow="0" w:firstColumn="1" w:lastColumn="0" w:noHBand="0" w:noVBand="1"/>
      </w:tblPr>
      <w:tblGrid>
        <w:gridCol w:w="1480"/>
        <w:gridCol w:w="1200"/>
        <w:gridCol w:w="1200"/>
        <w:gridCol w:w="1221"/>
        <w:gridCol w:w="2000"/>
      </w:tblGrid>
      <w:tr w:rsidR="007371AD" w:rsidRPr="007371AD" w14:paraId="0DE44F7A" w14:textId="77777777" w:rsidTr="007371AD">
        <w:trPr>
          <w:trHeight w:val="320"/>
          <w:jc w:val="center"/>
        </w:trPr>
        <w:tc>
          <w:tcPr>
            <w:tcW w:w="1480" w:type="dxa"/>
            <w:tcBorders>
              <w:top w:val="single" w:sz="4" w:space="0" w:color="auto"/>
              <w:left w:val="nil"/>
              <w:bottom w:val="single" w:sz="8" w:space="0" w:color="auto"/>
              <w:right w:val="nil"/>
            </w:tcBorders>
            <w:shd w:val="clear" w:color="000000" w:fill="00B050"/>
            <w:noWrap/>
            <w:vAlign w:val="bottom"/>
            <w:hideMark/>
          </w:tcPr>
          <w:p w14:paraId="7879D972"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Lenguaje</w:t>
            </w:r>
          </w:p>
        </w:tc>
        <w:tc>
          <w:tcPr>
            <w:tcW w:w="1200" w:type="dxa"/>
            <w:tcBorders>
              <w:top w:val="nil"/>
              <w:left w:val="nil"/>
              <w:bottom w:val="nil"/>
              <w:right w:val="nil"/>
            </w:tcBorders>
            <w:shd w:val="clear" w:color="auto" w:fill="auto"/>
            <w:noWrap/>
            <w:vAlign w:val="bottom"/>
            <w:hideMark/>
          </w:tcPr>
          <w:p w14:paraId="7597EA63" w14:textId="77777777" w:rsidR="007371AD" w:rsidRPr="007371AD" w:rsidRDefault="007371AD" w:rsidP="007371AD">
            <w:pPr>
              <w:spacing w:after="0" w:line="240" w:lineRule="auto"/>
              <w:rPr>
                <w:rFonts w:ascii="Arial" w:eastAsia="Times New Roman" w:hAnsi="Arial" w:cs="Arial"/>
                <w:color w:val="FFFFFF"/>
                <w:lang w:val="es-CL" w:eastAsia="es-CL"/>
              </w:rPr>
            </w:pPr>
          </w:p>
        </w:tc>
        <w:tc>
          <w:tcPr>
            <w:tcW w:w="1200" w:type="dxa"/>
            <w:tcBorders>
              <w:top w:val="nil"/>
              <w:left w:val="nil"/>
              <w:bottom w:val="nil"/>
              <w:right w:val="nil"/>
            </w:tcBorders>
            <w:shd w:val="clear" w:color="auto" w:fill="auto"/>
            <w:noWrap/>
            <w:vAlign w:val="bottom"/>
            <w:hideMark/>
          </w:tcPr>
          <w:p w14:paraId="6007E175"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1200" w:type="dxa"/>
            <w:tcBorders>
              <w:top w:val="nil"/>
              <w:left w:val="nil"/>
              <w:bottom w:val="nil"/>
              <w:right w:val="nil"/>
            </w:tcBorders>
            <w:shd w:val="clear" w:color="auto" w:fill="auto"/>
            <w:noWrap/>
            <w:vAlign w:val="bottom"/>
            <w:hideMark/>
          </w:tcPr>
          <w:p w14:paraId="29612B55"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2000" w:type="dxa"/>
            <w:tcBorders>
              <w:top w:val="nil"/>
              <w:left w:val="nil"/>
              <w:bottom w:val="nil"/>
              <w:right w:val="nil"/>
            </w:tcBorders>
            <w:shd w:val="clear" w:color="auto" w:fill="auto"/>
            <w:noWrap/>
            <w:vAlign w:val="bottom"/>
            <w:hideMark/>
          </w:tcPr>
          <w:p w14:paraId="0FC82FF4"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r>
      <w:tr w:rsidR="007371AD" w:rsidRPr="007371AD" w14:paraId="0AC62E5B" w14:textId="77777777" w:rsidTr="007371AD">
        <w:trPr>
          <w:trHeight w:val="320"/>
          <w:jc w:val="center"/>
        </w:trPr>
        <w:tc>
          <w:tcPr>
            <w:tcW w:w="1480" w:type="dxa"/>
            <w:tcBorders>
              <w:top w:val="nil"/>
              <w:left w:val="nil"/>
              <w:bottom w:val="nil"/>
              <w:right w:val="nil"/>
            </w:tcBorders>
            <w:shd w:val="clear" w:color="auto" w:fill="auto"/>
            <w:noWrap/>
            <w:vAlign w:val="bottom"/>
            <w:hideMark/>
          </w:tcPr>
          <w:p w14:paraId="0AC9B8C4"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1200" w:type="dxa"/>
            <w:tcBorders>
              <w:top w:val="single" w:sz="4" w:space="0" w:color="auto"/>
              <w:left w:val="single" w:sz="4" w:space="0" w:color="auto"/>
              <w:bottom w:val="single" w:sz="8" w:space="0" w:color="auto"/>
              <w:right w:val="single" w:sz="4" w:space="0" w:color="auto"/>
            </w:tcBorders>
            <w:shd w:val="clear" w:color="000000" w:fill="0070C0"/>
            <w:noWrap/>
            <w:vAlign w:val="bottom"/>
            <w:hideMark/>
          </w:tcPr>
          <w:p w14:paraId="77C1E894"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2023</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65046A81"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2024</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7576B0B3"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w:t>
            </w:r>
          </w:p>
        </w:tc>
        <w:tc>
          <w:tcPr>
            <w:tcW w:w="2000" w:type="dxa"/>
            <w:tcBorders>
              <w:top w:val="single" w:sz="4" w:space="0" w:color="auto"/>
              <w:left w:val="nil"/>
              <w:bottom w:val="single" w:sz="8" w:space="0" w:color="auto"/>
              <w:right w:val="single" w:sz="4" w:space="0" w:color="auto"/>
            </w:tcBorders>
            <w:shd w:val="clear" w:color="000000" w:fill="0070C0"/>
            <w:noWrap/>
            <w:vAlign w:val="bottom"/>
            <w:hideMark/>
          </w:tcPr>
          <w:p w14:paraId="6565BB0F"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 GSE</w:t>
            </w:r>
          </w:p>
        </w:tc>
      </w:tr>
      <w:tr w:rsidR="007371AD" w:rsidRPr="007371AD" w14:paraId="15180008" w14:textId="77777777" w:rsidTr="007371AD">
        <w:trPr>
          <w:trHeight w:val="310"/>
          <w:jc w:val="center"/>
        </w:trPr>
        <w:tc>
          <w:tcPr>
            <w:tcW w:w="1480" w:type="dxa"/>
            <w:tcBorders>
              <w:top w:val="single" w:sz="8" w:space="0" w:color="auto"/>
              <w:left w:val="single" w:sz="8" w:space="0" w:color="auto"/>
              <w:bottom w:val="single" w:sz="4" w:space="0" w:color="auto"/>
              <w:right w:val="single" w:sz="4" w:space="0" w:color="auto"/>
            </w:tcBorders>
            <w:shd w:val="clear" w:color="000000" w:fill="00B050"/>
            <w:noWrap/>
            <w:vAlign w:val="bottom"/>
            <w:hideMark/>
          </w:tcPr>
          <w:p w14:paraId="6FED0EDB"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4°</w:t>
            </w:r>
          </w:p>
        </w:tc>
        <w:tc>
          <w:tcPr>
            <w:tcW w:w="1200" w:type="dxa"/>
            <w:tcBorders>
              <w:top w:val="nil"/>
              <w:left w:val="nil"/>
              <w:bottom w:val="single" w:sz="4" w:space="0" w:color="auto"/>
              <w:right w:val="single" w:sz="4" w:space="0" w:color="auto"/>
            </w:tcBorders>
            <w:shd w:val="clear" w:color="000000" w:fill="D9D9D9"/>
            <w:noWrap/>
            <w:vAlign w:val="bottom"/>
            <w:hideMark/>
          </w:tcPr>
          <w:p w14:paraId="745FD16E"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308</w:t>
            </w:r>
          </w:p>
        </w:tc>
        <w:tc>
          <w:tcPr>
            <w:tcW w:w="1200" w:type="dxa"/>
            <w:tcBorders>
              <w:top w:val="nil"/>
              <w:left w:val="nil"/>
              <w:bottom w:val="single" w:sz="4" w:space="0" w:color="auto"/>
              <w:right w:val="single" w:sz="4" w:space="0" w:color="auto"/>
            </w:tcBorders>
            <w:shd w:val="clear" w:color="000000" w:fill="D9D9D9"/>
            <w:noWrap/>
            <w:vAlign w:val="bottom"/>
            <w:hideMark/>
          </w:tcPr>
          <w:p w14:paraId="1AF25C21"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338</w:t>
            </w:r>
          </w:p>
        </w:tc>
        <w:tc>
          <w:tcPr>
            <w:tcW w:w="1200" w:type="dxa"/>
            <w:tcBorders>
              <w:top w:val="nil"/>
              <w:left w:val="nil"/>
              <w:bottom w:val="single" w:sz="4" w:space="0" w:color="auto"/>
              <w:right w:val="single" w:sz="4" w:space="0" w:color="auto"/>
            </w:tcBorders>
            <w:shd w:val="clear" w:color="000000" w:fill="D9D9D9"/>
            <w:noWrap/>
            <w:vAlign w:val="bottom"/>
            <w:hideMark/>
          </w:tcPr>
          <w:p w14:paraId="5EC51881" w14:textId="2C977AF4" w:rsidR="007371AD" w:rsidRPr="007371AD" w:rsidRDefault="007371AD" w:rsidP="007371AD">
            <w:pPr>
              <w:spacing w:after="0" w:line="240" w:lineRule="auto"/>
              <w:jc w:val="right"/>
              <w:rPr>
                <w:rFonts w:ascii="Arial" w:eastAsia="Times New Roman" w:hAnsi="Arial" w:cs="Arial"/>
                <w:color w:val="000000"/>
                <w:lang w:val="es-CL" w:eastAsia="es-CL"/>
              </w:rPr>
            </w:pPr>
            <w:r>
              <w:rPr>
                <w:rFonts w:ascii="Arial" w:eastAsia="Times New Roman" w:hAnsi="Arial" w:cs="Arial"/>
                <w:color w:val="000000"/>
                <w:lang w:val="es-CL" w:eastAsia="es-CL"/>
              </w:rPr>
              <w:t>+</w:t>
            </w:r>
            <w:r w:rsidRPr="007371AD">
              <w:rPr>
                <w:rFonts w:ascii="Arial" w:eastAsia="Times New Roman" w:hAnsi="Arial" w:cs="Arial"/>
                <w:color w:val="000000"/>
                <w:lang w:val="es-CL" w:eastAsia="es-CL"/>
              </w:rPr>
              <w:t>30</w:t>
            </w:r>
          </w:p>
        </w:tc>
        <w:tc>
          <w:tcPr>
            <w:tcW w:w="2000" w:type="dxa"/>
            <w:tcBorders>
              <w:top w:val="nil"/>
              <w:left w:val="nil"/>
              <w:bottom w:val="single" w:sz="4" w:space="0" w:color="auto"/>
              <w:right w:val="single" w:sz="8" w:space="0" w:color="auto"/>
            </w:tcBorders>
            <w:shd w:val="clear" w:color="000000" w:fill="D9D9D9"/>
            <w:noWrap/>
            <w:vAlign w:val="bottom"/>
            <w:hideMark/>
          </w:tcPr>
          <w:p w14:paraId="4A4A07BF" w14:textId="4A54BB6E" w:rsidR="007371AD" w:rsidRPr="007371AD" w:rsidRDefault="007371AD" w:rsidP="007371AD">
            <w:pPr>
              <w:spacing w:after="0" w:line="240" w:lineRule="auto"/>
              <w:jc w:val="right"/>
              <w:rPr>
                <w:rFonts w:ascii="Arial" w:eastAsia="Times New Roman" w:hAnsi="Arial" w:cs="Arial"/>
                <w:color w:val="000000"/>
                <w:lang w:val="es-CL" w:eastAsia="es-CL"/>
              </w:rPr>
            </w:pPr>
            <w:r>
              <w:rPr>
                <w:rFonts w:ascii="Arial" w:eastAsia="Times New Roman" w:hAnsi="Arial" w:cs="Arial"/>
                <w:color w:val="000000"/>
                <w:lang w:val="es-CL" w:eastAsia="es-CL"/>
              </w:rPr>
              <w:t>+</w:t>
            </w:r>
            <w:r w:rsidRPr="007371AD">
              <w:rPr>
                <w:rFonts w:ascii="Arial" w:eastAsia="Times New Roman" w:hAnsi="Arial" w:cs="Arial"/>
                <w:color w:val="000000"/>
                <w:lang w:val="es-CL" w:eastAsia="es-CL"/>
              </w:rPr>
              <w:t>33</w:t>
            </w:r>
          </w:p>
        </w:tc>
      </w:tr>
      <w:tr w:rsidR="007371AD" w:rsidRPr="007371AD" w14:paraId="3C356922" w14:textId="77777777" w:rsidTr="007371AD">
        <w:trPr>
          <w:trHeight w:val="320"/>
          <w:jc w:val="center"/>
        </w:trPr>
        <w:tc>
          <w:tcPr>
            <w:tcW w:w="1480" w:type="dxa"/>
            <w:tcBorders>
              <w:top w:val="nil"/>
              <w:left w:val="single" w:sz="8" w:space="0" w:color="auto"/>
              <w:bottom w:val="single" w:sz="8" w:space="0" w:color="auto"/>
              <w:right w:val="single" w:sz="4" w:space="0" w:color="auto"/>
            </w:tcBorders>
            <w:shd w:val="clear" w:color="000000" w:fill="00B050"/>
            <w:noWrap/>
            <w:vAlign w:val="bottom"/>
            <w:hideMark/>
          </w:tcPr>
          <w:p w14:paraId="54C5FDFC"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10°</w:t>
            </w:r>
          </w:p>
        </w:tc>
        <w:tc>
          <w:tcPr>
            <w:tcW w:w="1200" w:type="dxa"/>
            <w:tcBorders>
              <w:top w:val="nil"/>
              <w:left w:val="nil"/>
              <w:bottom w:val="single" w:sz="8" w:space="0" w:color="auto"/>
              <w:right w:val="single" w:sz="4" w:space="0" w:color="auto"/>
            </w:tcBorders>
            <w:shd w:val="clear" w:color="000000" w:fill="D9D9D9"/>
            <w:noWrap/>
            <w:vAlign w:val="bottom"/>
            <w:hideMark/>
          </w:tcPr>
          <w:p w14:paraId="4AAD8689"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321</w:t>
            </w:r>
          </w:p>
        </w:tc>
        <w:tc>
          <w:tcPr>
            <w:tcW w:w="1200" w:type="dxa"/>
            <w:tcBorders>
              <w:top w:val="nil"/>
              <w:left w:val="nil"/>
              <w:bottom w:val="single" w:sz="8" w:space="0" w:color="auto"/>
              <w:right w:val="single" w:sz="4" w:space="0" w:color="auto"/>
            </w:tcBorders>
            <w:shd w:val="clear" w:color="000000" w:fill="D9D9D9"/>
            <w:noWrap/>
            <w:vAlign w:val="bottom"/>
            <w:hideMark/>
          </w:tcPr>
          <w:p w14:paraId="7E0F1560"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305</w:t>
            </w:r>
          </w:p>
        </w:tc>
        <w:tc>
          <w:tcPr>
            <w:tcW w:w="1200" w:type="dxa"/>
            <w:tcBorders>
              <w:top w:val="nil"/>
              <w:left w:val="nil"/>
              <w:bottom w:val="single" w:sz="8" w:space="0" w:color="auto"/>
              <w:right w:val="single" w:sz="4" w:space="0" w:color="auto"/>
            </w:tcBorders>
            <w:shd w:val="clear" w:color="000000" w:fill="F8CBAD"/>
            <w:noWrap/>
            <w:vAlign w:val="bottom"/>
            <w:hideMark/>
          </w:tcPr>
          <w:p w14:paraId="23B3FB63"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-16</w:t>
            </w:r>
          </w:p>
        </w:tc>
        <w:tc>
          <w:tcPr>
            <w:tcW w:w="2000" w:type="dxa"/>
            <w:tcBorders>
              <w:top w:val="nil"/>
              <w:left w:val="nil"/>
              <w:bottom w:val="single" w:sz="8" w:space="0" w:color="auto"/>
              <w:right w:val="single" w:sz="8" w:space="0" w:color="auto"/>
            </w:tcBorders>
            <w:shd w:val="clear" w:color="000000" w:fill="D9D9D9"/>
            <w:noWrap/>
            <w:vAlign w:val="bottom"/>
            <w:hideMark/>
          </w:tcPr>
          <w:p w14:paraId="4ABFD404" w14:textId="6C499F29" w:rsidR="007371AD" w:rsidRPr="007371AD" w:rsidRDefault="007371AD" w:rsidP="007371AD">
            <w:pPr>
              <w:spacing w:after="0" w:line="240" w:lineRule="auto"/>
              <w:jc w:val="right"/>
              <w:rPr>
                <w:rFonts w:ascii="Arial" w:eastAsia="Times New Roman" w:hAnsi="Arial" w:cs="Arial"/>
                <w:color w:val="000000"/>
                <w:lang w:val="es-CL" w:eastAsia="es-CL"/>
              </w:rPr>
            </w:pPr>
            <w:r>
              <w:rPr>
                <w:rFonts w:ascii="Arial" w:eastAsia="Times New Roman" w:hAnsi="Arial" w:cs="Arial"/>
                <w:color w:val="000000"/>
                <w:lang w:val="es-CL" w:eastAsia="es-CL"/>
              </w:rPr>
              <w:t>+</w:t>
            </w:r>
            <w:r w:rsidRPr="007371AD">
              <w:rPr>
                <w:rFonts w:ascii="Arial" w:eastAsia="Times New Roman" w:hAnsi="Arial" w:cs="Arial"/>
                <w:color w:val="000000"/>
                <w:lang w:val="es-CL" w:eastAsia="es-CL"/>
              </w:rPr>
              <w:t>18</w:t>
            </w:r>
          </w:p>
        </w:tc>
      </w:tr>
      <w:tr w:rsidR="007371AD" w:rsidRPr="007371AD" w14:paraId="5D9DC173" w14:textId="77777777" w:rsidTr="007371AD">
        <w:trPr>
          <w:trHeight w:val="310"/>
          <w:jc w:val="center"/>
        </w:trPr>
        <w:tc>
          <w:tcPr>
            <w:tcW w:w="1480" w:type="dxa"/>
            <w:tcBorders>
              <w:top w:val="nil"/>
              <w:left w:val="nil"/>
              <w:bottom w:val="nil"/>
              <w:right w:val="nil"/>
            </w:tcBorders>
            <w:shd w:val="clear" w:color="auto" w:fill="auto"/>
            <w:noWrap/>
            <w:vAlign w:val="bottom"/>
            <w:hideMark/>
          </w:tcPr>
          <w:p w14:paraId="680F025C" w14:textId="77777777" w:rsidR="007371AD" w:rsidRPr="007371AD" w:rsidRDefault="007371AD" w:rsidP="007371AD">
            <w:pPr>
              <w:spacing w:after="0" w:line="240" w:lineRule="auto"/>
              <w:jc w:val="right"/>
              <w:rPr>
                <w:rFonts w:ascii="Arial" w:eastAsia="Times New Roman" w:hAnsi="Arial" w:cs="Arial"/>
                <w:color w:val="000000"/>
                <w:lang w:val="es-CL" w:eastAsia="es-CL"/>
              </w:rPr>
            </w:pPr>
          </w:p>
        </w:tc>
        <w:tc>
          <w:tcPr>
            <w:tcW w:w="1200" w:type="dxa"/>
            <w:tcBorders>
              <w:top w:val="nil"/>
              <w:left w:val="nil"/>
              <w:bottom w:val="nil"/>
              <w:right w:val="nil"/>
            </w:tcBorders>
            <w:shd w:val="clear" w:color="auto" w:fill="auto"/>
            <w:noWrap/>
            <w:vAlign w:val="bottom"/>
            <w:hideMark/>
          </w:tcPr>
          <w:p w14:paraId="22DA686D"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1200" w:type="dxa"/>
            <w:tcBorders>
              <w:top w:val="nil"/>
              <w:left w:val="nil"/>
              <w:bottom w:val="nil"/>
              <w:right w:val="nil"/>
            </w:tcBorders>
            <w:shd w:val="clear" w:color="auto" w:fill="auto"/>
            <w:noWrap/>
            <w:vAlign w:val="bottom"/>
            <w:hideMark/>
          </w:tcPr>
          <w:p w14:paraId="2FE4F1BE"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1200" w:type="dxa"/>
            <w:tcBorders>
              <w:top w:val="nil"/>
              <w:left w:val="nil"/>
              <w:bottom w:val="nil"/>
              <w:right w:val="nil"/>
            </w:tcBorders>
            <w:shd w:val="clear" w:color="auto" w:fill="auto"/>
            <w:noWrap/>
            <w:vAlign w:val="bottom"/>
            <w:hideMark/>
          </w:tcPr>
          <w:p w14:paraId="7D1ADF2F"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2000" w:type="dxa"/>
            <w:tcBorders>
              <w:top w:val="nil"/>
              <w:left w:val="nil"/>
              <w:bottom w:val="nil"/>
              <w:right w:val="nil"/>
            </w:tcBorders>
            <w:shd w:val="clear" w:color="auto" w:fill="auto"/>
            <w:noWrap/>
            <w:vAlign w:val="bottom"/>
            <w:hideMark/>
          </w:tcPr>
          <w:p w14:paraId="0AF11420"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r>
      <w:tr w:rsidR="007371AD" w:rsidRPr="007371AD" w14:paraId="7F79B262" w14:textId="77777777" w:rsidTr="007371AD">
        <w:trPr>
          <w:trHeight w:val="320"/>
          <w:jc w:val="center"/>
        </w:trPr>
        <w:tc>
          <w:tcPr>
            <w:tcW w:w="1480" w:type="dxa"/>
            <w:tcBorders>
              <w:top w:val="nil"/>
              <w:left w:val="nil"/>
              <w:bottom w:val="nil"/>
              <w:right w:val="nil"/>
            </w:tcBorders>
            <w:shd w:val="clear" w:color="auto" w:fill="auto"/>
            <w:noWrap/>
            <w:vAlign w:val="bottom"/>
            <w:hideMark/>
          </w:tcPr>
          <w:p w14:paraId="081350F7" w14:textId="77777777" w:rsidR="007371AD" w:rsidRPr="007371AD" w:rsidRDefault="007371AD" w:rsidP="007371AD">
            <w:pPr>
              <w:spacing w:after="0" w:line="240" w:lineRule="auto"/>
              <w:rPr>
                <w:rFonts w:ascii="Times New Roman" w:eastAsia="Times New Roman" w:hAnsi="Times New Roman" w:cs="Times New Roman"/>
                <w:sz w:val="20"/>
                <w:szCs w:val="20"/>
                <w:lang w:val="es-CL" w:eastAsia="es-CL"/>
              </w:rPr>
            </w:pPr>
          </w:p>
        </w:tc>
        <w:tc>
          <w:tcPr>
            <w:tcW w:w="1200" w:type="dxa"/>
            <w:tcBorders>
              <w:top w:val="single" w:sz="4" w:space="0" w:color="auto"/>
              <w:left w:val="single" w:sz="4" w:space="0" w:color="auto"/>
              <w:bottom w:val="single" w:sz="8" w:space="0" w:color="auto"/>
              <w:right w:val="single" w:sz="4" w:space="0" w:color="auto"/>
            </w:tcBorders>
            <w:shd w:val="clear" w:color="000000" w:fill="0070C0"/>
            <w:noWrap/>
            <w:vAlign w:val="bottom"/>
            <w:hideMark/>
          </w:tcPr>
          <w:p w14:paraId="6815D4B1"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2018</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288D76A6"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2024</w:t>
            </w:r>
          </w:p>
        </w:tc>
        <w:tc>
          <w:tcPr>
            <w:tcW w:w="1200" w:type="dxa"/>
            <w:tcBorders>
              <w:top w:val="single" w:sz="4" w:space="0" w:color="auto"/>
              <w:left w:val="nil"/>
              <w:bottom w:val="single" w:sz="8" w:space="0" w:color="auto"/>
              <w:right w:val="single" w:sz="4" w:space="0" w:color="auto"/>
            </w:tcBorders>
            <w:shd w:val="clear" w:color="000000" w:fill="0070C0"/>
            <w:noWrap/>
            <w:vAlign w:val="bottom"/>
            <w:hideMark/>
          </w:tcPr>
          <w:p w14:paraId="560D8ACE"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w:t>
            </w:r>
          </w:p>
        </w:tc>
        <w:tc>
          <w:tcPr>
            <w:tcW w:w="2000" w:type="dxa"/>
            <w:tcBorders>
              <w:top w:val="single" w:sz="4" w:space="0" w:color="auto"/>
              <w:left w:val="nil"/>
              <w:bottom w:val="single" w:sz="8" w:space="0" w:color="auto"/>
              <w:right w:val="single" w:sz="4" w:space="0" w:color="auto"/>
            </w:tcBorders>
            <w:shd w:val="clear" w:color="000000" w:fill="0070C0"/>
            <w:noWrap/>
            <w:vAlign w:val="bottom"/>
            <w:hideMark/>
          </w:tcPr>
          <w:p w14:paraId="6092EC22" w14:textId="77777777" w:rsidR="007371AD" w:rsidRPr="007371AD" w:rsidRDefault="007371AD" w:rsidP="007371AD">
            <w:pPr>
              <w:spacing w:after="0" w:line="240" w:lineRule="auto"/>
              <w:jc w:val="center"/>
              <w:rPr>
                <w:rFonts w:ascii="Arial" w:eastAsia="Times New Roman" w:hAnsi="Arial" w:cs="Arial"/>
                <w:color w:val="FFFFFF"/>
                <w:lang w:val="es-CL" w:eastAsia="es-CL"/>
              </w:rPr>
            </w:pPr>
            <w:r w:rsidRPr="007371AD">
              <w:rPr>
                <w:rFonts w:ascii="Arial" w:eastAsia="Times New Roman" w:hAnsi="Arial" w:cs="Arial"/>
                <w:color w:val="FFFFFF"/>
                <w:lang w:val="es-CL" w:eastAsia="es-CL"/>
              </w:rPr>
              <w:t>Diferencia GSE</w:t>
            </w:r>
          </w:p>
        </w:tc>
      </w:tr>
      <w:tr w:rsidR="007371AD" w:rsidRPr="007371AD" w14:paraId="04CFA271" w14:textId="77777777" w:rsidTr="007371AD">
        <w:trPr>
          <w:trHeight w:val="320"/>
          <w:jc w:val="center"/>
        </w:trPr>
        <w:tc>
          <w:tcPr>
            <w:tcW w:w="1480" w:type="dxa"/>
            <w:tcBorders>
              <w:top w:val="single" w:sz="8" w:space="0" w:color="auto"/>
              <w:left w:val="single" w:sz="8" w:space="0" w:color="auto"/>
              <w:bottom w:val="single" w:sz="8" w:space="0" w:color="auto"/>
              <w:right w:val="single" w:sz="4" w:space="0" w:color="auto"/>
            </w:tcBorders>
            <w:shd w:val="clear" w:color="000000" w:fill="00B050"/>
            <w:noWrap/>
            <w:vAlign w:val="bottom"/>
            <w:hideMark/>
          </w:tcPr>
          <w:p w14:paraId="7ABD583A" w14:textId="77777777" w:rsidR="007371AD" w:rsidRPr="007371AD" w:rsidRDefault="007371AD" w:rsidP="007371AD">
            <w:pPr>
              <w:spacing w:after="0" w:line="240" w:lineRule="auto"/>
              <w:rPr>
                <w:rFonts w:ascii="Arial" w:eastAsia="Times New Roman" w:hAnsi="Arial" w:cs="Arial"/>
                <w:color w:val="FFFFFF"/>
                <w:lang w:val="es-CL" w:eastAsia="es-CL"/>
              </w:rPr>
            </w:pPr>
            <w:r w:rsidRPr="007371AD">
              <w:rPr>
                <w:rFonts w:ascii="Arial" w:eastAsia="Times New Roman" w:hAnsi="Arial" w:cs="Arial"/>
                <w:color w:val="FFFFFF"/>
                <w:lang w:val="es-CL" w:eastAsia="es-CL"/>
              </w:rPr>
              <w:t>6°</w:t>
            </w:r>
          </w:p>
        </w:tc>
        <w:tc>
          <w:tcPr>
            <w:tcW w:w="1200" w:type="dxa"/>
            <w:tcBorders>
              <w:top w:val="nil"/>
              <w:left w:val="nil"/>
              <w:bottom w:val="single" w:sz="8" w:space="0" w:color="auto"/>
              <w:right w:val="single" w:sz="4" w:space="0" w:color="auto"/>
            </w:tcBorders>
            <w:shd w:val="clear" w:color="000000" w:fill="D9D9D9"/>
            <w:noWrap/>
            <w:vAlign w:val="bottom"/>
            <w:hideMark/>
          </w:tcPr>
          <w:p w14:paraId="4CEEA85F"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256</w:t>
            </w:r>
          </w:p>
        </w:tc>
        <w:tc>
          <w:tcPr>
            <w:tcW w:w="1200" w:type="dxa"/>
            <w:tcBorders>
              <w:top w:val="nil"/>
              <w:left w:val="nil"/>
              <w:bottom w:val="single" w:sz="8" w:space="0" w:color="auto"/>
              <w:right w:val="single" w:sz="4" w:space="0" w:color="auto"/>
            </w:tcBorders>
            <w:shd w:val="clear" w:color="000000" w:fill="D9D9D9"/>
            <w:noWrap/>
            <w:vAlign w:val="bottom"/>
            <w:hideMark/>
          </w:tcPr>
          <w:p w14:paraId="7ABE35BA" w14:textId="77777777" w:rsidR="007371AD" w:rsidRPr="007371AD" w:rsidRDefault="007371AD" w:rsidP="007371AD">
            <w:pPr>
              <w:spacing w:after="0" w:line="240" w:lineRule="auto"/>
              <w:jc w:val="right"/>
              <w:rPr>
                <w:rFonts w:ascii="Arial" w:eastAsia="Times New Roman" w:hAnsi="Arial" w:cs="Arial"/>
                <w:color w:val="000000"/>
                <w:lang w:val="es-CL" w:eastAsia="es-CL"/>
              </w:rPr>
            </w:pPr>
            <w:r w:rsidRPr="007371AD">
              <w:rPr>
                <w:rFonts w:ascii="Arial" w:eastAsia="Times New Roman" w:hAnsi="Arial" w:cs="Arial"/>
                <w:color w:val="000000"/>
                <w:lang w:val="es-CL" w:eastAsia="es-CL"/>
              </w:rPr>
              <w:t>293</w:t>
            </w:r>
          </w:p>
        </w:tc>
        <w:tc>
          <w:tcPr>
            <w:tcW w:w="1200" w:type="dxa"/>
            <w:tcBorders>
              <w:top w:val="nil"/>
              <w:left w:val="nil"/>
              <w:bottom w:val="single" w:sz="8" w:space="0" w:color="auto"/>
              <w:right w:val="single" w:sz="4" w:space="0" w:color="auto"/>
            </w:tcBorders>
            <w:shd w:val="clear" w:color="000000" w:fill="D9D9D9"/>
            <w:noWrap/>
            <w:vAlign w:val="bottom"/>
            <w:hideMark/>
          </w:tcPr>
          <w:p w14:paraId="6E200C04" w14:textId="2FA74E2B" w:rsidR="007371AD" w:rsidRPr="007371AD" w:rsidRDefault="007371AD" w:rsidP="007371AD">
            <w:pPr>
              <w:spacing w:after="0" w:line="240" w:lineRule="auto"/>
              <w:jc w:val="right"/>
              <w:rPr>
                <w:rFonts w:ascii="Arial" w:eastAsia="Times New Roman" w:hAnsi="Arial" w:cs="Arial"/>
                <w:color w:val="000000"/>
                <w:lang w:val="es-CL" w:eastAsia="es-CL"/>
              </w:rPr>
            </w:pPr>
            <w:r>
              <w:rPr>
                <w:rFonts w:ascii="Arial" w:eastAsia="Times New Roman" w:hAnsi="Arial" w:cs="Arial"/>
                <w:color w:val="000000"/>
                <w:lang w:val="es-CL" w:eastAsia="es-CL"/>
              </w:rPr>
              <w:t>+</w:t>
            </w:r>
            <w:r w:rsidRPr="007371AD">
              <w:rPr>
                <w:rFonts w:ascii="Arial" w:eastAsia="Times New Roman" w:hAnsi="Arial" w:cs="Arial"/>
                <w:color w:val="000000"/>
                <w:lang w:val="es-CL" w:eastAsia="es-CL"/>
              </w:rPr>
              <w:t>37</w:t>
            </w:r>
          </w:p>
        </w:tc>
        <w:tc>
          <w:tcPr>
            <w:tcW w:w="2000" w:type="dxa"/>
            <w:tcBorders>
              <w:top w:val="nil"/>
              <w:left w:val="nil"/>
              <w:bottom w:val="single" w:sz="8" w:space="0" w:color="auto"/>
              <w:right w:val="single" w:sz="8" w:space="0" w:color="auto"/>
            </w:tcBorders>
            <w:shd w:val="clear" w:color="000000" w:fill="D9D9D9"/>
            <w:noWrap/>
            <w:vAlign w:val="bottom"/>
            <w:hideMark/>
          </w:tcPr>
          <w:p w14:paraId="5E79E193" w14:textId="406E8DFB" w:rsidR="007371AD" w:rsidRPr="007371AD" w:rsidRDefault="007371AD" w:rsidP="007371AD">
            <w:pPr>
              <w:spacing w:after="0" w:line="240" w:lineRule="auto"/>
              <w:jc w:val="right"/>
              <w:rPr>
                <w:rFonts w:ascii="Arial" w:eastAsia="Times New Roman" w:hAnsi="Arial" w:cs="Arial"/>
                <w:color w:val="000000"/>
                <w:lang w:val="es-CL" w:eastAsia="es-CL"/>
              </w:rPr>
            </w:pPr>
            <w:r>
              <w:rPr>
                <w:rFonts w:ascii="Arial" w:eastAsia="Times New Roman" w:hAnsi="Arial" w:cs="Arial"/>
                <w:color w:val="000000"/>
                <w:lang w:val="es-CL" w:eastAsia="es-CL"/>
              </w:rPr>
              <w:t>+</w:t>
            </w:r>
            <w:r w:rsidRPr="007371AD">
              <w:rPr>
                <w:rFonts w:ascii="Arial" w:eastAsia="Times New Roman" w:hAnsi="Arial" w:cs="Arial"/>
                <w:color w:val="000000"/>
                <w:lang w:val="es-CL" w:eastAsia="es-CL"/>
              </w:rPr>
              <w:t>13</w:t>
            </w:r>
          </w:p>
        </w:tc>
      </w:tr>
    </w:tbl>
    <w:p w14:paraId="7673E7B0" w14:textId="10DCC40E" w:rsidR="003B7F9D" w:rsidRDefault="003B7F9D" w:rsidP="00035CF7">
      <w:pPr>
        <w:spacing w:after="0" w:line="480" w:lineRule="auto"/>
        <w:jc w:val="both"/>
        <w:rPr>
          <w:rFonts w:ascii="Arial" w:eastAsia="Times New Roman" w:hAnsi="Arial" w:cs="Arial"/>
          <w:lang w:eastAsia="es-CL"/>
        </w:rPr>
      </w:pPr>
    </w:p>
    <w:p w14:paraId="66C47218" w14:textId="21DE5369" w:rsidR="003B7F9D" w:rsidRDefault="00E8794B" w:rsidP="00C7714A">
      <w:pPr>
        <w:spacing w:after="0" w:line="480" w:lineRule="auto"/>
        <w:ind w:firstLine="708"/>
        <w:jc w:val="both"/>
        <w:rPr>
          <w:rFonts w:ascii="Arial" w:eastAsia="Times New Roman" w:hAnsi="Arial" w:cs="Arial"/>
          <w:lang w:eastAsia="es-CL"/>
        </w:rPr>
      </w:pPr>
      <w:r>
        <w:rPr>
          <w:rFonts w:ascii="Arial" w:eastAsia="Times New Roman" w:hAnsi="Arial" w:cs="Arial"/>
          <w:lang w:eastAsia="es-CL"/>
        </w:rPr>
        <w:t>Por último,</w:t>
      </w:r>
      <w:r w:rsidR="003B7F9D" w:rsidRPr="004B1446">
        <w:rPr>
          <w:rFonts w:ascii="Arial" w:eastAsia="Times New Roman" w:hAnsi="Arial" w:cs="Arial"/>
          <w:lang w:eastAsia="es-CL"/>
        </w:rPr>
        <w:t xml:space="preserve"> con respecto a la Prueba de Acceso a la Educación Sup</w:t>
      </w:r>
      <w:r w:rsidR="00035CF7">
        <w:rPr>
          <w:rFonts w:ascii="Arial" w:eastAsia="Times New Roman" w:hAnsi="Arial" w:cs="Arial"/>
          <w:lang w:eastAsia="es-CL"/>
        </w:rPr>
        <w:t>erior, dentro de los últimos tres</w:t>
      </w:r>
      <w:r w:rsidR="003B7F9D" w:rsidRPr="004B1446">
        <w:rPr>
          <w:rFonts w:ascii="Arial" w:eastAsia="Times New Roman" w:hAnsi="Arial" w:cs="Arial"/>
          <w:lang w:eastAsia="es-CL"/>
        </w:rPr>
        <w:t xml:space="preserve"> años el colegio ha tenido un aumento en sus result</w:t>
      </w:r>
      <w:r w:rsidR="00035CF7">
        <w:rPr>
          <w:rFonts w:ascii="Arial" w:eastAsia="Times New Roman" w:hAnsi="Arial" w:cs="Arial"/>
          <w:lang w:eastAsia="es-CL"/>
        </w:rPr>
        <w:t>ados posicionándose entre los 12</w:t>
      </w:r>
      <w:r w:rsidR="003B7F9D" w:rsidRPr="004B1446">
        <w:rPr>
          <w:rFonts w:ascii="Arial" w:eastAsia="Times New Roman" w:hAnsi="Arial" w:cs="Arial"/>
          <w:lang w:eastAsia="es-CL"/>
        </w:rPr>
        <w:t xml:space="preserve"> mejores colegios de Chile. </w:t>
      </w:r>
      <w:r w:rsidR="00035CF7">
        <w:rPr>
          <w:rFonts w:ascii="Arial" w:eastAsia="Times New Roman" w:hAnsi="Arial" w:cs="Arial"/>
          <w:lang w:eastAsia="es-CL"/>
        </w:rPr>
        <w:t>Obteniendo 851 puntos promedio en pruebas de matemáticas y competencia lectora.</w:t>
      </w:r>
    </w:p>
    <w:p w14:paraId="1959F43D" w14:textId="77777777" w:rsidR="003B7F9D" w:rsidRDefault="003B7F9D" w:rsidP="003B7F9D">
      <w:pPr>
        <w:spacing w:line="240" w:lineRule="auto"/>
        <w:jc w:val="both"/>
        <w:rPr>
          <w:rFonts w:ascii="Arial" w:eastAsia="Times New Roman" w:hAnsi="Arial" w:cs="Arial"/>
          <w:lang w:eastAsia="es-CL"/>
        </w:rPr>
      </w:pPr>
    </w:p>
    <w:p w14:paraId="09683296" w14:textId="1A67BCDE" w:rsidR="007B7372" w:rsidRPr="007B7372" w:rsidRDefault="00D501BE" w:rsidP="007B7372">
      <w:pPr>
        <w:pStyle w:val="Ttulo2"/>
        <w:numPr>
          <w:ilvl w:val="1"/>
          <w:numId w:val="11"/>
        </w:numPr>
        <w:rPr>
          <w:b w:val="0"/>
          <w:bCs w:val="0"/>
        </w:rPr>
      </w:pPr>
      <w:bookmarkStart w:id="5" w:name="_Toc199662567"/>
      <w:r w:rsidRPr="007B7372">
        <w:rPr>
          <w:b w:val="0"/>
          <w:bCs w:val="0"/>
        </w:rPr>
        <w:t>PRESENTACIÓN DEL DIAGNÓSTICO</w:t>
      </w:r>
      <w:bookmarkEnd w:id="5"/>
    </w:p>
    <w:p w14:paraId="333BC5E2" w14:textId="77C91D6F" w:rsidR="00746491" w:rsidRDefault="00C06A7C" w:rsidP="002907E2">
      <w:pPr>
        <w:spacing w:after="0" w:line="480" w:lineRule="auto"/>
        <w:ind w:firstLine="360"/>
        <w:jc w:val="both"/>
        <w:rPr>
          <w:rFonts w:ascii="Arial" w:hAnsi="Arial" w:cs="Arial"/>
        </w:rPr>
      </w:pPr>
      <w:r>
        <w:rPr>
          <w:rFonts w:ascii="Arial" w:eastAsia="Times New Roman" w:hAnsi="Arial" w:cs="Arial"/>
          <w:bCs/>
          <w:iCs/>
          <w:lang w:eastAsia="es-CL"/>
        </w:rPr>
        <w:t xml:space="preserve">Como práctica habitual del establecimiento </w:t>
      </w:r>
      <w:r w:rsidR="002F18D5">
        <w:rPr>
          <w:rFonts w:ascii="Arial" w:eastAsia="Times New Roman" w:hAnsi="Arial" w:cs="Arial"/>
          <w:bCs/>
          <w:iCs/>
          <w:lang w:eastAsia="es-CL"/>
        </w:rPr>
        <w:t xml:space="preserve">dentro del acompañamiento docente, </w:t>
      </w:r>
      <w:r>
        <w:rPr>
          <w:rFonts w:ascii="Arial" w:eastAsia="Times New Roman" w:hAnsi="Arial" w:cs="Arial"/>
          <w:bCs/>
          <w:iCs/>
          <w:lang w:eastAsia="es-CL"/>
        </w:rPr>
        <w:t>se realizan observaciones con “foco FIS”; esto quiere decir que el objetivo es conocer cómo se están implementando las estrategias propue</w:t>
      </w:r>
      <w:r w:rsidR="00FB63ED">
        <w:rPr>
          <w:rFonts w:ascii="Arial" w:eastAsia="Times New Roman" w:hAnsi="Arial" w:cs="Arial"/>
          <w:bCs/>
          <w:iCs/>
          <w:lang w:eastAsia="es-CL"/>
        </w:rPr>
        <w:t>stas durante las experiencias de aprendizaje</w:t>
      </w:r>
      <w:r>
        <w:rPr>
          <w:rFonts w:ascii="Arial" w:eastAsia="Times New Roman" w:hAnsi="Arial" w:cs="Arial"/>
          <w:bCs/>
          <w:iCs/>
          <w:lang w:eastAsia="es-CL"/>
        </w:rPr>
        <w:t xml:space="preserve">. </w:t>
      </w:r>
      <w:r w:rsidR="00C7714A">
        <w:rPr>
          <w:rFonts w:ascii="Arial" w:hAnsi="Arial" w:cs="Arial"/>
        </w:rPr>
        <w:t>A</w:t>
      </w:r>
      <w:r w:rsidR="002F18D5">
        <w:rPr>
          <w:rFonts w:ascii="Arial" w:hAnsi="Arial" w:cs="Arial"/>
        </w:rPr>
        <w:t xml:space="preserve"> través de este</w:t>
      </w:r>
      <w:r w:rsidR="00C7714A" w:rsidRPr="00B1536C">
        <w:rPr>
          <w:rFonts w:ascii="Arial" w:hAnsi="Arial" w:cs="Arial"/>
        </w:rPr>
        <w:t xml:space="preserve"> p</w:t>
      </w:r>
      <w:r w:rsidR="00C7714A">
        <w:rPr>
          <w:rFonts w:ascii="Arial" w:hAnsi="Arial" w:cs="Arial"/>
        </w:rPr>
        <w:t xml:space="preserve">roceso en pre escolar, se ha observado que el objetivo de establecer el modelo finlandés en el colegio no se está llevando a cabo de la manera esperada. Si bien, hay estrategias que </w:t>
      </w:r>
      <w:r w:rsidR="00C7714A">
        <w:rPr>
          <w:rFonts w:ascii="Arial" w:hAnsi="Arial" w:cs="Arial"/>
        </w:rPr>
        <w:lastRenderedPageBreak/>
        <w:t>han tenido un impacto positivo como las clases centradas en el estudiante, hay otras, como el uso de los distintos espacios para generar experiencias de aprendizaje, que requieren aspectos de mejora.</w:t>
      </w:r>
      <w:r w:rsidR="00847315">
        <w:rPr>
          <w:rFonts w:ascii="Arial" w:hAnsi="Arial" w:cs="Arial"/>
        </w:rPr>
        <w:t xml:space="preserve"> A continuación, se exponen los datos de las observaciones realizadas el año 2024 dentro de las salas de clases </w:t>
      </w:r>
      <w:r w:rsidR="002C686E">
        <w:rPr>
          <w:rFonts w:ascii="Arial" w:hAnsi="Arial" w:cs="Arial"/>
        </w:rPr>
        <w:t xml:space="preserve">de pre escolar </w:t>
      </w:r>
      <w:r w:rsidR="00847315">
        <w:rPr>
          <w:rFonts w:ascii="Arial" w:hAnsi="Arial" w:cs="Arial"/>
        </w:rPr>
        <w:t>para evidenciar lo anteriormente dicho.</w:t>
      </w:r>
    </w:p>
    <w:p w14:paraId="797B2EF8" w14:textId="77777777" w:rsidR="00381EFC" w:rsidRDefault="00381EFC" w:rsidP="002907E2">
      <w:pPr>
        <w:spacing w:after="0" w:line="480" w:lineRule="auto"/>
        <w:ind w:firstLine="360"/>
        <w:jc w:val="both"/>
        <w:rPr>
          <w:rFonts w:ascii="Arial" w:hAnsi="Arial" w:cs="Arial"/>
        </w:rPr>
      </w:pPr>
    </w:p>
    <w:tbl>
      <w:tblPr>
        <w:tblW w:w="7165" w:type="dxa"/>
        <w:jc w:val="center"/>
        <w:tblCellMar>
          <w:left w:w="70" w:type="dxa"/>
          <w:right w:w="70" w:type="dxa"/>
        </w:tblCellMar>
        <w:tblLook w:val="04A0" w:firstRow="1" w:lastRow="0" w:firstColumn="1" w:lastColumn="0" w:noHBand="0" w:noVBand="1"/>
      </w:tblPr>
      <w:tblGrid>
        <w:gridCol w:w="6648"/>
        <w:gridCol w:w="1368"/>
      </w:tblGrid>
      <w:tr w:rsidR="00AB17F5" w:rsidRPr="00AB17F5" w14:paraId="0F030443" w14:textId="77777777" w:rsidTr="00426508">
        <w:trPr>
          <w:trHeight w:val="280"/>
          <w:jc w:val="center"/>
        </w:trPr>
        <w:tc>
          <w:tcPr>
            <w:tcW w:w="6648" w:type="dxa"/>
            <w:tcBorders>
              <w:top w:val="single" w:sz="12" w:space="0" w:color="000000"/>
              <w:left w:val="single" w:sz="12" w:space="0" w:color="000000"/>
              <w:bottom w:val="single" w:sz="4" w:space="0" w:color="000000"/>
              <w:right w:val="single" w:sz="4" w:space="0" w:color="000000"/>
            </w:tcBorders>
            <w:shd w:val="clear" w:color="000000" w:fill="F7B4AE"/>
            <w:noWrap/>
            <w:vAlign w:val="bottom"/>
            <w:hideMark/>
          </w:tcPr>
          <w:p w14:paraId="34D6CDE8" w14:textId="77777777" w:rsidR="00AB17F5" w:rsidRPr="00AB17F5" w:rsidRDefault="00AB17F5" w:rsidP="00AB17F5">
            <w:pPr>
              <w:spacing w:after="0" w:line="240" w:lineRule="auto"/>
              <w:jc w:val="center"/>
              <w:rPr>
                <w:rFonts w:ascii="Arial" w:eastAsia="Times New Roman" w:hAnsi="Arial" w:cs="Arial"/>
                <w:b/>
                <w:bCs/>
                <w:color w:val="FFFFFF"/>
                <w:lang w:val="es-CL" w:eastAsia="es-CL"/>
              </w:rPr>
            </w:pPr>
            <w:r w:rsidRPr="00AB17F5">
              <w:rPr>
                <w:rFonts w:ascii="Arial" w:eastAsia="Times New Roman" w:hAnsi="Arial" w:cs="Arial"/>
                <w:b/>
                <w:bCs/>
                <w:color w:val="FFFFFF"/>
                <w:lang w:val="es-CL" w:eastAsia="es-CL"/>
              </w:rPr>
              <w:t>Estrategias FIS</w:t>
            </w:r>
          </w:p>
        </w:tc>
        <w:tc>
          <w:tcPr>
            <w:tcW w:w="517" w:type="dxa"/>
            <w:tcBorders>
              <w:top w:val="single" w:sz="12" w:space="0" w:color="000000"/>
              <w:left w:val="nil"/>
              <w:bottom w:val="single" w:sz="4" w:space="0" w:color="000000"/>
              <w:right w:val="single" w:sz="12" w:space="0" w:color="000000"/>
            </w:tcBorders>
            <w:shd w:val="clear" w:color="000000" w:fill="F7B4AE"/>
            <w:noWrap/>
            <w:vAlign w:val="bottom"/>
            <w:hideMark/>
          </w:tcPr>
          <w:p w14:paraId="2FA60463" w14:textId="77777777" w:rsidR="00AB17F5" w:rsidRPr="00AB17F5" w:rsidRDefault="00AB17F5" w:rsidP="00AB17F5">
            <w:pPr>
              <w:spacing w:after="0" w:line="240" w:lineRule="auto"/>
              <w:jc w:val="center"/>
              <w:rPr>
                <w:rFonts w:ascii="Arial" w:eastAsia="Times New Roman" w:hAnsi="Arial" w:cs="Arial"/>
                <w:b/>
                <w:bCs/>
                <w:color w:val="FFFFFF"/>
                <w:lang w:val="es-CL" w:eastAsia="es-CL"/>
              </w:rPr>
            </w:pPr>
            <w:r w:rsidRPr="00AB17F5">
              <w:rPr>
                <w:rFonts w:ascii="Arial" w:eastAsia="Times New Roman" w:hAnsi="Arial" w:cs="Arial"/>
                <w:b/>
                <w:bCs/>
                <w:color w:val="FFFFFF"/>
                <w:lang w:val="es-CL" w:eastAsia="es-CL"/>
              </w:rPr>
              <w:t>Porcentaje</w:t>
            </w:r>
          </w:p>
        </w:tc>
      </w:tr>
      <w:tr w:rsidR="00AB17F5" w:rsidRPr="00AB17F5" w14:paraId="537FF943" w14:textId="77777777" w:rsidTr="00426508">
        <w:trPr>
          <w:trHeight w:val="315"/>
          <w:jc w:val="center"/>
        </w:trPr>
        <w:tc>
          <w:tcPr>
            <w:tcW w:w="6648" w:type="dxa"/>
            <w:tcBorders>
              <w:top w:val="nil"/>
              <w:left w:val="single" w:sz="12" w:space="0" w:color="000000"/>
              <w:bottom w:val="single" w:sz="4" w:space="0" w:color="000000"/>
              <w:right w:val="single" w:sz="4" w:space="0" w:color="000000"/>
            </w:tcBorders>
            <w:shd w:val="clear" w:color="auto" w:fill="auto"/>
            <w:noWrap/>
            <w:vAlign w:val="bottom"/>
            <w:hideMark/>
          </w:tcPr>
          <w:p w14:paraId="01C73DF5" w14:textId="77777777" w:rsidR="00AB17F5" w:rsidRPr="00AB17F5" w:rsidRDefault="00AB17F5" w:rsidP="00AB17F5">
            <w:pPr>
              <w:spacing w:after="0" w:line="240" w:lineRule="auto"/>
              <w:rPr>
                <w:rFonts w:ascii="Arial" w:eastAsia="Times New Roman" w:hAnsi="Arial" w:cs="Arial"/>
                <w:color w:val="000000"/>
                <w:lang w:val="es-CL" w:eastAsia="es-CL"/>
              </w:rPr>
            </w:pPr>
            <w:proofErr w:type="spellStart"/>
            <w:r w:rsidRPr="00AB17F5">
              <w:rPr>
                <w:rFonts w:ascii="Arial" w:eastAsia="Times New Roman" w:hAnsi="Arial" w:cs="Arial"/>
                <w:color w:val="000000"/>
                <w:lang w:val="es-CL" w:eastAsia="es-CL"/>
              </w:rPr>
              <w:t>Student</w:t>
            </w:r>
            <w:proofErr w:type="spellEnd"/>
            <w:r w:rsidRPr="00AB17F5">
              <w:rPr>
                <w:rFonts w:ascii="Arial" w:eastAsia="Times New Roman" w:hAnsi="Arial" w:cs="Arial"/>
                <w:color w:val="000000"/>
                <w:lang w:val="es-CL" w:eastAsia="es-CL"/>
              </w:rPr>
              <w:t xml:space="preserve"> center </w:t>
            </w:r>
            <w:proofErr w:type="spellStart"/>
            <w:r w:rsidRPr="00AB17F5">
              <w:rPr>
                <w:rFonts w:ascii="Arial" w:eastAsia="Times New Roman" w:hAnsi="Arial" w:cs="Arial"/>
                <w:color w:val="000000"/>
                <w:lang w:val="es-CL" w:eastAsia="es-CL"/>
              </w:rPr>
              <w:t>learned</w:t>
            </w:r>
            <w:proofErr w:type="spellEnd"/>
          </w:p>
        </w:tc>
        <w:tc>
          <w:tcPr>
            <w:tcW w:w="517" w:type="dxa"/>
            <w:tcBorders>
              <w:top w:val="nil"/>
              <w:left w:val="nil"/>
              <w:bottom w:val="single" w:sz="4" w:space="0" w:color="000000"/>
              <w:right w:val="single" w:sz="12" w:space="0" w:color="000000"/>
            </w:tcBorders>
            <w:shd w:val="clear" w:color="auto" w:fill="auto"/>
            <w:noWrap/>
            <w:vAlign w:val="bottom"/>
            <w:hideMark/>
          </w:tcPr>
          <w:p w14:paraId="53A09BA5" w14:textId="77777777" w:rsidR="00AB17F5" w:rsidRPr="00AB17F5" w:rsidRDefault="00AB17F5" w:rsidP="00AB17F5">
            <w:pPr>
              <w:spacing w:after="0" w:line="240" w:lineRule="auto"/>
              <w:jc w:val="center"/>
              <w:rPr>
                <w:rFonts w:ascii="Arial" w:eastAsia="Times New Roman" w:hAnsi="Arial" w:cs="Arial"/>
                <w:color w:val="000000"/>
                <w:lang w:val="es-CL" w:eastAsia="es-CL"/>
              </w:rPr>
            </w:pPr>
            <w:r w:rsidRPr="00AB17F5">
              <w:rPr>
                <w:rFonts w:ascii="Arial" w:eastAsia="Times New Roman" w:hAnsi="Arial" w:cs="Arial"/>
                <w:color w:val="000000"/>
                <w:lang w:val="es-CL" w:eastAsia="es-CL"/>
              </w:rPr>
              <w:t>100%</w:t>
            </w:r>
          </w:p>
        </w:tc>
      </w:tr>
      <w:tr w:rsidR="00AB17F5" w:rsidRPr="00AB17F5" w14:paraId="478FE2C5" w14:textId="77777777" w:rsidTr="00426508">
        <w:trPr>
          <w:trHeight w:val="315"/>
          <w:jc w:val="center"/>
        </w:trPr>
        <w:tc>
          <w:tcPr>
            <w:tcW w:w="6648" w:type="dxa"/>
            <w:tcBorders>
              <w:top w:val="nil"/>
              <w:left w:val="single" w:sz="12" w:space="0" w:color="000000"/>
              <w:bottom w:val="nil"/>
              <w:right w:val="single" w:sz="4" w:space="0" w:color="000000"/>
            </w:tcBorders>
            <w:shd w:val="clear" w:color="000000" w:fill="F7B4AE"/>
            <w:noWrap/>
            <w:vAlign w:val="bottom"/>
            <w:hideMark/>
          </w:tcPr>
          <w:p w14:paraId="6F8A5488" w14:textId="77777777" w:rsidR="00AB17F5" w:rsidRPr="00AB17F5" w:rsidRDefault="00AB17F5" w:rsidP="00AB17F5">
            <w:pPr>
              <w:spacing w:after="0" w:line="240" w:lineRule="auto"/>
              <w:rPr>
                <w:rFonts w:ascii="Arial" w:eastAsia="Times New Roman" w:hAnsi="Arial" w:cs="Arial"/>
                <w:color w:val="FFFFFF"/>
                <w:lang w:val="es-CL" w:eastAsia="es-CL"/>
              </w:rPr>
            </w:pPr>
            <w:proofErr w:type="spellStart"/>
            <w:r w:rsidRPr="00AB17F5">
              <w:rPr>
                <w:rFonts w:ascii="Arial" w:eastAsia="Times New Roman" w:hAnsi="Arial" w:cs="Arial"/>
                <w:color w:val="FFFFFF"/>
                <w:lang w:val="es-CL" w:eastAsia="es-CL"/>
              </w:rPr>
              <w:t>Activities</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that</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give</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student</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progress</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feedback</w:t>
            </w:r>
            <w:proofErr w:type="spellEnd"/>
            <w:r w:rsidRPr="00AB17F5">
              <w:rPr>
                <w:rFonts w:ascii="Arial" w:eastAsia="Times New Roman" w:hAnsi="Arial" w:cs="Arial"/>
                <w:color w:val="FFFFFF"/>
                <w:lang w:val="es-CL" w:eastAsia="es-CL"/>
              </w:rPr>
              <w:t xml:space="preserve"> </w:t>
            </w:r>
          </w:p>
        </w:tc>
        <w:tc>
          <w:tcPr>
            <w:tcW w:w="517" w:type="dxa"/>
            <w:tcBorders>
              <w:top w:val="nil"/>
              <w:left w:val="nil"/>
              <w:bottom w:val="single" w:sz="4" w:space="0" w:color="000000"/>
              <w:right w:val="single" w:sz="12" w:space="0" w:color="000000"/>
            </w:tcBorders>
            <w:shd w:val="clear" w:color="000000" w:fill="F7B4AE"/>
            <w:noWrap/>
            <w:vAlign w:val="bottom"/>
            <w:hideMark/>
          </w:tcPr>
          <w:p w14:paraId="28D9D367" w14:textId="77777777" w:rsidR="00AB17F5" w:rsidRPr="00AB17F5" w:rsidRDefault="00AB17F5" w:rsidP="00AB17F5">
            <w:pPr>
              <w:spacing w:after="0" w:line="240" w:lineRule="auto"/>
              <w:jc w:val="center"/>
              <w:rPr>
                <w:rFonts w:ascii="Arial" w:eastAsia="Times New Roman" w:hAnsi="Arial" w:cs="Arial"/>
                <w:color w:val="FFFFFF"/>
                <w:lang w:val="es-CL" w:eastAsia="es-CL"/>
              </w:rPr>
            </w:pPr>
            <w:r w:rsidRPr="00AB17F5">
              <w:rPr>
                <w:rFonts w:ascii="Arial" w:eastAsia="Times New Roman" w:hAnsi="Arial" w:cs="Arial"/>
                <w:color w:val="FFFFFF"/>
                <w:lang w:val="es-CL" w:eastAsia="es-CL"/>
              </w:rPr>
              <w:t>67%</w:t>
            </w:r>
          </w:p>
        </w:tc>
      </w:tr>
      <w:tr w:rsidR="00AB17F5" w:rsidRPr="00AB17F5" w14:paraId="7C6E1876" w14:textId="77777777" w:rsidTr="00426508">
        <w:trPr>
          <w:trHeight w:val="315"/>
          <w:jc w:val="center"/>
        </w:trPr>
        <w:tc>
          <w:tcPr>
            <w:tcW w:w="6648" w:type="dxa"/>
            <w:tcBorders>
              <w:top w:val="single" w:sz="4" w:space="0" w:color="000000"/>
              <w:left w:val="single" w:sz="12" w:space="0" w:color="000000"/>
              <w:bottom w:val="single" w:sz="4" w:space="0" w:color="000000"/>
              <w:right w:val="single" w:sz="4" w:space="0" w:color="000000"/>
            </w:tcBorders>
            <w:shd w:val="clear" w:color="auto" w:fill="auto"/>
            <w:noWrap/>
            <w:vAlign w:val="bottom"/>
            <w:hideMark/>
          </w:tcPr>
          <w:p w14:paraId="75FB7CED" w14:textId="77777777" w:rsidR="00AB17F5" w:rsidRPr="00AB17F5" w:rsidRDefault="00AB17F5" w:rsidP="00AB17F5">
            <w:pPr>
              <w:spacing w:after="0" w:line="240" w:lineRule="auto"/>
              <w:rPr>
                <w:rFonts w:ascii="Arial" w:eastAsia="Times New Roman" w:hAnsi="Arial" w:cs="Arial"/>
                <w:color w:val="000000"/>
                <w:lang w:val="es-CL" w:eastAsia="es-CL"/>
              </w:rPr>
            </w:pPr>
            <w:proofErr w:type="spellStart"/>
            <w:r w:rsidRPr="00AB17F5">
              <w:rPr>
                <w:rFonts w:ascii="Arial" w:eastAsia="Times New Roman" w:hAnsi="Arial" w:cs="Arial"/>
                <w:color w:val="000000"/>
                <w:lang w:val="es-CL" w:eastAsia="es-CL"/>
              </w:rPr>
              <w:t>Collaborative</w:t>
            </w:r>
            <w:proofErr w:type="spellEnd"/>
            <w:r w:rsidRPr="00AB17F5">
              <w:rPr>
                <w:rFonts w:ascii="Arial" w:eastAsia="Times New Roman" w:hAnsi="Arial" w:cs="Arial"/>
                <w:color w:val="000000"/>
                <w:lang w:val="es-CL" w:eastAsia="es-CL"/>
              </w:rPr>
              <w:t xml:space="preserve"> </w:t>
            </w:r>
            <w:proofErr w:type="spellStart"/>
            <w:r w:rsidRPr="00AB17F5">
              <w:rPr>
                <w:rFonts w:ascii="Arial" w:eastAsia="Times New Roman" w:hAnsi="Arial" w:cs="Arial"/>
                <w:color w:val="000000"/>
                <w:lang w:val="es-CL" w:eastAsia="es-CL"/>
              </w:rPr>
              <w:t>learning</w:t>
            </w:r>
            <w:proofErr w:type="spellEnd"/>
          </w:p>
        </w:tc>
        <w:tc>
          <w:tcPr>
            <w:tcW w:w="517" w:type="dxa"/>
            <w:tcBorders>
              <w:top w:val="nil"/>
              <w:left w:val="nil"/>
              <w:bottom w:val="single" w:sz="4" w:space="0" w:color="000000"/>
              <w:right w:val="single" w:sz="12" w:space="0" w:color="000000"/>
            </w:tcBorders>
            <w:shd w:val="clear" w:color="auto" w:fill="auto"/>
            <w:noWrap/>
            <w:vAlign w:val="bottom"/>
            <w:hideMark/>
          </w:tcPr>
          <w:p w14:paraId="4BF47660" w14:textId="77777777" w:rsidR="00AB17F5" w:rsidRPr="00AB17F5" w:rsidRDefault="00AB17F5" w:rsidP="00AB17F5">
            <w:pPr>
              <w:spacing w:after="0" w:line="240" w:lineRule="auto"/>
              <w:jc w:val="center"/>
              <w:rPr>
                <w:rFonts w:ascii="Arial" w:eastAsia="Times New Roman" w:hAnsi="Arial" w:cs="Arial"/>
                <w:color w:val="000000"/>
                <w:lang w:val="es-CL" w:eastAsia="es-CL"/>
              </w:rPr>
            </w:pPr>
            <w:r w:rsidRPr="00AB17F5">
              <w:rPr>
                <w:rFonts w:ascii="Arial" w:eastAsia="Times New Roman" w:hAnsi="Arial" w:cs="Arial"/>
                <w:color w:val="000000"/>
                <w:lang w:val="es-CL" w:eastAsia="es-CL"/>
              </w:rPr>
              <w:t>50%</w:t>
            </w:r>
          </w:p>
        </w:tc>
      </w:tr>
      <w:tr w:rsidR="00AB17F5" w:rsidRPr="00AB17F5" w14:paraId="7F165316" w14:textId="77777777" w:rsidTr="00426508">
        <w:trPr>
          <w:trHeight w:val="315"/>
          <w:jc w:val="center"/>
        </w:trPr>
        <w:tc>
          <w:tcPr>
            <w:tcW w:w="6648" w:type="dxa"/>
            <w:tcBorders>
              <w:top w:val="nil"/>
              <w:left w:val="single" w:sz="12" w:space="0" w:color="000000"/>
              <w:bottom w:val="single" w:sz="4" w:space="0" w:color="000000"/>
              <w:right w:val="single" w:sz="4" w:space="0" w:color="000000"/>
            </w:tcBorders>
            <w:shd w:val="clear" w:color="000000" w:fill="F7B4AE"/>
            <w:noWrap/>
            <w:vAlign w:val="bottom"/>
            <w:hideMark/>
          </w:tcPr>
          <w:p w14:paraId="26AD7409" w14:textId="77777777" w:rsidR="00AB17F5" w:rsidRPr="00AB17F5" w:rsidRDefault="00AB17F5" w:rsidP="00AB17F5">
            <w:pPr>
              <w:spacing w:after="0" w:line="240" w:lineRule="auto"/>
              <w:rPr>
                <w:rFonts w:ascii="Arial" w:eastAsia="Times New Roman" w:hAnsi="Arial" w:cs="Arial"/>
                <w:color w:val="FFFFFF"/>
                <w:lang w:val="es-CL" w:eastAsia="es-CL"/>
              </w:rPr>
            </w:pPr>
            <w:proofErr w:type="spellStart"/>
            <w:r w:rsidRPr="00AB17F5">
              <w:rPr>
                <w:rFonts w:ascii="Arial" w:eastAsia="Times New Roman" w:hAnsi="Arial" w:cs="Arial"/>
                <w:color w:val="FFFFFF"/>
                <w:lang w:val="es-CL" w:eastAsia="es-CL"/>
              </w:rPr>
              <w:t>Diverse</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working</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environment</w:t>
            </w:r>
            <w:proofErr w:type="spellEnd"/>
          </w:p>
        </w:tc>
        <w:tc>
          <w:tcPr>
            <w:tcW w:w="517" w:type="dxa"/>
            <w:tcBorders>
              <w:top w:val="nil"/>
              <w:left w:val="nil"/>
              <w:bottom w:val="single" w:sz="4" w:space="0" w:color="000000"/>
              <w:right w:val="single" w:sz="12" w:space="0" w:color="000000"/>
            </w:tcBorders>
            <w:shd w:val="clear" w:color="000000" w:fill="F7B4AE"/>
            <w:noWrap/>
            <w:vAlign w:val="bottom"/>
            <w:hideMark/>
          </w:tcPr>
          <w:p w14:paraId="674938D6" w14:textId="77777777" w:rsidR="00AB17F5" w:rsidRPr="00AB17F5" w:rsidRDefault="00AB17F5" w:rsidP="00AB17F5">
            <w:pPr>
              <w:spacing w:after="0" w:line="240" w:lineRule="auto"/>
              <w:jc w:val="center"/>
              <w:rPr>
                <w:rFonts w:ascii="Arial" w:eastAsia="Times New Roman" w:hAnsi="Arial" w:cs="Arial"/>
                <w:color w:val="FFFFFF"/>
                <w:lang w:val="es-CL" w:eastAsia="es-CL"/>
              </w:rPr>
            </w:pPr>
            <w:r w:rsidRPr="00AB17F5">
              <w:rPr>
                <w:rFonts w:ascii="Arial" w:eastAsia="Times New Roman" w:hAnsi="Arial" w:cs="Arial"/>
                <w:color w:val="FFFFFF"/>
                <w:lang w:val="es-CL" w:eastAsia="es-CL"/>
              </w:rPr>
              <w:t>17%</w:t>
            </w:r>
          </w:p>
        </w:tc>
      </w:tr>
      <w:tr w:rsidR="00AB17F5" w:rsidRPr="00AB17F5" w14:paraId="10EFAF5B" w14:textId="77777777" w:rsidTr="00426508">
        <w:trPr>
          <w:trHeight w:val="315"/>
          <w:jc w:val="center"/>
        </w:trPr>
        <w:tc>
          <w:tcPr>
            <w:tcW w:w="6648" w:type="dxa"/>
            <w:tcBorders>
              <w:top w:val="nil"/>
              <w:left w:val="single" w:sz="12" w:space="0" w:color="000000"/>
              <w:bottom w:val="single" w:sz="4" w:space="0" w:color="000000"/>
              <w:right w:val="single" w:sz="4" w:space="0" w:color="000000"/>
            </w:tcBorders>
            <w:shd w:val="clear" w:color="auto" w:fill="auto"/>
            <w:noWrap/>
            <w:vAlign w:val="bottom"/>
            <w:hideMark/>
          </w:tcPr>
          <w:p w14:paraId="167E8208" w14:textId="77777777" w:rsidR="00AB17F5" w:rsidRPr="00AB17F5" w:rsidRDefault="00AB17F5" w:rsidP="00AB17F5">
            <w:pPr>
              <w:spacing w:after="0" w:line="240" w:lineRule="auto"/>
              <w:rPr>
                <w:rFonts w:ascii="Arial" w:eastAsia="Times New Roman" w:hAnsi="Arial" w:cs="Arial"/>
                <w:color w:val="000000"/>
                <w:lang w:val="es-CL" w:eastAsia="es-CL"/>
              </w:rPr>
            </w:pPr>
            <w:proofErr w:type="spellStart"/>
            <w:r w:rsidRPr="00AB17F5">
              <w:rPr>
                <w:rFonts w:ascii="Arial" w:eastAsia="Times New Roman" w:hAnsi="Arial" w:cs="Arial"/>
                <w:color w:val="000000"/>
                <w:lang w:val="es-CL" w:eastAsia="es-CL"/>
              </w:rPr>
              <w:t>Integration</w:t>
            </w:r>
            <w:proofErr w:type="spellEnd"/>
            <w:r w:rsidRPr="00AB17F5">
              <w:rPr>
                <w:rFonts w:ascii="Arial" w:eastAsia="Times New Roman" w:hAnsi="Arial" w:cs="Arial"/>
                <w:color w:val="000000"/>
                <w:lang w:val="es-CL" w:eastAsia="es-CL"/>
              </w:rPr>
              <w:t xml:space="preserve"> of </w:t>
            </w:r>
            <w:proofErr w:type="spellStart"/>
            <w:r w:rsidRPr="00AB17F5">
              <w:rPr>
                <w:rFonts w:ascii="Arial" w:eastAsia="Times New Roman" w:hAnsi="Arial" w:cs="Arial"/>
                <w:color w:val="000000"/>
                <w:lang w:val="es-CL" w:eastAsia="es-CL"/>
              </w:rPr>
              <w:t>subject</w:t>
            </w:r>
            <w:proofErr w:type="spellEnd"/>
          </w:p>
        </w:tc>
        <w:tc>
          <w:tcPr>
            <w:tcW w:w="517" w:type="dxa"/>
            <w:tcBorders>
              <w:top w:val="nil"/>
              <w:left w:val="nil"/>
              <w:bottom w:val="single" w:sz="4" w:space="0" w:color="000000"/>
              <w:right w:val="single" w:sz="12" w:space="0" w:color="000000"/>
            </w:tcBorders>
            <w:shd w:val="clear" w:color="auto" w:fill="auto"/>
            <w:noWrap/>
            <w:vAlign w:val="bottom"/>
            <w:hideMark/>
          </w:tcPr>
          <w:p w14:paraId="0E4F3D4F" w14:textId="77777777" w:rsidR="00AB17F5" w:rsidRPr="00AB17F5" w:rsidRDefault="00AB17F5" w:rsidP="00AB17F5">
            <w:pPr>
              <w:spacing w:after="0" w:line="240" w:lineRule="auto"/>
              <w:jc w:val="center"/>
              <w:rPr>
                <w:rFonts w:ascii="Arial" w:eastAsia="Times New Roman" w:hAnsi="Arial" w:cs="Arial"/>
                <w:color w:val="000000"/>
                <w:lang w:val="es-CL" w:eastAsia="es-CL"/>
              </w:rPr>
            </w:pPr>
            <w:r w:rsidRPr="00AB17F5">
              <w:rPr>
                <w:rFonts w:ascii="Arial" w:eastAsia="Times New Roman" w:hAnsi="Arial" w:cs="Arial"/>
                <w:color w:val="000000"/>
                <w:lang w:val="es-CL" w:eastAsia="es-CL"/>
              </w:rPr>
              <w:t>17%</w:t>
            </w:r>
          </w:p>
        </w:tc>
      </w:tr>
      <w:tr w:rsidR="00AB17F5" w:rsidRPr="00AB17F5" w14:paraId="10B9E924" w14:textId="77777777" w:rsidTr="00426508">
        <w:trPr>
          <w:trHeight w:val="315"/>
          <w:jc w:val="center"/>
        </w:trPr>
        <w:tc>
          <w:tcPr>
            <w:tcW w:w="6648" w:type="dxa"/>
            <w:tcBorders>
              <w:top w:val="nil"/>
              <w:left w:val="single" w:sz="12" w:space="0" w:color="000000"/>
              <w:bottom w:val="single" w:sz="4" w:space="0" w:color="000000"/>
              <w:right w:val="single" w:sz="4" w:space="0" w:color="000000"/>
            </w:tcBorders>
            <w:shd w:val="clear" w:color="000000" w:fill="F7B4AE"/>
            <w:noWrap/>
            <w:vAlign w:val="bottom"/>
            <w:hideMark/>
          </w:tcPr>
          <w:p w14:paraId="5626FD9D" w14:textId="77777777" w:rsidR="00AB17F5" w:rsidRPr="00AB17F5" w:rsidRDefault="00AB17F5" w:rsidP="00AB17F5">
            <w:pPr>
              <w:spacing w:after="0" w:line="240" w:lineRule="auto"/>
              <w:rPr>
                <w:rFonts w:ascii="Arial" w:eastAsia="Times New Roman" w:hAnsi="Arial" w:cs="Arial"/>
                <w:color w:val="FFFFFF"/>
                <w:lang w:val="es-CL" w:eastAsia="es-CL"/>
              </w:rPr>
            </w:pPr>
            <w:proofErr w:type="spellStart"/>
            <w:r w:rsidRPr="00AB17F5">
              <w:rPr>
                <w:rFonts w:ascii="Arial" w:eastAsia="Times New Roman" w:hAnsi="Arial" w:cs="Arial"/>
                <w:color w:val="FFFFFF"/>
                <w:lang w:val="es-CL" w:eastAsia="es-CL"/>
              </w:rPr>
              <w:t>Assesments</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including</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content</w:t>
            </w:r>
            <w:proofErr w:type="spellEnd"/>
            <w:r w:rsidRPr="00AB17F5">
              <w:rPr>
                <w:rFonts w:ascii="Arial" w:eastAsia="Times New Roman" w:hAnsi="Arial" w:cs="Arial"/>
                <w:color w:val="FFFFFF"/>
                <w:lang w:val="es-CL" w:eastAsia="es-CL"/>
              </w:rPr>
              <w:t xml:space="preserve"> and </w:t>
            </w:r>
            <w:proofErr w:type="spellStart"/>
            <w:r w:rsidRPr="00AB17F5">
              <w:rPr>
                <w:rFonts w:ascii="Arial" w:eastAsia="Times New Roman" w:hAnsi="Arial" w:cs="Arial"/>
                <w:color w:val="FFFFFF"/>
                <w:lang w:val="es-CL" w:eastAsia="es-CL"/>
              </w:rPr>
              <w:t>formative</w:t>
            </w:r>
            <w:proofErr w:type="spellEnd"/>
            <w:r w:rsidRPr="00AB17F5">
              <w:rPr>
                <w:rFonts w:ascii="Arial" w:eastAsia="Times New Roman" w:hAnsi="Arial" w:cs="Arial"/>
                <w:color w:val="FFFFFF"/>
                <w:lang w:val="es-CL" w:eastAsia="es-CL"/>
              </w:rPr>
              <w:t xml:space="preserve"> </w:t>
            </w:r>
            <w:proofErr w:type="spellStart"/>
            <w:r w:rsidRPr="00AB17F5">
              <w:rPr>
                <w:rFonts w:ascii="Arial" w:eastAsia="Times New Roman" w:hAnsi="Arial" w:cs="Arial"/>
                <w:color w:val="FFFFFF"/>
                <w:lang w:val="es-CL" w:eastAsia="es-CL"/>
              </w:rPr>
              <w:t>assessment</w:t>
            </w:r>
            <w:proofErr w:type="spellEnd"/>
          </w:p>
        </w:tc>
        <w:tc>
          <w:tcPr>
            <w:tcW w:w="517" w:type="dxa"/>
            <w:tcBorders>
              <w:top w:val="nil"/>
              <w:left w:val="nil"/>
              <w:bottom w:val="single" w:sz="4" w:space="0" w:color="000000"/>
              <w:right w:val="single" w:sz="12" w:space="0" w:color="000000"/>
            </w:tcBorders>
            <w:shd w:val="clear" w:color="000000" w:fill="F7B4AE"/>
            <w:noWrap/>
            <w:vAlign w:val="bottom"/>
            <w:hideMark/>
          </w:tcPr>
          <w:p w14:paraId="30DC5BC9" w14:textId="77777777" w:rsidR="00AB17F5" w:rsidRPr="00AB17F5" w:rsidRDefault="00AB17F5" w:rsidP="00AB17F5">
            <w:pPr>
              <w:spacing w:after="0" w:line="240" w:lineRule="auto"/>
              <w:jc w:val="center"/>
              <w:rPr>
                <w:rFonts w:ascii="Arial" w:eastAsia="Times New Roman" w:hAnsi="Arial" w:cs="Arial"/>
                <w:color w:val="FFFFFF"/>
                <w:lang w:val="es-CL" w:eastAsia="es-CL"/>
              </w:rPr>
            </w:pPr>
            <w:r w:rsidRPr="00AB17F5">
              <w:rPr>
                <w:rFonts w:ascii="Arial" w:eastAsia="Times New Roman" w:hAnsi="Arial" w:cs="Arial"/>
                <w:color w:val="FFFFFF"/>
                <w:lang w:val="es-CL" w:eastAsia="es-CL"/>
              </w:rPr>
              <w:t>17%</w:t>
            </w:r>
          </w:p>
        </w:tc>
      </w:tr>
      <w:tr w:rsidR="00AB17F5" w:rsidRPr="00AB17F5" w14:paraId="020ECFC4" w14:textId="77777777" w:rsidTr="00426508">
        <w:trPr>
          <w:trHeight w:val="250"/>
          <w:jc w:val="center"/>
        </w:trPr>
        <w:tc>
          <w:tcPr>
            <w:tcW w:w="6648" w:type="dxa"/>
            <w:tcBorders>
              <w:top w:val="nil"/>
              <w:left w:val="single" w:sz="12" w:space="0" w:color="000000"/>
              <w:bottom w:val="single" w:sz="4" w:space="0" w:color="000000"/>
              <w:right w:val="single" w:sz="4" w:space="0" w:color="000000"/>
            </w:tcBorders>
            <w:shd w:val="clear" w:color="auto" w:fill="auto"/>
            <w:noWrap/>
            <w:vAlign w:val="bottom"/>
            <w:hideMark/>
          </w:tcPr>
          <w:p w14:paraId="4731C99E" w14:textId="77777777" w:rsidR="00AB17F5" w:rsidRPr="00AB17F5" w:rsidRDefault="00AB17F5" w:rsidP="00AB17F5">
            <w:pPr>
              <w:spacing w:after="0" w:line="240" w:lineRule="auto"/>
              <w:rPr>
                <w:rFonts w:ascii="Arial" w:eastAsia="Times New Roman" w:hAnsi="Arial" w:cs="Arial"/>
                <w:color w:val="000000"/>
                <w:lang w:val="es-CL" w:eastAsia="es-CL"/>
              </w:rPr>
            </w:pPr>
            <w:r w:rsidRPr="00AB17F5">
              <w:rPr>
                <w:rFonts w:ascii="Arial" w:eastAsia="Times New Roman" w:hAnsi="Arial" w:cs="Arial"/>
                <w:color w:val="000000"/>
                <w:lang w:val="es-CL" w:eastAsia="es-CL"/>
              </w:rPr>
              <w:t xml:space="preserve">Social </w:t>
            </w:r>
            <w:proofErr w:type="spellStart"/>
            <w:r w:rsidRPr="00AB17F5">
              <w:rPr>
                <w:rFonts w:ascii="Arial" w:eastAsia="Times New Roman" w:hAnsi="Arial" w:cs="Arial"/>
                <w:color w:val="000000"/>
                <w:lang w:val="es-CL" w:eastAsia="es-CL"/>
              </w:rPr>
              <w:t>emotional</w:t>
            </w:r>
            <w:proofErr w:type="spellEnd"/>
            <w:r w:rsidRPr="00AB17F5">
              <w:rPr>
                <w:rFonts w:ascii="Arial" w:eastAsia="Times New Roman" w:hAnsi="Arial" w:cs="Arial"/>
                <w:color w:val="000000"/>
                <w:lang w:val="es-CL" w:eastAsia="es-CL"/>
              </w:rPr>
              <w:t xml:space="preserve"> </w:t>
            </w:r>
            <w:proofErr w:type="spellStart"/>
            <w:r w:rsidRPr="00AB17F5">
              <w:rPr>
                <w:rFonts w:ascii="Arial" w:eastAsia="Times New Roman" w:hAnsi="Arial" w:cs="Arial"/>
                <w:color w:val="000000"/>
                <w:lang w:val="es-CL" w:eastAsia="es-CL"/>
              </w:rPr>
              <w:t>approach</w:t>
            </w:r>
            <w:proofErr w:type="spellEnd"/>
            <w:r w:rsidRPr="00AB17F5">
              <w:rPr>
                <w:rFonts w:ascii="Arial" w:eastAsia="Times New Roman" w:hAnsi="Arial" w:cs="Arial"/>
                <w:color w:val="000000"/>
                <w:lang w:val="es-CL" w:eastAsia="es-CL"/>
              </w:rPr>
              <w:t xml:space="preserve"> </w:t>
            </w:r>
          </w:p>
        </w:tc>
        <w:tc>
          <w:tcPr>
            <w:tcW w:w="517" w:type="dxa"/>
            <w:tcBorders>
              <w:top w:val="nil"/>
              <w:left w:val="nil"/>
              <w:bottom w:val="single" w:sz="4" w:space="0" w:color="000000"/>
              <w:right w:val="single" w:sz="12" w:space="0" w:color="000000"/>
            </w:tcBorders>
            <w:shd w:val="clear" w:color="auto" w:fill="auto"/>
            <w:noWrap/>
            <w:vAlign w:val="bottom"/>
            <w:hideMark/>
          </w:tcPr>
          <w:p w14:paraId="5C108D6F" w14:textId="77777777" w:rsidR="00AB17F5" w:rsidRPr="00AB17F5" w:rsidRDefault="00AB17F5" w:rsidP="00AB17F5">
            <w:pPr>
              <w:spacing w:after="0" w:line="240" w:lineRule="auto"/>
              <w:jc w:val="center"/>
              <w:rPr>
                <w:rFonts w:ascii="Arial" w:eastAsia="Times New Roman" w:hAnsi="Arial" w:cs="Arial"/>
                <w:color w:val="000000"/>
                <w:lang w:val="es-CL" w:eastAsia="es-CL"/>
              </w:rPr>
            </w:pPr>
            <w:r w:rsidRPr="00AB17F5">
              <w:rPr>
                <w:rFonts w:ascii="Arial" w:eastAsia="Times New Roman" w:hAnsi="Arial" w:cs="Arial"/>
                <w:color w:val="000000"/>
                <w:lang w:val="es-CL" w:eastAsia="es-CL"/>
              </w:rPr>
              <w:t>17%</w:t>
            </w:r>
          </w:p>
        </w:tc>
      </w:tr>
      <w:tr w:rsidR="00AB17F5" w:rsidRPr="00AB17F5" w14:paraId="3A70E466" w14:textId="77777777" w:rsidTr="00426508">
        <w:trPr>
          <w:trHeight w:val="260"/>
          <w:jc w:val="center"/>
        </w:trPr>
        <w:tc>
          <w:tcPr>
            <w:tcW w:w="6648" w:type="dxa"/>
            <w:tcBorders>
              <w:top w:val="nil"/>
              <w:left w:val="single" w:sz="12" w:space="0" w:color="000000"/>
              <w:bottom w:val="single" w:sz="12" w:space="0" w:color="000000"/>
              <w:right w:val="single" w:sz="4" w:space="0" w:color="000000"/>
            </w:tcBorders>
            <w:shd w:val="clear" w:color="000000" w:fill="F7B4AE"/>
            <w:noWrap/>
            <w:vAlign w:val="bottom"/>
            <w:hideMark/>
          </w:tcPr>
          <w:p w14:paraId="0D455006" w14:textId="77777777" w:rsidR="00AB17F5" w:rsidRPr="00AB17F5" w:rsidRDefault="00AB17F5" w:rsidP="00AB17F5">
            <w:pPr>
              <w:spacing w:after="0" w:line="240" w:lineRule="auto"/>
              <w:rPr>
                <w:rFonts w:ascii="Arial" w:eastAsia="Times New Roman" w:hAnsi="Arial" w:cs="Arial"/>
                <w:color w:val="FFFFFF"/>
                <w:lang w:val="es-CL" w:eastAsia="es-CL"/>
              </w:rPr>
            </w:pPr>
            <w:r w:rsidRPr="00AB17F5">
              <w:rPr>
                <w:rFonts w:ascii="Arial" w:eastAsia="Times New Roman" w:hAnsi="Arial" w:cs="Arial"/>
                <w:color w:val="FFFFFF"/>
                <w:lang w:val="es-CL" w:eastAsia="es-CL"/>
              </w:rPr>
              <w:t xml:space="preserve">Uso </w:t>
            </w:r>
            <w:proofErr w:type="spellStart"/>
            <w:r w:rsidRPr="00AB17F5">
              <w:rPr>
                <w:rFonts w:ascii="Arial" w:eastAsia="Times New Roman" w:hAnsi="Arial" w:cs="Arial"/>
                <w:color w:val="FFFFFF"/>
                <w:lang w:val="es-CL" w:eastAsia="es-CL"/>
              </w:rPr>
              <w:t>Toolkit</w:t>
            </w:r>
            <w:proofErr w:type="spellEnd"/>
          </w:p>
        </w:tc>
        <w:tc>
          <w:tcPr>
            <w:tcW w:w="517" w:type="dxa"/>
            <w:tcBorders>
              <w:top w:val="nil"/>
              <w:left w:val="nil"/>
              <w:bottom w:val="single" w:sz="12" w:space="0" w:color="000000"/>
              <w:right w:val="single" w:sz="12" w:space="0" w:color="000000"/>
            </w:tcBorders>
            <w:shd w:val="clear" w:color="000000" w:fill="F7B4AE"/>
            <w:noWrap/>
            <w:vAlign w:val="bottom"/>
            <w:hideMark/>
          </w:tcPr>
          <w:p w14:paraId="371BA40A" w14:textId="77777777" w:rsidR="00AB17F5" w:rsidRPr="00AB17F5" w:rsidRDefault="00AB17F5" w:rsidP="00AB17F5">
            <w:pPr>
              <w:spacing w:after="0" w:line="240" w:lineRule="auto"/>
              <w:jc w:val="center"/>
              <w:rPr>
                <w:rFonts w:ascii="Arial" w:eastAsia="Times New Roman" w:hAnsi="Arial" w:cs="Arial"/>
                <w:color w:val="FFFFFF"/>
                <w:lang w:val="es-CL" w:eastAsia="es-CL"/>
              </w:rPr>
            </w:pPr>
            <w:r w:rsidRPr="00AB17F5">
              <w:rPr>
                <w:rFonts w:ascii="Arial" w:eastAsia="Times New Roman" w:hAnsi="Arial" w:cs="Arial"/>
                <w:color w:val="FFFFFF"/>
                <w:lang w:val="es-CL" w:eastAsia="es-CL"/>
              </w:rPr>
              <w:t>0%</w:t>
            </w:r>
          </w:p>
        </w:tc>
      </w:tr>
    </w:tbl>
    <w:p w14:paraId="4868F5DD" w14:textId="77777777" w:rsidR="00AB17F5" w:rsidRDefault="00AB17F5" w:rsidP="00C7714A">
      <w:pPr>
        <w:spacing w:after="0" w:line="480" w:lineRule="auto"/>
        <w:ind w:firstLine="360"/>
        <w:jc w:val="both"/>
        <w:rPr>
          <w:rFonts w:ascii="Arial" w:hAnsi="Arial" w:cs="Arial"/>
        </w:rPr>
      </w:pPr>
    </w:p>
    <w:p w14:paraId="42D4DDED" w14:textId="71DC08EE" w:rsidR="00C06A7C" w:rsidRPr="00732578" w:rsidRDefault="00C06A7C" w:rsidP="00732578">
      <w:pPr>
        <w:spacing w:after="0" w:line="480" w:lineRule="auto"/>
        <w:ind w:firstLine="708"/>
        <w:jc w:val="both"/>
        <w:rPr>
          <w:rFonts w:ascii="Arial" w:eastAsia="Times New Roman" w:hAnsi="Arial" w:cs="Arial"/>
          <w:bCs/>
          <w:iCs/>
          <w:lang w:eastAsia="es-CL"/>
        </w:rPr>
      </w:pPr>
      <w:r>
        <w:rPr>
          <w:rFonts w:ascii="Arial" w:eastAsia="Times New Roman" w:hAnsi="Arial" w:cs="Arial"/>
          <w:bCs/>
          <w:iCs/>
          <w:lang w:eastAsia="es-CL"/>
        </w:rPr>
        <w:t xml:space="preserve">Dentro de las observaciones realizadas, se detectó que una de las estrategias más utilizadas tiene relación con instancias de retroalimentación inmediata y de progreso y un aprendizaje centrado en el estudiante. En cuanto a las de menor implementación se encuentran el uso de diversos espacios, la integración de asignaturas y el uso de la herramienta </w:t>
      </w:r>
      <w:proofErr w:type="spellStart"/>
      <w:r>
        <w:rPr>
          <w:rFonts w:ascii="Arial" w:eastAsia="Times New Roman" w:hAnsi="Arial" w:cs="Arial"/>
          <w:bCs/>
          <w:iCs/>
          <w:lang w:eastAsia="es-CL"/>
        </w:rPr>
        <w:t>Toolkit</w:t>
      </w:r>
      <w:proofErr w:type="spellEnd"/>
      <w:r>
        <w:rPr>
          <w:rFonts w:ascii="Arial" w:eastAsia="Times New Roman" w:hAnsi="Arial" w:cs="Arial"/>
          <w:bCs/>
          <w:iCs/>
          <w:lang w:eastAsia="es-CL"/>
        </w:rPr>
        <w:t xml:space="preserve"> de </w:t>
      </w:r>
      <w:proofErr w:type="spellStart"/>
      <w:r>
        <w:rPr>
          <w:rFonts w:ascii="Arial" w:eastAsia="Times New Roman" w:hAnsi="Arial" w:cs="Arial"/>
          <w:bCs/>
          <w:iCs/>
          <w:lang w:eastAsia="es-CL"/>
        </w:rPr>
        <w:t>Hei</w:t>
      </w:r>
      <w:proofErr w:type="spellEnd"/>
      <w:r>
        <w:rPr>
          <w:rFonts w:ascii="Arial" w:eastAsia="Times New Roman" w:hAnsi="Arial" w:cs="Arial"/>
          <w:bCs/>
          <w:iCs/>
          <w:lang w:eastAsia="es-CL"/>
        </w:rPr>
        <w:t xml:space="preserve"> </w:t>
      </w:r>
      <w:proofErr w:type="spellStart"/>
      <w:r>
        <w:rPr>
          <w:rFonts w:ascii="Arial" w:eastAsia="Times New Roman" w:hAnsi="Arial" w:cs="Arial"/>
          <w:bCs/>
          <w:iCs/>
          <w:lang w:eastAsia="es-CL"/>
        </w:rPr>
        <w:t>school</w:t>
      </w:r>
      <w:proofErr w:type="spellEnd"/>
      <w:r>
        <w:rPr>
          <w:rFonts w:ascii="Arial" w:eastAsia="Times New Roman" w:hAnsi="Arial" w:cs="Arial"/>
          <w:bCs/>
          <w:iCs/>
          <w:lang w:eastAsia="es-CL"/>
        </w:rPr>
        <w:t>.</w:t>
      </w:r>
    </w:p>
    <w:p w14:paraId="484CB9A1" w14:textId="1CB2D1C5" w:rsidR="00FD0944" w:rsidRDefault="00732578" w:rsidP="00FD0944">
      <w:pPr>
        <w:spacing w:after="0" w:line="480" w:lineRule="auto"/>
        <w:ind w:firstLine="709"/>
        <w:jc w:val="both"/>
        <w:rPr>
          <w:rFonts w:ascii="Arial" w:hAnsi="Arial" w:cs="Arial"/>
        </w:rPr>
      </w:pPr>
      <w:r>
        <w:rPr>
          <w:rFonts w:ascii="Arial" w:hAnsi="Arial" w:cs="Arial"/>
        </w:rPr>
        <w:t xml:space="preserve">Con </w:t>
      </w:r>
      <w:r w:rsidRPr="00B47483">
        <w:rPr>
          <w:rFonts w:ascii="Arial" w:hAnsi="Arial" w:cs="Arial"/>
        </w:rPr>
        <w:t>el obj</w:t>
      </w:r>
      <w:r>
        <w:rPr>
          <w:rFonts w:ascii="Arial" w:hAnsi="Arial" w:cs="Arial"/>
        </w:rPr>
        <w:t>etivo de poder obtener información en cuanto a las preferencias y estrategias más utilizada</w:t>
      </w:r>
      <w:r w:rsidR="002F18D5">
        <w:rPr>
          <w:rFonts w:ascii="Arial" w:hAnsi="Arial" w:cs="Arial"/>
        </w:rPr>
        <w:t>s por</w:t>
      </w:r>
      <w:r>
        <w:rPr>
          <w:rFonts w:ascii="Arial" w:hAnsi="Arial" w:cs="Arial"/>
        </w:rPr>
        <w:t xml:space="preserve"> los docentes se realizó una encuesta a los profesores del ciclo de educación pre escolar. El año pasado este ciclo </w:t>
      </w:r>
      <w:r w:rsidR="003E43D4">
        <w:rPr>
          <w:rFonts w:ascii="Arial" w:hAnsi="Arial" w:cs="Arial"/>
        </w:rPr>
        <w:t>contaba con</w:t>
      </w:r>
      <w:r>
        <w:rPr>
          <w:rFonts w:ascii="Arial" w:hAnsi="Arial" w:cs="Arial"/>
        </w:rPr>
        <w:t xml:space="preserve"> 12 educadoras de párvulos. </w:t>
      </w:r>
      <w:r w:rsidR="00FD0944">
        <w:rPr>
          <w:rFonts w:ascii="Arial" w:hAnsi="Arial" w:cs="Arial"/>
        </w:rPr>
        <w:t xml:space="preserve">  </w:t>
      </w:r>
    </w:p>
    <w:p w14:paraId="76D04620" w14:textId="77777777" w:rsidR="00FD0944" w:rsidRDefault="00FD0944" w:rsidP="00FD0944">
      <w:pPr>
        <w:spacing w:after="0" w:line="480" w:lineRule="auto"/>
        <w:jc w:val="both"/>
        <w:rPr>
          <w:rFonts w:ascii="Arial" w:hAnsi="Arial" w:cs="Arial"/>
        </w:rPr>
      </w:pPr>
      <w:r>
        <w:rPr>
          <w:noProof/>
          <w:lang w:val="es-CL" w:eastAsia="es-CL"/>
        </w:rPr>
        <w:lastRenderedPageBreak/>
        <w:drawing>
          <wp:anchor distT="0" distB="0" distL="114300" distR="114300" simplePos="0" relativeHeight="251658240" behindDoc="0" locked="0" layoutInCell="1" allowOverlap="1" wp14:anchorId="37B30E82" wp14:editId="2A0C2CA5">
            <wp:simplePos x="0" y="0"/>
            <wp:positionH relativeFrom="margin">
              <wp:align>left</wp:align>
            </wp:positionH>
            <wp:positionV relativeFrom="paragraph">
              <wp:posOffset>1270</wp:posOffset>
            </wp:positionV>
            <wp:extent cx="3214370" cy="2306955"/>
            <wp:effectExtent l="0" t="0" r="5080" b="17145"/>
            <wp:wrapSquare wrapText="bothSides"/>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732578">
        <w:rPr>
          <w:rFonts w:ascii="Arial" w:hAnsi="Arial" w:cs="Arial"/>
        </w:rPr>
        <w:t xml:space="preserve">La encuesta considera con qué frecuencia incorporan las estrategias propuestas y cuáles son las que más les acomodan o se les dificultan de aplicar.  </w:t>
      </w:r>
    </w:p>
    <w:p w14:paraId="730857F4" w14:textId="6502274C" w:rsidR="00FD0944" w:rsidRDefault="00FD0944" w:rsidP="00FD0944">
      <w:pPr>
        <w:spacing w:after="0" w:line="480" w:lineRule="auto"/>
        <w:jc w:val="both"/>
        <w:rPr>
          <w:rFonts w:ascii="Arial" w:hAnsi="Arial" w:cs="Arial"/>
        </w:rPr>
      </w:pPr>
      <w:r>
        <w:rPr>
          <w:noProof/>
          <w:lang w:val="es-CL" w:eastAsia="es-CL"/>
        </w:rPr>
        <w:drawing>
          <wp:anchor distT="0" distB="0" distL="114300" distR="114300" simplePos="0" relativeHeight="251660288" behindDoc="0" locked="0" layoutInCell="1" allowOverlap="1" wp14:anchorId="3708B53D" wp14:editId="47249070">
            <wp:simplePos x="0" y="0"/>
            <wp:positionH relativeFrom="margin">
              <wp:posOffset>0</wp:posOffset>
            </wp:positionH>
            <wp:positionV relativeFrom="paragraph">
              <wp:posOffset>351155</wp:posOffset>
            </wp:positionV>
            <wp:extent cx="3214370" cy="2159000"/>
            <wp:effectExtent l="0" t="0" r="5080" b="12700"/>
            <wp:wrapSquare wrapText="bothSides"/>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5BFB5FEB" w14:textId="16F91346" w:rsidR="002F18D5" w:rsidRPr="00FD0944" w:rsidRDefault="002F18D5" w:rsidP="00FD0944">
      <w:pPr>
        <w:spacing w:after="0" w:line="480" w:lineRule="auto"/>
        <w:jc w:val="both"/>
        <w:rPr>
          <w:rFonts w:ascii="Arial" w:hAnsi="Arial" w:cs="Arial"/>
        </w:rPr>
      </w:pPr>
      <w:r w:rsidRPr="00A73A3E">
        <w:rPr>
          <w:rFonts w:ascii="Arial" w:eastAsia="Times New Roman" w:hAnsi="Arial" w:cs="Arial"/>
          <w:lang w:eastAsia="es-CL"/>
        </w:rPr>
        <w:t xml:space="preserve">Con respecto a las estrategias que les parece más difícil de incorporar, aparece el uso de diversos espacios para el aprendizaje y las evaluaciones formativas con un 43%. Por otro lado, un 29% de profesoras, considera que la estrategia de retroalimentación es compleja de llevar a cabo en este nivel debido a la edad de los niños y niñas. Estos datos tienen relación con lo </w:t>
      </w:r>
      <w:r>
        <w:rPr>
          <w:rFonts w:ascii="Arial" w:eastAsia="Times New Roman" w:hAnsi="Arial" w:cs="Arial"/>
          <w:lang w:eastAsia="es-CL"/>
        </w:rPr>
        <w:t>analizado en las observaciones realizadas</w:t>
      </w:r>
      <w:r w:rsidRPr="00A73A3E">
        <w:rPr>
          <w:rFonts w:ascii="Arial" w:eastAsia="Times New Roman" w:hAnsi="Arial" w:cs="Arial"/>
          <w:lang w:eastAsia="es-CL"/>
        </w:rPr>
        <w:t xml:space="preserve">, debido a </w:t>
      </w:r>
      <w:r w:rsidR="00381EFC" w:rsidRPr="00A73A3E">
        <w:rPr>
          <w:rFonts w:ascii="Arial" w:eastAsia="Times New Roman" w:hAnsi="Arial" w:cs="Arial"/>
          <w:lang w:eastAsia="es-CL"/>
        </w:rPr>
        <w:t>que,</w:t>
      </w:r>
      <w:r w:rsidRPr="00A73A3E">
        <w:rPr>
          <w:rFonts w:ascii="Arial" w:eastAsia="Times New Roman" w:hAnsi="Arial" w:cs="Arial"/>
          <w:lang w:eastAsia="es-CL"/>
        </w:rPr>
        <w:t xml:space="preserve"> al ser complejo para ellas, prefieren utilizarlas con menor frecuencia o incluso no llevarlas </w:t>
      </w:r>
      <w:r>
        <w:rPr>
          <w:rFonts w:ascii="Arial" w:eastAsia="Times New Roman" w:hAnsi="Arial" w:cs="Arial"/>
          <w:lang w:eastAsia="es-CL"/>
        </w:rPr>
        <w:t>a cabo por falta de conocimiento.</w:t>
      </w:r>
    </w:p>
    <w:p w14:paraId="013E4DA8" w14:textId="77777777" w:rsidR="00BB3552" w:rsidRDefault="002F18D5" w:rsidP="00BB3552">
      <w:pPr>
        <w:spacing w:after="0" w:line="480" w:lineRule="auto"/>
        <w:ind w:firstLine="720"/>
        <w:jc w:val="both"/>
        <w:rPr>
          <w:rFonts w:ascii="Arial" w:eastAsia="Times New Roman" w:hAnsi="Arial" w:cs="Arial"/>
          <w:bCs/>
          <w:iCs/>
          <w:lang w:eastAsia="es-CL"/>
        </w:rPr>
      </w:pPr>
      <w:r>
        <w:rPr>
          <w:rFonts w:ascii="Arial" w:eastAsia="Times New Roman" w:hAnsi="Arial" w:cs="Arial"/>
          <w:bCs/>
          <w:iCs/>
          <w:lang w:eastAsia="es-CL"/>
        </w:rPr>
        <w:t xml:space="preserve">Por </w:t>
      </w:r>
      <w:r w:rsidR="00FD0944">
        <w:rPr>
          <w:rFonts w:ascii="Arial" w:eastAsia="Times New Roman" w:hAnsi="Arial" w:cs="Arial"/>
          <w:bCs/>
          <w:iCs/>
          <w:lang w:eastAsia="es-CL"/>
        </w:rPr>
        <w:t>último</w:t>
      </w:r>
      <w:r>
        <w:rPr>
          <w:rFonts w:ascii="Arial" w:eastAsia="Times New Roman" w:hAnsi="Arial" w:cs="Arial"/>
          <w:bCs/>
          <w:iCs/>
          <w:lang w:eastAsia="es-CL"/>
        </w:rPr>
        <w:t xml:space="preserve">, la encuesta contempla preguntas abiertas en donde las profesoras justifican que creen que los niños tienen poca autonomía para poder salir del espacio en el que se encuentran, agregan que salir implica encontrarse </w:t>
      </w:r>
      <w:r>
        <w:rPr>
          <w:rFonts w:ascii="Arial" w:eastAsia="Times New Roman" w:hAnsi="Arial" w:cs="Arial"/>
          <w:bCs/>
          <w:iCs/>
          <w:lang w:eastAsia="es-CL"/>
        </w:rPr>
        <w:lastRenderedPageBreak/>
        <w:t>en un lugar ruidoso y la mayoría de las veces, al realizar actividades fuera de la sala de clases, los estudiantes lo relacionan con recreo. Por último, consideran que hay pocos espacios disponibles que se puedan aprovechar para promover el aprendizaje.</w:t>
      </w:r>
    </w:p>
    <w:p w14:paraId="471BAE1E" w14:textId="46FF720D" w:rsidR="000C34DB" w:rsidRPr="003D1BB0" w:rsidRDefault="008E680C" w:rsidP="00BB3552">
      <w:pPr>
        <w:spacing w:after="0" w:line="480" w:lineRule="auto"/>
        <w:ind w:firstLine="720"/>
        <w:jc w:val="both"/>
        <w:rPr>
          <w:rFonts w:ascii="Arial" w:eastAsia="Times New Roman" w:hAnsi="Arial" w:cs="Arial"/>
          <w:bCs/>
          <w:iCs/>
          <w:lang w:eastAsia="es-CL"/>
        </w:rPr>
      </w:pPr>
      <w:r>
        <w:rPr>
          <w:rFonts w:ascii="Arial" w:eastAsia="Times New Roman" w:hAnsi="Arial" w:cs="Arial"/>
          <w:bCs/>
          <w:iCs/>
          <w:lang w:eastAsia="es-CL"/>
        </w:rPr>
        <w:t>D</w:t>
      </w:r>
      <w:r w:rsidR="002907E2" w:rsidRPr="00BB3552">
        <w:rPr>
          <w:rFonts w:ascii="Arial" w:hAnsi="Arial" w:cs="Arial"/>
        </w:rPr>
        <w:t>e acuerdo al análisis realizado, se concluye que la problemática radica en que los profesores no están utilizando el entorno pa</w:t>
      </w:r>
      <w:r w:rsidR="00943A1F" w:rsidRPr="00BB3552">
        <w:rPr>
          <w:rFonts w:ascii="Arial" w:hAnsi="Arial" w:cs="Arial"/>
        </w:rPr>
        <w:t>ra favorecer distintas experienc</w:t>
      </w:r>
      <w:r w:rsidR="002907E2" w:rsidRPr="00BB3552">
        <w:rPr>
          <w:rFonts w:ascii="Arial" w:hAnsi="Arial" w:cs="Arial"/>
        </w:rPr>
        <w:t>ias de aprendizaje a los estudia</w:t>
      </w:r>
      <w:r w:rsidR="00943A1F" w:rsidRPr="00BB3552">
        <w:rPr>
          <w:rFonts w:ascii="Arial" w:hAnsi="Arial" w:cs="Arial"/>
        </w:rPr>
        <w:t>ntes.</w:t>
      </w:r>
      <w:r w:rsidR="000C34DB" w:rsidRPr="007E5E5C">
        <w:rPr>
          <w:rFonts w:ascii="Arial" w:hAnsi="Arial" w:cs="Arial"/>
          <w:lang w:val="es"/>
        </w:rPr>
        <w:br w:type="page"/>
      </w:r>
    </w:p>
    <w:p w14:paraId="58FDBEB3" w14:textId="46929CC7" w:rsidR="000C34DB" w:rsidRPr="007E5E5C" w:rsidRDefault="00D501BE" w:rsidP="000C34DB">
      <w:pPr>
        <w:pStyle w:val="Ttulo1"/>
        <w:numPr>
          <w:ilvl w:val="0"/>
          <w:numId w:val="11"/>
        </w:numPr>
      </w:pPr>
      <w:bookmarkStart w:id="6" w:name="_Toc199662568"/>
      <w:r w:rsidRPr="007E5E5C">
        <w:lastRenderedPageBreak/>
        <w:t>PROBLEMATIZACIÓN</w:t>
      </w:r>
      <w:bookmarkEnd w:id="6"/>
    </w:p>
    <w:p w14:paraId="68767F9E" w14:textId="70F0FD84" w:rsidR="00E659AA" w:rsidRDefault="00D501BE" w:rsidP="001B1D98">
      <w:pPr>
        <w:pStyle w:val="Ttulo2"/>
        <w:numPr>
          <w:ilvl w:val="1"/>
          <w:numId w:val="11"/>
        </w:numPr>
        <w:rPr>
          <w:b w:val="0"/>
          <w:bCs w:val="0"/>
        </w:rPr>
      </w:pPr>
      <w:bookmarkStart w:id="7" w:name="_Toc199662569"/>
      <w:r w:rsidRPr="007E5E5C">
        <w:rPr>
          <w:b w:val="0"/>
          <w:bCs w:val="0"/>
        </w:rPr>
        <w:t>DELIMITACIÓN DE LA PROBLEMÁTICA.</w:t>
      </w:r>
      <w:bookmarkEnd w:id="7"/>
    </w:p>
    <w:p w14:paraId="4C9505E6" w14:textId="71B81CA3" w:rsidR="007106A2" w:rsidRDefault="007106A2" w:rsidP="00427E45">
      <w:pPr>
        <w:spacing w:line="480" w:lineRule="auto"/>
        <w:ind w:firstLine="357"/>
        <w:jc w:val="both"/>
        <w:rPr>
          <w:rFonts w:ascii="Arial" w:eastAsia="Times New Roman" w:hAnsi="Arial" w:cs="Arial"/>
          <w:lang w:eastAsia="es-CL"/>
        </w:rPr>
      </w:pPr>
      <w:r>
        <w:rPr>
          <w:rFonts w:ascii="Arial" w:eastAsia="Times New Roman" w:hAnsi="Arial" w:cs="Arial"/>
          <w:lang w:eastAsia="es-CL"/>
        </w:rPr>
        <w:t>Hace dos años, esta institución inició un</w:t>
      </w:r>
      <w:r w:rsidRPr="007106A2">
        <w:rPr>
          <w:rFonts w:ascii="Arial" w:eastAsia="Times New Roman" w:hAnsi="Arial" w:cs="Arial"/>
          <w:lang w:eastAsia="es-CL"/>
        </w:rPr>
        <w:t xml:space="preserve"> proceso </w:t>
      </w:r>
      <w:r>
        <w:rPr>
          <w:rFonts w:ascii="Arial" w:eastAsia="Times New Roman" w:hAnsi="Arial" w:cs="Arial"/>
          <w:lang w:eastAsia="es-CL"/>
        </w:rPr>
        <w:t xml:space="preserve">pedagógico liderado por las coordinadoras de ciclo con el objetivo </w:t>
      </w:r>
      <w:r w:rsidRPr="007106A2">
        <w:rPr>
          <w:rFonts w:ascii="Arial" w:eastAsia="Times New Roman" w:hAnsi="Arial" w:cs="Arial"/>
          <w:lang w:eastAsia="es-CL"/>
        </w:rPr>
        <w:t>de implementar el modelo f</w:t>
      </w:r>
      <w:r>
        <w:rPr>
          <w:rFonts w:ascii="Arial" w:eastAsia="Times New Roman" w:hAnsi="Arial" w:cs="Arial"/>
          <w:lang w:eastAsia="es-CL"/>
        </w:rPr>
        <w:t>inlandés</w:t>
      </w:r>
      <w:r w:rsidR="002C6691">
        <w:rPr>
          <w:rFonts w:ascii="Arial" w:eastAsia="Times New Roman" w:hAnsi="Arial" w:cs="Arial"/>
          <w:lang w:eastAsia="es-CL"/>
        </w:rPr>
        <w:t xml:space="preserve"> en la sala de clases. </w:t>
      </w:r>
      <w:r>
        <w:rPr>
          <w:rFonts w:ascii="Arial" w:eastAsia="Times New Roman" w:hAnsi="Arial" w:cs="Arial"/>
          <w:lang w:eastAsia="es-CL"/>
        </w:rPr>
        <w:t xml:space="preserve">Para lo anterior, </w:t>
      </w:r>
      <w:r w:rsidRPr="007106A2">
        <w:rPr>
          <w:rFonts w:ascii="Arial" w:eastAsia="Times New Roman" w:hAnsi="Arial" w:cs="Arial"/>
          <w:lang w:eastAsia="es-CL"/>
        </w:rPr>
        <w:t xml:space="preserve">se han </w:t>
      </w:r>
      <w:r>
        <w:rPr>
          <w:rFonts w:ascii="Arial" w:eastAsia="Times New Roman" w:hAnsi="Arial" w:cs="Arial"/>
          <w:lang w:eastAsia="es-CL"/>
        </w:rPr>
        <w:t>ido toma</w:t>
      </w:r>
      <w:r w:rsidR="00B2603D">
        <w:rPr>
          <w:rFonts w:ascii="Arial" w:eastAsia="Times New Roman" w:hAnsi="Arial" w:cs="Arial"/>
          <w:lang w:eastAsia="es-CL"/>
        </w:rPr>
        <w:t>n</w:t>
      </w:r>
      <w:r>
        <w:rPr>
          <w:rFonts w:ascii="Arial" w:eastAsia="Times New Roman" w:hAnsi="Arial" w:cs="Arial"/>
          <w:lang w:eastAsia="es-CL"/>
        </w:rPr>
        <w:t xml:space="preserve">do decisiones pedagógicas relevantes que apoyan este objetivo. </w:t>
      </w:r>
      <w:r w:rsidR="00B2603D">
        <w:rPr>
          <w:rFonts w:ascii="Arial" w:eastAsia="Times New Roman" w:hAnsi="Arial" w:cs="Arial"/>
          <w:lang w:eastAsia="es-CL"/>
        </w:rPr>
        <w:t xml:space="preserve">En una primera instancia, se </w:t>
      </w:r>
      <w:r w:rsidR="00B2603D" w:rsidRPr="007106A2">
        <w:rPr>
          <w:rFonts w:ascii="Arial" w:eastAsia="Times New Roman" w:hAnsi="Arial" w:cs="Arial"/>
          <w:lang w:eastAsia="es-CL"/>
        </w:rPr>
        <w:t>realiza</w:t>
      </w:r>
      <w:r w:rsidR="00B2603D">
        <w:rPr>
          <w:rFonts w:ascii="Arial" w:eastAsia="Times New Roman" w:hAnsi="Arial" w:cs="Arial"/>
          <w:lang w:eastAsia="es-CL"/>
        </w:rPr>
        <w:t>ron</w:t>
      </w:r>
      <w:r w:rsidR="00B2603D" w:rsidRPr="007106A2">
        <w:rPr>
          <w:rFonts w:ascii="Arial" w:eastAsia="Times New Roman" w:hAnsi="Arial" w:cs="Arial"/>
          <w:lang w:eastAsia="es-CL"/>
        </w:rPr>
        <w:t xml:space="preserve"> diversas capacitaciones dirigidas a profesores y equipo directivo dentro de las cuales la propuesta en el plan estratégico viene a apoyar la idea de seguir implementando este modelo.</w:t>
      </w:r>
      <w:r w:rsidR="00B2603D">
        <w:rPr>
          <w:rFonts w:ascii="Arial" w:eastAsia="Times New Roman" w:hAnsi="Arial" w:cs="Arial"/>
          <w:lang w:eastAsia="es-CL"/>
        </w:rPr>
        <w:t xml:space="preserve"> </w:t>
      </w:r>
      <w:r w:rsidRPr="00FF3E21">
        <w:rPr>
          <w:rFonts w:ascii="Arial" w:eastAsia="Times New Roman" w:hAnsi="Arial" w:cs="Arial"/>
          <w:lang w:eastAsia="es-CL"/>
        </w:rPr>
        <w:t xml:space="preserve">De acuerdo al segundo principio establecido por </w:t>
      </w:r>
      <w:proofErr w:type="spellStart"/>
      <w:r>
        <w:rPr>
          <w:rFonts w:ascii="Arial" w:eastAsia="Times New Roman" w:hAnsi="Arial" w:cs="Arial"/>
          <w:lang w:eastAsia="es-CL"/>
        </w:rPr>
        <w:t>Elmore</w:t>
      </w:r>
      <w:proofErr w:type="spellEnd"/>
      <w:r>
        <w:rPr>
          <w:rFonts w:ascii="Arial" w:eastAsia="Times New Roman" w:hAnsi="Arial" w:cs="Arial"/>
          <w:lang w:eastAsia="es-CL"/>
        </w:rPr>
        <w:t xml:space="preserve"> (2010), se deben movilizar todos los elementos del núcleo pedagógico para poder generar cambios significativos en el aprendizaje de los estudiantes. Además, </w:t>
      </w:r>
      <w:r w:rsidR="00941E13">
        <w:rPr>
          <w:rFonts w:ascii="Arial" w:eastAsia="Times New Roman" w:hAnsi="Arial" w:cs="Arial"/>
          <w:lang w:eastAsia="es-CL"/>
        </w:rPr>
        <w:t>se busca potenciar</w:t>
      </w:r>
      <w:r>
        <w:rPr>
          <w:rFonts w:ascii="Arial" w:eastAsia="Times New Roman" w:hAnsi="Arial" w:cs="Arial"/>
          <w:lang w:eastAsia="es-CL"/>
        </w:rPr>
        <w:t xml:space="preserve"> el rol de los alumnos en est</w:t>
      </w:r>
      <w:r w:rsidR="0009488F">
        <w:rPr>
          <w:rFonts w:ascii="Arial" w:eastAsia="Times New Roman" w:hAnsi="Arial" w:cs="Arial"/>
          <w:lang w:eastAsia="es-CL"/>
        </w:rPr>
        <w:t>e proceso en donde participan</w:t>
      </w:r>
      <w:r w:rsidR="009C412E">
        <w:rPr>
          <w:rFonts w:ascii="Arial" w:eastAsia="Times New Roman" w:hAnsi="Arial" w:cs="Arial"/>
          <w:lang w:eastAsia="es-CL"/>
        </w:rPr>
        <w:t xml:space="preserve"> de manera activa en cuanto a</w:t>
      </w:r>
      <w:r>
        <w:rPr>
          <w:rFonts w:ascii="Arial" w:eastAsia="Times New Roman" w:hAnsi="Arial" w:cs="Arial"/>
          <w:lang w:eastAsia="es-CL"/>
        </w:rPr>
        <w:t xml:space="preserve"> su proceso pedagógico.</w:t>
      </w:r>
    </w:p>
    <w:p w14:paraId="361A4DC1" w14:textId="7A5409F6" w:rsidR="00B3042C" w:rsidRDefault="002C6691" w:rsidP="00B3042C">
      <w:pPr>
        <w:spacing w:after="0" w:line="480" w:lineRule="auto"/>
        <w:ind w:firstLine="708"/>
        <w:jc w:val="both"/>
        <w:rPr>
          <w:rFonts w:ascii="Arial" w:eastAsia="Times New Roman" w:hAnsi="Arial" w:cs="Arial"/>
          <w:lang w:eastAsia="es-CL"/>
        </w:rPr>
      </w:pPr>
      <w:r w:rsidRPr="006A2E52">
        <w:rPr>
          <w:rFonts w:ascii="Arial" w:eastAsia="Times New Roman" w:hAnsi="Arial" w:cs="Arial"/>
          <w:lang w:eastAsia="es-CL"/>
        </w:rPr>
        <w:t xml:space="preserve">El área de pre escolar del </w:t>
      </w:r>
      <w:r>
        <w:rPr>
          <w:rFonts w:ascii="Arial" w:eastAsia="Times New Roman" w:hAnsi="Arial" w:cs="Arial"/>
          <w:lang w:eastAsia="es-CL"/>
        </w:rPr>
        <w:t xml:space="preserve">establecimiento educativo está conformada por 9 cursos; </w:t>
      </w:r>
      <w:proofErr w:type="spellStart"/>
      <w:r>
        <w:rPr>
          <w:rFonts w:ascii="Arial" w:eastAsia="Times New Roman" w:hAnsi="Arial" w:cs="Arial"/>
          <w:lang w:eastAsia="es-CL"/>
        </w:rPr>
        <w:t>playgroup</w:t>
      </w:r>
      <w:proofErr w:type="spellEnd"/>
      <w:r>
        <w:rPr>
          <w:rFonts w:ascii="Arial" w:eastAsia="Times New Roman" w:hAnsi="Arial" w:cs="Arial"/>
          <w:lang w:eastAsia="es-CL"/>
        </w:rPr>
        <w:t xml:space="preserve"> menor (2), </w:t>
      </w:r>
      <w:proofErr w:type="spellStart"/>
      <w:r>
        <w:rPr>
          <w:rFonts w:ascii="Arial" w:eastAsia="Times New Roman" w:hAnsi="Arial" w:cs="Arial"/>
          <w:lang w:eastAsia="es-CL"/>
        </w:rPr>
        <w:t>playgroup</w:t>
      </w:r>
      <w:proofErr w:type="spellEnd"/>
      <w:r>
        <w:rPr>
          <w:rFonts w:ascii="Arial" w:eastAsia="Times New Roman" w:hAnsi="Arial" w:cs="Arial"/>
          <w:lang w:eastAsia="es-CL"/>
        </w:rPr>
        <w:t xml:space="preserve"> mayor (3), pre kínder (2) y kínder (2). Dentro de éstos niveles se consideran las edades entre los 2 y 6 años. Ésta área del colegio, trabaja con un programa propio y a</w:t>
      </w:r>
      <w:r w:rsidR="00B84A6B">
        <w:rPr>
          <w:rFonts w:ascii="Arial" w:eastAsia="Times New Roman" w:hAnsi="Arial" w:cs="Arial"/>
          <w:lang w:eastAsia="es-CL"/>
        </w:rPr>
        <w:t xml:space="preserve"> partir del año 2022, </w:t>
      </w:r>
      <w:r>
        <w:rPr>
          <w:rFonts w:ascii="Arial" w:eastAsia="Times New Roman" w:hAnsi="Arial" w:cs="Arial"/>
          <w:lang w:eastAsia="es-CL"/>
        </w:rPr>
        <w:t xml:space="preserve">con el objetivo de implementar el </w:t>
      </w:r>
      <w:proofErr w:type="spellStart"/>
      <w:r>
        <w:rPr>
          <w:rFonts w:ascii="Arial" w:eastAsia="Times New Roman" w:hAnsi="Arial" w:cs="Arial"/>
          <w:lang w:eastAsia="es-CL"/>
        </w:rPr>
        <w:t>curriculum</w:t>
      </w:r>
      <w:proofErr w:type="spellEnd"/>
      <w:r>
        <w:rPr>
          <w:rFonts w:ascii="Arial" w:eastAsia="Times New Roman" w:hAnsi="Arial" w:cs="Arial"/>
          <w:lang w:eastAsia="es-CL"/>
        </w:rPr>
        <w:t xml:space="preserve"> finlandés se propone trabajar de una manera interconectada entre asignaturas considerando más de un área de aprendizaje para lograr la interdisciplinariedad</w:t>
      </w:r>
      <w:r w:rsidRPr="002C6691">
        <w:rPr>
          <w:rFonts w:ascii="Arial" w:eastAsia="Times New Roman" w:hAnsi="Arial" w:cs="Arial"/>
          <w:lang w:eastAsia="es-CL"/>
        </w:rPr>
        <w:t xml:space="preserve">. A estas nuevas prácticas se les denomina </w:t>
      </w:r>
      <w:r w:rsidRPr="002C6691">
        <w:rPr>
          <w:rFonts w:ascii="Arial" w:eastAsia="Times New Roman" w:hAnsi="Arial" w:cs="Arial"/>
          <w:i/>
          <w:lang w:eastAsia="es-CL"/>
        </w:rPr>
        <w:t>“</w:t>
      </w:r>
      <w:proofErr w:type="spellStart"/>
      <w:r w:rsidRPr="002C6691">
        <w:rPr>
          <w:rFonts w:ascii="Arial" w:eastAsia="Times New Roman" w:hAnsi="Arial" w:cs="Arial"/>
          <w:i/>
          <w:lang w:eastAsia="es-CL"/>
        </w:rPr>
        <w:t>Learning</w:t>
      </w:r>
      <w:proofErr w:type="spellEnd"/>
      <w:r w:rsidRPr="002C6691">
        <w:rPr>
          <w:rFonts w:ascii="Arial" w:eastAsia="Times New Roman" w:hAnsi="Arial" w:cs="Arial"/>
          <w:i/>
          <w:lang w:eastAsia="es-CL"/>
        </w:rPr>
        <w:t xml:space="preserve"> </w:t>
      </w:r>
      <w:proofErr w:type="spellStart"/>
      <w:r w:rsidRPr="002C6691">
        <w:rPr>
          <w:rFonts w:ascii="Arial" w:eastAsia="Times New Roman" w:hAnsi="Arial" w:cs="Arial"/>
          <w:i/>
          <w:lang w:eastAsia="es-CL"/>
        </w:rPr>
        <w:t>Experience</w:t>
      </w:r>
      <w:proofErr w:type="spellEnd"/>
      <w:r w:rsidRPr="002C6691">
        <w:rPr>
          <w:rFonts w:ascii="Arial" w:eastAsia="Times New Roman" w:hAnsi="Arial" w:cs="Arial"/>
          <w:i/>
          <w:lang w:eastAsia="es-CL"/>
        </w:rPr>
        <w:t>”</w:t>
      </w:r>
      <w:r w:rsidRPr="002C6691">
        <w:rPr>
          <w:rFonts w:ascii="Arial" w:eastAsia="Times New Roman" w:hAnsi="Arial" w:cs="Arial"/>
          <w:lang w:eastAsia="es-CL"/>
        </w:rPr>
        <w:t>.</w:t>
      </w:r>
      <w:r>
        <w:rPr>
          <w:rFonts w:ascii="Arial" w:eastAsia="Times New Roman" w:hAnsi="Arial" w:cs="Arial"/>
          <w:lang w:eastAsia="es-CL"/>
        </w:rPr>
        <w:t xml:space="preserve"> </w:t>
      </w:r>
    </w:p>
    <w:p w14:paraId="3C566B10" w14:textId="77777777" w:rsidR="00C16FDD" w:rsidRDefault="000A2502" w:rsidP="00C16FDD">
      <w:pPr>
        <w:spacing w:after="0" w:line="480" w:lineRule="auto"/>
        <w:ind w:firstLine="708"/>
        <w:jc w:val="both"/>
        <w:rPr>
          <w:rFonts w:ascii="Arial" w:hAnsi="Arial" w:cs="Arial"/>
        </w:rPr>
      </w:pPr>
      <w:r w:rsidRPr="000A2502">
        <w:rPr>
          <w:rFonts w:ascii="Arial" w:hAnsi="Arial" w:cs="Arial"/>
        </w:rPr>
        <w:lastRenderedPageBreak/>
        <w:t>Según Grissom (2021), los líderes escolares deben involucrarse en procesos pedagógicos que propicien un aprendizaje significativo para los estudiantes con el objetivo de generar un mejor rendimiento académico y desarrollo profesional docente. De acuerdo a lo anterior, se considera fundamental llevar a cabo el desafío de implementar estrategias que propicien el aprendizaje al aire libre para poder generar un impacto positivo, estrategias centradas en el estudiante y sus necesidades.</w:t>
      </w:r>
      <w:r w:rsidR="00941E13">
        <w:rPr>
          <w:rFonts w:ascii="Arial" w:hAnsi="Arial" w:cs="Arial"/>
        </w:rPr>
        <w:t xml:space="preserve"> </w:t>
      </w:r>
    </w:p>
    <w:p w14:paraId="2F11B20F" w14:textId="5B0B6F4B" w:rsidR="00E659AA" w:rsidRPr="00C16FDD" w:rsidRDefault="00C16FDD" w:rsidP="00C16FDD">
      <w:pPr>
        <w:spacing w:after="0" w:line="480" w:lineRule="auto"/>
        <w:ind w:firstLine="708"/>
        <w:jc w:val="both"/>
        <w:rPr>
          <w:rFonts w:ascii="Arial" w:hAnsi="Arial" w:cs="Arial"/>
        </w:rPr>
      </w:pPr>
      <w:r>
        <w:rPr>
          <w:rFonts w:ascii="Arial" w:hAnsi="Arial" w:cs="Arial"/>
        </w:rPr>
        <w:t>D</w:t>
      </w:r>
      <w:r>
        <w:rPr>
          <w:rFonts w:ascii="Arial" w:eastAsia="Times New Roman" w:hAnsi="Arial" w:cs="Arial"/>
          <w:lang w:eastAsia="es-CL"/>
        </w:rPr>
        <w:t xml:space="preserve">e acuerdo a </w:t>
      </w:r>
      <w:proofErr w:type="spellStart"/>
      <w:r>
        <w:rPr>
          <w:rFonts w:ascii="Arial" w:eastAsia="Times New Roman" w:hAnsi="Arial" w:cs="Arial"/>
          <w:lang w:eastAsia="es-CL"/>
        </w:rPr>
        <w:t>Fullan</w:t>
      </w:r>
      <w:proofErr w:type="spellEnd"/>
      <w:r>
        <w:rPr>
          <w:rFonts w:ascii="Arial" w:eastAsia="Times New Roman" w:hAnsi="Arial" w:cs="Arial"/>
          <w:lang w:eastAsia="es-CL"/>
        </w:rPr>
        <w:t xml:space="preserve"> (2014)</w:t>
      </w:r>
      <w:r w:rsidR="00963C64">
        <w:rPr>
          <w:rFonts w:ascii="Arial" w:eastAsia="Times New Roman" w:hAnsi="Arial" w:cs="Arial"/>
          <w:lang w:eastAsia="es-CL"/>
        </w:rPr>
        <w:t>,</w:t>
      </w:r>
      <w:r>
        <w:rPr>
          <w:rFonts w:ascii="Arial" w:eastAsia="Times New Roman" w:hAnsi="Arial" w:cs="Arial"/>
          <w:lang w:eastAsia="es-CL"/>
        </w:rPr>
        <w:t xml:space="preserve"> que manifiesta que </w:t>
      </w:r>
      <w:r w:rsidRPr="00C16FDD">
        <w:t>los líderes efectivos tengan como prioridad propiciar las condiciones que</w:t>
      </w:r>
      <w:r>
        <w:t xml:space="preserve"> faciliten a los docentes el perfeccionamiento de su rol </w:t>
      </w:r>
      <w:r w:rsidR="00963C64">
        <w:t>y potenciar e</w:t>
      </w:r>
      <w:r w:rsidRPr="00C16FDD">
        <w:t>l aprendiz</w:t>
      </w:r>
      <w:r>
        <w:t xml:space="preserve">aje </w:t>
      </w:r>
      <w:r w:rsidR="00963C64">
        <w:t xml:space="preserve">de </w:t>
      </w:r>
      <w:r>
        <w:t xml:space="preserve">todos los estudiantes, </w:t>
      </w:r>
      <w:r w:rsidR="00B3042C">
        <w:rPr>
          <w:rFonts w:ascii="Arial" w:eastAsia="Times New Roman" w:hAnsi="Arial" w:cs="Arial"/>
          <w:lang w:eastAsia="es-CL"/>
        </w:rPr>
        <w:t>el equipo de liderazgo estableció</w:t>
      </w:r>
      <w:r w:rsidR="00E659AA">
        <w:rPr>
          <w:rFonts w:ascii="Arial" w:eastAsia="Times New Roman" w:hAnsi="Arial" w:cs="Arial"/>
          <w:lang w:eastAsia="es-CL"/>
        </w:rPr>
        <w:t xml:space="preserve"> estrat</w:t>
      </w:r>
      <w:r w:rsidR="00AE6FF8">
        <w:rPr>
          <w:rFonts w:ascii="Arial" w:eastAsia="Times New Roman" w:hAnsi="Arial" w:cs="Arial"/>
          <w:lang w:eastAsia="es-CL"/>
        </w:rPr>
        <w:t>egias que puedan visibilizar</w:t>
      </w:r>
      <w:r w:rsidR="00963C64">
        <w:rPr>
          <w:rFonts w:ascii="Arial" w:eastAsia="Times New Roman" w:hAnsi="Arial" w:cs="Arial"/>
          <w:lang w:eastAsia="es-CL"/>
        </w:rPr>
        <w:t xml:space="preserve"> esta metodología</w:t>
      </w:r>
      <w:r w:rsidR="00AE6FF8">
        <w:rPr>
          <w:rFonts w:ascii="Arial" w:eastAsia="Times New Roman" w:hAnsi="Arial" w:cs="Arial"/>
          <w:lang w:eastAsia="es-CL"/>
        </w:rPr>
        <w:t xml:space="preserve">. </w:t>
      </w:r>
      <w:r w:rsidR="00E659AA">
        <w:rPr>
          <w:rFonts w:ascii="Arial" w:eastAsia="Times New Roman" w:hAnsi="Arial" w:cs="Arial"/>
          <w:lang w:eastAsia="es-CL"/>
        </w:rPr>
        <w:t xml:space="preserve">Sumado a lo anterior, </w:t>
      </w:r>
      <w:r w:rsidR="000A2502">
        <w:rPr>
          <w:rFonts w:ascii="Arial" w:eastAsia="Times New Roman" w:hAnsi="Arial" w:cs="Arial"/>
          <w:lang w:eastAsia="es-CL"/>
        </w:rPr>
        <w:t>crearon</w:t>
      </w:r>
      <w:r w:rsidR="00E659AA">
        <w:rPr>
          <w:rFonts w:ascii="Arial" w:eastAsia="Times New Roman" w:hAnsi="Arial" w:cs="Arial"/>
          <w:lang w:eastAsia="es-CL"/>
        </w:rPr>
        <w:t xml:space="preserve"> una pauta de indicadores para poder orientar a los profesores en su implementación. Éstas estrategias representan la manera en que profesores y</w:t>
      </w:r>
      <w:r w:rsidR="00ED459A">
        <w:rPr>
          <w:rFonts w:ascii="Arial" w:eastAsia="Times New Roman" w:hAnsi="Arial" w:cs="Arial"/>
          <w:lang w:eastAsia="es-CL"/>
        </w:rPr>
        <w:t xml:space="preserve"> estudiantes deben desenvolvers</w:t>
      </w:r>
      <w:r w:rsidR="00156B41">
        <w:rPr>
          <w:rFonts w:ascii="Arial" w:eastAsia="Times New Roman" w:hAnsi="Arial" w:cs="Arial"/>
          <w:lang w:eastAsia="es-CL"/>
        </w:rPr>
        <w:t>e</w:t>
      </w:r>
      <w:r w:rsidR="00ED459A">
        <w:rPr>
          <w:rFonts w:ascii="Arial" w:eastAsia="Times New Roman" w:hAnsi="Arial" w:cs="Arial"/>
          <w:lang w:eastAsia="es-CL"/>
        </w:rPr>
        <w:t xml:space="preserve"> al momento de enfrentarse a una experiencia de aprendizaje</w:t>
      </w:r>
      <w:r w:rsidR="00E659AA">
        <w:rPr>
          <w:rFonts w:ascii="Arial" w:eastAsia="Times New Roman" w:hAnsi="Arial" w:cs="Arial"/>
          <w:lang w:eastAsia="es-CL"/>
        </w:rPr>
        <w:t xml:space="preserve">; deben estar centradas en los alumnos en cuanto a su participación, y las actividades o conversaciones que se establezcan deben ser enfocadas en el área socioemocional. Además, se debe promover un trabajo colaborativo o entre pares, potenciar distintos espacios de aprendizaje fomentando al ambiente como un área en donde el estudiante pueda vivir una experiencia de aprendizaje. Por otra parte, se deben establecer diferencias en cuanto a las necesidades de cada estudiante y poder entregar distintas instrucciones o materiales que se adapten a sus tiempos. Por último, es </w:t>
      </w:r>
      <w:r w:rsidR="00E659AA">
        <w:rPr>
          <w:rFonts w:ascii="Arial" w:eastAsia="Times New Roman" w:hAnsi="Arial" w:cs="Arial"/>
          <w:lang w:eastAsia="es-CL"/>
        </w:rPr>
        <w:lastRenderedPageBreak/>
        <w:t>fundamental trabajar las asignaturas de manera interdisciplinar conjugando más de un área con el objetivo de generar una experiencia significativa y sólida de aprendizaje. A través del proceso de acompañamiento docente y de diferentes instancias de retroalimentación se ha evidenciado que éstas prácticas no se est</w:t>
      </w:r>
      <w:r w:rsidR="00427E45">
        <w:rPr>
          <w:rFonts w:ascii="Arial" w:eastAsia="Times New Roman" w:hAnsi="Arial" w:cs="Arial"/>
          <w:lang w:eastAsia="es-CL"/>
        </w:rPr>
        <w:t>án llevando a cabo de la manera esperada.</w:t>
      </w:r>
      <w:r w:rsidR="00AE6FF8">
        <w:rPr>
          <w:rFonts w:ascii="Arial" w:eastAsia="Times New Roman" w:hAnsi="Arial" w:cs="Arial"/>
          <w:lang w:eastAsia="es-CL"/>
        </w:rPr>
        <w:t xml:space="preserve"> </w:t>
      </w:r>
    </w:p>
    <w:p w14:paraId="296F2480" w14:textId="3AD943F8" w:rsidR="003D1BB0" w:rsidRDefault="003D1BB0" w:rsidP="003D1BB0">
      <w:pPr>
        <w:spacing w:after="0" w:line="480" w:lineRule="auto"/>
        <w:ind w:firstLine="360"/>
        <w:jc w:val="both"/>
        <w:rPr>
          <w:rFonts w:ascii="Arial" w:eastAsia="Times New Roman" w:hAnsi="Arial" w:cs="Arial"/>
          <w:lang w:eastAsia="es-CL"/>
        </w:rPr>
      </w:pPr>
      <w:r>
        <w:rPr>
          <w:rFonts w:ascii="Arial" w:hAnsi="Arial" w:cs="Arial"/>
        </w:rPr>
        <w:t>Con respecto</w:t>
      </w:r>
      <w:r w:rsidRPr="00CD12FA">
        <w:rPr>
          <w:rFonts w:ascii="Arial" w:hAnsi="Arial" w:cs="Arial"/>
        </w:rPr>
        <w:t xml:space="preserve"> al análisis realizado, se concluye que </w:t>
      </w:r>
      <w:r>
        <w:rPr>
          <w:rFonts w:ascii="Arial" w:hAnsi="Arial" w:cs="Arial"/>
        </w:rPr>
        <w:t xml:space="preserve">la problemática radica en que </w:t>
      </w:r>
      <w:r w:rsidRPr="00CD12FA">
        <w:rPr>
          <w:rFonts w:ascii="Arial" w:hAnsi="Arial" w:cs="Arial"/>
        </w:rPr>
        <w:t xml:space="preserve">los profesores no están </w:t>
      </w:r>
      <w:r>
        <w:rPr>
          <w:rFonts w:ascii="Arial" w:hAnsi="Arial" w:cs="Arial"/>
        </w:rPr>
        <w:t xml:space="preserve">utilizando el entorno para favorecer distintas experiencias a los estudiantes debido a que no comprenden en su totalidad como incorporar los recursos de éste para propiciar ambientes significativos de aprendizaje. Además, </w:t>
      </w:r>
      <w:r>
        <w:rPr>
          <w:rFonts w:ascii="Arial" w:eastAsia="Times New Roman" w:hAnsi="Arial" w:cs="Arial"/>
          <w:lang w:eastAsia="es-CL"/>
        </w:rPr>
        <w:t xml:space="preserve">de acuerdo al modelo internacional finlandés, el aprendizaje tiene relación con la interacción entre los estudiantes, los profesores, los distintos actores de la comunidad y los entornos de aprendizaje. (Polar </w:t>
      </w:r>
      <w:proofErr w:type="spellStart"/>
      <w:r>
        <w:rPr>
          <w:rFonts w:ascii="Arial" w:eastAsia="Times New Roman" w:hAnsi="Arial" w:cs="Arial"/>
          <w:lang w:eastAsia="es-CL"/>
        </w:rPr>
        <w:t>Partners</w:t>
      </w:r>
      <w:proofErr w:type="spellEnd"/>
      <w:r>
        <w:rPr>
          <w:rFonts w:ascii="Arial" w:eastAsia="Times New Roman" w:hAnsi="Arial" w:cs="Arial"/>
          <w:lang w:eastAsia="es-CL"/>
        </w:rPr>
        <w:t>, 2022). Esto implica que el proceso de enseñanza – aprendizaje se da en un ambiente de interacción con otros a través de los espacios y experiencias. Durante este proceso los alumnos deben ser agentes activos para incorporar de manera efectiva las habilidades necesarias y entender que sus acciones tienen un impacto en este proceso.</w:t>
      </w:r>
    </w:p>
    <w:p w14:paraId="3131B7CD" w14:textId="7550D9AC" w:rsidR="00943A1F" w:rsidRDefault="00387B84" w:rsidP="00EE524D">
      <w:pPr>
        <w:spacing w:line="480" w:lineRule="auto"/>
        <w:ind w:firstLine="709"/>
        <w:jc w:val="both"/>
        <w:rPr>
          <w:rFonts w:ascii="Arial" w:hAnsi="Arial" w:cs="Arial"/>
        </w:rPr>
      </w:pPr>
      <w:r w:rsidRPr="00B67EA4">
        <w:rPr>
          <w:rFonts w:ascii="Arial" w:hAnsi="Arial" w:cs="Arial"/>
        </w:rPr>
        <w:t xml:space="preserve">Debido a que este establecimiento educativo </w:t>
      </w:r>
      <w:r w:rsidR="002A4D02" w:rsidRPr="00B67EA4">
        <w:rPr>
          <w:rFonts w:ascii="Arial" w:hAnsi="Arial" w:cs="Arial"/>
        </w:rPr>
        <w:t>se encuentra en vías de ser un colegio FIS, se considera releva</w:t>
      </w:r>
      <w:r w:rsidR="00EE524D" w:rsidRPr="00B67EA4">
        <w:rPr>
          <w:rFonts w:ascii="Arial" w:hAnsi="Arial" w:cs="Arial"/>
        </w:rPr>
        <w:t xml:space="preserve">nte poder abordar ésta temática, ya que, </w:t>
      </w:r>
      <w:r w:rsidR="00B67EA4" w:rsidRPr="00B67EA4">
        <w:rPr>
          <w:rFonts w:ascii="Arial" w:hAnsi="Arial" w:cs="Arial"/>
        </w:rPr>
        <w:t>tal como plantea Grissom</w:t>
      </w:r>
      <w:r w:rsidR="007214BF">
        <w:rPr>
          <w:rFonts w:ascii="Arial" w:hAnsi="Arial" w:cs="Arial"/>
        </w:rPr>
        <w:t xml:space="preserve"> (2021)</w:t>
      </w:r>
      <w:r w:rsidR="00B67EA4" w:rsidRPr="00B67EA4">
        <w:rPr>
          <w:rFonts w:ascii="Arial" w:hAnsi="Arial" w:cs="Arial"/>
        </w:rPr>
        <w:t>, las decisiones de los</w:t>
      </w:r>
      <w:r w:rsidR="00EE524D" w:rsidRPr="00B67EA4">
        <w:rPr>
          <w:rFonts w:ascii="Arial" w:hAnsi="Arial" w:cs="Arial"/>
        </w:rPr>
        <w:t xml:space="preserve"> líder</w:t>
      </w:r>
      <w:r w:rsidR="00B67EA4" w:rsidRPr="00B67EA4">
        <w:rPr>
          <w:rFonts w:ascii="Arial" w:hAnsi="Arial" w:cs="Arial"/>
        </w:rPr>
        <w:t xml:space="preserve">es escolares impactan directamente en el desempeño y beneficio de los estudiantes. De acuerdo a lo anterior, establecer una ruta organizada, </w:t>
      </w:r>
      <w:r w:rsidR="00EE524D" w:rsidRPr="00B67EA4">
        <w:rPr>
          <w:rFonts w:ascii="Arial" w:hAnsi="Arial" w:cs="Arial"/>
        </w:rPr>
        <w:t xml:space="preserve">mejoraría </w:t>
      </w:r>
      <w:r w:rsidR="002A4D02" w:rsidRPr="00B67EA4">
        <w:rPr>
          <w:rFonts w:ascii="Arial" w:hAnsi="Arial" w:cs="Arial"/>
        </w:rPr>
        <w:t xml:space="preserve">de manera significativa las </w:t>
      </w:r>
      <w:r w:rsidR="002A4D02" w:rsidRPr="00B67EA4">
        <w:rPr>
          <w:rFonts w:ascii="Arial" w:hAnsi="Arial" w:cs="Arial"/>
        </w:rPr>
        <w:lastRenderedPageBreak/>
        <w:t>experiencias de aprendizaje en los estudiantes además de los beneficios a nivel cognitivo y emocional que son indiscutibles junto a potenciar el área socioemocional.</w:t>
      </w:r>
    </w:p>
    <w:p w14:paraId="25E46294" w14:textId="1806D580" w:rsidR="00D501BE" w:rsidRPr="00734A52" w:rsidRDefault="00D501BE" w:rsidP="000C34DB">
      <w:pPr>
        <w:pStyle w:val="Ttulo2"/>
        <w:numPr>
          <w:ilvl w:val="1"/>
          <w:numId w:val="11"/>
        </w:numPr>
        <w:rPr>
          <w:b w:val="0"/>
          <w:bCs w:val="0"/>
        </w:rPr>
      </w:pPr>
      <w:bookmarkStart w:id="8" w:name="_Toc199662570"/>
      <w:r w:rsidRPr="007B7372">
        <w:rPr>
          <w:b w:val="0"/>
          <w:bCs w:val="0"/>
        </w:rPr>
        <w:t>JUSTIFICACIÓN TEÓRICA DE LA PROBLEMÁTICA.</w:t>
      </w:r>
      <w:bookmarkEnd w:id="8"/>
    </w:p>
    <w:p w14:paraId="14CDF929" w14:textId="77777777" w:rsidR="007D7CB4" w:rsidRPr="007D7CB4" w:rsidRDefault="007D7CB4" w:rsidP="007D7CB4">
      <w:pPr>
        <w:spacing w:after="0" w:line="480" w:lineRule="auto"/>
        <w:ind w:firstLine="709"/>
        <w:jc w:val="both"/>
        <w:rPr>
          <w:rFonts w:ascii="Arial" w:eastAsia="Times New Roman" w:hAnsi="Arial" w:cs="Arial"/>
          <w:lang w:val="es-CL" w:eastAsia="es-CL"/>
        </w:rPr>
      </w:pPr>
      <w:r w:rsidRPr="007D7CB4">
        <w:rPr>
          <w:rFonts w:ascii="Arial" w:eastAsia="Times New Roman" w:hAnsi="Arial" w:cs="Arial"/>
          <w:lang w:val="es-CL" w:eastAsia="es-CL"/>
        </w:rPr>
        <w:t xml:space="preserve">La importancia de los entornos de aprendizaje para el desarrollo de los objetivos es fundamental, y el modelo finlandés destaca esta idea clave a través de la participación activa de los alumnos en su proceso, la confianza cultural en la autonomía de los niños, la diversidad en el aprendizaje, las competencias transversales; etc. De acuerdo a lo anterior, se desprende que los entornos de aprendizaje son en sí mismos recursos educativos (Polar </w:t>
      </w:r>
      <w:proofErr w:type="spellStart"/>
      <w:r w:rsidRPr="007D7CB4">
        <w:rPr>
          <w:rFonts w:ascii="Arial" w:eastAsia="Times New Roman" w:hAnsi="Arial" w:cs="Arial"/>
          <w:lang w:val="es-CL" w:eastAsia="es-CL"/>
        </w:rPr>
        <w:t>Partners</w:t>
      </w:r>
      <w:proofErr w:type="spellEnd"/>
      <w:r w:rsidRPr="007D7CB4">
        <w:rPr>
          <w:rFonts w:ascii="Arial" w:eastAsia="Times New Roman" w:hAnsi="Arial" w:cs="Arial"/>
          <w:lang w:val="es-CL" w:eastAsia="es-CL"/>
        </w:rPr>
        <w:t>, 2022). La importancia de un entorno de buena calidad, su estructura, función y disposición, radica en el hecho de que el espacio para el aprendizaje “es tanto un ‘contenedor’ como un ‘contenido’” (</w:t>
      </w:r>
      <w:proofErr w:type="spellStart"/>
      <w:r w:rsidRPr="007D7CB4">
        <w:rPr>
          <w:rFonts w:ascii="Arial" w:eastAsia="Times New Roman" w:hAnsi="Arial" w:cs="Arial"/>
          <w:lang w:val="es-CL" w:eastAsia="es-CL"/>
        </w:rPr>
        <w:t>Chukhlantseva</w:t>
      </w:r>
      <w:proofErr w:type="spellEnd"/>
      <w:r w:rsidRPr="007D7CB4">
        <w:rPr>
          <w:rFonts w:ascii="Arial" w:eastAsia="Times New Roman" w:hAnsi="Arial" w:cs="Arial"/>
          <w:lang w:val="es-CL" w:eastAsia="es-CL"/>
        </w:rPr>
        <w:t>, 2021, p. 140).</w:t>
      </w:r>
    </w:p>
    <w:p w14:paraId="3CDC5E28" w14:textId="77777777" w:rsidR="007D7CB4" w:rsidRPr="007D7CB4" w:rsidRDefault="007D7CB4" w:rsidP="007D7CB4">
      <w:pPr>
        <w:spacing w:before="100" w:beforeAutospacing="1" w:after="100" w:afterAutospacing="1" w:line="480" w:lineRule="auto"/>
        <w:ind w:firstLine="709"/>
        <w:jc w:val="both"/>
        <w:rPr>
          <w:rFonts w:ascii="Arial" w:eastAsia="Times New Roman" w:hAnsi="Arial" w:cs="Arial"/>
          <w:lang w:val="es-CL" w:eastAsia="es-CL"/>
        </w:rPr>
      </w:pPr>
      <w:r w:rsidRPr="007D7CB4">
        <w:rPr>
          <w:rFonts w:ascii="Arial" w:eastAsia="Times New Roman" w:hAnsi="Arial" w:cs="Arial"/>
          <w:lang w:val="es-CL" w:eastAsia="es-CL"/>
        </w:rPr>
        <w:t xml:space="preserve">Además, la intervención activa de los alumnos en su aprendizaje debe considerar el entorno y los lugares donde aprenden; “los alumnos participan en la planificación, implementación, evaluación y valoración de su propio aprendizaje, el trabajo conjunto en la escuela y el entorno de aprendizaje” (Polar </w:t>
      </w:r>
      <w:proofErr w:type="spellStart"/>
      <w:r w:rsidRPr="007D7CB4">
        <w:rPr>
          <w:rFonts w:ascii="Arial" w:eastAsia="Times New Roman" w:hAnsi="Arial" w:cs="Arial"/>
          <w:lang w:val="es-CL" w:eastAsia="es-CL"/>
        </w:rPr>
        <w:t>Partners</w:t>
      </w:r>
      <w:proofErr w:type="spellEnd"/>
      <w:r w:rsidRPr="007D7CB4">
        <w:rPr>
          <w:rFonts w:ascii="Arial" w:eastAsia="Times New Roman" w:hAnsi="Arial" w:cs="Arial"/>
          <w:lang w:val="es-CL" w:eastAsia="es-CL"/>
        </w:rPr>
        <w:t>, 2022, p. 22).</w:t>
      </w:r>
      <w:r w:rsidRPr="007D7CB4">
        <w:rPr>
          <w:rFonts w:ascii="Times New Roman" w:eastAsia="Times New Roman" w:hAnsi="Times New Roman" w:cs="Times New Roman"/>
          <w:lang w:val="es-CL" w:eastAsia="es-CL"/>
        </w:rPr>
        <w:t xml:space="preserve"> </w:t>
      </w:r>
      <w:r w:rsidRPr="007D7CB4">
        <w:rPr>
          <w:rFonts w:ascii="Arial" w:eastAsia="Times New Roman" w:hAnsi="Arial" w:cs="Arial"/>
          <w:lang w:val="es-CL" w:eastAsia="es-CL"/>
        </w:rPr>
        <w:t xml:space="preserve">Una vez que los alumnos participan y se involucran se consideran sus necesidades, opiniones y preferencias en este proceso. Dado lo anterior, “los entornos de aprendizaje son versátiles. Animan a los alumnos a observar su entorno físico y social y a construir su propia relación con él” </w:t>
      </w:r>
      <w:r w:rsidRPr="007D7CB4">
        <w:rPr>
          <w:rFonts w:ascii="Arial" w:eastAsia="Times New Roman" w:hAnsi="Arial" w:cs="Arial"/>
          <w:lang w:val="es-CL" w:eastAsia="es-CL"/>
        </w:rPr>
        <w:lastRenderedPageBreak/>
        <w:t>(</w:t>
      </w:r>
      <w:proofErr w:type="spellStart"/>
      <w:r w:rsidRPr="007D7CB4">
        <w:rPr>
          <w:rFonts w:ascii="Arial" w:eastAsia="Times New Roman" w:hAnsi="Arial" w:cs="Arial"/>
          <w:lang w:val="es-CL" w:eastAsia="es-CL"/>
        </w:rPr>
        <w:t>Kinossalo</w:t>
      </w:r>
      <w:proofErr w:type="spellEnd"/>
      <w:r w:rsidRPr="007D7CB4">
        <w:rPr>
          <w:rFonts w:ascii="Arial" w:eastAsia="Times New Roman" w:hAnsi="Arial" w:cs="Arial"/>
          <w:lang w:val="es-CL" w:eastAsia="es-CL"/>
        </w:rPr>
        <w:t xml:space="preserve">, </w:t>
      </w:r>
      <w:proofErr w:type="spellStart"/>
      <w:r w:rsidRPr="007D7CB4">
        <w:rPr>
          <w:rFonts w:ascii="Arial" w:eastAsia="Times New Roman" w:hAnsi="Arial" w:cs="Arial"/>
          <w:lang w:val="es-CL" w:eastAsia="es-CL"/>
        </w:rPr>
        <w:t>Mikkonen</w:t>
      </w:r>
      <w:proofErr w:type="spellEnd"/>
      <w:r w:rsidRPr="007D7CB4">
        <w:rPr>
          <w:rFonts w:ascii="Arial" w:eastAsia="Times New Roman" w:hAnsi="Arial" w:cs="Arial"/>
          <w:lang w:val="es-CL" w:eastAsia="es-CL"/>
        </w:rPr>
        <w:t xml:space="preserve">, </w:t>
      </w:r>
      <w:proofErr w:type="spellStart"/>
      <w:r w:rsidRPr="007D7CB4">
        <w:rPr>
          <w:rFonts w:ascii="Arial" w:eastAsia="Times New Roman" w:hAnsi="Arial" w:cs="Arial"/>
          <w:lang w:val="es-CL" w:eastAsia="es-CL"/>
        </w:rPr>
        <w:t>Rantavuori</w:t>
      </w:r>
      <w:proofErr w:type="spellEnd"/>
      <w:r w:rsidRPr="007D7CB4">
        <w:rPr>
          <w:rFonts w:ascii="Arial" w:eastAsia="Times New Roman" w:hAnsi="Arial" w:cs="Arial"/>
          <w:lang w:val="es-CL" w:eastAsia="es-CL"/>
        </w:rPr>
        <w:t xml:space="preserve"> &amp; </w:t>
      </w:r>
      <w:proofErr w:type="spellStart"/>
      <w:r w:rsidRPr="007D7CB4">
        <w:rPr>
          <w:rFonts w:ascii="Arial" w:eastAsia="Times New Roman" w:hAnsi="Arial" w:cs="Arial"/>
          <w:lang w:val="es-CL" w:eastAsia="es-CL"/>
        </w:rPr>
        <w:t>Roos</w:t>
      </w:r>
      <w:proofErr w:type="spellEnd"/>
      <w:r w:rsidRPr="007D7CB4">
        <w:rPr>
          <w:rFonts w:ascii="Arial" w:eastAsia="Times New Roman" w:hAnsi="Arial" w:cs="Arial"/>
          <w:lang w:val="es-CL" w:eastAsia="es-CL"/>
        </w:rPr>
        <w:t>, 2019, p. 22). Los niños proporcionarán información valiosa para el cumplimiento de los objetivos de aprendizaje, si los maestros escuchan que tipo de entorno les resulta agradable y que oportunidades brindan los diferentes espacios para su aprendizaje (</w:t>
      </w:r>
      <w:proofErr w:type="spellStart"/>
      <w:r w:rsidRPr="007D7CB4">
        <w:rPr>
          <w:rFonts w:ascii="Arial" w:eastAsia="Times New Roman" w:hAnsi="Arial" w:cs="Arial"/>
          <w:lang w:val="es-CL" w:eastAsia="es-CL"/>
        </w:rPr>
        <w:t>Chukhlantseva</w:t>
      </w:r>
      <w:proofErr w:type="spellEnd"/>
      <w:r w:rsidRPr="007D7CB4">
        <w:rPr>
          <w:rFonts w:ascii="Arial" w:eastAsia="Times New Roman" w:hAnsi="Arial" w:cs="Arial"/>
          <w:lang w:val="es-CL" w:eastAsia="es-CL"/>
        </w:rPr>
        <w:t>, 2021).</w:t>
      </w:r>
    </w:p>
    <w:p w14:paraId="6D14EA36" w14:textId="77777777" w:rsidR="007D7CB4" w:rsidRPr="007D7CB4" w:rsidRDefault="007D7CB4" w:rsidP="007D7CB4">
      <w:pPr>
        <w:spacing w:before="100" w:beforeAutospacing="1" w:after="100" w:afterAutospacing="1" w:line="480" w:lineRule="auto"/>
        <w:ind w:firstLine="709"/>
        <w:jc w:val="both"/>
        <w:rPr>
          <w:rFonts w:ascii="Arial" w:eastAsia="Times New Roman" w:hAnsi="Arial" w:cs="Arial"/>
          <w:lang w:val="es-CL" w:eastAsia="es-CL"/>
        </w:rPr>
      </w:pPr>
      <w:r w:rsidRPr="007D7CB4">
        <w:rPr>
          <w:rFonts w:ascii="Arial" w:eastAsia="Times New Roman" w:hAnsi="Arial" w:cs="Arial"/>
          <w:lang w:val="es-CL" w:eastAsia="es-CL"/>
        </w:rPr>
        <w:t xml:space="preserve">La motivación y la alegría también son objetivos importantes de todo proceso de aprendizaje, y el hecho de que los alumnos decidan dónde y cómo aprender tiene un impacto significativo en esas dimensiones. Muchas habilidades emocionales y sociales se desarrollan en el proceso de ser responsables del ambiente de aprendizaje (Polar </w:t>
      </w:r>
      <w:proofErr w:type="spellStart"/>
      <w:r w:rsidRPr="007D7CB4">
        <w:rPr>
          <w:rFonts w:ascii="Arial" w:eastAsia="Times New Roman" w:hAnsi="Arial" w:cs="Arial"/>
          <w:lang w:val="es-CL" w:eastAsia="es-CL"/>
        </w:rPr>
        <w:t>Partners</w:t>
      </w:r>
      <w:proofErr w:type="spellEnd"/>
      <w:r w:rsidRPr="007D7CB4">
        <w:rPr>
          <w:rFonts w:ascii="Arial" w:eastAsia="Times New Roman" w:hAnsi="Arial" w:cs="Arial"/>
          <w:lang w:val="es-CL" w:eastAsia="es-CL"/>
        </w:rPr>
        <w:t xml:space="preserve">, 2022); por eso “los entornos de aprendizaje bien diseñados promueven la interacción, la participación y la construcción comunitaria del conocimiento” (Polar </w:t>
      </w:r>
      <w:proofErr w:type="spellStart"/>
      <w:r w:rsidRPr="007D7CB4">
        <w:rPr>
          <w:rFonts w:ascii="Arial" w:eastAsia="Times New Roman" w:hAnsi="Arial" w:cs="Arial"/>
          <w:lang w:val="es-CL" w:eastAsia="es-CL"/>
        </w:rPr>
        <w:t>Partners</w:t>
      </w:r>
      <w:proofErr w:type="spellEnd"/>
      <w:r w:rsidRPr="007D7CB4">
        <w:rPr>
          <w:rFonts w:ascii="Arial" w:eastAsia="Times New Roman" w:hAnsi="Arial" w:cs="Arial"/>
          <w:lang w:val="es-CL" w:eastAsia="es-CL"/>
        </w:rPr>
        <w:t>, 2022, p. 28).</w:t>
      </w:r>
    </w:p>
    <w:p w14:paraId="236CCF86" w14:textId="22ED22D4" w:rsidR="002E6075" w:rsidRPr="00AE6FF8" w:rsidRDefault="009C412E" w:rsidP="00AE6FF8">
      <w:pPr>
        <w:spacing w:line="480" w:lineRule="auto"/>
        <w:ind w:firstLine="709"/>
        <w:jc w:val="both"/>
        <w:rPr>
          <w:rFonts w:ascii="Arial" w:hAnsi="Arial" w:cs="Arial"/>
        </w:rPr>
      </w:pPr>
      <w:r>
        <w:rPr>
          <w:rFonts w:ascii="Arial" w:hAnsi="Arial" w:cs="Arial"/>
        </w:rPr>
        <w:t>Debido al compromiso de esta institución con el aprendizaje de los estudiantes, d</w:t>
      </w:r>
      <w:r w:rsidR="002E6075" w:rsidRPr="00875BD5">
        <w:rPr>
          <w:rFonts w:ascii="Arial" w:hAnsi="Arial" w:cs="Arial"/>
        </w:rPr>
        <w:t>entro de las l</w:t>
      </w:r>
      <w:r w:rsidR="002E6075">
        <w:rPr>
          <w:rFonts w:ascii="Arial" w:hAnsi="Arial" w:cs="Arial"/>
        </w:rPr>
        <w:t>abores más relevantes de los lideres e</w:t>
      </w:r>
      <w:r w:rsidR="002E6075" w:rsidRPr="00875BD5">
        <w:rPr>
          <w:rFonts w:ascii="Arial" w:hAnsi="Arial" w:cs="Arial"/>
        </w:rPr>
        <w:t>ducativos se encuentra el traspaso de</w:t>
      </w:r>
      <w:r w:rsidR="002E6075">
        <w:rPr>
          <w:rFonts w:ascii="Arial" w:hAnsi="Arial" w:cs="Arial"/>
        </w:rPr>
        <w:t xml:space="preserve"> información y como se comunica la implementación de nuevas ideas al equipo docente, estudiantes y familias de la comunidad educativa. Tal como propone </w:t>
      </w:r>
      <w:proofErr w:type="spellStart"/>
      <w:r w:rsidR="002E6075">
        <w:rPr>
          <w:rFonts w:ascii="Arial" w:hAnsi="Arial" w:cs="Arial"/>
        </w:rPr>
        <w:t>Griffiths</w:t>
      </w:r>
      <w:proofErr w:type="spellEnd"/>
      <w:r w:rsidR="002E6075">
        <w:rPr>
          <w:rFonts w:ascii="Arial" w:hAnsi="Arial" w:cs="Arial"/>
        </w:rPr>
        <w:t xml:space="preserve"> (2020) la relevancia de ésta radica en que el resultado de construir relaciones positivas a través de la comunicación tiene un impacto directo en el rendimiento académico y el desarrollo de trabajos de mejor calidad. De esta misma manera, a través de las acciones propuestas se busca impactar en el equipo docente y poder transmitir la importancia que tiene la </w:t>
      </w:r>
      <w:r w:rsidR="002E6075">
        <w:rPr>
          <w:rFonts w:ascii="Arial" w:hAnsi="Arial" w:cs="Arial"/>
        </w:rPr>
        <w:lastRenderedPageBreak/>
        <w:t xml:space="preserve">implementación del modelo FIS en el establecimiento para generar experiencias de aprendizaje significativo en los estudiantes. Para lo anterior, se sostienen reuniones con las profesoras jefe de cada sala de clases de manera quincenal en donde se realiza seguimiento sobre el rendimiento académico, social y emocional de los estudiantes y de lo observado durante las experiencias de aprendizaje. Además, de manera semanal se sostienen reuniones con la Directora de la sede para revisar avances o ajustes respecto a los estudiantes del ciclo </w:t>
      </w:r>
      <w:proofErr w:type="spellStart"/>
      <w:r w:rsidR="002E6075">
        <w:rPr>
          <w:rFonts w:ascii="Arial" w:hAnsi="Arial" w:cs="Arial"/>
        </w:rPr>
        <w:t>Infant</w:t>
      </w:r>
      <w:proofErr w:type="spellEnd"/>
      <w:r w:rsidR="002E6075">
        <w:rPr>
          <w:rFonts w:ascii="Arial" w:hAnsi="Arial" w:cs="Arial"/>
        </w:rPr>
        <w:t xml:space="preserve"> y </w:t>
      </w:r>
      <w:proofErr w:type="spellStart"/>
      <w:r w:rsidR="002E6075">
        <w:rPr>
          <w:rFonts w:ascii="Arial" w:hAnsi="Arial" w:cs="Arial"/>
        </w:rPr>
        <w:t>Elementary</w:t>
      </w:r>
      <w:proofErr w:type="spellEnd"/>
      <w:r w:rsidR="002E6075">
        <w:rPr>
          <w:rFonts w:ascii="Arial" w:hAnsi="Arial" w:cs="Arial"/>
        </w:rPr>
        <w:t>.</w:t>
      </w:r>
    </w:p>
    <w:p w14:paraId="17714CEF" w14:textId="7097E07E" w:rsidR="000C34DB" w:rsidRPr="00795E7C" w:rsidRDefault="007D7CB4" w:rsidP="00795E7C">
      <w:pPr>
        <w:spacing w:line="480" w:lineRule="auto"/>
        <w:ind w:firstLine="709"/>
        <w:jc w:val="both"/>
        <w:rPr>
          <w:rFonts w:ascii="Arial" w:eastAsia="Calibri" w:hAnsi="Arial" w:cs="Arial"/>
          <w:lang w:val="es-CL" w:eastAsia="en-US"/>
        </w:rPr>
      </w:pPr>
      <w:r w:rsidRPr="007D7CB4">
        <w:rPr>
          <w:rFonts w:ascii="Arial" w:eastAsia="Calibri" w:hAnsi="Arial" w:cs="Arial"/>
          <w:lang w:val="es-CL" w:eastAsia="en-US"/>
        </w:rPr>
        <w:t xml:space="preserve">Por último, desde la gestión escolar es importante llevarlo a cabo con el objetivo de movilizar e implementar el </w:t>
      </w:r>
      <w:proofErr w:type="spellStart"/>
      <w:r w:rsidRPr="007D7CB4">
        <w:rPr>
          <w:rFonts w:ascii="Arial" w:eastAsia="Calibri" w:hAnsi="Arial" w:cs="Arial"/>
          <w:lang w:val="es-CL" w:eastAsia="en-US"/>
        </w:rPr>
        <w:t>curriculum</w:t>
      </w:r>
      <w:proofErr w:type="spellEnd"/>
      <w:r w:rsidRPr="007D7CB4">
        <w:rPr>
          <w:rFonts w:ascii="Arial" w:eastAsia="Calibri" w:hAnsi="Arial" w:cs="Arial"/>
          <w:lang w:val="es-CL" w:eastAsia="en-US"/>
        </w:rPr>
        <w:t xml:space="preserve"> de la manera establecida. Además, potenciar buenas prácticas pedagógicas que permitan asegurar el aprendizaje de los estudiantes. </w:t>
      </w:r>
      <w:r w:rsidR="00734A52">
        <w:rPr>
          <w:rFonts w:ascii="Arial" w:eastAsia="Calibri" w:hAnsi="Arial" w:cs="Arial"/>
          <w:lang w:val="es-CL" w:eastAsia="en-US"/>
        </w:rPr>
        <w:t xml:space="preserve">El establecimiento educativo </w:t>
      </w:r>
      <w:r w:rsidRPr="007D7CB4">
        <w:rPr>
          <w:rFonts w:ascii="Arial" w:eastAsia="Calibri" w:hAnsi="Arial" w:cs="Arial"/>
          <w:lang w:val="es-CL" w:eastAsia="en-US"/>
        </w:rPr>
        <w:t xml:space="preserve">tiene altos estándares de exigencia en cuanto al área académica, bilingüismo y a otorgar una experiencia significativa de aprendizaje, debido a lo anterior, es fundamental desarrollar en los profesores las competencias </w:t>
      </w:r>
      <w:r w:rsidR="00795E7C">
        <w:rPr>
          <w:rFonts w:ascii="Arial" w:eastAsia="Calibri" w:hAnsi="Arial" w:cs="Arial"/>
          <w:lang w:val="es-CL" w:eastAsia="en-US"/>
        </w:rPr>
        <w:t xml:space="preserve">que les permitan poder llevar a </w:t>
      </w:r>
      <w:r w:rsidR="004202FD">
        <w:rPr>
          <w:rFonts w:ascii="Arial" w:eastAsia="Calibri" w:hAnsi="Arial" w:cs="Arial"/>
          <w:lang w:val="es-CL" w:eastAsia="en-US"/>
        </w:rPr>
        <w:t>cabo la implementación del currí</w:t>
      </w:r>
      <w:r w:rsidRPr="007D7CB4">
        <w:rPr>
          <w:rFonts w:ascii="Arial" w:eastAsia="Calibri" w:hAnsi="Arial" w:cs="Arial"/>
          <w:lang w:val="es-CL" w:eastAsia="en-US"/>
        </w:rPr>
        <w:t xml:space="preserve">culum FIS de la mejor manera posible. </w:t>
      </w:r>
      <w:r w:rsidR="000C34DB" w:rsidRPr="007D7CB4">
        <w:rPr>
          <w:rFonts w:ascii="Arial" w:hAnsi="Arial" w:cs="Arial"/>
          <w:lang w:val="es"/>
        </w:rPr>
        <w:br w:type="page"/>
      </w:r>
    </w:p>
    <w:p w14:paraId="48501AB8" w14:textId="13F09726" w:rsidR="000C34DB" w:rsidRPr="007E5E5C" w:rsidRDefault="00D501BE" w:rsidP="000C34DB">
      <w:pPr>
        <w:pStyle w:val="Ttulo1"/>
        <w:numPr>
          <w:ilvl w:val="0"/>
          <w:numId w:val="11"/>
        </w:numPr>
      </w:pPr>
      <w:bookmarkStart w:id="9" w:name="_Toc199662571"/>
      <w:r w:rsidRPr="007E5E5C">
        <w:lastRenderedPageBreak/>
        <w:t>INTERVENCIÓN</w:t>
      </w:r>
      <w:bookmarkEnd w:id="9"/>
    </w:p>
    <w:p w14:paraId="03C2F921" w14:textId="50501089" w:rsidR="009A5FD5" w:rsidRPr="007B7372" w:rsidRDefault="00D501BE" w:rsidP="009A5FD5">
      <w:pPr>
        <w:pStyle w:val="Ttulo2"/>
        <w:numPr>
          <w:ilvl w:val="1"/>
          <w:numId w:val="11"/>
        </w:numPr>
        <w:spacing w:line="360" w:lineRule="auto"/>
        <w:rPr>
          <w:b w:val="0"/>
          <w:bCs w:val="0"/>
        </w:rPr>
      </w:pPr>
      <w:bookmarkStart w:id="10" w:name="_Toc199662572"/>
      <w:r w:rsidRPr="007B7372">
        <w:rPr>
          <w:b w:val="0"/>
          <w:bCs w:val="0"/>
        </w:rPr>
        <w:t xml:space="preserve">PRESENTACIÓN </w:t>
      </w:r>
      <w:r w:rsidR="009A5FD5">
        <w:rPr>
          <w:b w:val="0"/>
          <w:bCs w:val="0"/>
        </w:rPr>
        <w:t>Y J</w:t>
      </w:r>
      <w:r w:rsidR="009A5FD5" w:rsidRPr="007B7372">
        <w:rPr>
          <w:b w:val="0"/>
          <w:bCs w:val="0"/>
        </w:rPr>
        <w:t xml:space="preserve">USTIFICACIÓN TEÓRICA DE LA </w:t>
      </w:r>
      <w:r w:rsidR="009A5FD5">
        <w:rPr>
          <w:b w:val="0"/>
          <w:bCs w:val="0"/>
        </w:rPr>
        <w:t>INTERVENCIÓN</w:t>
      </w:r>
      <w:bookmarkEnd w:id="10"/>
    </w:p>
    <w:p w14:paraId="12C35439" w14:textId="6A1401B6" w:rsidR="000C34DB" w:rsidRDefault="00D501BE" w:rsidP="009A5FD5">
      <w:pPr>
        <w:pStyle w:val="Ttulo2"/>
        <w:spacing w:line="360" w:lineRule="auto"/>
        <w:ind w:left="360"/>
        <w:rPr>
          <w:b w:val="0"/>
          <w:bCs w:val="0"/>
        </w:rPr>
      </w:pPr>
      <w:bookmarkStart w:id="11" w:name="_Toc199662573"/>
      <w:r w:rsidRPr="007B7372">
        <w:rPr>
          <w:b w:val="0"/>
          <w:bCs w:val="0"/>
        </w:rPr>
        <w:t xml:space="preserve">DE LA </w:t>
      </w:r>
      <w:r w:rsidR="00C16F3C">
        <w:rPr>
          <w:b w:val="0"/>
          <w:bCs w:val="0"/>
        </w:rPr>
        <w:t>INTERVENCIÓN</w:t>
      </w:r>
      <w:r w:rsidRPr="007B7372">
        <w:rPr>
          <w:b w:val="0"/>
          <w:bCs w:val="0"/>
        </w:rPr>
        <w:t>.</w:t>
      </w:r>
      <w:bookmarkEnd w:id="11"/>
    </w:p>
    <w:p w14:paraId="604A34D4" w14:textId="77777777" w:rsidR="008A0CFD" w:rsidRDefault="008A0CFD" w:rsidP="00795E7C">
      <w:pPr>
        <w:spacing w:line="480" w:lineRule="auto"/>
        <w:ind w:firstLine="708"/>
        <w:jc w:val="both"/>
        <w:rPr>
          <w:rFonts w:ascii="Arial" w:hAnsi="Arial" w:cs="Arial"/>
        </w:rPr>
      </w:pPr>
      <w:r>
        <w:rPr>
          <w:rFonts w:ascii="Arial" w:hAnsi="Arial" w:cs="Arial"/>
        </w:rPr>
        <w:t xml:space="preserve">Con el propósito de promover experiencias relevantes de aprendizaje en los estudiantes y acortar la brecha que impide seguir avanzando en la implementación del modelo FIS se propone un objetivo estratégico para poder enfrentar este desafío a nivel de institución. </w:t>
      </w:r>
    </w:p>
    <w:p w14:paraId="482D60DA" w14:textId="335FE0C6" w:rsidR="008A0CFD" w:rsidRDefault="008A0CFD" w:rsidP="00795E7C">
      <w:pPr>
        <w:spacing w:line="480" w:lineRule="auto"/>
        <w:jc w:val="both"/>
        <w:rPr>
          <w:rFonts w:ascii="Arial" w:hAnsi="Arial" w:cs="Arial"/>
        </w:rPr>
      </w:pPr>
      <w:r w:rsidRPr="00575886">
        <w:rPr>
          <w:rFonts w:ascii="Arial" w:hAnsi="Arial" w:cs="Arial"/>
        </w:rPr>
        <w:tab/>
        <w:t xml:space="preserve">Para lo anterior, </w:t>
      </w:r>
      <w:r>
        <w:rPr>
          <w:rFonts w:ascii="Arial" w:hAnsi="Arial" w:cs="Arial"/>
        </w:rPr>
        <w:t xml:space="preserve">es fundamental poder instalar las competencias en los docentes y que conozcan los beneficios que tiene el implementar el aprendizaje al aire libre, sólo así, podrán llevar a cabo ésta estrategia de manera correcta y comprender que es una manera distinta de planificar sus clases. Es importante que comprendan que al </w:t>
      </w:r>
      <w:r w:rsidR="009A5FD5">
        <w:rPr>
          <w:rFonts w:ascii="Arial" w:hAnsi="Arial" w:cs="Arial"/>
        </w:rPr>
        <w:t>llevarl</w:t>
      </w:r>
      <w:r>
        <w:rPr>
          <w:rFonts w:ascii="Arial" w:hAnsi="Arial" w:cs="Arial"/>
        </w:rPr>
        <w:t>a</w:t>
      </w:r>
      <w:r w:rsidR="009A5FD5">
        <w:rPr>
          <w:rFonts w:ascii="Arial" w:hAnsi="Arial" w:cs="Arial"/>
        </w:rPr>
        <w:t xml:space="preserve"> a</w:t>
      </w:r>
      <w:r>
        <w:rPr>
          <w:rFonts w:ascii="Arial" w:hAnsi="Arial" w:cs="Arial"/>
        </w:rPr>
        <w:t xml:space="preserve"> cabo sus estudiantes tendrán mejores resultados, ya que, los beneficios de relacionarse con el entorno desarrollarán en los niños y niñas aprendizajes a nivel de autonomía, auto regulación y motivación escolar. </w:t>
      </w:r>
    </w:p>
    <w:p w14:paraId="0FE964E3" w14:textId="77777777" w:rsidR="008A0CFD" w:rsidRDefault="008A0CFD" w:rsidP="00795E7C">
      <w:pPr>
        <w:spacing w:line="480" w:lineRule="auto"/>
        <w:jc w:val="both"/>
        <w:rPr>
          <w:rFonts w:ascii="Arial" w:hAnsi="Arial" w:cs="Arial"/>
        </w:rPr>
      </w:pPr>
      <w:r>
        <w:rPr>
          <w:rFonts w:ascii="Arial" w:hAnsi="Arial" w:cs="Arial"/>
        </w:rPr>
        <w:tab/>
        <w:t>L</w:t>
      </w:r>
      <w:r w:rsidRPr="00234517">
        <w:rPr>
          <w:rFonts w:ascii="Arial" w:hAnsi="Arial" w:cs="Arial"/>
        </w:rPr>
        <w:t xml:space="preserve">a evidencia indica que los niños </w:t>
      </w:r>
      <w:r>
        <w:rPr>
          <w:rFonts w:ascii="Arial" w:hAnsi="Arial" w:cs="Arial"/>
        </w:rPr>
        <w:t xml:space="preserve">se desarrollan y aprenden en todo momento por lo que debe existir un cambio a nivel cultural y mental </w:t>
      </w:r>
      <w:r w:rsidRPr="00234517">
        <w:rPr>
          <w:rFonts w:ascii="Arial" w:hAnsi="Arial" w:cs="Arial"/>
        </w:rPr>
        <w:t xml:space="preserve">sobre cómo y dónde aprenden los alumnos, </w:t>
      </w:r>
      <w:r>
        <w:rPr>
          <w:rFonts w:ascii="Arial" w:hAnsi="Arial" w:cs="Arial"/>
        </w:rPr>
        <w:t xml:space="preserve">ya que, </w:t>
      </w:r>
      <w:r w:rsidRPr="00234517">
        <w:rPr>
          <w:rFonts w:ascii="Arial" w:hAnsi="Arial" w:cs="Arial"/>
        </w:rPr>
        <w:t xml:space="preserve">se </w:t>
      </w:r>
      <w:r>
        <w:rPr>
          <w:rFonts w:ascii="Arial" w:hAnsi="Arial" w:cs="Arial"/>
        </w:rPr>
        <w:t>debe sacar provecho del potencial del ambiente,</w:t>
      </w:r>
      <w:r w:rsidRPr="00234517">
        <w:rPr>
          <w:rFonts w:ascii="Arial" w:hAnsi="Arial" w:cs="Arial"/>
        </w:rPr>
        <w:t xml:space="preserve"> </w:t>
      </w:r>
      <w:r>
        <w:rPr>
          <w:rFonts w:ascii="Arial" w:hAnsi="Arial" w:cs="Arial"/>
        </w:rPr>
        <w:t xml:space="preserve">la infraestructura y los </w:t>
      </w:r>
      <w:r w:rsidRPr="00234517">
        <w:rPr>
          <w:rFonts w:ascii="Arial" w:hAnsi="Arial" w:cs="Arial"/>
        </w:rPr>
        <w:t>niños. “Después de todo, ningún espacio o entorno debería desperdiciarse, sino llenarse de reflexión, significado y acción” (</w:t>
      </w:r>
      <w:proofErr w:type="spellStart"/>
      <w:r w:rsidRPr="00234517">
        <w:rPr>
          <w:rFonts w:ascii="Arial" w:hAnsi="Arial" w:cs="Arial"/>
        </w:rPr>
        <w:t>Chukhlantseva</w:t>
      </w:r>
      <w:proofErr w:type="spellEnd"/>
      <w:r w:rsidRPr="00234517">
        <w:rPr>
          <w:rFonts w:ascii="Arial" w:hAnsi="Arial" w:cs="Arial"/>
        </w:rPr>
        <w:t>, 2021, p. 141).</w:t>
      </w:r>
    </w:p>
    <w:p w14:paraId="07D01C34" w14:textId="77777777" w:rsidR="008A0CFD" w:rsidRPr="00BE436E" w:rsidRDefault="008A0CFD" w:rsidP="00795E7C">
      <w:pPr>
        <w:spacing w:line="480" w:lineRule="auto"/>
        <w:ind w:firstLine="708"/>
        <w:jc w:val="both"/>
        <w:rPr>
          <w:rFonts w:ascii="Arial" w:hAnsi="Arial" w:cs="Arial"/>
        </w:rPr>
      </w:pPr>
      <w:r w:rsidRPr="00BE436E">
        <w:rPr>
          <w:rFonts w:ascii="Arial" w:hAnsi="Arial" w:cs="Arial"/>
        </w:rPr>
        <w:lastRenderedPageBreak/>
        <w:t>Por otro lado, los niños y niñas necesitan encontrarse en constante movimiento debido a que éste activa el cerebro y permite la liberación de dopamina lo que genera</w:t>
      </w:r>
      <w:r>
        <w:rPr>
          <w:rFonts w:ascii="Arial" w:hAnsi="Arial" w:cs="Arial"/>
        </w:rPr>
        <w:t>rá</w:t>
      </w:r>
      <w:r w:rsidRPr="00BE436E">
        <w:rPr>
          <w:rFonts w:ascii="Arial" w:hAnsi="Arial" w:cs="Arial"/>
        </w:rPr>
        <w:t xml:space="preserve"> un goce y disfrute por el aprendizaje. </w:t>
      </w:r>
      <w:r>
        <w:rPr>
          <w:rFonts w:ascii="Arial" w:hAnsi="Arial" w:cs="Arial"/>
        </w:rPr>
        <w:t>“</w:t>
      </w:r>
      <w:r w:rsidRPr="00BE436E">
        <w:rPr>
          <w:rFonts w:ascii="Arial" w:hAnsi="Arial" w:cs="Arial"/>
        </w:rPr>
        <w:t>Los niños pequeños necesitan moverse a sí mismos y mover objetos para aprender: el aprendizaje experiencial es un principio reconocido desde hace much</w:t>
      </w:r>
      <w:r>
        <w:rPr>
          <w:rFonts w:ascii="Arial" w:hAnsi="Arial" w:cs="Arial"/>
        </w:rPr>
        <w:t xml:space="preserve">o tiempo en la primera infancia”. (White, 2015, p. 15). De acuerdo a lo anterior, se considera relevante abordar esta temática para poder generar experiencias de aprendizaje significativas, relevantes y que los niños puedan disfrutar. </w:t>
      </w:r>
    </w:p>
    <w:p w14:paraId="2643DEEE" w14:textId="242FFEC4" w:rsidR="000C34DB" w:rsidRPr="007B7372" w:rsidRDefault="008A0CFD" w:rsidP="00A06660">
      <w:pPr>
        <w:spacing w:line="480" w:lineRule="auto"/>
        <w:jc w:val="both"/>
        <w:rPr>
          <w:b/>
          <w:bCs/>
        </w:rPr>
      </w:pPr>
      <w:r>
        <w:rPr>
          <w:rFonts w:ascii="Arial" w:hAnsi="Arial" w:cs="Arial"/>
        </w:rPr>
        <w:tab/>
      </w:r>
      <w:r w:rsidR="00A06660">
        <w:rPr>
          <w:rFonts w:ascii="Arial" w:hAnsi="Arial" w:cs="Arial"/>
        </w:rPr>
        <w:t xml:space="preserve">4.2 </w:t>
      </w:r>
      <w:r w:rsidR="00D501BE" w:rsidRPr="007B7372">
        <w:t>DISEÑO E IMPLEMENTACIÓN DE LA INTERVENCIÓN.</w:t>
      </w:r>
    </w:p>
    <w:p w14:paraId="0C722914" w14:textId="6B49AD82" w:rsidR="005B60A9" w:rsidRDefault="00A06660" w:rsidP="00C65798">
      <w:pPr>
        <w:spacing w:line="480" w:lineRule="auto"/>
        <w:ind w:firstLine="708"/>
        <w:jc w:val="both"/>
        <w:rPr>
          <w:rFonts w:ascii="Arial" w:hAnsi="Arial" w:cs="Arial"/>
          <w:i/>
        </w:rPr>
      </w:pPr>
      <w:r>
        <w:rPr>
          <w:rFonts w:ascii="Arial" w:hAnsi="Arial" w:cs="Arial"/>
        </w:rPr>
        <w:t xml:space="preserve">Para abordar la problemática de manera organizada, sistemática y orientada a instalar capacidades en el equipo de profesores, se establece como </w:t>
      </w:r>
      <w:r w:rsidRPr="008A0CFD">
        <w:rPr>
          <w:rFonts w:ascii="Arial" w:hAnsi="Arial" w:cs="Arial"/>
        </w:rPr>
        <w:t xml:space="preserve">objetivo estratégico </w:t>
      </w:r>
      <w:r w:rsidRPr="009A5FD5">
        <w:rPr>
          <w:rFonts w:ascii="Arial" w:hAnsi="Arial" w:cs="Arial"/>
          <w:i/>
        </w:rPr>
        <w:t>fortalecer la comprensión de los docentes de pre escolar en como incorporar los distintos recursos que requieren la implementación de los espacios al aire libre para generar una experiencia significativa en los estudiantes entre 2 y 6 años.</w:t>
      </w:r>
      <w:r w:rsidR="005B60A9">
        <w:rPr>
          <w:rFonts w:ascii="Arial" w:hAnsi="Arial" w:cs="Arial"/>
          <w:i/>
        </w:rPr>
        <w:t xml:space="preserve"> </w:t>
      </w:r>
      <w:r w:rsidR="005B60A9">
        <w:rPr>
          <w:rFonts w:ascii="Arial" w:hAnsi="Arial" w:cs="Arial"/>
        </w:rPr>
        <w:t xml:space="preserve">Con respecto a la línea de acción que se quiere implementar y de acuerdo al objetivo estratégico se propone realizar una capacitación en donde los profesores puedan profundizar en los conceptos de aprendizaje al aire libre. Además de lo anterior, conocer los beneficios que este tendría en sus estudiantes que tienen relación con desarrollar habilidades de gestión del peligro, conciencia ambiental, bienestar mental y emocional, habilidades cognitivas, entre otras. </w:t>
      </w:r>
      <w:r w:rsidRPr="009A5FD5">
        <w:rPr>
          <w:rFonts w:ascii="Arial" w:hAnsi="Arial" w:cs="Arial"/>
          <w:i/>
        </w:rPr>
        <w:t xml:space="preserve"> </w:t>
      </w:r>
    </w:p>
    <w:p w14:paraId="062AE6C6" w14:textId="3B9634BE" w:rsidR="00C65798" w:rsidRDefault="00EA6B6A" w:rsidP="00C65798">
      <w:pPr>
        <w:spacing w:line="480" w:lineRule="auto"/>
        <w:ind w:firstLine="708"/>
        <w:jc w:val="both"/>
        <w:rPr>
          <w:rFonts w:ascii="Arial" w:hAnsi="Arial" w:cs="Arial"/>
        </w:rPr>
      </w:pPr>
      <w:r>
        <w:rPr>
          <w:rFonts w:ascii="Arial" w:hAnsi="Arial" w:cs="Arial"/>
        </w:rPr>
        <w:lastRenderedPageBreak/>
        <w:t>De acuerdo a lo anterior, se</w:t>
      </w:r>
      <w:r w:rsidR="00C65798">
        <w:rPr>
          <w:rFonts w:ascii="Arial" w:hAnsi="Arial" w:cs="Arial"/>
        </w:rPr>
        <w:t xml:space="preserve"> realizará</w:t>
      </w:r>
      <w:r>
        <w:rPr>
          <w:rFonts w:ascii="Arial" w:hAnsi="Arial" w:cs="Arial"/>
        </w:rPr>
        <w:t xml:space="preserve"> una capacitación </w:t>
      </w:r>
      <w:r w:rsidR="00C65798">
        <w:rPr>
          <w:rFonts w:ascii="Arial" w:hAnsi="Arial" w:cs="Arial"/>
        </w:rPr>
        <w:t xml:space="preserve">para las docentes de pre escolar </w:t>
      </w:r>
      <w:r>
        <w:rPr>
          <w:rFonts w:ascii="Arial" w:eastAsia="Times New Roman" w:hAnsi="Arial" w:cs="Arial"/>
        </w:rPr>
        <w:t xml:space="preserve">sobre </w:t>
      </w:r>
      <w:proofErr w:type="spellStart"/>
      <w:r>
        <w:rPr>
          <w:rFonts w:ascii="Arial" w:eastAsia="Times New Roman" w:hAnsi="Arial" w:cs="Arial"/>
        </w:rPr>
        <w:t>como</w:t>
      </w:r>
      <w:proofErr w:type="spellEnd"/>
      <w:r w:rsidR="00C65798">
        <w:rPr>
          <w:rFonts w:ascii="Arial" w:eastAsia="Times New Roman" w:hAnsi="Arial" w:cs="Arial"/>
        </w:rPr>
        <w:t xml:space="preserve"> generar</w:t>
      </w:r>
      <w:r w:rsidRPr="0048768E">
        <w:rPr>
          <w:rFonts w:ascii="Arial" w:eastAsia="Times New Roman" w:hAnsi="Arial" w:cs="Arial"/>
        </w:rPr>
        <w:t xml:space="preserve"> experiencias </w:t>
      </w:r>
      <w:r>
        <w:rPr>
          <w:rFonts w:ascii="Arial" w:eastAsia="Times New Roman" w:hAnsi="Arial" w:cs="Arial"/>
        </w:rPr>
        <w:t xml:space="preserve">de aprendizaje </w:t>
      </w:r>
      <w:r w:rsidR="00C65798">
        <w:rPr>
          <w:rFonts w:ascii="Arial" w:eastAsia="Times New Roman" w:hAnsi="Arial" w:cs="Arial"/>
        </w:rPr>
        <w:t xml:space="preserve">relevantes </w:t>
      </w:r>
      <w:r w:rsidRPr="0048768E">
        <w:rPr>
          <w:rFonts w:ascii="Arial" w:eastAsia="Times New Roman" w:hAnsi="Arial" w:cs="Arial"/>
        </w:rPr>
        <w:t>al aire libre</w:t>
      </w:r>
      <w:r>
        <w:rPr>
          <w:rFonts w:ascii="Arial" w:eastAsia="Times New Roman" w:hAnsi="Arial" w:cs="Arial"/>
        </w:rPr>
        <w:t xml:space="preserve"> </w:t>
      </w:r>
      <w:r w:rsidR="00C65798" w:rsidRPr="0048768E">
        <w:rPr>
          <w:rFonts w:ascii="Arial" w:hAnsi="Arial" w:cs="Arial"/>
        </w:rPr>
        <w:t>basándose en las estrategias establecidas por el modelo fis. Específicamente se ahondará en la importancia</w:t>
      </w:r>
      <w:r w:rsidR="00C65798">
        <w:rPr>
          <w:rFonts w:ascii="Arial" w:hAnsi="Arial" w:cs="Arial"/>
        </w:rPr>
        <w:t xml:space="preserve">, </w:t>
      </w:r>
      <w:r w:rsidR="00C65798" w:rsidRPr="0048768E">
        <w:rPr>
          <w:rFonts w:ascii="Arial" w:hAnsi="Arial" w:cs="Arial"/>
        </w:rPr>
        <w:t>sus beneficios e impacto positivo en los niños. Además de lo anterior,</w:t>
      </w:r>
      <w:r w:rsidR="00C65798">
        <w:rPr>
          <w:rFonts w:ascii="Arial" w:hAnsi="Arial" w:cs="Arial"/>
        </w:rPr>
        <w:t xml:space="preserve"> se hablará sobre lo significativo</w:t>
      </w:r>
      <w:r w:rsidR="00C65798" w:rsidRPr="0048768E">
        <w:rPr>
          <w:rFonts w:ascii="Arial" w:hAnsi="Arial" w:cs="Arial"/>
        </w:rPr>
        <w:t xml:space="preserve"> de incluir los recursos del entorno y como poder utilizarlo con un fin pedagógico. </w:t>
      </w:r>
    </w:p>
    <w:p w14:paraId="3CB01E5F" w14:textId="7ACBBC65" w:rsidR="00C65798" w:rsidRPr="00EA6B6A" w:rsidRDefault="00C65798" w:rsidP="00634AA1">
      <w:pPr>
        <w:spacing w:line="480" w:lineRule="auto"/>
        <w:ind w:firstLine="708"/>
        <w:jc w:val="both"/>
        <w:rPr>
          <w:rFonts w:ascii="Arial" w:hAnsi="Arial" w:cs="Arial"/>
        </w:rPr>
      </w:pPr>
      <w:r>
        <w:rPr>
          <w:rFonts w:ascii="Arial" w:hAnsi="Arial" w:cs="Arial"/>
        </w:rPr>
        <w:t xml:space="preserve">Ésta actividad se llevará a cabo durante la instancia de </w:t>
      </w:r>
      <w:proofErr w:type="spellStart"/>
      <w:r>
        <w:rPr>
          <w:rFonts w:ascii="Arial" w:hAnsi="Arial" w:cs="Arial"/>
        </w:rPr>
        <w:t>Learning</w:t>
      </w:r>
      <w:proofErr w:type="spellEnd"/>
      <w:r>
        <w:rPr>
          <w:rFonts w:ascii="Arial" w:hAnsi="Arial" w:cs="Arial"/>
        </w:rPr>
        <w:t xml:space="preserve"> </w:t>
      </w:r>
      <w:proofErr w:type="spellStart"/>
      <w:r>
        <w:rPr>
          <w:rFonts w:ascii="Arial" w:hAnsi="Arial" w:cs="Arial"/>
        </w:rPr>
        <w:t>Community</w:t>
      </w:r>
      <w:proofErr w:type="spellEnd"/>
      <w:r>
        <w:rPr>
          <w:rFonts w:ascii="Arial" w:hAnsi="Arial" w:cs="Arial"/>
        </w:rPr>
        <w:t xml:space="preserve"> y tendrá una duración de 90 minutos</w:t>
      </w:r>
      <w:r w:rsidR="006967B4">
        <w:rPr>
          <w:rFonts w:ascii="Arial" w:hAnsi="Arial" w:cs="Arial"/>
        </w:rPr>
        <w:t xml:space="preserve"> en total</w:t>
      </w:r>
      <w:r>
        <w:rPr>
          <w:rFonts w:ascii="Arial" w:hAnsi="Arial" w:cs="Arial"/>
        </w:rPr>
        <w:t>. En un inicio se comenzará dando a conocer experiencias de distintos colegios en el mundo a través del mapa de aprendizajes al aire libre. Luego, se continuará con una presentación teórica de 30 minutos en donde se aborden los principales sustentos de esta estrategia y sus beneficios a nivel cognitivo y socio emocional. Posteriormente, se pretende llevar a cabo un taller en donde los profesores puedan reflexionar en torno a cómo utilizan los espacios exteriores actualmente y finalmente planificar una actividad que considere el uso de recursos de los espacios exteriores.</w:t>
      </w:r>
    </w:p>
    <w:p w14:paraId="2072FB73" w14:textId="35E52F57" w:rsidR="00A06660" w:rsidRDefault="00A06660" w:rsidP="005B60A9">
      <w:pPr>
        <w:spacing w:line="480" w:lineRule="auto"/>
        <w:ind w:firstLine="708"/>
        <w:jc w:val="both"/>
        <w:rPr>
          <w:rFonts w:ascii="Arial" w:hAnsi="Arial" w:cs="Arial"/>
        </w:rPr>
      </w:pPr>
      <w:r w:rsidRPr="00DC790F">
        <w:rPr>
          <w:rFonts w:ascii="Arial" w:hAnsi="Arial" w:cs="Arial"/>
        </w:rPr>
        <w:t xml:space="preserve">Para poder </w:t>
      </w:r>
      <w:r w:rsidR="00701F22">
        <w:rPr>
          <w:rFonts w:ascii="Arial" w:hAnsi="Arial" w:cs="Arial"/>
        </w:rPr>
        <w:t>desarrollarlo</w:t>
      </w:r>
      <w:r w:rsidRPr="00DC790F">
        <w:rPr>
          <w:rFonts w:ascii="Arial" w:hAnsi="Arial" w:cs="Arial"/>
        </w:rPr>
        <w:t xml:space="preserve"> se propone como </w:t>
      </w:r>
      <w:r w:rsidRPr="005F1559">
        <w:rPr>
          <w:rFonts w:ascii="Arial" w:hAnsi="Arial" w:cs="Arial"/>
          <w:i/>
        </w:rPr>
        <w:t>meta</w:t>
      </w:r>
      <w:r w:rsidRPr="00DC790F">
        <w:rPr>
          <w:rFonts w:ascii="Arial" w:hAnsi="Arial" w:cs="Arial"/>
        </w:rPr>
        <w:t xml:space="preserve"> que las profesoras </w:t>
      </w:r>
      <w:r w:rsidRPr="005F1559">
        <w:rPr>
          <w:rFonts w:ascii="Arial" w:hAnsi="Arial" w:cs="Arial"/>
          <w:i/>
        </w:rPr>
        <w:t>aumenten a 3 veces por semana las experiencias de aprendizaje al aire libre</w:t>
      </w:r>
      <w:r w:rsidRPr="00DC790F">
        <w:rPr>
          <w:rFonts w:ascii="Arial" w:hAnsi="Arial" w:cs="Arial"/>
        </w:rPr>
        <w:t xml:space="preserve"> con el objetivo</w:t>
      </w:r>
      <w:r>
        <w:rPr>
          <w:rFonts w:ascii="Arial" w:hAnsi="Arial" w:cs="Arial"/>
        </w:rPr>
        <w:t xml:space="preserve"> de ampliar</w:t>
      </w:r>
      <w:r w:rsidRPr="00DC790F">
        <w:rPr>
          <w:rFonts w:ascii="Arial" w:hAnsi="Arial" w:cs="Arial"/>
        </w:rPr>
        <w:t xml:space="preserve"> la diversidad de espacios de aprendizaje e involucrando a los alumnos como aprendices, planificadores y usuarios activos de los entornos escolares.</w:t>
      </w:r>
      <w:r w:rsidR="00E915BB">
        <w:rPr>
          <w:rFonts w:ascii="Arial" w:hAnsi="Arial" w:cs="Arial"/>
        </w:rPr>
        <w:t xml:space="preserve"> </w:t>
      </w:r>
      <w:r w:rsidR="00E915BB" w:rsidRPr="00E915BB">
        <w:rPr>
          <w:rFonts w:ascii="Arial" w:hAnsi="Arial" w:cs="Arial"/>
          <w:lang w:val="es-CL"/>
        </w:rPr>
        <w:t xml:space="preserve">Durante la jornada de planificación se </w:t>
      </w:r>
      <w:proofErr w:type="gramStart"/>
      <w:r w:rsidR="00E915BB" w:rsidRPr="00E915BB">
        <w:rPr>
          <w:rFonts w:ascii="Arial" w:hAnsi="Arial" w:cs="Arial"/>
          <w:lang w:val="es-CL"/>
        </w:rPr>
        <w:t>le</w:t>
      </w:r>
      <w:proofErr w:type="gramEnd"/>
      <w:r w:rsidR="00E915BB" w:rsidRPr="00E915BB">
        <w:rPr>
          <w:rFonts w:ascii="Arial" w:hAnsi="Arial" w:cs="Arial"/>
          <w:lang w:val="es-CL"/>
        </w:rPr>
        <w:t xml:space="preserve"> pedirá a las profesoras que </w:t>
      </w:r>
      <w:r w:rsidR="00E915BB" w:rsidRPr="00E915BB">
        <w:rPr>
          <w:rFonts w:ascii="Arial" w:hAnsi="Arial" w:cs="Arial"/>
          <w:lang w:val="es-CL"/>
        </w:rPr>
        <w:lastRenderedPageBreak/>
        <w:t xml:space="preserve">incorporen la rutina de saludo al aire libre mínimo 3 veces a la semana.  Además, deben promover que los niños y niñas discriminen sonidos del exterior o incorporen los recursos para el desarrollo del vocabulario en inglés. </w:t>
      </w:r>
      <w:r w:rsidR="00E915BB">
        <w:rPr>
          <w:rFonts w:ascii="Arial" w:hAnsi="Arial" w:cs="Arial"/>
          <w:lang w:val="es-CL"/>
        </w:rPr>
        <w:t xml:space="preserve">Se sugerirán adecuaciones dependiendo del nivel en donde </w:t>
      </w:r>
      <w:r w:rsidR="00E915BB" w:rsidRPr="00E915BB">
        <w:rPr>
          <w:rFonts w:ascii="Arial" w:hAnsi="Arial" w:cs="Arial"/>
          <w:lang w:val="es-CL"/>
        </w:rPr>
        <w:t xml:space="preserve">se podrán realizar actividades que desarrollen el área lógico matemáticas, vocabulario, ciencias, desarrollo motor grueso, entre otras. Se propondrán ideas </w:t>
      </w:r>
      <w:r w:rsidR="00E915BB">
        <w:rPr>
          <w:rFonts w:ascii="Arial" w:hAnsi="Arial" w:cs="Arial"/>
          <w:lang w:val="es-CL"/>
        </w:rPr>
        <w:t xml:space="preserve">en cuanto a </w:t>
      </w:r>
      <w:proofErr w:type="spellStart"/>
      <w:r w:rsidR="00E915BB" w:rsidRPr="00E915BB">
        <w:rPr>
          <w:rFonts w:ascii="Arial" w:hAnsi="Arial" w:cs="Arial"/>
          <w:lang w:val="es-CL"/>
        </w:rPr>
        <w:t>como</w:t>
      </w:r>
      <w:proofErr w:type="spellEnd"/>
      <w:r w:rsidR="00E915BB" w:rsidRPr="00E915BB">
        <w:rPr>
          <w:rFonts w:ascii="Arial" w:hAnsi="Arial" w:cs="Arial"/>
          <w:lang w:val="es-CL"/>
        </w:rPr>
        <w:t xml:space="preserve"> observar los árboles en las distintas épocas del año o comparar la sombra en los diferentes horarios del día, recolectar hojas, semillas o piedras para clasificar y por último se sugerirá asociar los días a un sentido. Por ejemplo: el día </w:t>
      </w:r>
      <w:r w:rsidR="005B60A9" w:rsidRPr="00E915BB">
        <w:rPr>
          <w:rFonts w:ascii="Arial" w:hAnsi="Arial" w:cs="Arial"/>
          <w:lang w:val="es-CL"/>
        </w:rPr>
        <w:t>lunes</w:t>
      </w:r>
      <w:r w:rsidR="00E915BB" w:rsidRPr="00E915BB">
        <w:rPr>
          <w:rFonts w:ascii="Arial" w:hAnsi="Arial" w:cs="Arial"/>
          <w:lang w:val="es-CL"/>
        </w:rPr>
        <w:t xml:space="preserve"> será con la intención de observar, haciendo énfasis en el sentido de la vista dando la posibilidad de reforzar vocabulario u observar distintas formas, texturas o colores. Al día siguiente, se puede asociar al sentido de la audición e </w:t>
      </w:r>
      <w:proofErr w:type="spellStart"/>
      <w:r w:rsidR="00E915BB" w:rsidRPr="00E915BB">
        <w:rPr>
          <w:rFonts w:ascii="Arial" w:hAnsi="Arial" w:cs="Arial"/>
          <w:lang w:val="es-CL"/>
        </w:rPr>
        <w:t>intencionar</w:t>
      </w:r>
      <w:proofErr w:type="spellEnd"/>
      <w:r w:rsidR="00E915BB" w:rsidRPr="00E915BB">
        <w:rPr>
          <w:rFonts w:ascii="Arial" w:hAnsi="Arial" w:cs="Arial"/>
          <w:lang w:val="es-CL"/>
        </w:rPr>
        <w:t xml:space="preserve"> los distintos sonidos y a que pertenecen, entre otras.</w:t>
      </w:r>
      <w:r>
        <w:rPr>
          <w:rFonts w:ascii="Arial" w:hAnsi="Arial" w:cs="Arial"/>
        </w:rPr>
        <w:t xml:space="preserve"> </w:t>
      </w:r>
    </w:p>
    <w:p w14:paraId="3455ED74" w14:textId="6071F7DB" w:rsidR="00A47261" w:rsidRPr="005B60A9" w:rsidRDefault="00A47261" w:rsidP="005B60A9">
      <w:pPr>
        <w:spacing w:line="480" w:lineRule="auto"/>
        <w:ind w:firstLine="708"/>
        <w:jc w:val="both"/>
        <w:rPr>
          <w:rFonts w:ascii="Arial" w:hAnsi="Arial" w:cs="Arial"/>
          <w:lang w:val="es-CL"/>
        </w:rPr>
      </w:pPr>
      <w:r>
        <w:rPr>
          <w:rFonts w:ascii="Arial" w:hAnsi="Arial" w:cs="Arial"/>
        </w:rPr>
        <w:t>Con el objetivo de potenciar la reflexión pedagógica se realizará una instancia en donde se invitará a los profesores a exponer la experiencia de aprendizaje favorita que hayan realizado dentro de la semana. Ésta instancia busca que los docentes compartan experiencias y generar u</w:t>
      </w:r>
      <w:r w:rsidR="004202FD">
        <w:rPr>
          <w:rFonts w:ascii="Arial" w:hAnsi="Arial" w:cs="Arial"/>
        </w:rPr>
        <w:t>n enganche para llevar a cabo la</w:t>
      </w:r>
      <w:r>
        <w:rPr>
          <w:rFonts w:ascii="Arial" w:hAnsi="Arial" w:cs="Arial"/>
        </w:rPr>
        <w:t xml:space="preserve"> observación entre pares. </w:t>
      </w:r>
    </w:p>
    <w:p w14:paraId="5574D78E" w14:textId="26C9EF32" w:rsidR="005B60A9" w:rsidRDefault="00A06660" w:rsidP="005B60A9">
      <w:pPr>
        <w:spacing w:line="480" w:lineRule="auto"/>
        <w:jc w:val="both"/>
        <w:rPr>
          <w:rFonts w:ascii="Arial" w:hAnsi="Arial" w:cs="Arial"/>
        </w:rPr>
      </w:pPr>
      <w:r>
        <w:rPr>
          <w:rFonts w:ascii="Arial" w:hAnsi="Arial" w:cs="Arial"/>
        </w:rPr>
        <w:tab/>
        <w:t>Por último, a través del acompañamiento docente se pretende observar experiencias de aprendizaje al aire libre en donde se visibilice el principio “</w:t>
      </w:r>
      <w:proofErr w:type="spellStart"/>
      <w:r>
        <w:rPr>
          <w:rFonts w:ascii="Arial" w:hAnsi="Arial" w:cs="Arial"/>
        </w:rPr>
        <w:t>the</w:t>
      </w:r>
      <w:proofErr w:type="spellEnd"/>
      <w:r>
        <w:rPr>
          <w:rFonts w:ascii="Arial" w:hAnsi="Arial" w:cs="Arial"/>
        </w:rPr>
        <w:t xml:space="preserve"> </w:t>
      </w:r>
      <w:proofErr w:type="spellStart"/>
      <w:r>
        <w:rPr>
          <w:rFonts w:ascii="Arial" w:hAnsi="Arial" w:cs="Arial"/>
        </w:rPr>
        <w:t>joy</w:t>
      </w:r>
      <w:proofErr w:type="spellEnd"/>
      <w:r>
        <w:rPr>
          <w:rFonts w:ascii="Arial" w:hAnsi="Arial" w:cs="Arial"/>
        </w:rPr>
        <w:t xml:space="preserve"> of </w:t>
      </w:r>
      <w:proofErr w:type="spellStart"/>
      <w:r>
        <w:rPr>
          <w:rFonts w:ascii="Arial" w:hAnsi="Arial" w:cs="Arial"/>
        </w:rPr>
        <w:t>learning</w:t>
      </w:r>
      <w:proofErr w:type="spellEnd"/>
      <w:r>
        <w:rPr>
          <w:rFonts w:ascii="Arial" w:hAnsi="Arial" w:cs="Arial"/>
        </w:rPr>
        <w:t xml:space="preserve">” por parte de los estudiantes y el desarrollo de competencias </w:t>
      </w:r>
      <w:r>
        <w:rPr>
          <w:rFonts w:ascii="Arial" w:hAnsi="Arial" w:cs="Arial"/>
        </w:rPr>
        <w:lastRenderedPageBreak/>
        <w:t xml:space="preserve">transversales. Es fundamental que las experiencias se centren en la exploración y el gusto por aprender. </w:t>
      </w:r>
      <w:r w:rsidR="005B60A9">
        <w:rPr>
          <w:rFonts w:ascii="Arial" w:hAnsi="Arial" w:cs="Arial"/>
        </w:rPr>
        <w:t xml:space="preserve">Ésta es una práctica instalada en el establecimiento educativo que busca la mejora continua de las prácticas </w:t>
      </w:r>
      <w:r w:rsidR="00F707CA">
        <w:rPr>
          <w:rFonts w:ascii="Arial" w:hAnsi="Arial" w:cs="Arial"/>
        </w:rPr>
        <w:t xml:space="preserve">docentes </w:t>
      </w:r>
      <w:r w:rsidR="005B60A9">
        <w:rPr>
          <w:rFonts w:ascii="Arial" w:hAnsi="Arial" w:cs="Arial"/>
        </w:rPr>
        <w:t>que se realizan dentro de la sala de clases que tiene como obj</w:t>
      </w:r>
      <w:r w:rsidR="00EC5EDB">
        <w:rPr>
          <w:rFonts w:ascii="Arial" w:hAnsi="Arial" w:cs="Arial"/>
        </w:rPr>
        <w:t xml:space="preserve">etivo </w:t>
      </w:r>
      <w:r w:rsidR="00495F40">
        <w:rPr>
          <w:rFonts w:ascii="Arial" w:hAnsi="Arial" w:cs="Arial"/>
        </w:rPr>
        <w:t>específico</w:t>
      </w:r>
      <w:r w:rsidR="005B60A9">
        <w:rPr>
          <w:rFonts w:ascii="Arial" w:hAnsi="Arial" w:cs="Arial"/>
        </w:rPr>
        <w:t xml:space="preserve">, observar </w:t>
      </w:r>
      <w:proofErr w:type="spellStart"/>
      <w:r w:rsidR="005B60A9">
        <w:rPr>
          <w:rFonts w:ascii="Arial" w:hAnsi="Arial" w:cs="Arial"/>
        </w:rPr>
        <w:t>como</w:t>
      </w:r>
      <w:proofErr w:type="spellEnd"/>
      <w:r w:rsidR="005B60A9">
        <w:rPr>
          <w:rFonts w:ascii="Arial" w:hAnsi="Arial" w:cs="Arial"/>
        </w:rPr>
        <w:t xml:space="preserve"> se están implementando las estrategias del modelo finlandés haciendo énfasis en las actividades que proponen al aire libre.</w:t>
      </w:r>
    </w:p>
    <w:p w14:paraId="33821D05" w14:textId="1D5996D5" w:rsidR="00D501BE" w:rsidRDefault="005B60A9" w:rsidP="00BB3552">
      <w:pPr>
        <w:spacing w:line="480" w:lineRule="auto"/>
        <w:jc w:val="both"/>
        <w:rPr>
          <w:rFonts w:ascii="Arial" w:hAnsi="Arial" w:cs="Arial"/>
        </w:rPr>
      </w:pPr>
      <w:r>
        <w:rPr>
          <w:rFonts w:ascii="Arial" w:hAnsi="Arial" w:cs="Arial"/>
        </w:rPr>
        <w:t>Entre el período de marzo y fines de mayo, se realizarán 2 observaciones para cada sala d</w:t>
      </w:r>
      <w:r w:rsidR="00495F40">
        <w:rPr>
          <w:rFonts w:ascii="Arial" w:hAnsi="Arial" w:cs="Arial"/>
        </w:rPr>
        <w:t>e clases y se realizará retroalimentación inmediata</w:t>
      </w:r>
      <w:r>
        <w:rPr>
          <w:rFonts w:ascii="Arial" w:hAnsi="Arial" w:cs="Arial"/>
        </w:rPr>
        <w:t xml:space="preserve"> con respecto a lo observado.</w:t>
      </w:r>
    </w:p>
    <w:p w14:paraId="5165B691" w14:textId="4619B3F0" w:rsidR="000C34DB" w:rsidRPr="007E5E5C" w:rsidRDefault="000C34DB">
      <w:pPr>
        <w:rPr>
          <w:rFonts w:ascii="Arial" w:hAnsi="Arial" w:cs="Arial"/>
          <w:lang w:val="es"/>
        </w:rPr>
      </w:pPr>
      <w:r w:rsidRPr="007E5E5C">
        <w:rPr>
          <w:rFonts w:ascii="Arial" w:hAnsi="Arial" w:cs="Arial"/>
          <w:lang w:val="es"/>
        </w:rPr>
        <w:br w:type="page"/>
      </w:r>
    </w:p>
    <w:p w14:paraId="385174DD" w14:textId="0E73DB57" w:rsidR="000C34DB" w:rsidRPr="007E5E5C" w:rsidRDefault="00D501BE" w:rsidP="000C34DB">
      <w:pPr>
        <w:pStyle w:val="Ttulo1"/>
        <w:numPr>
          <w:ilvl w:val="0"/>
          <w:numId w:val="11"/>
        </w:numPr>
      </w:pPr>
      <w:bookmarkStart w:id="12" w:name="_Toc199662574"/>
      <w:r w:rsidRPr="007E5E5C">
        <w:lastRenderedPageBreak/>
        <w:t>ANÁLISIS DE LA INTERVENCIÓN/ RESULTADOS</w:t>
      </w:r>
      <w:bookmarkEnd w:id="12"/>
    </w:p>
    <w:p w14:paraId="396363CD" w14:textId="67876F6E" w:rsidR="00D50F54" w:rsidRDefault="00D50F54" w:rsidP="00202F8B">
      <w:pPr>
        <w:pStyle w:val="paragraph"/>
        <w:spacing w:before="0" w:beforeAutospacing="0" w:after="0" w:afterAutospacing="0"/>
        <w:textAlignment w:val="baseline"/>
        <w:rPr>
          <w:rFonts w:ascii="Arial" w:eastAsia="Microsoft Sans Serif" w:hAnsi="Arial" w:cs="Arial"/>
          <w:lang w:val="es-ES" w:eastAsia="en-US"/>
        </w:rPr>
      </w:pPr>
    </w:p>
    <w:p w14:paraId="3CC71E99" w14:textId="2402B901" w:rsidR="00D50F54" w:rsidRDefault="007135BD" w:rsidP="008F63CD">
      <w:pPr>
        <w:pStyle w:val="paragraph"/>
        <w:spacing w:before="0" w:beforeAutospacing="0" w:after="0" w:afterAutospacing="0" w:line="480" w:lineRule="auto"/>
        <w:ind w:firstLine="357"/>
        <w:jc w:val="both"/>
        <w:textAlignment w:val="baseline"/>
        <w:rPr>
          <w:rFonts w:ascii="Arial" w:eastAsia="Microsoft Sans Serif" w:hAnsi="Arial" w:cs="Arial"/>
          <w:lang w:val="es-ES" w:eastAsia="en-US"/>
        </w:rPr>
      </w:pPr>
      <w:r>
        <w:rPr>
          <w:rFonts w:ascii="Arial" w:eastAsia="Microsoft Sans Serif" w:hAnsi="Arial" w:cs="Arial"/>
          <w:lang w:val="es-ES" w:eastAsia="en-US"/>
        </w:rPr>
        <w:t xml:space="preserve">En </w:t>
      </w:r>
      <w:r w:rsidR="00D50F54">
        <w:rPr>
          <w:rFonts w:ascii="Arial" w:eastAsia="Microsoft Sans Serif" w:hAnsi="Arial" w:cs="Arial"/>
          <w:lang w:val="es-ES" w:eastAsia="en-US"/>
        </w:rPr>
        <w:t>e</w:t>
      </w:r>
      <w:r>
        <w:rPr>
          <w:rFonts w:ascii="Arial" w:eastAsia="Microsoft Sans Serif" w:hAnsi="Arial" w:cs="Arial"/>
          <w:lang w:val="es-ES" w:eastAsia="en-US"/>
        </w:rPr>
        <w:t>l</w:t>
      </w:r>
      <w:r w:rsidR="00D50F54">
        <w:rPr>
          <w:rFonts w:ascii="Arial" w:eastAsia="Microsoft Sans Serif" w:hAnsi="Arial" w:cs="Arial"/>
          <w:lang w:val="es-ES" w:eastAsia="en-US"/>
        </w:rPr>
        <w:t xml:space="preserve"> </w:t>
      </w:r>
      <w:r>
        <w:rPr>
          <w:rFonts w:ascii="Arial" w:eastAsia="Microsoft Sans Serif" w:hAnsi="Arial" w:cs="Arial"/>
          <w:lang w:val="es-ES" w:eastAsia="en-US"/>
        </w:rPr>
        <w:t xml:space="preserve">siguiente apartado, </w:t>
      </w:r>
      <w:r w:rsidR="008F63CD">
        <w:rPr>
          <w:rFonts w:ascii="Arial" w:eastAsia="Microsoft Sans Serif" w:hAnsi="Arial" w:cs="Arial"/>
          <w:lang w:val="es-ES" w:eastAsia="en-US"/>
        </w:rPr>
        <w:t xml:space="preserve">se </w:t>
      </w:r>
      <w:r w:rsidR="00D50F54">
        <w:rPr>
          <w:rFonts w:ascii="Arial" w:eastAsia="Microsoft Sans Serif" w:hAnsi="Arial" w:cs="Arial"/>
          <w:lang w:val="es-ES" w:eastAsia="en-US"/>
        </w:rPr>
        <w:t xml:space="preserve">realizará un análisis de los datos obtenidos de acuerdo a las acciones realizadas durante la intervención. Se debe mencionar que ésta se llevó a cabo </w:t>
      </w:r>
      <w:r w:rsidR="008F63CD">
        <w:rPr>
          <w:rFonts w:ascii="Arial" w:eastAsia="Microsoft Sans Serif" w:hAnsi="Arial" w:cs="Arial"/>
          <w:lang w:val="es-ES" w:eastAsia="en-US"/>
        </w:rPr>
        <w:t xml:space="preserve">entre </w:t>
      </w:r>
      <w:r w:rsidR="00D50F54">
        <w:rPr>
          <w:rFonts w:ascii="Arial" w:eastAsia="Microsoft Sans Serif" w:hAnsi="Arial" w:cs="Arial"/>
          <w:lang w:val="es-ES" w:eastAsia="en-US"/>
        </w:rPr>
        <w:t xml:space="preserve">los meses de febrero y mayo del presente año. </w:t>
      </w:r>
    </w:p>
    <w:p w14:paraId="4E620E7C" w14:textId="67C949E3" w:rsidR="00D50F54" w:rsidRDefault="007135BD" w:rsidP="00535876">
      <w:pPr>
        <w:spacing w:line="480" w:lineRule="auto"/>
        <w:ind w:firstLine="357"/>
        <w:jc w:val="both"/>
        <w:rPr>
          <w:rFonts w:ascii="Arial" w:hAnsi="Arial" w:cs="Arial"/>
        </w:rPr>
      </w:pPr>
      <w:r>
        <w:rPr>
          <w:rFonts w:ascii="Arial" w:eastAsia="Microsoft Sans Serif" w:hAnsi="Arial" w:cs="Arial"/>
          <w:lang w:eastAsia="en-US"/>
        </w:rPr>
        <w:t xml:space="preserve">De acuerdo al </w:t>
      </w:r>
      <w:r w:rsidRPr="00FC4542">
        <w:rPr>
          <w:rFonts w:ascii="Arial" w:eastAsia="Microsoft Sans Serif" w:hAnsi="Arial" w:cs="Arial"/>
          <w:lang w:eastAsia="en-US"/>
        </w:rPr>
        <w:t>objetivo estratégico y con el propósito</w:t>
      </w:r>
      <w:r w:rsidRPr="00FC4542">
        <w:rPr>
          <w:rFonts w:ascii="Arial" w:eastAsia="Microsoft Sans Serif" w:hAnsi="Arial" w:cs="Arial"/>
          <w:i/>
          <w:lang w:eastAsia="en-US"/>
        </w:rPr>
        <w:t xml:space="preserve"> de fortalecer </w:t>
      </w:r>
      <w:r w:rsidRPr="00FC4542">
        <w:rPr>
          <w:rFonts w:ascii="Arial" w:hAnsi="Arial" w:cs="Arial"/>
          <w:i/>
        </w:rPr>
        <w:t>la comprensión de los docentes de pre escolar en como incorporar los distintos recursos que requieren la implementación de los espacios al aire libre para generar una experiencia significativa en los estudiantes entre 2 y 6 años.</w:t>
      </w:r>
      <w:r>
        <w:rPr>
          <w:rFonts w:ascii="Arial" w:hAnsi="Arial" w:cs="Arial"/>
        </w:rPr>
        <w:t xml:space="preserve"> </w:t>
      </w:r>
      <w:r w:rsidR="00D2173D">
        <w:rPr>
          <w:rFonts w:ascii="Arial" w:hAnsi="Arial" w:cs="Arial"/>
        </w:rPr>
        <w:t>Con el fin de poder disminuir la bre</w:t>
      </w:r>
      <w:r w:rsidR="00495F40">
        <w:rPr>
          <w:rFonts w:ascii="Arial" w:hAnsi="Arial" w:cs="Arial"/>
        </w:rPr>
        <w:t>cha se realizó una capacitación, a</w:t>
      </w:r>
      <w:r w:rsidR="008F4A3F">
        <w:rPr>
          <w:rFonts w:ascii="Arial" w:hAnsi="Arial" w:cs="Arial"/>
        </w:rPr>
        <w:t>l término de ésta,</w:t>
      </w:r>
      <w:bookmarkStart w:id="13" w:name="_GoBack"/>
      <w:bookmarkEnd w:id="13"/>
      <w:r w:rsidR="00495F40">
        <w:rPr>
          <w:rFonts w:ascii="Arial" w:hAnsi="Arial" w:cs="Arial"/>
        </w:rPr>
        <w:t xml:space="preserve"> se realizó una encuesta </w:t>
      </w:r>
      <w:r w:rsidR="00D2173D">
        <w:rPr>
          <w:rFonts w:ascii="Arial" w:hAnsi="Arial" w:cs="Arial"/>
        </w:rPr>
        <w:t xml:space="preserve">que contó con 13 de 18 respuestas, lo que equivale a un 73%, de las cuales un 92% de los participantes indica </w:t>
      </w:r>
      <w:r w:rsidR="00D2173D" w:rsidRPr="00D2173D">
        <w:rPr>
          <w:rFonts w:ascii="Arial" w:hAnsi="Arial" w:cs="Arial"/>
        </w:rPr>
        <w:t xml:space="preserve">que comprende los beneficios de </w:t>
      </w:r>
      <w:r w:rsidR="00535876">
        <w:rPr>
          <w:rFonts w:ascii="Arial" w:hAnsi="Arial" w:cs="Arial"/>
        </w:rPr>
        <w:t xml:space="preserve">implementar aprendizajes al aire libre. También, consideran que serán capaces de </w:t>
      </w:r>
      <w:r w:rsidR="00D2173D" w:rsidRPr="00D2173D">
        <w:rPr>
          <w:rFonts w:ascii="Arial" w:hAnsi="Arial" w:cs="Arial"/>
        </w:rPr>
        <w:t>elaborar nuevas experiencias de aprendizaje.</w:t>
      </w:r>
      <w:r w:rsidR="00535876">
        <w:rPr>
          <w:rFonts w:ascii="Arial" w:hAnsi="Arial" w:cs="Arial"/>
        </w:rPr>
        <w:t xml:space="preserve"> </w:t>
      </w:r>
      <w:r w:rsidR="0064236A">
        <w:rPr>
          <w:rFonts w:ascii="Arial" w:hAnsi="Arial" w:cs="Arial"/>
        </w:rPr>
        <w:t xml:space="preserve">Esto queda sellado al elaborar una planificación interdisciplinar que contempla el uso de recursos del entorno. (ver anexo 7). </w:t>
      </w:r>
      <w:r w:rsidR="00535876">
        <w:rPr>
          <w:rFonts w:ascii="Arial" w:hAnsi="Arial" w:cs="Arial"/>
        </w:rPr>
        <w:t>Durante esta instancia además se establecen compromisos y las profesoras acuerdan generar al menos 1 instanc</w:t>
      </w:r>
      <w:r w:rsidR="00725F72">
        <w:rPr>
          <w:rFonts w:ascii="Arial" w:hAnsi="Arial" w:cs="Arial"/>
        </w:rPr>
        <w:t xml:space="preserve">ia de aprendizaje al aire libre durante la semana. </w:t>
      </w:r>
    </w:p>
    <w:p w14:paraId="4A079911" w14:textId="4833D9E8" w:rsidR="00F555AB" w:rsidRDefault="00535876" w:rsidP="00725F72">
      <w:pPr>
        <w:spacing w:line="480" w:lineRule="auto"/>
        <w:ind w:firstLine="357"/>
        <w:jc w:val="both"/>
        <w:rPr>
          <w:rFonts w:ascii="Arial" w:eastAsia="Times New Roman" w:hAnsi="Arial" w:cs="Arial"/>
          <w:lang w:val="es-CL" w:eastAsia="es-CL"/>
        </w:rPr>
      </w:pPr>
      <w:r w:rsidRPr="00F555AB">
        <w:rPr>
          <w:rFonts w:ascii="Arial" w:hAnsi="Arial" w:cs="Arial"/>
        </w:rPr>
        <w:t>Con el propósito de seguir instalando el modelo finl</w:t>
      </w:r>
      <w:r w:rsidR="002377A9">
        <w:rPr>
          <w:rFonts w:ascii="Arial" w:hAnsi="Arial" w:cs="Arial"/>
        </w:rPr>
        <w:t>andés y de poder apoyar</w:t>
      </w:r>
      <w:r w:rsidRPr="00F555AB">
        <w:rPr>
          <w:rFonts w:ascii="Arial" w:hAnsi="Arial" w:cs="Arial"/>
        </w:rPr>
        <w:t xml:space="preserve"> a los docentes en este desafío, se realizó una revisión de la rúbrica FIS. En una instancia de </w:t>
      </w:r>
      <w:r w:rsidR="00F555AB" w:rsidRPr="00F555AB">
        <w:rPr>
          <w:rFonts w:ascii="Arial" w:hAnsi="Arial" w:cs="Arial"/>
        </w:rPr>
        <w:t xml:space="preserve">reflexión pedagógica guiada, </w:t>
      </w:r>
      <w:r w:rsidRPr="00F555AB">
        <w:rPr>
          <w:rFonts w:ascii="Arial" w:hAnsi="Arial" w:cs="Arial"/>
        </w:rPr>
        <w:t xml:space="preserve">se pidió a los profesores </w:t>
      </w:r>
      <w:r w:rsidR="00F555AB" w:rsidRPr="00F555AB">
        <w:rPr>
          <w:rFonts w:ascii="Arial" w:hAnsi="Arial" w:cs="Arial"/>
        </w:rPr>
        <w:t xml:space="preserve">dividirse en grupos y analizar </w:t>
      </w:r>
      <w:r w:rsidR="00F555AB" w:rsidRPr="00F555AB">
        <w:rPr>
          <w:rFonts w:ascii="Arial" w:eastAsia="Times New Roman" w:hAnsi="Arial" w:cs="Arial"/>
          <w:lang w:val="es-CL" w:eastAsia="es-CL"/>
        </w:rPr>
        <w:t xml:space="preserve">el documento que destaca las ideas principales para el </w:t>
      </w:r>
      <w:r w:rsidR="00F555AB" w:rsidRPr="00F555AB">
        <w:rPr>
          <w:rFonts w:ascii="Arial" w:eastAsia="Times New Roman" w:hAnsi="Arial" w:cs="Arial"/>
          <w:lang w:val="es-CL" w:eastAsia="es-CL"/>
        </w:rPr>
        <w:lastRenderedPageBreak/>
        <w:t xml:space="preserve">aprendizaje </w:t>
      </w:r>
      <w:r w:rsidR="00725F72">
        <w:rPr>
          <w:rFonts w:ascii="Arial" w:eastAsia="Times New Roman" w:hAnsi="Arial" w:cs="Arial"/>
          <w:lang w:val="es-CL" w:eastAsia="es-CL"/>
        </w:rPr>
        <w:t xml:space="preserve">FIS dentro de la sala de clases, </w:t>
      </w:r>
      <w:r w:rsidR="00F555AB" w:rsidRPr="00F555AB">
        <w:rPr>
          <w:rFonts w:ascii="Arial" w:eastAsia="Times New Roman" w:hAnsi="Arial" w:cs="Arial"/>
          <w:lang w:val="es-CL" w:eastAsia="es-CL"/>
        </w:rPr>
        <w:t>centradas en convertir a los estud</w:t>
      </w:r>
      <w:r w:rsidR="00725F72">
        <w:rPr>
          <w:rFonts w:ascii="Arial" w:eastAsia="Times New Roman" w:hAnsi="Arial" w:cs="Arial"/>
          <w:lang w:val="es-CL" w:eastAsia="es-CL"/>
        </w:rPr>
        <w:t>iantes en participantes activos.</w:t>
      </w:r>
      <w:r w:rsidR="00545BC8">
        <w:rPr>
          <w:rFonts w:ascii="Arial" w:eastAsia="Times New Roman" w:hAnsi="Arial" w:cs="Arial"/>
          <w:lang w:val="es-CL" w:eastAsia="es-CL"/>
        </w:rPr>
        <w:t xml:space="preserve"> Los docentes del establecimiento tomaron esta tarea con bastante compromiso y elaboraron descripciones para cada idea principal, estableciendo ejemplos que permitan comprender con mayor facil</w:t>
      </w:r>
      <w:r w:rsidR="00FC4542">
        <w:rPr>
          <w:rFonts w:ascii="Arial" w:eastAsia="Times New Roman" w:hAnsi="Arial" w:cs="Arial"/>
          <w:lang w:val="es-CL" w:eastAsia="es-CL"/>
        </w:rPr>
        <w:t>idad los indicadores (ver anexo</w:t>
      </w:r>
      <w:r w:rsidR="00545BC8">
        <w:rPr>
          <w:rFonts w:ascii="Arial" w:eastAsia="Times New Roman" w:hAnsi="Arial" w:cs="Arial"/>
          <w:lang w:val="es-CL" w:eastAsia="es-CL"/>
        </w:rPr>
        <w:t xml:space="preserve"> de pauta FIS Key – </w:t>
      </w:r>
      <w:proofErr w:type="spellStart"/>
      <w:r w:rsidR="00545BC8">
        <w:rPr>
          <w:rFonts w:ascii="Arial" w:eastAsia="Times New Roman" w:hAnsi="Arial" w:cs="Arial"/>
          <w:lang w:val="es-CL" w:eastAsia="es-CL"/>
        </w:rPr>
        <w:t>Principles</w:t>
      </w:r>
      <w:proofErr w:type="spellEnd"/>
      <w:r w:rsidR="00545BC8">
        <w:rPr>
          <w:rFonts w:ascii="Arial" w:eastAsia="Times New Roman" w:hAnsi="Arial" w:cs="Arial"/>
          <w:lang w:val="es-CL" w:eastAsia="es-CL"/>
        </w:rPr>
        <w:t>)</w:t>
      </w:r>
      <w:r w:rsidR="00D95E11">
        <w:rPr>
          <w:rFonts w:ascii="Arial" w:eastAsia="Times New Roman" w:hAnsi="Arial" w:cs="Arial"/>
          <w:lang w:val="es-CL" w:eastAsia="es-CL"/>
        </w:rPr>
        <w:t xml:space="preserve">. Desde la coordinación académica se realizó una revisión posterior y junto a </w:t>
      </w:r>
      <w:proofErr w:type="spellStart"/>
      <w:r w:rsidR="00D95E11">
        <w:rPr>
          <w:rFonts w:ascii="Arial" w:eastAsia="Times New Roman" w:hAnsi="Arial" w:cs="Arial"/>
          <w:lang w:val="es-CL" w:eastAsia="es-CL"/>
        </w:rPr>
        <w:t>principals</w:t>
      </w:r>
      <w:proofErr w:type="spellEnd"/>
      <w:r w:rsidR="00D95E11">
        <w:rPr>
          <w:rFonts w:ascii="Arial" w:eastAsia="Times New Roman" w:hAnsi="Arial" w:cs="Arial"/>
          <w:lang w:val="es-CL" w:eastAsia="es-CL"/>
        </w:rPr>
        <w:t xml:space="preserve"> se determinó incorporar dos nuevas estrategias que tienen relación con las competencias transversales y la diferenciación, principios basales para crear experiencia</w:t>
      </w:r>
      <w:r w:rsidR="00FC4542">
        <w:rPr>
          <w:rFonts w:ascii="Arial" w:eastAsia="Times New Roman" w:hAnsi="Arial" w:cs="Arial"/>
          <w:lang w:val="es-CL" w:eastAsia="es-CL"/>
        </w:rPr>
        <w:t>s centradas en los estudiantes y sus necesidades.</w:t>
      </w:r>
    </w:p>
    <w:p w14:paraId="58D51015" w14:textId="7134B913" w:rsidR="004C0FE9" w:rsidRDefault="004C0FE9" w:rsidP="00725F72">
      <w:pPr>
        <w:spacing w:line="480" w:lineRule="auto"/>
        <w:ind w:firstLine="357"/>
        <w:jc w:val="both"/>
        <w:rPr>
          <w:rFonts w:ascii="Arial" w:eastAsia="Times New Roman" w:hAnsi="Arial" w:cs="Arial"/>
          <w:lang w:val="es-CL" w:eastAsia="es-CL"/>
        </w:rPr>
      </w:pPr>
      <w:r>
        <w:rPr>
          <w:rFonts w:ascii="Arial" w:eastAsia="Times New Roman" w:hAnsi="Arial" w:cs="Arial"/>
          <w:lang w:val="es-CL" w:eastAsia="es-CL"/>
        </w:rPr>
        <w:t xml:space="preserve">Como práctica habitual del establecimiento, se realiza el acompañamiento docente para el cual, al igual que el año pasado, se estableció como foco desarrollar las estrategias FIS </w:t>
      </w:r>
      <w:r w:rsidR="00144913">
        <w:rPr>
          <w:rFonts w:ascii="Arial" w:eastAsia="Times New Roman" w:hAnsi="Arial" w:cs="Arial"/>
          <w:lang w:val="es-CL" w:eastAsia="es-CL"/>
        </w:rPr>
        <w:t>durante las experiencias de aprendizajes</w:t>
      </w:r>
      <w:r>
        <w:rPr>
          <w:rFonts w:ascii="Arial" w:eastAsia="Times New Roman" w:hAnsi="Arial" w:cs="Arial"/>
          <w:lang w:val="es-CL" w:eastAsia="es-CL"/>
        </w:rPr>
        <w:t xml:space="preserve">. A </w:t>
      </w:r>
      <w:r w:rsidR="0032717F">
        <w:rPr>
          <w:rFonts w:ascii="Arial" w:eastAsia="Times New Roman" w:hAnsi="Arial" w:cs="Arial"/>
          <w:lang w:val="es-CL" w:eastAsia="es-CL"/>
        </w:rPr>
        <w:t>continuación,</w:t>
      </w:r>
      <w:r>
        <w:rPr>
          <w:rFonts w:ascii="Arial" w:eastAsia="Times New Roman" w:hAnsi="Arial" w:cs="Arial"/>
          <w:lang w:val="es-CL" w:eastAsia="es-CL"/>
        </w:rPr>
        <w:t xml:space="preserve"> se da a conocer los datos obtenidos en pre escolar durante dos instancias de obs</w:t>
      </w:r>
      <w:r w:rsidR="00034F50">
        <w:rPr>
          <w:rFonts w:ascii="Arial" w:eastAsia="Times New Roman" w:hAnsi="Arial" w:cs="Arial"/>
          <w:lang w:val="es-CL" w:eastAsia="es-CL"/>
        </w:rPr>
        <w:t>ervación a cada sala de clases entre marzo y junio del presente año.</w:t>
      </w:r>
    </w:p>
    <w:p w14:paraId="6B04CEB0" w14:textId="542C3CDC" w:rsidR="0032717F" w:rsidRDefault="0032717F" w:rsidP="00FC4542">
      <w:pPr>
        <w:spacing w:line="480" w:lineRule="auto"/>
        <w:jc w:val="both"/>
        <w:rPr>
          <w:rFonts w:ascii="Arial" w:eastAsia="Times New Roman" w:hAnsi="Arial" w:cs="Arial"/>
          <w:lang w:val="es-CL" w:eastAsia="es-CL"/>
        </w:rPr>
      </w:pPr>
      <w:r>
        <w:rPr>
          <w:noProof/>
          <w:lang w:val="es-CL" w:eastAsia="es-CL"/>
        </w:rPr>
        <w:drawing>
          <wp:anchor distT="0" distB="0" distL="114300" distR="114300" simplePos="0" relativeHeight="251661312" behindDoc="1" locked="0" layoutInCell="1" allowOverlap="1" wp14:anchorId="43454B2E" wp14:editId="71A40DEE">
            <wp:simplePos x="0" y="0"/>
            <wp:positionH relativeFrom="column">
              <wp:posOffset>1270</wp:posOffset>
            </wp:positionH>
            <wp:positionV relativeFrom="paragraph">
              <wp:posOffset>3175</wp:posOffset>
            </wp:positionV>
            <wp:extent cx="4508500" cy="2178050"/>
            <wp:effectExtent l="0" t="0" r="6350" b="12700"/>
            <wp:wrapTight wrapText="bothSides">
              <wp:wrapPolygon edited="0">
                <wp:start x="0" y="0"/>
                <wp:lineTo x="0" y="21537"/>
                <wp:lineTo x="21539" y="21537"/>
                <wp:lineTo x="21539" y="0"/>
                <wp:lineTo x="0" y="0"/>
              </wp:wrapPolygon>
            </wp:wrapTight>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ascii="Arial" w:eastAsia="Times New Roman" w:hAnsi="Arial" w:cs="Arial"/>
          <w:lang w:val="es-CL" w:eastAsia="es-CL"/>
        </w:rPr>
        <w:t xml:space="preserve">De acuerdo </w:t>
      </w:r>
      <w:r w:rsidR="00E853F6">
        <w:rPr>
          <w:rFonts w:ascii="Arial" w:eastAsia="Times New Roman" w:hAnsi="Arial" w:cs="Arial"/>
          <w:lang w:val="es-CL" w:eastAsia="es-CL"/>
        </w:rPr>
        <w:t>al análisis del AD</w:t>
      </w:r>
      <w:r>
        <w:rPr>
          <w:rFonts w:ascii="Arial" w:eastAsia="Times New Roman" w:hAnsi="Arial" w:cs="Arial"/>
          <w:lang w:val="es-CL" w:eastAsia="es-CL"/>
        </w:rPr>
        <w:t xml:space="preserve">, la mayoría de las estrategias </w:t>
      </w:r>
      <w:r>
        <w:rPr>
          <w:rFonts w:ascii="Arial" w:eastAsia="Times New Roman" w:hAnsi="Arial" w:cs="Arial"/>
          <w:lang w:val="es-CL" w:eastAsia="es-CL"/>
        </w:rPr>
        <w:lastRenderedPageBreak/>
        <w:t>FIS</w:t>
      </w:r>
      <w:r w:rsidR="00E853F6">
        <w:rPr>
          <w:rFonts w:ascii="Arial" w:eastAsia="Times New Roman" w:hAnsi="Arial" w:cs="Arial"/>
          <w:lang w:val="es-CL" w:eastAsia="es-CL"/>
        </w:rPr>
        <w:t xml:space="preserve"> </w:t>
      </w:r>
      <w:r>
        <w:rPr>
          <w:rFonts w:ascii="Arial" w:eastAsia="Times New Roman" w:hAnsi="Arial" w:cs="Arial"/>
          <w:lang w:val="es-CL" w:eastAsia="es-CL"/>
        </w:rPr>
        <w:t xml:space="preserve">evidencian cambios positivos. Con </w:t>
      </w:r>
      <w:r w:rsidR="00175170">
        <w:rPr>
          <w:rFonts w:ascii="Arial" w:eastAsia="Times New Roman" w:hAnsi="Arial" w:cs="Arial"/>
          <w:lang w:val="es-CL" w:eastAsia="es-CL"/>
        </w:rPr>
        <w:t>respecto al foco de la in</w:t>
      </w:r>
      <w:r w:rsidR="006D299E">
        <w:rPr>
          <w:rFonts w:ascii="Arial" w:eastAsia="Times New Roman" w:hAnsi="Arial" w:cs="Arial"/>
          <w:lang w:val="es-CL" w:eastAsia="es-CL"/>
        </w:rPr>
        <w:t>t</w:t>
      </w:r>
      <w:r w:rsidR="00175170">
        <w:rPr>
          <w:rFonts w:ascii="Arial" w:eastAsia="Times New Roman" w:hAnsi="Arial" w:cs="Arial"/>
          <w:lang w:val="es-CL" w:eastAsia="es-CL"/>
        </w:rPr>
        <w:t>ervención en cuanto a l</w:t>
      </w:r>
      <w:r>
        <w:rPr>
          <w:rFonts w:ascii="Arial" w:eastAsia="Times New Roman" w:hAnsi="Arial" w:cs="Arial"/>
          <w:lang w:val="es-CL" w:eastAsia="es-CL"/>
        </w:rPr>
        <w:t xml:space="preserve">a estrategia de proponer espacios al aire libre y generar experiencias significativas en los estudiantes tuvo un avance de un 17% a un 78%. Esto quiere decir que de las 18 clases observadas hubo 14 que cumplen con realizar la experiencia de aprendizaje al aire libre e incorporar los recursos del ambiente para generar una mejor experiencia a los estudiantes. </w:t>
      </w:r>
      <w:r w:rsidR="00C75431">
        <w:rPr>
          <w:rFonts w:ascii="Arial" w:eastAsia="Times New Roman" w:hAnsi="Arial" w:cs="Arial"/>
          <w:lang w:val="es-CL" w:eastAsia="es-CL"/>
        </w:rPr>
        <w:t>Con respecto al año anterior, es un alza b</w:t>
      </w:r>
      <w:r w:rsidR="002D6FA5">
        <w:rPr>
          <w:rFonts w:ascii="Arial" w:eastAsia="Times New Roman" w:hAnsi="Arial" w:cs="Arial"/>
          <w:lang w:val="es-CL" w:eastAsia="es-CL"/>
        </w:rPr>
        <w:t>astante significativa lo que se traduce en el aumento de los distintos espacios del colegio además de variadas actividades que incorporan recursos de la naturaleza como hojas de árbol, piedras, tierra</w:t>
      </w:r>
      <w:r w:rsidR="00320114">
        <w:rPr>
          <w:rFonts w:ascii="Arial" w:eastAsia="Times New Roman" w:hAnsi="Arial" w:cs="Arial"/>
          <w:lang w:val="es-CL" w:eastAsia="es-CL"/>
        </w:rPr>
        <w:t>, el clima, sonidos de la naturaleza,</w:t>
      </w:r>
      <w:r w:rsidR="00B43E99">
        <w:rPr>
          <w:rFonts w:ascii="Arial" w:eastAsia="Times New Roman" w:hAnsi="Arial" w:cs="Arial"/>
          <w:lang w:val="es-CL" w:eastAsia="es-CL"/>
        </w:rPr>
        <w:t xml:space="preserve"> distintas texturas,</w:t>
      </w:r>
      <w:r w:rsidR="002D6FA5">
        <w:rPr>
          <w:rFonts w:ascii="Arial" w:eastAsia="Times New Roman" w:hAnsi="Arial" w:cs="Arial"/>
          <w:lang w:val="es-CL" w:eastAsia="es-CL"/>
        </w:rPr>
        <w:t xml:space="preserve"> entre otros.</w:t>
      </w:r>
      <w:r w:rsidR="002736D2">
        <w:rPr>
          <w:rFonts w:ascii="Arial" w:eastAsia="Times New Roman" w:hAnsi="Arial" w:cs="Arial"/>
          <w:lang w:val="es-CL" w:eastAsia="es-CL"/>
        </w:rPr>
        <w:t xml:space="preserve"> </w:t>
      </w:r>
    </w:p>
    <w:p w14:paraId="735AEF51" w14:textId="05C526B7" w:rsidR="002736D2" w:rsidRDefault="002736D2" w:rsidP="002736D2">
      <w:pPr>
        <w:spacing w:line="480" w:lineRule="auto"/>
        <w:jc w:val="both"/>
        <w:rPr>
          <w:rFonts w:ascii="Arial" w:eastAsia="Times New Roman" w:hAnsi="Arial" w:cs="Arial"/>
          <w:lang w:val="es-CL" w:eastAsia="es-CL"/>
        </w:rPr>
      </w:pPr>
      <w:r>
        <w:rPr>
          <w:rFonts w:ascii="Arial" w:eastAsia="Times New Roman" w:hAnsi="Arial" w:cs="Arial"/>
          <w:lang w:val="es-CL" w:eastAsia="es-CL"/>
        </w:rPr>
        <w:tab/>
        <w:t>Por otro lado, de acuerdo al principio “</w:t>
      </w:r>
      <w:proofErr w:type="spellStart"/>
      <w:r>
        <w:rPr>
          <w:rFonts w:ascii="Arial" w:eastAsia="Times New Roman" w:hAnsi="Arial" w:cs="Arial"/>
          <w:lang w:val="es-CL" w:eastAsia="es-CL"/>
        </w:rPr>
        <w:t>the</w:t>
      </w:r>
      <w:proofErr w:type="spellEnd"/>
      <w:r>
        <w:rPr>
          <w:rFonts w:ascii="Arial" w:eastAsia="Times New Roman" w:hAnsi="Arial" w:cs="Arial"/>
          <w:lang w:val="es-CL" w:eastAsia="es-CL"/>
        </w:rPr>
        <w:t xml:space="preserve"> </w:t>
      </w:r>
      <w:proofErr w:type="spellStart"/>
      <w:r>
        <w:rPr>
          <w:rFonts w:ascii="Arial" w:eastAsia="Times New Roman" w:hAnsi="Arial" w:cs="Arial"/>
          <w:lang w:val="es-CL" w:eastAsia="es-CL"/>
        </w:rPr>
        <w:t>joy</w:t>
      </w:r>
      <w:proofErr w:type="spellEnd"/>
      <w:r>
        <w:rPr>
          <w:rFonts w:ascii="Arial" w:eastAsia="Times New Roman" w:hAnsi="Arial" w:cs="Arial"/>
          <w:lang w:val="es-CL" w:eastAsia="es-CL"/>
        </w:rPr>
        <w:t xml:space="preserve"> of </w:t>
      </w:r>
      <w:proofErr w:type="spellStart"/>
      <w:r>
        <w:rPr>
          <w:rFonts w:ascii="Arial" w:eastAsia="Times New Roman" w:hAnsi="Arial" w:cs="Arial"/>
          <w:lang w:val="es-CL" w:eastAsia="es-CL"/>
        </w:rPr>
        <w:t>learning</w:t>
      </w:r>
      <w:proofErr w:type="spellEnd"/>
      <w:r>
        <w:rPr>
          <w:rFonts w:ascii="Arial" w:eastAsia="Times New Roman" w:hAnsi="Arial" w:cs="Arial"/>
          <w:lang w:val="es-CL" w:eastAsia="es-CL"/>
        </w:rPr>
        <w:t xml:space="preserve">” es importante destacar que las actividades que se observan son en su mayoría experiencias en donde el </w:t>
      </w:r>
      <w:r w:rsidR="00210FE0">
        <w:rPr>
          <w:rFonts w:ascii="Arial" w:eastAsia="Times New Roman" w:hAnsi="Arial" w:cs="Arial"/>
          <w:lang w:val="es-CL" w:eastAsia="es-CL"/>
        </w:rPr>
        <w:t xml:space="preserve">estudiante es un agente activo de su </w:t>
      </w:r>
      <w:r>
        <w:rPr>
          <w:rFonts w:ascii="Arial" w:eastAsia="Times New Roman" w:hAnsi="Arial" w:cs="Arial"/>
          <w:lang w:val="es-CL" w:eastAsia="es-CL"/>
        </w:rPr>
        <w:t xml:space="preserve">aprendizaje </w:t>
      </w:r>
      <w:r w:rsidR="00210FE0">
        <w:rPr>
          <w:rFonts w:ascii="Arial" w:eastAsia="Times New Roman" w:hAnsi="Arial" w:cs="Arial"/>
          <w:lang w:val="es-CL" w:eastAsia="es-CL"/>
        </w:rPr>
        <w:t xml:space="preserve">lo que se traduce en un goce y motivación por aprender, ya que, se observa niños y niñas felices desarrollando aprendizajes </w:t>
      </w:r>
      <w:r w:rsidR="00144913">
        <w:rPr>
          <w:rFonts w:ascii="Arial" w:eastAsia="Times New Roman" w:hAnsi="Arial" w:cs="Arial"/>
          <w:lang w:val="es-CL" w:eastAsia="es-CL"/>
        </w:rPr>
        <w:t xml:space="preserve">interdisciplinarios disfrutando de una experiencia formativa significativa. </w:t>
      </w:r>
    </w:p>
    <w:p w14:paraId="3293FB12" w14:textId="388AF322" w:rsidR="00036C24" w:rsidRDefault="002736D2" w:rsidP="00036C24">
      <w:pPr>
        <w:spacing w:line="480" w:lineRule="auto"/>
        <w:ind w:firstLine="357"/>
        <w:jc w:val="both"/>
        <w:rPr>
          <w:rFonts w:ascii="Arial" w:eastAsia="Times New Roman" w:hAnsi="Arial" w:cs="Arial"/>
          <w:lang w:val="es-CL" w:eastAsia="es-CL"/>
        </w:rPr>
      </w:pPr>
      <w:r>
        <w:rPr>
          <w:rFonts w:ascii="Arial" w:eastAsia="Times New Roman" w:hAnsi="Arial" w:cs="Arial"/>
          <w:lang w:val="es-CL" w:eastAsia="es-CL"/>
        </w:rPr>
        <w:t>A</w:t>
      </w:r>
      <w:r w:rsidR="002727DF" w:rsidRPr="00AB486B">
        <w:rPr>
          <w:rFonts w:ascii="Arial" w:eastAsia="Times New Roman" w:hAnsi="Arial" w:cs="Arial"/>
          <w:lang w:val="es-CL" w:eastAsia="es-CL"/>
        </w:rPr>
        <w:t xml:space="preserve">l </w:t>
      </w:r>
      <w:r w:rsidR="001509F9" w:rsidRPr="00AB486B">
        <w:rPr>
          <w:rFonts w:ascii="Arial" w:eastAsia="Times New Roman" w:hAnsi="Arial" w:cs="Arial"/>
          <w:lang w:val="es-CL" w:eastAsia="es-CL"/>
        </w:rPr>
        <w:t xml:space="preserve">establecer una relación entre las estrategias que se les hacía difícil incorporar </w:t>
      </w:r>
      <w:r w:rsidR="00F63264">
        <w:rPr>
          <w:rFonts w:ascii="Arial" w:eastAsia="Times New Roman" w:hAnsi="Arial" w:cs="Arial"/>
          <w:lang w:val="es-CL" w:eastAsia="es-CL"/>
        </w:rPr>
        <w:t xml:space="preserve">el año anterior </w:t>
      </w:r>
      <w:r w:rsidR="001509F9" w:rsidRPr="00AB486B">
        <w:rPr>
          <w:rFonts w:ascii="Arial" w:eastAsia="Times New Roman" w:hAnsi="Arial" w:cs="Arial"/>
          <w:lang w:val="es-CL" w:eastAsia="es-CL"/>
        </w:rPr>
        <w:t xml:space="preserve">y las que </w:t>
      </w:r>
      <w:r w:rsidR="00F63264">
        <w:rPr>
          <w:rFonts w:ascii="Arial" w:eastAsia="Times New Roman" w:hAnsi="Arial" w:cs="Arial"/>
          <w:lang w:val="es-CL" w:eastAsia="es-CL"/>
        </w:rPr>
        <w:t>han tenido alza durante periodo</w:t>
      </w:r>
      <w:r w:rsidR="001509F9" w:rsidRPr="00AB486B">
        <w:rPr>
          <w:rFonts w:ascii="Arial" w:eastAsia="Times New Roman" w:hAnsi="Arial" w:cs="Arial"/>
          <w:lang w:val="es-CL" w:eastAsia="es-CL"/>
        </w:rPr>
        <w:t xml:space="preserve"> se puede observar que la retroalimentación y el uso de distintos espacios han aumentado en cuanto a frecuencia durante este semestre.</w:t>
      </w:r>
      <w:r w:rsidR="001509F9">
        <w:rPr>
          <w:rFonts w:ascii="Arial" w:eastAsia="Times New Roman" w:hAnsi="Arial" w:cs="Arial"/>
          <w:lang w:val="es-CL" w:eastAsia="es-CL"/>
        </w:rPr>
        <w:t xml:space="preserve"> </w:t>
      </w:r>
      <w:r w:rsidR="00C25EAF">
        <w:rPr>
          <w:rFonts w:ascii="Arial" w:eastAsia="Times New Roman" w:hAnsi="Arial" w:cs="Arial"/>
          <w:lang w:val="es-CL" w:eastAsia="es-CL"/>
        </w:rPr>
        <w:t xml:space="preserve">Se observa una diferencia entre los cursos de </w:t>
      </w:r>
      <w:proofErr w:type="spellStart"/>
      <w:r w:rsidR="00C25EAF">
        <w:rPr>
          <w:rFonts w:ascii="Arial" w:eastAsia="Times New Roman" w:hAnsi="Arial" w:cs="Arial"/>
          <w:lang w:val="es-CL" w:eastAsia="es-CL"/>
        </w:rPr>
        <w:t>pg</w:t>
      </w:r>
      <w:proofErr w:type="spellEnd"/>
      <w:r w:rsidR="00C25EAF">
        <w:rPr>
          <w:rFonts w:ascii="Arial" w:eastAsia="Times New Roman" w:hAnsi="Arial" w:cs="Arial"/>
          <w:lang w:val="es-CL" w:eastAsia="es-CL"/>
        </w:rPr>
        <w:t xml:space="preserve"> menor, mayor y pre kínder, ya que, reconocen realizar al menos </w:t>
      </w:r>
      <w:r w:rsidR="00C25EAF">
        <w:rPr>
          <w:rFonts w:ascii="Arial" w:eastAsia="Times New Roman" w:hAnsi="Arial" w:cs="Arial"/>
          <w:lang w:val="es-CL" w:eastAsia="es-CL"/>
        </w:rPr>
        <w:lastRenderedPageBreak/>
        <w:t>2 o 3 veces por semana experiencias de aprendizaje al aire libre a diferencia del nivel de kínder que reconoce que realiza al menos 1 ins</w:t>
      </w:r>
      <w:r w:rsidR="00F63264">
        <w:rPr>
          <w:rFonts w:ascii="Arial" w:eastAsia="Times New Roman" w:hAnsi="Arial" w:cs="Arial"/>
          <w:lang w:val="es-CL" w:eastAsia="es-CL"/>
        </w:rPr>
        <w:t>tancia de aprendizaje pedagógica</w:t>
      </w:r>
      <w:r w:rsidR="00C25EAF">
        <w:rPr>
          <w:rFonts w:ascii="Arial" w:eastAsia="Times New Roman" w:hAnsi="Arial" w:cs="Arial"/>
          <w:lang w:val="es-CL" w:eastAsia="es-CL"/>
        </w:rPr>
        <w:t xml:space="preserve"> en el espacio exterior. </w:t>
      </w:r>
      <w:r w:rsidR="00F63264">
        <w:rPr>
          <w:rFonts w:ascii="Arial" w:eastAsia="Times New Roman" w:hAnsi="Arial" w:cs="Arial"/>
          <w:lang w:val="es-CL" w:eastAsia="es-CL"/>
        </w:rPr>
        <w:t>Al establecer</w:t>
      </w:r>
      <w:r w:rsidR="001509F9">
        <w:rPr>
          <w:rFonts w:ascii="Arial" w:eastAsia="Times New Roman" w:hAnsi="Arial" w:cs="Arial"/>
          <w:lang w:val="es-CL" w:eastAsia="es-CL"/>
        </w:rPr>
        <w:t xml:space="preserve"> reflexiones pedagógicas con las educadoras se percibe una mejor disposición frente a realizar actividades al aire libre, comentan que han observado a los niños y niñas más tranquilos al </w:t>
      </w:r>
      <w:r w:rsidR="004109C8">
        <w:rPr>
          <w:rFonts w:ascii="Arial" w:eastAsia="Times New Roman" w:hAnsi="Arial" w:cs="Arial"/>
          <w:lang w:val="es-CL" w:eastAsia="es-CL"/>
        </w:rPr>
        <w:t>momento de realizar actividades. Además, han observado un impacto en el aprendizaje, agregan que “es más profundo y motivante” y</w:t>
      </w:r>
      <w:r w:rsidR="00567BD7">
        <w:rPr>
          <w:rFonts w:ascii="Arial" w:eastAsia="Times New Roman" w:hAnsi="Arial" w:cs="Arial"/>
          <w:lang w:val="es-CL" w:eastAsia="es-CL"/>
        </w:rPr>
        <w:t xml:space="preserve"> que han visto</w:t>
      </w:r>
      <w:r w:rsidR="00C25EAF">
        <w:rPr>
          <w:rFonts w:ascii="Arial" w:eastAsia="Times New Roman" w:hAnsi="Arial" w:cs="Arial"/>
          <w:lang w:val="es-CL" w:eastAsia="es-CL"/>
        </w:rPr>
        <w:t xml:space="preserve"> “mayor participación y disposición para </w:t>
      </w:r>
      <w:r w:rsidR="00FC0633">
        <w:rPr>
          <w:rFonts w:ascii="Arial" w:eastAsia="Times New Roman" w:hAnsi="Arial" w:cs="Arial"/>
          <w:lang w:val="es-CL" w:eastAsia="es-CL"/>
        </w:rPr>
        <w:t>aprender</w:t>
      </w:r>
      <w:r w:rsidR="00C25EAF">
        <w:rPr>
          <w:rFonts w:ascii="Arial" w:eastAsia="Times New Roman" w:hAnsi="Arial" w:cs="Arial"/>
          <w:lang w:val="es-CL" w:eastAsia="es-CL"/>
        </w:rPr>
        <w:t>”</w:t>
      </w:r>
      <w:r w:rsidR="007E4EE1">
        <w:rPr>
          <w:rFonts w:ascii="Arial" w:eastAsia="Times New Roman" w:hAnsi="Arial" w:cs="Arial"/>
          <w:lang w:val="es-CL" w:eastAsia="es-CL"/>
        </w:rPr>
        <w:t xml:space="preserve"> han evidenciado</w:t>
      </w:r>
      <w:r w:rsidR="00FC0633">
        <w:rPr>
          <w:rFonts w:ascii="Arial" w:eastAsia="Times New Roman" w:hAnsi="Arial" w:cs="Arial"/>
          <w:lang w:val="es-CL" w:eastAsia="es-CL"/>
        </w:rPr>
        <w:t xml:space="preserve"> distintas maneras de apren</w:t>
      </w:r>
      <w:r w:rsidR="004109C8">
        <w:rPr>
          <w:rFonts w:ascii="Arial" w:eastAsia="Times New Roman" w:hAnsi="Arial" w:cs="Arial"/>
          <w:lang w:val="es-CL" w:eastAsia="es-CL"/>
        </w:rPr>
        <w:t>dizaje espontaneo al escuchar que los niños comentan “</w:t>
      </w:r>
      <w:r w:rsidR="00FC0633">
        <w:rPr>
          <w:rFonts w:ascii="Arial" w:eastAsia="Times New Roman" w:hAnsi="Arial" w:cs="Arial"/>
          <w:lang w:val="es-CL" w:eastAsia="es-CL"/>
        </w:rPr>
        <w:t>¡</w:t>
      </w:r>
      <w:r w:rsidR="004109C8">
        <w:rPr>
          <w:rFonts w:ascii="Arial" w:eastAsia="Times New Roman" w:hAnsi="Arial" w:cs="Arial"/>
          <w:lang w:val="es-CL" w:eastAsia="es-CL"/>
        </w:rPr>
        <w:t>miss</w:t>
      </w:r>
      <w:r w:rsidR="00FC0633">
        <w:rPr>
          <w:rFonts w:ascii="Arial" w:eastAsia="Times New Roman" w:hAnsi="Arial" w:cs="Arial"/>
          <w:lang w:val="es-CL" w:eastAsia="es-CL"/>
        </w:rPr>
        <w:t>!</w:t>
      </w:r>
      <w:r w:rsidR="004109C8">
        <w:rPr>
          <w:rFonts w:ascii="Arial" w:eastAsia="Times New Roman" w:hAnsi="Arial" w:cs="Arial"/>
          <w:lang w:val="es-CL" w:eastAsia="es-CL"/>
        </w:rPr>
        <w:t xml:space="preserve"> si no hubiese venido con paraguas</w:t>
      </w:r>
      <w:r w:rsidR="00FC0633">
        <w:rPr>
          <w:rFonts w:ascii="Arial" w:eastAsia="Times New Roman" w:hAnsi="Arial" w:cs="Arial"/>
          <w:lang w:val="es-CL" w:eastAsia="es-CL"/>
        </w:rPr>
        <w:t xml:space="preserve"> y botas a jugar afuera</w:t>
      </w:r>
      <w:r w:rsidR="004109C8">
        <w:rPr>
          <w:rFonts w:ascii="Arial" w:eastAsia="Times New Roman" w:hAnsi="Arial" w:cs="Arial"/>
          <w:lang w:val="es-CL" w:eastAsia="es-CL"/>
        </w:rPr>
        <w:t>, me habría mojado”</w:t>
      </w:r>
      <w:r w:rsidR="00FC0633">
        <w:rPr>
          <w:rFonts w:ascii="Arial" w:eastAsia="Times New Roman" w:hAnsi="Arial" w:cs="Arial"/>
          <w:lang w:val="es-CL" w:eastAsia="es-CL"/>
        </w:rPr>
        <w:t xml:space="preserve"> o “las hojas están cambiando a color amarillo porque estamos en otoño”.</w:t>
      </w:r>
      <w:r w:rsidR="004109C8">
        <w:rPr>
          <w:rFonts w:ascii="Arial" w:eastAsia="Times New Roman" w:hAnsi="Arial" w:cs="Arial"/>
          <w:lang w:val="es-CL" w:eastAsia="es-CL"/>
        </w:rPr>
        <w:t xml:space="preserve"> Asimismo, han observado beneficios en el ánimo</w:t>
      </w:r>
      <w:r w:rsidR="00FC0633">
        <w:rPr>
          <w:rFonts w:ascii="Arial" w:eastAsia="Times New Roman" w:hAnsi="Arial" w:cs="Arial"/>
          <w:lang w:val="es-CL" w:eastAsia="es-CL"/>
        </w:rPr>
        <w:t xml:space="preserve"> y </w:t>
      </w:r>
      <w:r w:rsidR="004109C8">
        <w:rPr>
          <w:rFonts w:ascii="Arial" w:eastAsia="Times New Roman" w:hAnsi="Arial" w:cs="Arial"/>
          <w:lang w:val="es-CL" w:eastAsia="es-CL"/>
        </w:rPr>
        <w:t>la regulación emocional</w:t>
      </w:r>
      <w:r w:rsidR="00FC0633">
        <w:rPr>
          <w:rFonts w:ascii="Arial" w:eastAsia="Times New Roman" w:hAnsi="Arial" w:cs="Arial"/>
          <w:lang w:val="es-CL" w:eastAsia="es-CL"/>
        </w:rPr>
        <w:t xml:space="preserve"> como también aumento en los períodos de concentración.</w:t>
      </w:r>
      <w:r w:rsidR="004109C8">
        <w:rPr>
          <w:rFonts w:ascii="Arial" w:eastAsia="Times New Roman" w:hAnsi="Arial" w:cs="Arial"/>
          <w:lang w:val="es-CL" w:eastAsia="es-CL"/>
        </w:rPr>
        <w:t xml:space="preserve"> Comentan que “los despeja y despierta”</w:t>
      </w:r>
      <w:r w:rsidR="005D4BD0">
        <w:rPr>
          <w:rFonts w:ascii="Arial" w:eastAsia="Times New Roman" w:hAnsi="Arial" w:cs="Arial"/>
          <w:lang w:val="es-CL" w:eastAsia="es-CL"/>
        </w:rPr>
        <w:t>,</w:t>
      </w:r>
      <w:r w:rsidR="001509F9">
        <w:rPr>
          <w:rFonts w:ascii="Arial" w:eastAsia="Times New Roman" w:hAnsi="Arial" w:cs="Arial"/>
          <w:lang w:val="es-CL" w:eastAsia="es-CL"/>
        </w:rPr>
        <w:t xml:space="preserve"> </w:t>
      </w:r>
      <w:r w:rsidR="005D4BD0">
        <w:rPr>
          <w:rFonts w:ascii="Arial" w:eastAsia="Times New Roman" w:hAnsi="Arial" w:cs="Arial"/>
          <w:lang w:val="es-CL" w:eastAsia="es-CL"/>
        </w:rPr>
        <w:t>a</w:t>
      </w:r>
      <w:r w:rsidR="001509F9">
        <w:rPr>
          <w:rFonts w:ascii="Arial" w:eastAsia="Times New Roman" w:hAnsi="Arial" w:cs="Arial"/>
          <w:lang w:val="es-CL" w:eastAsia="es-CL"/>
        </w:rPr>
        <w:t xml:space="preserve">gregan que han observado mayor autonomía, organización y orden </w:t>
      </w:r>
      <w:r w:rsidR="00AB486B">
        <w:rPr>
          <w:rFonts w:ascii="Arial" w:eastAsia="Times New Roman" w:hAnsi="Arial" w:cs="Arial"/>
          <w:lang w:val="es-CL" w:eastAsia="es-CL"/>
        </w:rPr>
        <w:t xml:space="preserve">al momento de </w:t>
      </w:r>
      <w:r w:rsidR="001509F9">
        <w:rPr>
          <w:rFonts w:ascii="Arial" w:eastAsia="Times New Roman" w:hAnsi="Arial" w:cs="Arial"/>
          <w:lang w:val="es-CL" w:eastAsia="es-CL"/>
        </w:rPr>
        <w:t>desplazarse por el colegio lo que confirma un avance en el equipo docente y los estudiante</w:t>
      </w:r>
      <w:r w:rsidR="00567BD7">
        <w:rPr>
          <w:rFonts w:ascii="Arial" w:eastAsia="Times New Roman" w:hAnsi="Arial" w:cs="Arial"/>
          <w:lang w:val="es-CL" w:eastAsia="es-CL"/>
        </w:rPr>
        <w:t xml:space="preserve">s del establecimiento educativo, ya que, en conjunto han podido descubrir que el aprendizaje se </w:t>
      </w:r>
      <w:r w:rsidR="00167D3B">
        <w:rPr>
          <w:rFonts w:ascii="Arial" w:eastAsia="Times New Roman" w:hAnsi="Arial" w:cs="Arial"/>
          <w:lang w:val="es-CL" w:eastAsia="es-CL"/>
        </w:rPr>
        <w:t xml:space="preserve">da en todo momento, </w:t>
      </w:r>
      <w:r w:rsidR="00567BD7">
        <w:rPr>
          <w:rFonts w:ascii="Arial" w:eastAsia="Times New Roman" w:hAnsi="Arial" w:cs="Arial"/>
          <w:lang w:val="es-CL" w:eastAsia="es-CL"/>
        </w:rPr>
        <w:t>lugar</w:t>
      </w:r>
      <w:r w:rsidR="00167D3B">
        <w:rPr>
          <w:rFonts w:ascii="Arial" w:eastAsia="Times New Roman" w:hAnsi="Arial" w:cs="Arial"/>
          <w:lang w:val="es-CL" w:eastAsia="es-CL"/>
        </w:rPr>
        <w:t xml:space="preserve"> y a través de una experiencia muy enriquecedora al aire libre.</w:t>
      </w:r>
      <w:r w:rsidR="00567BD7">
        <w:rPr>
          <w:rFonts w:ascii="Arial" w:eastAsia="Times New Roman" w:hAnsi="Arial" w:cs="Arial"/>
          <w:lang w:val="es-CL" w:eastAsia="es-CL"/>
        </w:rPr>
        <w:t xml:space="preserve"> </w:t>
      </w:r>
      <w:r w:rsidR="001509F9">
        <w:rPr>
          <w:rFonts w:ascii="Arial" w:eastAsia="Times New Roman" w:hAnsi="Arial" w:cs="Arial"/>
          <w:lang w:val="es-CL" w:eastAsia="es-CL"/>
        </w:rPr>
        <w:t xml:space="preserve"> </w:t>
      </w:r>
      <w:r w:rsidR="005D4BD0">
        <w:rPr>
          <w:rFonts w:ascii="Arial" w:eastAsia="Times New Roman" w:hAnsi="Arial" w:cs="Arial"/>
          <w:lang w:val="es-CL" w:eastAsia="es-CL"/>
        </w:rPr>
        <w:t xml:space="preserve">Sin </w:t>
      </w:r>
      <w:r w:rsidR="000D1F40">
        <w:rPr>
          <w:rFonts w:ascii="Arial" w:eastAsia="Times New Roman" w:hAnsi="Arial" w:cs="Arial"/>
          <w:lang w:val="es-CL" w:eastAsia="es-CL"/>
        </w:rPr>
        <w:t>embargo, siguen presentando</w:t>
      </w:r>
      <w:r w:rsidR="005D4BD0">
        <w:rPr>
          <w:rFonts w:ascii="Arial" w:eastAsia="Times New Roman" w:hAnsi="Arial" w:cs="Arial"/>
          <w:lang w:val="es-CL" w:eastAsia="es-CL"/>
        </w:rPr>
        <w:t xml:space="preserve"> desafíos en cuanto a que los estudiantes deben comprender que realizar instancias formativas fuera de la sala de clases, no implica cambios en las normas</w:t>
      </w:r>
      <w:r w:rsidR="000D1F40">
        <w:rPr>
          <w:rFonts w:ascii="Arial" w:eastAsia="Times New Roman" w:hAnsi="Arial" w:cs="Arial"/>
          <w:lang w:val="es-CL" w:eastAsia="es-CL"/>
        </w:rPr>
        <w:t>, para lo cual reconocen que mientras más experiencias de este tipo se generen, los estudiantes van incorporando el salir de l</w:t>
      </w:r>
      <w:r w:rsidR="007C754D">
        <w:rPr>
          <w:rFonts w:ascii="Arial" w:eastAsia="Times New Roman" w:hAnsi="Arial" w:cs="Arial"/>
          <w:lang w:val="es-CL" w:eastAsia="es-CL"/>
        </w:rPr>
        <w:t xml:space="preserve">a sala como parte de su rutina y de a poco han ido </w:t>
      </w:r>
      <w:r w:rsidR="007C754D">
        <w:rPr>
          <w:rFonts w:ascii="Arial" w:eastAsia="Times New Roman" w:hAnsi="Arial" w:cs="Arial"/>
          <w:lang w:val="es-CL" w:eastAsia="es-CL"/>
        </w:rPr>
        <w:lastRenderedPageBreak/>
        <w:t xml:space="preserve">aprendiendo a </w:t>
      </w:r>
      <w:r w:rsidR="000C3BDD">
        <w:rPr>
          <w:rFonts w:ascii="Arial" w:eastAsia="Times New Roman" w:hAnsi="Arial" w:cs="Arial"/>
          <w:lang w:val="es-CL" w:eastAsia="es-CL"/>
        </w:rPr>
        <w:t>cómo</w:t>
      </w:r>
      <w:r w:rsidR="004258CD">
        <w:rPr>
          <w:rFonts w:ascii="Arial" w:eastAsia="Times New Roman" w:hAnsi="Arial" w:cs="Arial"/>
          <w:lang w:val="es-CL" w:eastAsia="es-CL"/>
        </w:rPr>
        <w:t xml:space="preserve"> moverse dentro del colegio y a respetar los límites establecidos lo que habla de aprendizajes significativos en la auto regulación. </w:t>
      </w:r>
    </w:p>
    <w:p w14:paraId="3DFC501C" w14:textId="477E2759" w:rsidR="00365C29" w:rsidRPr="00036C24" w:rsidRDefault="00365C29" w:rsidP="00036C24">
      <w:pPr>
        <w:spacing w:line="480" w:lineRule="auto"/>
        <w:ind w:firstLine="357"/>
        <w:jc w:val="both"/>
        <w:rPr>
          <w:rFonts w:ascii="Arial" w:eastAsia="Times New Roman" w:hAnsi="Arial" w:cs="Arial"/>
          <w:lang w:val="es-CL" w:eastAsia="es-CL"/>
        </w:rPr>
      </w:pPr>
      <w:r>
        <w:rPr>
          <w:rFonts w:ascii="Arial" w:eastAsia="Times New Roman" w:hAnsi="Arial" w:cs="Arial"/>
          <w:lang w:val="es-CL" w:eastAsia="es-CL"/>
        </w:rPr>
        <w:t xml:space="preserve">Con respecto a la meta que establece </w:t>
      </w:r>
      <w:r>
        <w:rPr>
          <w:rFonts w:ascii="Arial" w:hAnsi="Arial" w:cs="Arial"/>
          <w:i/>
        </w:rPr>
        <w:t>aumentar</w:t>
      </w:r>
      <w:r w:rsidRPr="005F1559">
        <w:rPr>
          <w:rFonts w:ascii="Arial" w:hAnsi="Arial" w:cs="Arial"/>
          <w:i/>
        </w:rPr>
        <w:t xml:space="preserve"> a 3 veces por semana las experiencias de aprendizaje al aire libre</w:t>
      </w:r>
      <w:r>
        <w:rPr>
          <w:rFonts w:ascii="Arial" w:hAnsi="Arial" w:cs="Arial"/>
          <w:i/>
        </w:rPr>
        <w:t xml:space="preserve"> </w:t>
      </w:r>
      <w:r w:rsidRPr="00365C29">
        <w:rPr>
          <w:rFonts w:ascii="Arial" w:hAnsi="Arial" w:cs="Arial"/>
        </w:rPr>
        <w:t>se logra de manera parcial, ya que,</w:t>
      </w:r>
      <w:r>
        <w:rPr>
          <w:rFonts w:ascii="Arial" w:hAnsi="Arial" w:cs="Arial"/>
        </w:rPr>
        <w:t xml:space="preserve"> si bien los cursos de los niños más pequeños como </w:t>
      </w:r>
      <w:proofErr w:type="spellStart"/>
      <w:r>
        <w:rPr>
          <w:rFonts w:ascii="Arial" w:hAnsi="Arial" w:cs="Arial"/>
        </w:rPr>
        <w:t>playgroup</w:t>
      </w:r>
      <w:proofErr w:type="spellEnd"/>
      <w:r>
        <w:rPr>
          <w:rFonts w:ascii="Arial" w:hAnsi="Arial" w:cs="Arial"/>
        </w:rPr>
        <w:t xml:space="preserve"> y pre </w:t>
      </w:r>
      <w:proofErr w:type="spellStart"/>
      <w:r>
        <w:rPr>
          <w:rFonts w:ascii="Arial" w:hAnsi="Arial" w:cs="Arial"/>
        </w:rPr>
        <w:t>kinder</w:t>
      </w:r>
      <w:proofErr w:type="spellEnd"/>
      <w:r>
        <w:rPr>
          <w:rFonts w:ascii="Arial" w:hAnsi="Arial" w:cs="Arial"/>
        </w:rPr>
        <w:t xml:space="preserve"> logran salir a realizar experiencias de aprendizaje al aire libre, el nivel de kínder, no</w:t>
      </w:r>
      <w:r w:rsidR="0007097F">
        <w:rPr>
          <w:rFonts w:ascii="Arial" w:hAnsi="Arial" w:cs="Arial"/>
        </w:rPr>
        <w:t xml:space="preserve"> ha incorporado esta rutina aún y se mantiene realizando al menos 1 instancia de aprendizaje </w:t>
      </w:r>
      <w:proofErr w:type="spellStart"/>
      <w:r w:rsidR="0007097F">
        <w:rPr>
          <w:rFonts w:ascii="Arial" w:hAnsi="Arial" w:cs="Arial"/>
        </w:rPr>
        <w:t>outdoor</w:t>
      </w:r>
      <w:proofErr w:type="spellEnd"/>
      <w:r w:rsidR="0007097F">
        <w:rPr>
          <w:rFonts w:ascii="Arial" w:hAnsi="Arial" w:cs="Arial"/>
        </w:rPr>
        <w:t>.</w:t>
      </w:r>
      <w:r>
        <w:rPr>
          <w:rFonts w:ascii="Arial" w:hAnsi="Arial" w:cs="Arial"/>
        </w:rPr>
        <w:t xml:space="preserve"> Además, ninguno de los niveles es consistente en cuanto a realizar la rutina del saludo al aire libre. Manifiestan que varios días a la semana no han podido desarrollar ésta práctica, ya que, no se han integrado la mayoría de los niños a la sala de clases, por lo que, comienzan la rutina</w:t>
      </w:r>
      <w:r w:rsidR="00FB053C">
        <w:rPr>
          <w:rFonts w:ascii="Arial" w:hAnsi="Arial" w:cs="Arial"/>
        </w:rPr>
        <w:t xml:space="preserve"> adentro para poder esperar que el resto de los estudiantes se integre al curso.</w:t>
      </w:r>
      <w:r w:rsidR="0007097F">
        <w:rPr>
          <w:rFonts w:ascii="Arial" w:hAnsi="Arial" w:cs="Arial"/>
        </w:rPr>
        <w:t xml:space="preserve"> Por otro lado, comentan que el sol, la lluvia o el frio en momentos son impedimentos para salir a experimentar al aire libre para lo cual se ha acordado que a partir de los meses de lluvia los alumnos incorporen a su lista de materiales; botas de agua y un impermeable para que puedan moverse o relacionarse de manera libre con el entorno. </w:t>
      </w:r>
      <w:r w:rsidR="00FC3050">
        <w:rPr>
          <w:rFonts w:ascii="Arial" w:hAnsi="Arial" w:cs="Arial"/>
        </w:rPr>
        <w:t>Desde el rol de liderazgo ha sido fundamental realizar seguimiento a este tipo de prácticas y motivar a generar distintas experienci</w:t>
      </w:r>
      <w:r w:rsidR="004930DA">
        <w:rPr>
          <w:rFonts w:ascii="Arial" w:hAnsi="Arial" w:cs="Arial"/>
        </w:rPr>
        <w:t>as de aprendizaje al aire libre para poder movilizar estas prácticas fundamentales en el desarrollo de los estudiantes.</w:t>
      </w:r>
    </w:p>
    <w:p w14:paraId="460A4013" w14:textId="7D95CE27" w:rsidR="004930DA" w:rsidRDefault="004930DA" w:rsidP="004930DA">
      <w:pPr>
        <w:spacing w:line="480" w:lineRule="auto"/>
        <w:ind w:firstLine="357"/>
        <w:jc w:val="both"/>
        <w:rPr>
          <w:rFonts w:ascii="Arial" w:hAnsi="Arial" w:cs="Arial"/>
        </w:rPr>
      </w:pPr>
      <w:r>
        <w:rPr>
          <w:rFonts w:ascii="Arial" w:hAnsi="Arial" w:cs="Arial"/>
        </w:rPr>
        <w:lastRenderedPageBreak/>
        <w:t>Con el propósito de generar instancias en donde se reflexione en torno a las prácticas pedagógicas, se realizó un LC en donde los profesores debían exponer la experiencia de aprendizaje favorita que realizaron durante la semana. Ésta instancia se consideró positiva, ya que, generó un espacio de conversación e intercambio de ideas entre el equipo docente. Las educadoras, con mucho entusiasmo expusieron distintos espacios exteriores, instancias de aprendizaje y materiales con los cuales sus a</w:t>
      </w:r>
      <w:r w:rsidR="00084CF1">
        <w:rPr>
          <w:rFonts w:ascii="Arial" w:hAnsi="Arial" w:cs="Arial"/>
        </w:rPr>
        <w:t xml:space="preserve">lumnos gozaron esa experiencia y se han estado vinculando desde el último tiempo de manera frecuente. </w:t>
      </w:r>
      <w:r>
        <w:rPr>
          <w:rFonts w:ascii="Arial" w:hAnsi="Arial" w:cs="Arial"/>
        </w:rPr>
        <w:t>Fue un análisis en donde tuvieron que reflexionar en torno a su práctica pedagógica y al quehacer de los estudiantes evidenciando fortalezas y aspectos de mejora para dicha experiencia</w:t>
      </w:r>
      <w:r w:rsidR="001C578F">
        <w:rPr>
          <w:rFonts w:ascii="Arial" w:hAnsi="Arial" w:cs="Arial"/>
        </w:rPr>
        <w:t xml:space="preserve"> de aprendizaje. Asimismo,</w:t>
      </w:r>
      <w:r>
        <w:rPr>
          <w:rFonts w:ascii="Arial" w:hAnsi="Arial" w:cs="Arial"/>
        </w:rPr>
        <w:t xml:space="preserve"> fue un espacio de conversación muy valorado por las educadoras, ya que, les permitió expresarse sin juicio de valor</w:t>
      </w:r>
      <w:r w:rsidR="001C578F">
        <w:rPr>
          <w:rFonts w:ascii="Arial" w:hAnsi="Arial" w:cs="Arial"/>
        </w:rPr>
        <w:t xml:space="preserve"> y entorno a la mejor </w:t>
      </w:r>
      <w:proofErr w:type="gramStart"/>
      <w:r w:rsidR="001C578F">
        <w:rPr>
          <w:rFonts w:ascii="Arial" w:hAnsi="Arial" w:cs="Arial"/>
        </w:rPr>
        <w:t>continua</w:t>
      </w:r>
      <w:proofErr w:type="gramEnd"/>
      <w:r w:rsidR="001C578F">
        <w:rPr>
          <w:rFonts w:ascii="Arial" w:hAnsi="Arial" w:cs="Arial"/>
        </w:rPr>
        <w:t xml:space="preserve"> agradeciendo el espacio para poder reflexionar y expresar sus ideas o aprehensiones de manera genuina.</w:t>
      </w:r>
    </w:p>
    <w:p w14:paraId="4DDD7F13" w14:textId="77777777" w:rsidR="001F5F83" w:rsidRDefault="004930DA" w:rsidP="002B7B07">
      <w:pPr>
        <w:spacing w:line="480" w:lineRule="auto"/>
        <w:ind w:firstLine="357"/>
        <w:jc w:val="both"/>
        <w:rPr>
          <w:rFonts w:ascii="Arial" w:hAnsi="Arial" w:cs="Arial"/>
        </w:rPr>
      </w:pPr>
      <w:r>
        <w:rPr>
          <w:rFonts w:ascii="Arial" w:hAnsi="Arial" w:cs="Arial"/>
        </w:rPr>
        <w:t xml:space="preserve">A raíz de lo anterior, se establece la importancia de realizar observaciones entre pares con el objetivo de poder observar distintas prácticas y de compartir ideas a través de la retroalimentación. Ésta práctica no ha sido fácil de instalar en el establecimiento educativo, ya que, si bien, hay educadoras que lo realizan de manera habitual, hay otras que consideran que la falta de tiempo es un desafío importante para poder desarrollarla de manera sistemática. </w:t>
      </w:r>
    </w:p>
    <w:p w14:paraId="4234BDAB" w14:textId="4E898523" w:rsidR="002B7B07" w:rsidRDefault="001C578F" w:rsidP="002B7B07">
      <w:pPr>
        <w:spacing w:line="480" w:lineRule="auto"/>
        <w:ind w:firstLine="357"/>
        <w:jc w:val="both"/>
        <w:rPr>
          <w:rFonts w:ascii="Arial" w:hAnsi="Arial" w:cs="Arial"/>
        </w:rPr>
      </w:pPr>
      <w:r>
        <w:rPr>
          <w:rFonts w:ascii="Arial" w:hAnsi="Arial" w:cs="Arial"/>
        </w:rPr>
        <w:lastRenderedPageBreak/>
        <w:t xml:space="preserve">Con respecto a las educadoras que han llevado a cabo esta práctica comentan que ha sido una experiencia </w:t>
      </w:r>
      <w:r w:rsidR="001F5F83">
        <w:rPr>
          <w:rFonts w:ascii="Arial" w:hAnsi="Arial" w:cs="Arial"/>
        </w:rPr>
        <w:t>muy enriquecedora</w:t>
      </w:r>
      <w:r>
        <w:rPr>
          <w:rFonts w:ascii="Arial" w:hAnsi="Arial" w:cs="Arial"/>
        </w:rPr>
        <w:t>, ya que, tener la instancia de conversación con sus pares ha sido positivo para conocer distintas prácticas o maneras de hacer las cosas</w:t>
      </w:r>
      <w:r w:rsidR="002B7B07">
        <w:rPr>
          <w:rFonts w:ascii="Arial" w:hAnsi="Arial" w:cs="Arial"/>
        </w:rPr>
        <w:t>, han podido conocer estrategias de manejo</w:t>
      </w:r>
      <w:r w:rsidR="001F5F83">
        <w:rPr>
          <w:rFonts w:ascii="Arial" w:hAnsi="Arial" w:cs="Arial"/>
        </w:rPr>
        <w:t xml:space="preserve"> de grupo y nuevas</w:t>
      </w:r>
      <w:r w:rsidR="002B7B07">
        <w:rPr>
          <w:rFonts w:ascii="Arial" w:hAnsi="Arial" w:cs="Arial"/>
        </w:rPr>
        <w:t xml:space="preserve"> canciones, han evidenciado diferentes y creativas ideas para desarrollar autonomía en sus niños que creían difíciles de realizar, además de mayor libertad para hacer las cosas</w:t>
      </w:r>
      <w:r w:rsidR="001F5F83">
        <w:rPr>
          <w:rFonts w:ascii="Arial" w:hAnsi="Arial" w:cs="Arial"/>
        </w:rPr>
        <w:t>. L</w:t>
      </w:r>
      <w:r w:rsidR="002B7B07">
        <w:rPr>
          <w:rFonts w:ascii="Arial" w:hAnsi="Arial" w:cs="Arial"/>
        </w:rPr>
        <w:t>as educadoras comentan que “al entrar a observar a una sala de clases que no es la tuya, abres los ojos de otra forma”.  Por otro lado,</w:t>
      </w:r>
      <w:r>
        <w:rPr>
          <w:rFonts w:ascii="Arial" w:hAnsi="Arial" w:cs="Arial"/>
        </w:rPr>
        <w:t xml:space="preserve"> comentan que consideran que la retroalimentación </w:t>
      </w:r>
      <w:r w:rsidR="002B7B07">
        <w:rPr>
          <w:rFonts w:ascii="Arial" w:hAnsi="Arial" w:cs="Arial"/>
        </w:rPr>
        <w:t>desde sus</w:t>
      </w:r>
      <w:r>
        <w:rPr>
          <w:rFonts w:ascii="Arial" w:hAnsi="Arial" w:cs="Arial"/>
        </w:rPr>
        <w:t xml:space="preserve"> par</w:t>
      </w:r>
      <w:r w:rsidR="002B7B07">
        <w:rPr>
          <w:rFonts w:ascii="Arial" w:hAnsi="Arial" w:cs="Arial"/>
        </w:rPr>
        <w:t>es</w:t>
      </w:r>
      <w:r>
        <w:rPr>
          <w:rFonts w:ascii="Arial" w:hAnsi="Arial" w:cs="Arial"/>
        </w:rPr>
        <w:t xml:space="preserve"> ha si</w:t>
      </w:r>
      <w:r w:rsidR="002B7B07">
        <w:rPr>
          <w:rFonts w:ascii="Arial" w:hAnsi="Arial" w:cs="Arial"/>
        </w:rPr>
        <w:t>do positiva y se han sentido</w:t>
      </w:r>
      <w:r>
        <w:rPr>
          <w:rFonts w:ascii="Arial" w:hAnsi="Arial" w:cs="Arial"/>
        </w:rPr>
        <w:t xml:space="preserve"> cómodas</w:t>
      </w:r>
      <w:r w:rsidR="002B7B07">
        <w:rPr>
          <w:rFonts w:ascii="Arial" w:hAnsi="Arial" w:cs="Arial"/>
        </w:rPr>
        <w:t>, men</w:t>
      </w:r>
      <w:r w:rsidR="001F5F83">
        <w:rPr>
          <w:rFonts w:ascii="Arial" w:hAnsi="Arial" w:cs="Arial"/>
        </w:rPr>
        <w:t xml:space="preserve">os expuestas y </w:t>
      </w:r>
      <w:r>
        <w:rPr>
          <w:rFonts w:ascii="Arial" w:hAnsi="Arial" w:cs="Arial"/>
        </w:rPr>
        <w:t xml:space="preserve">creen que </w:t>
      </w:r>
      <w:r w:rsidR="002B7B07">
        <w:rPr>
          <w:rFonts w:ascii="Arial" w:hAnsi="Arial" w:cs="Arial"/>
        </w:rPr>
        <w:t>es una excelente estrategia para buscar distintas man</w:t>
      </w:r>
      <w:r w:rsidR="001E3F0B">
        <w:rPr>
          <w:rFonts w:ascii="Arial" w:hAnsi="Arial" w:cs="Arial"/>
        </w:rPr>
        <w:t xml:space="preserve">eras e ideas de hacer las cosas en su espacio. </w:t>
      </w:r>
    </w:p>
    <w:p w14:paraId="1B8A418B" w14:textId="77777777" w:rsidR="0032717F" w:rsidRPr="00F555AB" w:rsidRDefault="0032717F" w:rsidP="0032717F">
      <w:pPr>
        <w:spacing w:line="480" w:lineRule="auto"/>
        <w:ind w:firstLine="357"/>
        <w:jc w:val="center"/>
        <w:rPr>
          <w:rFonts w:ascii="Arial" w:eastAsia="Times New Roman" w:hAnsi="Arial" w:cs="Arial"/>
          <w:lang w:val="es-CL" w:eastAsia="es-CL"/>
        </w:rPr>
      </w:pPr>
    </w:p>
    <w:p w14:paraId="3352CB5D" w14:textId="41895DFD" w:rsidR="00535876" w:rsidRPr="00535876" w:rsidRDefault="00535876" w:rsidP="00535876">
      <w:pPr>
        <w:spacing w:line="480" w:lineRule="auto"/>
        <w:ind w:firstLine="357"/>
        <w:jc w:val="both"/>
        <w:rPr>
          <w:rFonts w:ascii="Arial" w:hAnsi="Arial" w:cs="Arial"/>
        </w:rPr>
      </w:pPr>
      <w:r>
        <w:rPr>
          <w:rFonts w:ascii="Arial" w:hAnsi="Arial" w:cs="Arial"/>
        </w:rPr>
        <w:t xml:space="preserve"> </w:t>
      </w:r>
    </w:p>
    <w:p w14:paraId="071CE0FF" w14:textId="77777777" w:rsidR="00D501BE" w:rsidRPr="007E5E5C" w:rsidRDefault="00D501BE" w:rsidP="000C34DB">
      <w:pPr>
        <w:rPr>
          <w:rFonts w:ascii="Arial" w:hAnsi="Arial" w:cs="Arial"/>
        </w:rPr>
      </w:pPr>
    </w:p>
    <w:p w14:paraId="10B68F39" w14:textId="2292247A" w:rsidR="000C34DB" w:rsidRPr="007E5E5C" w:rsidRDefault="000C34DB">
      <w:pPr>
        <w:rPr>
          <w:rFonts w:ascii="Arial" w:hAnsi="Arial" w:cs="Arial"/>
        </w:rPr>
      </w:pPr>
      <w:r w:rsidRPr="007E5E5C">
        <w:rPr>
          <w:rFonts w:ascii="Arial" w:hAnsi="Arial" w:cs="Arial"/>
        </w:rPr>
        <w:br w:type="page"/>
      </w:r>
    </w:p>
    <w:p w14:paraId="31A66136" w14:textId="272B1DA5" w:rsidR="000C34DB" w:rsidRPr="007E5E5C" w:rsidRDefault="00D501BE" w:rsidP="000C34DB">
      <w:pPr>
        <w:pStyle w:val="Ttulo1"/>
        <w:numPr>
          <w:ilvl w:val="0"/>
          <w:numId w:val="11"/>
        </w:numPr>
      </w:pPr>
      <w:bookmarkStart w:id="14" w:name="_Toc199662575"/>
      <w:r w:rsidRPr="007E5E5C">
        <w:lastRenderedPageBreak/>
        <w:t>CONCLUSIONES</w:t>
      </w:r>
      <w:bookmarkEnd w:id="14"/>
    </w:p>
    <w:p w14:paraId="24A9F2AF" w14:textId="26CFD8ED" w:rsidR="007557B3" w:rsidRDefault="007557B3" w:rsidP="007557B3">
      <w:pPr>
        <w:pStyle w:val="paragraph"/>
        <w:spacing w:before="0" w:beforeAutospacing="0" w:after="0" w:afterAutospacing="0"/>
        <w:jc w:val="both"/>
        <w:textAlignment w:val="baseline"/>
        <w:rPr>
          <w:rFonts w:ascii="Arial" w:eastAsia="Microsoft Sans Serif" w:hAnsi="Arial" w:cs="Arial"/>
          <w:highlight w:val="cyan"/>
          <w:lang w:val="es-ES" w:eastAsia="en-US"/>
        </w:rPr>
      </w:pPr>
    </w:p>
    <w:p w14:paraId="72821B44" w14:textId="20A85EAA" w:rsidR="008B4486" w:rsidRDefault="007557B3" w:rsidP="00BA15CC">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El proc</w:t>
      </w:r>
      <w:r w:rsidR="00736934">
        <w:rPr>
          <w:rFonts w:ascii="Arial" w:eastAsia="Microsoft Sans Serif" w:hAnsi="Arial" w:cs="Arial"/>
          <w:lang w:val="es-ES" w:eastAsia="en-US"/>
        </w:rPr>
        <w:t>eso de diseño</w:t>
      </w:r>
      <w:r>
        <w:rPr>
          <w:rFonts w:ascii="Arial" w:eastAsia="Microsoft Sans Serif" w:hAnsi="Arial" w:cs="Arial"/>
          <w:lang w:val="es-ES" w:eastAsia="en-US"/>
        </w:rPr>
        <w:t xml:space="preserve"> </w:t>
      </w:r>
      <w:r w:rsidR="00266207">
        <w:rPr>
          <w:rFonts w:ascii="Arial" w:eastAsia="Microsoft Sans Serif" w:hAnsi="Arial" w:cs="Arial"/>
          <w:lang w:val="es-ES" w:eastAsia="en-US"/>
        </w:rPr>
        <w:t xml:space="preserve">e implementación </w:t>
      </w:r>
      <w:r>
        <w:rPr>
          <w:rFonts w:ascii="Arial" w:eastAsia="Microsoft Sans Serif" w:hAnsi="Arial" w:cs="Arial"/>
          <w:lang w:val="es-ES" w:eastAsia="en-US"/>
        </w:rPr>
        <w:t>en torno al liderazgo en experiencia</w:t>
      </w:r>
      <w:r w:rsidR="00BA15CC">
        <w:rPr>
          <w:rFonts w:ascii="Arial" w:eastAsia="Microsoft Sans Serif" w:hAnsi="Arial" w:cs="Arial"/>
          <w:lang w:val="es-ES" w:eastAsia="en-US"/>
        </w:rPr>
        <w:t>s de aprendizaje al aire libre en etapa inicial dentro del establecimiento educativo tuvo un impacto positivo y de c</w:t>
      </w:r>
      <w:r w:rsidR="00266207">
        <w:rPr>
          <w:rFonts w:ascii="Arial" w:eastAsia="Microsoft Sans Serif" w:hAnsi="Arial" w:cs="Arial"/>
          <w:lang w:val="es-ES" w:eastAsia="en-US"/>
        </w:rPr>
        <w:t>recimiento en el equipo docente.</w:t>
      </w:r>
      <w:r w:rsidR="00BA15CC">
        <w:rPr>
          <w:rFonts w:ascii="Arial" w:eastAsia="Microsoft Sans Serif" w:hAnsi="Arial" w:cs="Arial"/>
          <w:lang w:val="es-ES" w:eastAsia="en-US"/>
        </w:rPr>
        <w:t xml:space="preserve"> De acuerdo al análisis realizado, se ha podido co</w:t>
      </w:r>
      <w:r w:rsidR="00266207">
        <w:rPr>
          <w:rFonts w:ascii="Arial" w:eastAsia="Microsoft Sans Serif" w:hAnsi="Arial" w:cs="Arial"/>
          <w:lang w:val="es-ES" w:eastAsia="en-US"/>
        </w:rPr>
        <w:t xml:space="preserve">ncluir que, </w:t>
      </w:r>
      <w:r w:rsidR="008B4486">
        <w:rPr>
          <w:rFonts w:ascii="Arial" w:eastAsia="Microsoft Sans Serif" w:hAnsi="Arial" w:cs="Arial"/>
          <w:lang w:val="es-ES" w:eastAsia="en-US"/>
        </w:rPr>
        <w:t xml:space="preserve">tal como plantea Lieberman y Miller (2011), </w:t>
      </w:r>
      <w:r w:rsidR="00736934">
        <w:rPr>
          <w:rFonts w:ascii="Arial" w:eastAsia="Microsoft Sans Serif" w:hAnsi="Arial" w:cs="Arial"/>
          <w:lang w:val="es-ES" w:eastAsia="en-US"/>
        </w:rPr>
        <w:t xml:space="preserve">se buscó potenciar las capacidades de los profesores e instalar en ellos la cultura de la mejora continua a través de la búsqueda de nuevas prácticas pedagógicas al aire libre. </w:t>
      </w:r>
    </w:p>
    <w:p w14:paraId="5CE2BF7A" w14:textId="7DC5AD00" w:rsidR="00FA19E1" w:rsidRDefault="00162F70" w:rsidP="00BA15CC">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Par</w:t>
      </w:r>
      <w:r w:rsidR="004A04F3">
        <w:rPr>
          <w:rFonts w:ascii="Arial" w:eastAsia="Microsoft Sans Serif" w:hAnsi="Arial" w:cs="Arial"/>
          <w:lang w:val="es-ES" w:eastAsia="en-US"/>
        </w:rPr>
        <w:t xml:space="preserve">a esta institución es </w:t>
      </w:r>
      <w:r>
        <w:rPr>
          <w:rFonts w:ascii="Arial" w:eastAsia="Microsoft Sans Serif" w:hAnsi="Arial" w:cs="Arial"/>
          <w:lang w:val="es-ES" w:eastAsia="en-US"/>
        </w:rPr>
        <w:t xml:space="preserve">relevante seguir implementando estrategias que pongan a los estudiantes en el centro y desarrollen en ellos el goce por aprender. De acuerdo a lo anterior, se considera que hubo avances, ya que, se observaron cambios importantes debido que al evidenciar los beneficios del trabajo al aire libre las educadoras disminuyeron la resistencia y buscaron maneras creativas de llevar a cabo el </w:t>
      </w:r>
      <w:proofErr w:type="spellStart"/>
      <w:r>
        <w:rPr>
          <w:rFonts w:ascii="Arial" w:eastAsia="Microsoft Sans Serif" w:hAnsi="Arial" w:cs="Arial"/>
          <w:lang w:val="es-ES" w:eastAsia="en-US"/>
        </w:rPr>
        <w:t>curriculum</w:t>
      </w:r>
      <w:proofErr w:type="spellEnd"/>
      <w:r>
        <w:rPr>
          <w:rFonts w:ascii="Arial" w:eastAsia="Microsoft Sans Serif" w:hAnsi="Arial" w:cs="Arial"/>
          <w:lang w:val="es-ES" w:eastAsia="en-US"/>
        </w:rPr>
        <w:t xml:space="preserve"> incluye</w:t>
      </w:r>
      <w:r w:rsidR="004A04F3">
        <w:rPr>
          <w:rFonts w:ascii="Arial" w:eastAsia="Microsoft Sans Serif" w:hAnsi="Arial" w:cs="Arial"/>
          <w:lang w:val="es-ES" w:eastAsia="en-US"/>
        </w:rPr>
        <w:t xml:space="preserve">ndo el ambiente exterior como uno de los </w:t>
      </w:r>
      <w:r>
        <w:rPr>
          <w:rFonts w:ascii="Arial" w:eastAsia="Microsoft Sans Serif" w:hAnsi="Arial" w:cs="Arial"/>
          <w:lang w:val="es-ES" w:eastAsia="en-US"/>
        </w:rPr>
        <w:t>principal</w:t>
      </w:r>
      <w:r w:rsidR="004A04F3">
        <w:rPr>
          <w:rFonts w:ascii="Arial" w:eastAsia="Microsoft Sans Serif" w:hAnsi="Arial" w:cs="Arial"/>
          <w:lang w:val="es-ES" w:eastAsia="en-US"/>
        </w:rPr>
        <w:t>es</w:t>
      </w:r>
      <w:r>
        <w:rPr>
          <w:rFonts w:ascii="Arial" w:eastAsia="Microsoft Sans Serif" w:hAnsi="Arial" w:cs="Arial"/>
          <w:lang w:val="es-ES" w:eastAsia="en-US"/>
        </w:rPr>
        <w:t xml:space="preserve"> actor</w:t>
      </w:r>
      <w:r w:rsidR="004A04F3">
        <w:rPr>
          <w:rFonts w:ascii="Arial" w:eastAsia="Microsoft Sans Serif" w:hAnsi="Arial" w:cs="Arial"/>
          <w:lang w:val="es-ES" w:eastAsia="en-US"/>
        </w:rPr>
        <w:t>es</w:t>
      </w:r>
      <w:r>
        <w:rPr>
          <w:rFonts w:ascii="Arial" w:eastAsia="Microsoft Sans Serif" w:hAnsi="Arial" w:cs="Arial"/>
          <w:lang w:val="es-ES" w:eastAsia="en-US"/>
        </w:rPr>
        <w:t xml:space="preserve"> en el aprendizaje de los estudiantes. </w:t>
      </w:r>
      <w:r w:rsidR="00FA19E1">
        <w:rPr>
          <w:rFonts w:ascii="Arial" w:eastAsia="Microsoft Sans Serif" w:hAnsi="Arial" w:cs="Arial"/>
          <w:lang w:val="es-ES" w:eastAsia="en-US"/>
        </w:rPr>
        <w:t xml:space="preserve">Además, como plantea </w:t>
      </w:r>
      <w:r w:rsidR="00FA19E1">
        <w:rPr>
          <w:rFonts w:ascii="Arial" w:hAnsi="Arial" w:cs="Arial"/>
          <w:lang w:val="es-CL" w:eastAsia="es-CL"/>
        </w:rPr>
        <w:t>(</w:t>
      </w:r>
      <w:proofErr w:type="spellStart"/>
      <w:r w:rsidR="00FA19E1">
        <w:rPr>
          <w:rFonts w:ascii="Arial" w:hAnsi="Arial" w:cs="Arial"/>
          <w:lang w:val="es-CL" w:eastAsia="es-CL"/>
        </w:rPr>
        <w:t>Chukhlantseva</w:t>
      </w:r>
      <w:proofErr w:type="spellEnd"/>
      <w:r w:rsidR="00FA19E1">
        <w:rPr>
          <w:rFonts w:ascii="Arial" w:hAnsi="Arial" w:cs="Arial"/>
          <w:lang w:val="es-CL" w:eastAsia="es-CL"/>
        </w:rPr>
        <w:t>, 2021), en gran parte se ha logrado innovar en cuanto a</w:t>
      </w:r>
      <w:r w:rsidR="00EE7EBF">
        <w:rPr>
          <w:rFonts w:ascii="Arial" w:hAnsi="Arial" w:cs="Arial"/>
          <w:lang w:val="es-CL" w:eastAsia="es-CL"/>
        </w:rPr>
        <w:t xml:space="preserve"> generar </w:t>
      </w:r>
      <w:r w:rsidR="00EF7328">
        <w:rPr>
          <w:rFonts w:ascii="Arial" w:hAnsi="Arial" w:cs="Arial"/>
          <w:lang w:val="es-CL" w:eastAsia="es-CL"/>
        </w:rPr>
        <w:t>experiencias que incluyan diversas áreas de aprendizajes considerando el ambiente como actor fundamental</w:t>
      </w:r>
      <w:r w:rsidR="00C507DD">
        <w:rPr>
          <w:rFonts w:ascii="Arial" w:hAnsi="Arial" w:cs="Arial"/>
          <w:lang w:val="es-CL" w:eastAsia="es-CL"/>
        </w:rPr>
        <w:t xml:space="preserve"> de </w:t>
      </w:r>
      <w:r w:rsidR="00B7092A">
        <w:rPr>
          <w:rFonts w:ascii="Arial" w:hAnsi="Arial" w:cs="Arial"/>
          <w:lang w:val="es-CL" w:eastAsia="es-CL"/>
        </w:rPr>
        <w:t>prácticas</w:t>
      </w:r>
      <w:r w:rsidR="00C507DD">
        <w:rPr>
          <w:rFonts w:ascii="Arial" w:hAnsi="Arial" w:cs="Arial"/>
          <w:lang w:val="es-CL" w:eastAsia="es-CL"/>
        </w:rPr>
        <w:t xml:space="preserve"> significativas y centradas en las necesidades de los estudiantes.</w:t>
      </w:r>
      <w:r w:rsidR="00EF7328">
        <w:rPr>
          <w:rFonts w:ascii="Arial" w:hAnsi="Arial" w:cs="Arial"/>
          <w:lang w:val="es-CL" w:eastAsia="es-CL"/>
        </w:rPr>
        <w:t xml:space="preserve"> </w:t>
      </w:r>
      <w:r w:rsidR="00FA19E1">
        <w:rPr>
          <w:rFonts w:ascii="Arial" w:hAnsi="Arial" w:cs="Arial"/>
          <w:lang w:val="es-CL" w:eastAsia="es-CL"/>
        </w:rPr>
        <w:t xml:space="preserve"> </w:t>
      </w:r>
    </w:p>
    <w:p w14:paraId="764471A7" w14:textId="29985371" w:rsidR="00162F70" w:rsidRDefault="00B7092A" w:rsidP="00BA15CC">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 xml:space="preserve">Debido a la importancia que reviste la implementación del modelo </w:t>
      </w:r>
      <w:r w:rsidR="001359BF">
        <w:rPr>
          <w:rFonts w:ascii="Arial" w:eastAsia="Microsoft Sans Serif" w:hAnsi="Arial" w:cs="Arial"/>
          <w:lang w:val="es-ES" w:eastAsia="en-US"/>
        </w:rPr>
        <w:t>finlandés</w:t>
      </w:r>
      <w:r>
        <w:rPr>
          <w:rFonts w:ascii="Arial" w:eastAsia="Microsoft Sans Serif" w:hAnsi="Arial" w:cs="Arial"/>
          <w:lang w:val="es-ES" w:eastAsia="en-US"/>
        </w:rPr>
        <w:t xml:space="preserve"> dentro de esta institución, desde el liderazgo </w:t>
      </w:r>
      <w:r w:rsidR="00162F70">
        <w:rPr>
          <w:rFonts w:ascii="Arial" w:eastAsia="Microsoft Sans Serif" w:hAnsi="Arial" w:cs="Arial"/>
          <w:lang w:val="es-ES" w:eastAsia="en-US"/>
        </w:rPr>
        <w:t xml:space="preserve">se deben seguir potenciando estrategias que permitan </w:t>
      </w:r>
      <w:r w:rsidR="001359BF">
        <w:rPr>
          <w:rFonts w:ascii="Arial" w:eastAsia="Microsoft Sans Serif" w:hAnsi="Arial" w:cs="Arial"/>
          <w:lang w:val="es-ES" w:eastAsia="en-US"/>
        </w:rPr>
        <w:t xml:space="preserve">movilizar el núcleo pedagógico, tal como propone </w:t>
      </w:r>
      <w:proofErr w:type="spellStart"/>
      <w:r w:rsidR="001359BF">
        <w:rPr>
          <w:rFonts w:ascii="Arial" w:eastAsia="Microsoft Sans Serif" w:hAnsi="Arial" w:cs="Arial"/>
          <w:lang w:val="es-ES" w:eastAsia="en-US"/>
        </w:rPr>
        <w:lastRenderedPageBreak/>
        <w:t>Elmore</w:t>
      </w:r>
      <w:proofErr w:type="spellEnd"/>
      <w:r w:rsidR="001359BF">
        <w:rPr>
          <w:rFonts w:ascii="Arial" w:eastAsia="Microsoft Sans Serif" w:hAnsi="Arial" w:cs="Arial"/>
          <w:lang w:val="es-ES" w:eastAsia="en-US"/>
        </w:rPr>
        <w:t xml:space="preserve"> (2010) en cuanto a impactar y potenciar las habilidades del equipo doc</w:t>
      </w:r>
      <w:r w:rsidR="00D2037B">
        <w:rPr>
          <w:rFonts w:ascii="Arial" w:eastAsia="Microsoft Sans Serif" w:hAnsi="Arial" w:cs="Arial"/>
          <w:lang w:val="es-ES" w:eastAsia="en-US"/>
        </w:rPr>
        <w:t xml:space="preserve">ente para generar experiencias de aprendizaje significativas en los estudiantes al aire libre. </w:t>
      </w:r>
    </w:p>
    <w:p w14:paraId="2E2F8CF2" w14:textId="3F7B09D3" w:rsidR="00693792" w:rsidRDefault="001359BF" w:rsidP="004A04F3">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Con respecto a las lim</w:t>
      </w:r>
      <w:r w:rsidR="000209EA">
        <w:rPr>
          <w:rFonts w:ascii="Arial" w:eastAsia="Microsoft Sans Serif" w:hAnsi="Arial" w:cs="Arial"/>
          <w:lang w:val="es-ES" w:eastAsia="en-US"/>
        </w:rPr>
        <w:t>itaciones y barreras que se presentaron durante la implementación</w:t>
      </w:r>
      <w:r w:rsidR="004A04F3">
        <w:rPr>
          <w:rFonts w:ascii="Arial" w:eastAsia="Microsoft Sans Serif" w:hAnsi="Arial" w:cs="Arial"/>
          <w:lang w:val="es-ES" w:eastAsia="en-US"/>
        </w:rPr>
        <w:t xml:space="preserve"> se debe </w:t>
      </w:r>
      <w:r w:rsidR="000209EA">
        <w:rPr>
          <w:rFonts w:ascii="Arial" w:eastAsia="Microsoft Sans Serif" w:hAnsi="Arial" w:cs="Arial"/>
          <w:lang w:val="es-ES" w:eastAsia="en-US"/>
        </w:rPr>
        <w:t>consider</w:t>
      </w:r>
      <w:r w:rsidR="008737E9">
        <w:rPr>
          <w:rFonts w:ascii="Arial" w:eastAsia="Microsoft Sans Serif" w:hAnsi="Arial" w:cs="Arial"/>
          <w:lang w:val="es-ES" w:eastAsia="en-US"/>
        </w:rPr>
        <w:t>ar</w:t>
      </w:r>
      <w:r w:rsidR="000209EA">
        <w:rPr>
          <w:rFonts w:ascii="Arial" w:eastAsia="Microsoft Sans Serif" w:hAnsi="Arial" w:cs="Arial"/>
          <w:lang w:val="es-ES" w:eastAsia="en-US"/>
        </w:rPr>
        <w:t xml:space="preserve"> la falta de tiempo, ya que,</w:t>
      </w:r>
      <w:r w:rsidR="004A04F3">
        <w:rPr>
          <w:rFonts w:ascii="Arial" w:eastAsia="Microsoft Sans Serif" w:hAnsi="Arial" w:cs="Arial"/>
          <w:lang w:val="es-ES" w:eastAsia="en-US"/>
        </w:rPr>
        <w:t xml:space="preserve"> a pesar de reconocer los beneficios del aprendizaje al aire libre manifiestan que la extensión del </w:t>
      </w:r>
      <w:proofErr w:type="spellStart"/>
      <w:r w:rsidR="004A04F3">
        <w:rPr>
          <w:rFonts w:ascii="Arial" w:eastAsia="Microsoft Sans Serif" w:hAnsi="Arial" w:cs="Arial"/>
          <w:lang w:val="es-ES" w:eastAsia="en-US"/>
        </w:rPr>
        <w:t>curriculum</w:t>
      </w:r>
      <w:proofErr w:type="spellEnd"/>
      <w:r w:rsidR="004A04F3">
        <w:rPr>
          <w:rFonts w:ascii="Arial" w:eastAsia="Microsoft Sans Serif" w:hAnsi="Arial" w:cs="Arial"/>
          <w:lang w:val="es-ES" w:eastAsia="en-US"/>
        </w:rPr>
        <w:t xml:space="preserve"> impide tomarse el espacio de tranquilidad para poder generar mejores experiencias de aprendizaje al </w:t>
      </w:r>
      <w:r w:rsidR="008737E9">
        <w:rPr>
          <w:rFonts w:ascii="Arial" w:eastAsia="Microsoft Sans Serif" w:hAnsi="Arial" w:cs="Arial"/>
          <w:lang w:val="es-ES" w:eastAsia="en-US"/>
        </w:rPr>
        <w:t>aire libre para los estudiantes o desarrollar la práctica de observación entre pares.</w:t>
      </w:r>
      <w:r w:rsidR="004A04F3">
        <w:rPr>
          <w:rFonts w:ascii="Arial" w:eastAsia="Microsoft Sans Serif" w:hAnsi="Arial" w:cs="Arial"/>
          <w:lang w:val="es-ES" w:eastAsia="en-US"/>
        </w:rPr>
        <w:t xml:space="preserve"> De acuerdo a lo anterior, </w:t>
      </w:r>
      <w:r w:rsidR="004A04F3" w:rsidRPr="004A04F3">
        <w:rPr>
          <w:rFonts w:ascii="Arial" w:hAnsi="Arial" w:cs="Arial"/>
        </w:rPr>
        <w:t>“Los docentes líderes no solo son expertos en el aula; también son aprendices que se involucran en la indagación sobre su propia práctica y la de otros, comparten lo que aprenden e influyen en la en</w:t>
      </w:r>
      <w:r w:rsidR="004A04F3">
        <w:rPr>
          <w:rFonts w:ascii="Arial" w:hAnsi="Arial" w:cs="Arial"/>
        </w:rPr>
        <w:t xml:space="preserve">señanza más allá de sus propias </w:t>
      </w:r>
      <w:r w:rsidR="004A04F3" w:rsidRPr="004A04F3">
        <w:rPr>
          <w:rFonts w:ascii="Arial" w:hAnsi="Arial" w:cs="Arial"/>
        </w:rPr>
        <w:t>aulas.”</w:t>
      </w:r>
      <w:r w:rsidR="004A04F3">
        <w:rPr>
          <w:rFonts w:ascii="Arial" w:hAnsi="Arial" w:cs="Arial"/>
        </w:rPr>
        <w:t xml:space="preserve"> </w:t>
      </w:r>
      <w:r w:rsidR="004A04F3" w:rsidRPr="004A04F3">
        <w:rPr>
          <w:rStyle w:val="nfasis"/>
          <w:rFonts w:ascii="Arial" w:hAnsi="Arial" w:cs="Arial"/>
        </w:rPr>
        <w:t>(Lieberman y Miller, 2004, p. 12)</w:t>
      </w:r>
      <w:r w:rsidR="004A04F3">
        <w:rPr>
          <w:rFonts w:ascii="Arial" w:eastAsia="Microsoft Sans Serif" w:hAnsi="Arial" w:cs="Arial"/>
          <w:lang w:val="es-ES" w:eastAsia="en-US"/>
        </w:rPr>
        <w:t>. Asimismo,</w:t>
      </w:r>
      <w:r w:rsidR="005B3D49">
        <w:rPr>
          <w:rFonts w:ascii="Arial" w:eastAsia="Microsoft Sans Serif" w:hAnsi="Arial" w:cs="Arial"/>
          <w:lang w:val="es-ES" w:eastAsia="en-US"/>
        </w:rPr>
        <w:t xml:space="preserve"> </w:t>
      </w:r>
      <w:r w:rsidR="004A04F3">
        <w:rPr>
          <w:rFonts w:ascii="Arial" w:eastAsia="Microsoft Sans Serif" w:hAnsi="Arial" w:cs="Arial"/>
          <w:lang w:val="es-ES" w:eastAsia="en-US"/>
        </w:rPr>
        <w:t>la práctica de observación entre pares e</w:t>
      </w:r>
      <w:r w:rsidR="005B3D49">
        <w:rPr>
          <w:rFonts w:ascii="Arial" w:eastAsia="Microsoft Sans Serif" w:hAnsi="Arial" w:cs="Arial"/>
          <w:lang w:val="es-ES" w:eastAsia="en-US"/>
        </w:rPr>
        <w:t>s una instancia que se debe seguir instalando</w:t>
      </w:r>
      <w:r w:rsidR="004A04F3">
        <w:rPr>
          <w:rFonts w:ascii="Arial" w:eastAsia="Microsoft Sans Serif" w:hAnsi="Arial" w:cs="Arial"/>
          <w:lang w:val="es-ES" w:eastAsia="en-US"/>
        </w:rPr>
        <w:t xml:space="preserve"> en este establecimiento </w:t>
      </w:r>
      <w:r w:rsidR="005B3D49">
        <w:rPr>
          <w:rFonts w:ascii="Arial" w:eastAsia="Microsoft Sans Serif" w:hAnsi="Arial" w:cs="Arial"/>
          <w:lang w:val="es-ES" w:eastAsia="en-US"/>
        </w:rPr>
        <w:t xml:space="preserve">educativo </w:t>
      </w:r>
      <w:r w:rsidR="004A04F3">
        <w:rPr>
          <w:rFonts w:ascii="Arial" w:eastAsia="Microsoft Sans Serif" w:hAnsi="Arial" w:cs="Arial"/>
          <w:lang w:val="es-ES" w:eastAsia="en-US"/>
        </w:rPr>
        <w:t xml:space="preserve">para potenciar el talento y desarrollo profesional </w:t>
      </w:r>
      <w:r w:rsidR="005B3D49">
        <w:rPr>
          <w:rFonts w:ascii="Arial" w:eastAsia="Microsoft Sans Serif" w:hAnsi="Arial" w:cs="Arial"/>
          <w:lang w:val="es-ES" w:eastAsia="en-US"/>
        </w:rPr>
        <w:t xml:space="preserve">docente </w:t>
      </w:r>
      <w:r w:rsidR="004A04F3">
        <w:rPr>
          <w:rFonts w:ascii="Arial" w:eastAsia="Microsoft Sans Serif" w:hAnsi="Arial" w:cs="Arial"/>
          <w:lang w:val="es-ES" w:eastAsia="en-US"/>
        </w:rPr>
        <w:t xml:space="preserve">con el objetivo de impactar directamente en el aprendizaje de los estudiantes. </w:t>
      </w:r>
    </w:p>
    <w:p w14:paraId="2B6F56CA" w14:textId="232D7069" w:rsidR="004A04F3" w:rsidRDefault="00DC3130" w:rsidP="004A04F3">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t xml:space="preserve">Desde el liderazgo, se considera fundamental </w:t>
      </w:r>
      <w:r w:rsidR="00C12D68">
        <w:rPr>
          <w:rFonts w:ascii="Arial" w:eastAsia="Microsoft Sans Serif" w:hAnsi="Arial" w:cs="Arial"/>
          <w:lang w:val="es-ES" w:eastAsia="en-US"/>
        </w:rPr>
        <w:t xml:space="preserve">continuar realizando </w:t>
      </w:r>
      <w:r>
        <w:rPr>
          <w:rFonts w:ascii="Arial" w:eastAsia="Microsoft Sans Serif" w:hAnsi="Arial" w:cs="Arial"/>
          <w:lang w:val="es-ES" w:eastAsia="en-US"/>
        </w:rPr>
        <w:t xml:space="preserve">instancias de seguimiento, tal como propone </w:t>
      </w:r>
      <w:proofErr w:type="spellStart"/>
      <w:r>
        <w:rPr>
          <w:rFonts w:ascii="Arial" w:eastAsia="Microsoft Sans Serif" w:hAnsi="Arial" w:cs="Arial"/>
          <w:lang w:val="es-ES" w:eastAsia="en-US"/>
        </w:rPr>
        <w:t>Elmore</w:t>
      </w:r>
      <w:proofErr w:type="spellEnd"/>
      <w:r>
        <w:rPr>
          <w:rFonts w:ascii="Arial" w:eastAsia="Microsoft Sans Serif" w:hAnsi="Arial" w:cs="Arial"/>
          <w:lang w:val="es-ES" w:eastAsia="en-US"/>
        </w:rPr>
        <w:t xml:space="preserve"> (2010) a través de rondas de monitoreo </w:t>
      </w:r>
      <w:r w:rsidR="00C12D68">
        <w:rPr>
          <w:rFonts w:ascii="Arial" w:eastAsia="Microsoft Sans Serif" w:hAnsi="Arial" w:cs="Arial"/>
          <w:lang w:val="es-ES" w:eastAsia="en-US"/>
        </w:rPr>
        <w:t xml:space="preserve">o acompañamiento docente </w:t>
      </w:r>
      <w:r>
        <w:rPr>
          <w:rFonts w:ascii="Arial" w:eastAsia="Microsoft Sans Serif" w:hAnsi="Arial" w:cs="Arial"/>
          <w:lang w:val="es-ES" w:eastAsia="en-US"/>
        </w:rPr>
        <w:t>que permitan retroalimentar</w:t>
      </w:r>
      <w:r w:rsidR="00C12D68">
        <w:rPr>
          <w:rFonts w:ascii="Arial" w:eastAsia="Microsoft Sans Serif" w:hAnsi="Arial" w:cs="Arial"/>
          <w:lang w:val="es-ES" w:eastAsia="en-US"/>
        </w:rPr>
        <w:t xml:space="preserve"> para mejorar. Además de asegurar que lo planificado esté ocurriendo de la manera establecida.</w:t>
      </w:r>
    </w:p>
    <w:p w14:paraId="2D34FDF1" w14:textId="15505052" w:rsidR="004A04F3" w:rsidRDefault="004A04F3" w:rsidP="00BA15CC">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p>
    <w:p w14:paraId="79AA21B6" w14:textId="11F00E51" w:rsidR="001359BF" w:rsidRDefault="0087486E" w:rsidP="00BA15CC">
      <w:pPr>
        <w:pStyle w:val="paragraph"/>
        <w:spacing w:before="0" w:beforeAutospacing="0" w:after="0" w:afterAutospacing="0" w:line="480" w:lineRule="auto"/>
        <w:ind w:firstLine="360"/>
        <w:jc w:val="both"/>
        <w:textAlignment w:val="baseline"/>
        <w:rPr>
          <w:rFonts w:ascii="Arial" w:eastAsia="Microsoft Sans Serif" w:hAnsi="Arial" w:cs="Arial"/>
          <w:lang w:val="es-ES" w:eastAsia="en-US"/>
        </w:rPr>
      </w:pPr>
      <w:r>
        <w:rPr>
          <w:rFonts w:ascii="Arial" w:eastAsia="Microsoft Sans Serif" w:hAnsi="Arial" w:cs="Arial"/>
          <w:lang w:val="es-ES" w:eastAsia="en-US"/>
        </w:rPr>
        <w:lastRenderedPageBreak/>
        <w:t>Con el propósito de seguir desarrollando una cultura en torno a la mejora continua se proponen</w:t>
      </w:r>
      <w:r w:rsidR="001359BF">
        <w:rPr>
          <w:rFonts w:ascii="Arial" w:eastAsia="Microsoft Sans Serif" w:hAnsi="Arial" w:cs="Arial"/>
          <w:lang w:val="es-ES" w:eastAsia="en-US"/>
        </w:rPr>
        <w:t xml:space="preserve"> futuras líneas de intervención</w:t>
      </w:r>
      <w:r>
        <w:rPr>
          <w:rFonts w:ascii="Arial" w:eastAsia="Microsoft Sans Serif" w:hAnsi="Arial" w:cs="Arial"/>
          <w:lang w:val="es-ES" w:eastAsia="en-US"/>
        </w:rPr>
        <w:t xml:space="preserve"> e investigación como potenciar</w:t>
      </w:r>
      <w:r w:rsidR="001359BF">
        <w:rPr>
          <w:rFonts w:ascii="Arial" w:eastAsia="Microsoft Sans Serif" w:hAnsi="Arial" w:cs="Arial"/>
          <w:lang w:val="es-ES" w:eastAsia="en-US"/>
        </w:rPr>
        <w:t xml:space="preserve"> </w:t>
      </w:r>
      <w:r>
        <w:rPr>
          <w:rFonts w:ascii="Arial" w:eastAsia="Microsoft Sans Serif" w:hAnsi="Arial" w:cs="Arial"/>
          <w:lang w:val="es-ES" w:eastAsia="en-US"/>
        </w:rPr>
        <w:t>el riesgo acotado a través del juego en niños y niñas en etapa inicial que propone la autora Helen Little</w:t>
      </w:r>
      <w:r w:rsidR="00324998">
        <w:rPr>
          <w:rFonts w:ascii="Arial" w:eastAsia="Microsoft Sans Serif" w:hAnsi="Arial" w:cs="Arial"/>
          <w:lang w:val="es-ES" w:eastAsia="en-US"/>
        </w:rPr>
        <w:t>. É</w:t>
      </w:r>
      <w:r>
        <w:rPr>
          <w:rFonts w:ascii="Arial" w:eastAsia="Microsoft Sans Serif" w:hAnsi="Arial" w:cs="Arial"/>
          <w:lang w:val="es-ES" w:eastAsia="en-US"/>
        </w:rPr>
        <w:t xml:space="preserve">ste es beneficioso, ya que, permite que los niños conozcan sus límites y puedan auto regularse. </w:t>
      </w:r>
      <w:r w:rsidR="00324998">
        <w:rPr>
          <w:rFonts w:ascii="Arial" w:eastAsia="Microsoft Sans Serif" w:hAnsi="Arial" w:cs="Arial"/>
          <w:lang w:val="es-ES" w:eastAsia="en-US"/>
        </w:rPr>
        <w:t xml:space="preserve">Asimismo, se establecerán 2 </w:t>
      </w:r>
      <w:r w:rsidR="001359BF">
        <w:rPr>
          <w:rFonts w:ascii="Arial" w:eastAsia="Microsoft Sans Serif" w:hAnsi="Arial" w:cs="Arial"/>
          <w:lang w:val="es-ES" w:eastAsia="en-US"/>
        </w:rPr>
        <w:t>capacitaciones</w:t>
      </w:r>
      <w:r w:rsidR="00324998">
        <w:rPr>
          <w:rFonts w:ascii="Arial" w:eastAsia="Microsoft Sans Serif" w:hAnsi="Arial" w:cs="Arial"/>
          <w:lang w:val="es-ES" w:eastAsia="en-US"/>
        </w:rPr>
        <w:t xml:space="preserve"> con personas</w:t>
      </w:r>
      <w:r w:rsidR="001359BF">
        <w:rPr>
          <w:rFonts w:ascii="Arial" w:eastAsia="Microsoft Sans Serif" w:hAnsi="Arial" w:cs="Arial"/>
          <w:lang w:val="es-ES" w:eastAsia="en-US"/>
        </w:rPr>
        <w:t xml:space="preserve"> externas que permitan perfeccionar y </w:t>
      </w:r>
      <w:r w:rsidR="00324998">
        <w:rPr>
          <w:rFonts w:ascii="Arial" w:eastAsia="Microsoft Sans Serif" w:hAnsi="Arial" w:cs="Arial"/>
          <w:lang w:val="es-ES" w:eastAsia="en-US"/>
        </w:rPr>
        <w:t xml:space="preserve">seguir aportando </w:t>
      </w:r>
      <w:r w:rsidR="001359BF">
        <w:rPr>
          <w:rFonts w:ascii="Arial" w:eastAsia="Microsoft Sans Serif" w:hAnsi="Arial" w:cs="Arial"/>
          <w:lang w:val="es-ES" w:eastAsia="en-US"/>
        </w:rPr>
        <w:t>a</w:t>
      </w:r>
      <w:r w:rsidR="00324998">
        <w:rPr>
          <w:rFonts w:ascii="Arial" w:eastAsia="Microsoft Sans Serif" w:hAnsi="Arial" w:cs="Arial"/>
          <w:lang w:val="es-ES" w:eastAsia="en-US"/>
        </w:rPr>
        <w:t xml:space="preserve"> a</w:t>
      </w:r>
      <w:r w:rsidR="001359BF">
        <w:rPr>
          <w:rFonts w:ascii="Arial" w:eastAsia="Microsoft Sans Serif" w:hAnsi="Arial" w:cs="Arial"/>
          <w:lang w:val="es-ES" w:eastAsia="en-US"/>
        </w:rPr>
        <w:t>c</w:t>
      </w:r>
      <w:r w:rsidR="00324998">
        <w:rPr>
          <w:rFonts w:ascii="Arial" w:eastAsia="Microsoft Sans Serif" w:hAnsi="Arial" w:cs="Arial"/>
          <w:lang w:val="es-ES" w:eastAsia="en-US"/>
        </w:rPr>
        <w:t xml:space="preserve">ortar la brecha de conocimiento para </w:t>
      </w:r>
      <w:r w:rsidR="000209EA">
        <w:rPr>
          <w:rFonts w:ascii="Arial" w:eastAsia="Microsoft Sans Serif" w:hAnsi="Arial" w:cs="Arial"/>
          <w:lang w:val="es-ES" w:eastAsia="en-US"/>
        </w:rPr>
        <w:t xml:space="preserve">motivar </w:t>
      </w:r>
      <w:r w:rsidR="00324998">
        <w:rPr>
          <w:rFonts w:ascii="Arial" w:eastAsia="Microsoft Sans Serif" w:hAnsi="Arial" w:cs="Arial"/>
          <w:lang w:val="es-ES" w:eastAsia="en-US"/>
        </w:rPr>
        <w:t xml:space="preserve">a </w:t>
      </w:r>
      <w:r w:rsidR="000209EA">
        <w:rPr>
          <w:rFonts w:ascii="Arial" w:eastAsia="Microsoft Sans Serif" w:hAnsi="Arial" w:cs="Arial"/>
          <w:lang w:val="es-ES" w:eastAsia="en-US"/>
        </w:rPr>
        <w:t>que el equipo de profesores genere mejores experie</w:t>
      </w:r>
      <w:r w:rsidR="004A04F3">
        <w:rPr>
          <w:rFonts w:ascii="Arial" w:eastAsia="Microsoft Sans Serif" w:hAnsi="Arial" w:cs="Arial"/>
          <w:lang w:val="es-ES" w:eastAsia="en-US"/>
        </w:rPr>
        <w:t>n</w:t>
      </w:r>
      <w:r w:rsidR="000209EA">
        <w:rPr>
          <w:rFonts w:ascii="Arial" w:eastAsia="Microsoft Sans Serif" w:hAnsi="Arial" w:cs="Arial"/>
          <w:lang w:val="es-ES" w:eastAsia="en-US"/>
        </w:rPr>
        <w:t>cias de ap</w:t>
      </w:r>
      <w:r w:rsidR="004A04F3">
        <w:rPr>
          <w:rFonts w:ascii="Arial" w:eastAsia="Microsoft Sans Serif" w:hAnsi="Arial" w:cs="Arial"/>
          <w:lang w:val="es-ES" w:eastAsia="en-US"/>
        </w:rPr>
        <w:t>ren</w:t>
      </w:r>
      <w:r w:rsidR="000209EA">
        <w:rPr>
          <w:rFonts w:ascii="Arial" w:eastAsia="Microsoft Sans Serif" w:hAnsi="Arial" w:cs="Arial"/>
          <w:lang w:val="es-ES" w:eastAsia="en-US"/>
        </w:rPr>
        <w:t xml:space="preserve">dizaje para los estudiantes. </w:t>
      </w:r>
    </w:p>
    <w:p w14:paraId="2B953392" w14:textId="6A927B15" w:rsidR="000C34DB" w:rsidRPr="007E5E5C" w:rsidRDefault="000C34DB" w:rsidP="00BA15CC">
      <w:pPr>
        <w:spacing w:line="480" w:lineRule="auto"/>
        <w:rPr>
          <w:rFonts w:ascii="Arial" w:hAnsi="Arial" w:cs="Arial"/>
        </w:rPr>
      </w:pPr>
    </w:p>
    <w:p w14:paraId="6B4E6D13" w14:textId="77777777" w:rsidR="000C34DB" w:rsidRPr="007E5E5C" w:rsidRDefault="000C34DB" w:rsidP="000C34DB">
      <w:pPr>
        <w:rPr>
          <w:rFonts w:ascii="Arial" w:hAnsi="Arial" w:cs="Arial"/>
        </w:rPr>
      </w:pPr>
    </w:p>
    <w:p w14:paraId="18F51BE6" w14:textId="0842601C" w:rsidR="000C34DB" w:rsidRPr="007E5E5C" w:rsidRDefault="000C34DB">
      <w:pPr>
        <w:rPr>
          <w:rFonts w:ascii="Arial" w:hAnsi="Arial" w:cs="Arial"/>
        </w:rPr>
      </w:pPr>
      <w:r w:rsidRPr="007E5E5C">
        <w:rPr>
          <w:rFonts w:ascii="Arial" w:hAnsi="Arial" w:cs="Arial"/>
        </w:rPr>
        <w:br w:type="page"/>
      </w:r>
    </w:p>
    <w:p w14:paraId="07B32341" w14:textId="756DB516" w:rsidR="000C34DB" w:rsidRDefault="00D501BE" w:rsidP="000C34DB">
      <w:pPr>
        <w:pStyle w:val="Ttulo1"/>
        <w:numPr>
          <w:ilvl w:val="0"/>
          <w:numId w:val="11"/>
        </w:numPr>
      </w:pPr>
      <w:bookmarkStart w:id="15" w:name="_Toc199662576"/>
      <w:r w:rsidRPr="007E5E5C">
        <w:lastRenderedPageBreak/>
        <w:t>BIBLIOGRAFÍA</w:t>
      </w:r>
      <w:bookmarkEnd w:id="15"/>
    </w:p>
    <w:p w14:paraId="62346B6A" w14:textId="77777777" w:rsidR="007D315E" w:rsidRDefault="007D315E" w:rsidP="007D315E">
      <w:pPr>
        <w:spacing w:before="100" w:beforeAutospacing="1" w:after="100" w:afterAutospacing="1"/>
        <w:rPr>
          <w:lang w:val="es-CL"/>
        </w:rPr>
      </w:pPr>
      <w:r>
        <w:t xml:space="preserve">Agencia de la Calidad de la Educación. (2024, junio 29). </w:t>
      </w:r>
      <w:hyperlink r:id="rId12" w:tgtFrame="_new" w:history="1">
        <w:r>
          <w:rPr>
            <w:rStyle w:val="Hipervnculo"/>
            <w:i/>
            <w:iCs/>
          </w:rPr>
          <w:t>https://www.agenciaeducacion.cl</w:t>
        </w:r>
      </w:hyperlink>
    </w:p>
    <w:p w14:paraId="1009A11F" w14:textId="77777777" w:rsidR="007D315E" w:rsidRDefault="007D315E" w:rsidP="007D315E">
      <w:pPr>
        <w:spacing w:before="100" w:beforeAutospacing="1" w:after="100" w:afterAutospacing="1"/>
      </w:pPr>
      <w:proofErr w:type="spellStart"/>
      <w:r>
        <w:t>Järvinen-Taubert</w:t>
      </w:r>
      <w:proofErr w:type="spellEnd"/>
      <w:r>
        <w:t xml:space="preserve">, J., </w:t>
      </w:r>
      <w:proofErr w:type="spellStart"/>
      <w:r>
        <w:t>Valtonen</w:t>
      </w:r>
      <w:proofErr w:type="spellEnd"/>
      <w:r>
        <w:t xml:space="preserve">, P., &amp; </w:t>
      </w:r>
      <w:proofErr w:type="spellStart"/>
      <w:r>
        <w:t>Chukhlantseva</w:t>
      </w:r>
      <w:proofErr w:type="spellEnd"/>
      <w:r>
        <w:t xml:space="preserve">, E. (2021). </w:t>
      </w:r>
      <w:proofErr w:type="spellStart"/>
      <w:r>
        <w:rPr>
          <w:rStyle w:val="nfasis"/>
        </w:rPr>
        <w:t>Finnish</w:t>
      </w:r>
      <w:proofErr w:type="spellEnd"/>
      <w:r>
        <w:rPr>
          <w:rStyle w:val="nfasis"/>
        </w:rPr>
        <w:t xml:space="preserve"> </w:t>
      </w:r>
      <w:proofErr w:type="spellStart"/>
      <w:r>
        <w:rPr>
          <w:rStyle w:val="nfasis"/>
        </w:rPr>
        <w:t>education</w:t>
      </w:r>
      <w:proofErr w:type="spellEnd"/>
      <w:r>
        <w:rPr>
          <w:rStyle w:val="nfasis"/>
        </w:rPr>
        <w:t xml:space="preserve"> in </w:t>
      </w:r>
      <w:proofErr w:type="spellStart"/>
      <w:r>
        <w:rPr>
          <w:rStyle w:val="nfasis"/>
        </w:rPr>
        <w:t>practice</w:t>
      </w:r>
      <w:proofErr w:type="spellEnd"/>
      <w:r>
        <w:rPr>
          <w:rStyle w:val="nfasis"/>
        </w:rPr>
        <w:t xml:space="preserve">: </w:t>
      </w:r>
      <w:proofErr w:type="spellStart"/>
      <w:r>
        <w:rPr>
          <w:rStyle w:val="nfasis"/>
        </w:rPr>
        <w:t>What</w:t>
      </w:r>
      <w:proofErr w:type="spellEnd"/>
      <w:r>
        <w:rPr>
          <w:rStyle w:val="nfasis"/>
        </w:rPr>
        <w:t xml:space="preserve">, </w:t>
      </w:r>
      <w:proofErr w:type="spellStart"/>
      <w:r>
        <w:rPr>
          <w:rStyle w:val="nfasis"/>
        </w:rPr>
        <w:t>why</w:t>
      </w:r>
      <w:proofErr w:type="spellEnd"/>
      <w:r>
        <w:rPr>
          <w:rStyle w:val="nfasis"/>
        </w:rPr>
        <w:t xml:space="preserve"> and </w:t>
      </w:r>
      <w:proofErr w:type="spellStart"/>
      <w:r>
        <w:rPr>
          <w:rStyle w:val="nfasis"/>
        </w:rPr>
        <w:t>how</w:t>
      </w:r>
      <w:proofErr w:type="spellEnd"/>
      <w:r>
        <w:t>.</w:t>
      </w:r>
    </w:p>
    <w:p w14:paraId="5C76CD0B" w14:textId="77777777" w:rsidR="007D315E" w:rsidRDefault="007D315E" w:rsidP="007D315E">
      <w:pPr>
        <w:spacing w:before="100" w:beforeAutospacing="1" w:after="100" w:afterAutospacing="1"/>
      </w:pPr>
      <w:r>
        <w:t xml:space="preserve">Lincoln International </w:t>
      </w:r>
      <w:proofErr w:type="spellStart"/>
      <w:r>
        <w:t>Academy</w:t>
      </w:r>
      <w:proofErr w:type="spellEnd"/>
      <w:r>
        <w:t xml:space="preserve">. (2022). </w:t>
      </w:r>
      <w:r>
        <w:rPr>
          <w:rStyle w:val="nfasis"/>
        </w:rPr>
        <w:t>Rúbrica “</w:t>
      </w:r>
      <w:proofErr w:type="spellStart"/>
      <w:r>
        <w:rPr>
          <w:rStyle w:val="nfasis"/>
        </w:rPr>
        <w:t>Finnish</w:t>
      </w:r>
      <w:proofErr w:type="spellEnd"/>
      <w:r>
        <w:rPr>
          <w:rStyle w:val="nfasis"/>
        </w:rPr>
        <w:t xml:space="preserve"> </w:t>
      </w:r>
      <w:proofErr w:type="spellStart"/>
      <w:r>
        <w:rPr>
          <w:rStyle w:val="nfasis"/>
        </w:rPr>
        <w:t>Characteristics</w:t>
      </w:r>
      <w:proofErr w:type="spellEnd"/>
      <w:r>
        <w:rPr>
          <w:rStyle w:val="nfasis"/>
        </w:rPr>
        <w:t xml:space="preserve"> </w:t>
      </w:r>
      <w:proofErr w:type="spellStart"/>
      <w:r>
        <w:rPr>
          <w:rStyle w:val="nfasis"/>
        </w:rPr>
        <w:t>for</w:t>
      </w:r>
      <w:proofErr w:type="spellEnd"/>
      <w:r>
        <w:rPr>
          <w:rStyle w:val="nfasis"/>
        </w:rPr>
        <w:t xml:space="preserve"> </w:t>
      </w:r>
      <w:proofErr w:type="spellStart"/>
      <w:r>
        <w:rPr>
          <w:rStyle w:val="nfasis"/>
        </w:rPr>
        <w:t>Activities</w:t>
      </w:r>
      <w:proofErr w:type="spellEnd"/>
      <w:r>
        <w:rPr>
          <w:rStyle w:val="nfasis"/>
        </w:rPr>
        <w:t xml:space="preserve"> and </w:t>
      </w:r>
      <w:proofErr w:type="spellStart"/>
      <w:r>
        <w:rPr>
          <w:rStyle w:val="nfasis"/>
        </w:rPr>
        <w:t>Assessments</w:t>
      </w:r>
      <w:proofErr w:type="spellEnd"/>
      <w:r>
        <w:rPr>
          <w:rStyle w:val="nfasis"/>
        </w:rPr>
        <w:t>”</w:t>
      </w:r>
      <w:r>
        <w:t>.</w:t>
      </w:r>
    </w:p>
    <w:p w14:paraId="54A51455" w14:textId="77777777" w:rsidR="007D315E" w:rsidRDefault="007D315E" w:rsidP="007D315E">
      <w:pPr>
        <w:spacing w:before="100" w:beforeAutospacing="1" w:after="100" w:afterAutospacing="1"/>
      </w:pPr>
      <w:r>
        <w:t xml:space="preserve">Polar </w:t>
      </w:r>
      <w:proofErr w:type="spellStart"/>
      <w:r>
        <w:t>Partners</w:t>
      </w:r>
      <w:proofErr w:type="spellEnd"/>
      <w:r>
        <w:t xml:space="preserve">. (2022). </w:t>
      </w:r>
      <w:r>
        <w:rPr>
          <w:rStyle w:val="nfasis"/>
        </w:rPr>
        <w:t xml:space="preserve">Basic </w:t>
      </w:r>
      <w:proofErr w:type="spellStart"/>
      <w:r>
        <w:rPr>
          <w:rStyle w:val="nfasis"/>
        </w:rPr>
        <w:t>education</w:t>
      </w:r>
      <w:proofErr w:type="spellEnd"/>
      <w:r>
        <w:rPr>
          <w:rStyle w:val="nfasis"/>
        </w:rPr>
        <w:t xml:space="preserve"> as </w:t>
      </w:r>
      <w:proofErr w:type="spellStart"/>
      <w:r>
        <w:rPr>
          <w:rStyle w:val="nfasis"/>
        </w:rPr>
        <w:t>the</w:t>
      </w:r>
      <w:proofErr w:type="spellEnd"/>
      <w:r>
        <w:rPr>
          <w:rStyle w:val="nfasis"/>
        </w:rPr>
        <w:t xml:space="preserve"> </w:t>
      </w:r>
      <w:proofErr w:type="spellStart"/>
      <w:r>
        <w:rPr>
          <w:rStyle w:val="nfasis"/>
        </w:rPr>
        <w:t>foundation</w:t>
      </w:r>
      <w:proofErr w:type="spellEnd"/>
      <w:r>
        <w:rPr>
          <w:rStyle w:val="nfasis"/>
        </w:rPr>
        <w:t xml:space="preserve"> of general </w:t>
      </w:r>
      <w:proofErr w:type="spellStart"/>
      <w:r>
        <w:rPr>
          <w:rStyle w:val="nfasis"/>
        </w:rPr>
        <w:t>knowledge</w:t>
      </w:r>
      <w:proofErr w:type="spellEnd"/>
      <w:r>
        <w:rPr>
          <w:rStyle w:val="nfasis"/>
        </w:rPr>
        <w:t xml:space="preserve"> and </w:t>
      </w:r>
      <w:proofErr w:type="spellStart"/>
      <w:r>
        <w:rPr>
          <w:rStyle w:val="nfasis"/>
        </w:rPr>
        <w:t>ability</w:t>
      </w:r>
      <w:proofErr w:type="spellEnd"/>
      <w:r>
        <w:t xml:space="preserve">. En </w:t>
      </w:r>
      <w:proofErr w:type="spellStart"/>
      <w:r>
        <w:rPr>
          <w:rStyle w:val="nfasis"/>
        </w:rPr>
        <w:t>Finnish</w:t>
      </w:r>
      <w:proofErr w:type="spellEnd"/>
      <w:r>
        <w:rPr>
          <w:rStyle w:val="nfasis"/>
        </w:rPr>
        <w:t xml:space="preserve"> International </w:t>
      </w:r>
      <w:proofErr w:type="spellStart"/>
      <w:r>
        <w:rPr>
          <w:rStyle w:val="nfasis"/>
        </w:rPr>
        <w:t>Curriculum</w:t>
      </w:r>
      <w:proofErr w:type="spellEnd"/>
      <w:r>
        <w:t>.</w:t>
      </w:r>
    </w:p>
    <w:p w14:paraId="5C09EBF3" w14:textId="77777777" w:rsidR="007D315E" w:rsidRDefault="007D315E" w:rsidP="007D315E">
      <w:pPr>
        <w:spacing w:before="100" w:beforeAutospacing="1" w:after="100" w:afterAutospacing="1"/>
      </w:pPr>
      <w:r>
        <w:t xml:space="preserve">Polar </w:t>
      </w:r>
      <w:proofErr w:type="spellStart"/>
      <w:r>
        <w:t>Partners</w:t>
      </w:r>
      <w:proofErr w:type="spellEnd"/>
      <w:r>
        <w:t xml:space="preserve">. (2022). </w:t>
      </w:r>
      <w:proofErr w:type="spellStart"/>
      <w:r>
        <w:rPr>
          <w:rStyle w:val="nfasis"/>
        </w:rPr>
        <w:t>Mission</w:t>
      </w:r>
      <w:proofErr w:type="spellEnd"/>
      <w:r>
        <w:rPr>
          <w:rStyle w:val="nfasis"/>
        </w:rPr>
        <w:t xml:space="preserve"> and general </w:t>
      </w:r>
      <w:proofErr w:type="spellStart"/>
      <w:r>
        <w:rPr>
          <w:rStyle w:val="nfasis"/>
        </w:rPr>
        <w:t>goals</w:t>
      </w:r>
      <w:proofErr w:type="spellEnd"/>
      <w:r>
        <w:rPr>
          <w:rStyle w:val="nfasis"/>
        </w:rPr>
        <w:t xml:space="preserve"> of </w:t>
      </w:r>
      <w:proofErr w:type="spellStart"/>
      <w:r>
        <w:rPr>
          <w:rStyle w:val="nfasis"/>
        </w:rPr>
        <w:t>basic</w:t>
      </w:r>
      <w:proofErr w:type="spellEnd"/>
      <w:r>
        <w:rPr>
          <w:rStyle w:val="nfasis"/>
        </w:rPr>
        <w:t xml:space="preserve"> </w:t>
      </w:r>
      <w:proofErr w:type="spellStart"/>
      <w:r>
        <w:rPr>
          <w:rStyle w:val="nfasis"/>
        </w:rPr>
        <w:t>education</w:t>
      </w:r>
      <w:proofErr w:type="spellEnd"/>
      <w:r>
        <w:t xml:space="preserve">. En </w:t>
      </w:r>
      <w:proofErr w:type="spellStart"/>
      <w:r>
        <w:rPr>
          <w:rStyle w:val="nfasis"/>
        </w:rPr>
        <w:t>Finnish</w:t>
      </w:r>
      <w:proofErr w:type="spellEnd"/>
      <w:r>
        <w:rPr>
          <w:rStyle w:val="nfasis"/>
        </w:rPr>
        <w:t xml:space="preserve"> International </w:t>
      </w:r>
      <w:proofErr w:type="spellStart"/>
      <w:r>
        <w:rPr>
          <w:rStyle w:val="nfasis"/>
        </w:rPr>
        <w:t>Curriculum</w:t>
      </w:r>
      <w:proofErr w:type="spellEnd"/>
      <w:r>
        <w:t>.</w:t>
      </w:r>
    </w:p>
    <w:p w14:paraId="03ADB8C6" w14:textId="77777777" w:rsidR="007D315E" w:rsidRDefault="007D315E" w:rsidP="007D315E">
      <w:pPr>
        <w:spacing w:before="100" w:beforeAutospacing="1" w:after="100" w:afterAutospacing="1"/>
      </w:pPr>
      <w:r>
        <w:t xml:space="preserve">Polar </w:t>
      </w:r>
      <w:proofErr w:type="spellStart"/>
      <w:r>
        <w:t>Partners</w:t>
      </w:r>
      <w:proofErr w:type="spellEnd"/>
      <w:r>
        <w:t xml:space="preserve">. (2022). </w:t>
      </w:r>
      <w:proofErr w:type="spellStart"/>
      <w:r>
        <w:rPr>
          <w:rStyle w:val="nfasis"/>
        </w:rPr>
        <w:t>Operating</w:t>
      </w:r>
      <w:proofErr w:type="spellEnd"/>
      <w:r>
        <w:rPr>
          <w:rStyle w:val="nfasis"/>
        </w:rPr>
        <w:t xml:space="preserve"> culture of </w:t>
      </w:r>
      <w:proofErr w:type="spellStart"/>
      <w:r>
        <w:rPr>
          <w:rStyle w:val="nfasis"/>
        </w:rPr>
        <w:t>comprehensive</w:t>
      </w:r>
      <w:proofErr w:type="spellEnd"/>
      <w:r>
        <w:rPr>
          <w:rStyle w:val="nfasis"/>
        </w:rPr>
        <w:t xml:space="preserve"> </w:t>
      </w:r>
      <w:proofErr w:type="spellStart"/>
      <w:r>
        <w:rPr>
          <w:rStyle w:val="nfasis"/>
        </w:rPr>
        <w:t>basic</w:t>
      </w:r>
      <w:proofErr w:type="spellEnd"/>
      <w:r>
        <w:rPr>
          <w:rStyle w:val="nfasis"/>
        </w:rPr>
        <w:t xml:space="preserve"> </w:t>
      </w:r>
      <w:proofErr w:type="spellStart"/>
      <w:r>
        <w:rPr>
          <w:rStyle w:val="nfasis"/>
        </w:rPr>
        <w:t>education</w:t>
      </w:r>
      <w:proofErr w:type="spellEnd"/>
      <w:r>
        <w:t xml:space="preserve">. En </w:t>
      </w:r>
      <w:proofErr w:type="spellStart"/>
      <w:r>
        <w:rPr>
          <w:rStyle w:val="nfasis"/>
        </w:rPr>
        <w:t>Finnish</w:t>
      </w:r>
      <w:proofErr w:type="spellEnd"/>
      <w:r>
        <w:rPr>
          <w:rStyle w:val="nfasis"/>
        </w:rPr>
        <w:t xml:space="preserve"> International </w:t>
      </w:r>
      <w:proofErr w:type="spellStart"/>
      <w:r>
        <w:rPr>
          <w:rStyle w:val="nfasis"/>
        </w:rPr>
        <w:t>Curriculum</w:t>
      </w:r>
      <w:proofErr w:type="spellEnd"/>
      <w:r>
        <w:t>.</w:t>
      </w:r>
    </w:p>
    <w:p w14:paraId="3A964232" w14:textId="77777777" w:rsidR="007D315E" w:rsidRDefault="007D315E" w:rsidP="007D315E">
      <w:pPr>
        <w:spacing w:before="100" w:beforeAutospacing="1" w:after="100" w:afterAutospacing="1"/>
      </w:pPr>
      <w:proofErr w:type="spellStart"/>
      <w:r>
        <w:t>Roos</w:t>
      </w:r>
      <w:proofErr w:type="spellEnd"/>
      <w:r>
        <w:t xml:space="preserve">, P., </w:t>
      </w:r>
      <w:proofErr w:type="spellStart"/>
      <w:r>
        <w:t>Mikkonen</w:t>
      </w:r>
      <w:proofErr w:type="spellEnd"/>
      <w:r>
        <w:t xml:space="preserve">, S., </w:t>
      </w:r>
      <w:proofErr w:type="spellStart"/>
      <w:r>
        <w:t>Rantavuori</w:t>
      </w:r>
      <w:proofErr w:type="spellEnd"/>
      <w:r>
        <w:t xml:space="preserve">, L., &amp; </w:t>
      </w:r>
      <w:proofErr w:type="spellStart"/>
      <w:r>
        <w:t>Kinossalo</w:t>
      </w:r>
      <w:proofErr w:type="spellEnd"/>
      <w:r>
        <w:t xml:space="preserve">, M. (2019). </w:t>
      </w:r>
      <w:proofErr w:type="spellStart"/>
      <w:r>
        <w:rPr>
          <w:rStyle w:val="nfasis"/>
        </w:rPr>
        <w:t>The</w:t>
      </w:r>
      <w:proofErr w:type="spellEnd"/>
      <w:r>
        <w:rPr>
          <w:rStyle w:val="nfasis"/>
        </w:rPr>
        <w:t xml:space="preserve"> </w:t>
      </w:r>
      <w:proofErr w:type="spellStart"/>
      <w:r>
        <w:rPr>
          <w:rStyle w:val="nfasis"/>
        </w:rPr>
        <w:t>success</w:t>
      </w:r>
      <w:proofErr w:type="spellEnd"/>
      <w:r>
        <w:rPr>
          <w:rStyle w:val="nfasis"/>
        </w:rPr>
        <w:t xml:space="preserve"> </w:t>
      </w:r>
      <w:proofErr w:type="spellStart"/>
      <w:r>
        <w:rPr>
          <w:rStyle w:val="nfasis"/>
        </w:rPr>
        <w:t>story</w:t>
      </w:r>
      <w:proofErr w:type="spellEnd"/>
      <w:r>
        <w:rPr>
          <w:rStyle w:val="nfasis"/>
        </w:rPr>
        <w:t xml:space="preserve"> of </w:t>
      </w:r>
      <w:proofErr w:type="spellStart"/>
      <w:r>
        <w:rPr>
          <w:rStyle w:val="nfasis"/>
        </w:rPr>
        <w:t>Finnish</w:t>
      </w:r>
      <w:proofErr w:type="spellEnd"/>
      <w:r>
        <w:rPr>
          <w:rStyle w:val="nfasis"/>
        </w:rPr>
        <w:t xml:space="preserve"> </w:t>
      </w:r>
      <w:proofErr w:type="spellStart"/>
      <w:r>
        <w:rPr>
          <w:rStyle w:val="nfasis"/>
        </w:rPr>
        <w:t>basic</w:t>
      </w:r>
      <w:proofErr w:type="spellEnd"/>
      <w:r>
        <w:rPr>
          <w:rStyle w:val="nfasis"/>
        </w:rPr>
        <w:t xml:space="preserve"> </w:t>
      </w:r>
      <w:proofErr w:type="spellStart"/>
      <w:r>
        <w:rPr>
          <w:rStyle w:val="nfasis"/>
        </w:rPr>
        <w:t>education</w:t>
      </w:r>
      <w:proofErr w:type="spellEnd"/>
      <w:r>
        <w:t>.</w:t>
      </w:r>
    </w:p>
    <w:p w14:paraId="31764FD5" w14:textId="04409561" w:rsidR="007D315E" w:rsidRDefault="007D315E" w:rsidP="007D315E">
      <w:pPr>
        <w:spacing w:before="100" w:beforeAutospacing="1" w:after="100" w:afterAutospacing="1"/>
      </w:pPr>
      <w:r>
        <w:t xml:space="preserve">White, J. (2015). </w:t>
      </w:r>
      <w:proofErr w:type="spellStart"/>
      <w:r>
        <w:rPr>
          <w:rStyle w:val="nfasis"/>
        </w:rPr>
        <w:t>Every</w:t>
      </w:r>
      <w:proofErr w:type="spellEnd"/>
      <w:r>
        <w:rPr>
          <w:rStyle w:val="nfasis"/>
        </w:rPr>
        <w:t xml:space="preserve"> </w:t>
      </w:r>
      <w:proofErr w:type="spellStart"/>
      <w:r>
        <w:rPr>
          <w:rStyle w:val="nfasis"/>
        </w:rPr>
        <w:t>child</w:t>
      </w:r>
      <w:proofErr w:type="spellEnd"/>
      <w:r>
        <w:rPr>
          <w:rStyle w:val="nfasis"/>
        </w:rPr>
        <w:t xml:space="preserve"> a mover</w:t>
      </w:r>
      <w:r>
        <w:t xml:space="preserve">. </w:t>
      </w:r>
      <w:proofErr w:type="spellStart"/>
      <w:r>
        <w:t>The</w:t>
      </w:r>
      <w:proofErr w:type="spellEnd"/>
      <w:r>
        <w:t xml:space="preserve"> British </w:t>
      </w:r>
      <w:proofErr w:type="spellStart"/>
      <w:r>
        <w:t>Association</w:t>
      </w:r>
      <w:proofErr w:type="spellEnd"/>
      <w:r>
        <w:t xml:space="preserve"> </w:t>
      </w:r>
      <w:proofErr w:type="spellStart"/>
      <w:r>
        <w:t>for</w:t>
      </w:r>
      <w:proofErr w:type="spellEnd"/>
      <w:r>
        <w:t xml:space="preserve"> </w:t>
      </w:r>
      <w:proofErr w:type="spellStart"/>
      <w:r>
        <w:t>Early</w:t>
      </w:r>
      <w:proofErr w:type="spellEnd"/>
      <w:r>
        <w:t xml:space="preserve"> </w:t>
      </w:r>
      <w:proofErr w:type="spellStart"/>
      <w:r>
        <w:t>Childhood</w:t>
      </w:r>
      <w:proofErr w:type="spellEnd"/>
      <w:r>
        <w:t xml:space="preserve"> </w:t>
      </w:r>
      <w:proofErr w:type="spellStart"/>
      <w:r>
        <w:t>Education</w:t>
      </w:r>
      <w:proofErr w:type="spellEnd"/>
      <w:r>
        <w:t>.</w:t>
      </w:r>
    </w:p>
    <w:p w14:paraId="3CAF6C67" w14:textId="4EDD2C57" w:rsidR="00B67EA4" w:rsidRDefault="00B67EA4" w:rsidP="007D315E">
      <w:pPr>
        <w:spacing w:before="100" w:beforeAutospacing="1" w:after="100" w:afterAutospacing="1"/>
      </w:pPr>
      <w:r>
        <w:t xml:space="preserve">Grissom, J. A., </w:t>
      </w:r>
      <w:proofErr w:type="spellStart"/>
      <w:r>
        <w:t>Egalite</w:t>
      </w:r>
      <w:proofErr w:type="spellEnd"/>
      <w:r>
        <w:t xml:space="preserve">, A. J., &amp; Lindsay, C. A. (2021). </w:t>
      </w:r>
      <w:proofErr w:type="spellStart"/>
      <w:r>
        <w:rPr>
          <w:rStyle w:val="nfasis"/>
        </w:rPr>
        <w:t>How</w:t>
      </w:r>
      <w:proofErr w:type="spellEnd"/>
      <w:r>
        <w:rPr>
          <w:rStyle w:val="nfasis"/>
        </w:rPr>
        <w:t xml:space="preserve"> </w:t>
      </w:r>
      <w:proofErr w:type="spellStart"/>
      <w:r>
        <w:rPr>
          <w:rStyle w:val="nfasis"/>
        </w:rPr>
        <w:t>principals</w:t>
      </w:r>
      <w:proofErr w:type="spellEnd"/>
      <w:r>
        <w:rPr>
          <w:rStyle w:val="nfasis"/>
        </w:rPr>
        <w:t xml:space="preserve"> </w:t>
      </w:r>
      <w:proofErr w:type="spellStart"/>
      <w:r>
        <w:rPr>
          <w:rStyle w:val="nfasis"/>
        </w:rPr>
        <w:t>affect</w:t>
      </w:r>
      <w:proofErr w:type="spellEnd"/>
      <w:r>
        <w:rPr>
          <w:rStyle w:val="nfasis"/>
        </w:rPr>
        <w:t xml:space="preserve"> </w:t>
      </w:r>
      <w:proofErr w:type="spellStart"/>
      <w:r>
        <w:rPr>
          <w:rStyle w:val="nfasis"/>
        </w:rPr>
        <w:t>students</w:t>
      </w:r>
      <w:proofErr w:type="spellEnd"/>
      <w:r>
        <w:rPr>
          <w:rStyle w:val="nfasis"/>
        </w:rPr>
        <w:t xml:space="preserve"> and </w:t>
      </w:r>
      <w:proofErr w:type="spellStart"/>
      <w:r>
        <w:rPr>
          <w:rStyle w:val="nfasis"/>
        </w:rPr>
        <w:t>schools</w:t>
      </w:r>
      <w:proofErr w:type="spellEnd"/>
      <w:r>
        <w:rPr>
          <w:rStyle w:val="nfasis"/>
        </w:rPr>
        <w:t xml:space="preserve">: A </w:t>
      </w:r>
      <w:proofErr w:type="spellStart"/>
      <w:r>
        <w:rPr>
          <w:rStyle w:val="nfasis"/>
        </w:rPr>
        <w:t>systematic</w:t>
      </w:r>
      <w:proofErr w:type="spellEnd"/>
      <w:r>
        <w:rPr>
          <w:rStyle w:val="nfasis"/>
        </w:rPr>
        <w:t xml:space="preserve"> </w:t>
      </w:r>
      <w:proofErr w:type="spellStart"/>
      <w:r>
        <w:rPr>
          <w:rStyle w:val="nfasis"/>
        </w:rPr>
        <w:t>synthesis</w:t>
      </w:r>
      <w:proofErr w:type="spellEnd"/>
      <w:r>
        <w:rPr>
          <w:rStyle w:val="nfasis"/>
        </w:rPr>
        <w:t xml:space="preserve"> of </w:t>
      </w:r>
      <w:proofErr w:type="spellStart"/>
      <w:r>
        <w:rPr>
          <w:rStyle w:val="nfasis"/>
        </w:rPr>
        <w:t>two</w:t>
      </w:r>
      <w:proofErr w:type="spellEnd"/>
      <w:r>
        <w:rPr>
          <w:rStyle w:val="nfasis"/>
        </w:rPr>
        <w:t xml:space="preserve"> </w:t>
      </w:r>
      <w:proofErr w:type="spellStart"/>
      <w:r>
        <w:rPr>
          <w:rStyle w:val="nfasis"/>
        </w:rPr>
        <w:t>decades</w:t>
      </w:r>
      <w:proofErr w:type="spellEnd"/>
      <w:r>
        <w:rPr>
          <w:rStyle w:val="nfasis"/>
        </w:rPr>
        <w:t xml:space="preserve"> of </w:t>
      </w:r>
      <w:proofErr w:type="spellStart"/>
      <w:r>
        <w:rPr>
          <w:rStyle w:val="nfasis"/>
        </w:rPr>
        <w:t>research</w:t>
      </w:r>
      <w:proofErr w:type="spellEnd"/>
      <w:r>
        <w:rPr>
          <w:rStyle w:val="nfasis"/>
        </w:rPr>
        <w:t>.</w:t>
      </w:r>
      <w:r>
        <w:t xml:space="preserve"> </w:t>
      </w:r>
      <w:proofErr w:type="spellStart"/>
      <w:r>
        <w:t>The</w:t>
      </w:r>
      <w:proofErr w:type="spellEnd"/>
      <w:r>
        <w:t xml:space="preserve"> Wallace </w:t>
      </w:r>
      <w:proofErr w:type="spellStart"/>
      <w:r>
        <w:t>Foundation</w:t>
      </w:r>
      <w:proofErr w:type="spellEnd"/>
      <w:r>
        <w:t>.</w:t>
      </w:r>
    </w:p>
    <w:p w14:paraId="78239F49" w14:textId="53BCB601" w:rsidR="007214BF" w:rsidRDefault="007214BF" w:rsidP="007214BF">
      <w:pPr>
        <w:spacing w:before="100" w:beforeAutospacing="1" w:after="100" w:afterAutospacing="1" w:line="240" w:lineRule="auto"/>
        <w:rPr>
          <w:rFonts w:ascii="Arial" w:eastAsia="Times New Roman" w:hAnsi="Arial" w:cs="Arial"/>
          <w:lang w:val="es-CL" w:eastAsia="es-CL"/>
        </w:rPr>
      </w:pPr>
      <w:proofErr w:type="spellStart"/>
      <w:r w:rsidRPr="007214BF">
        <w:rPr>
          <w:rFonts w:ascii="Arial" w:eastAsia="Times New Roman" w:hAnsi="Arial" w:cs="Arial"/>
          <w:lang w:val="es-CL" w:eastAsia="es-CL"/>
        </w:rPr>
        <w:t>Fullan</w:t>
      </w:r>
      <w:proofErr w:type="spellEnd"/>
      <w:r w:rsidRPr="007214BF">
        <w:rPr>
          <w:rFonts w:ascii="Arial" w:eastAsia="Times New Roman" w:hAnsi="Arial" w:cs="Arial"/>
          <w:lang w:val="es-CL" w:eastAsia="es-CL"/>
        </w:rPr>
        <w:t xml:space="preserve">, M. (2014). </w:t>
      </w:r>
      <w:proofErr w:type="spellStart"/>
      <w:r w:rsidRPr="007214BF">
        <w:rPr>
          <w:rFonts w:ascii="Arial" w:eastAsia="Times New Roman" w:hAnsi="Arial" w:cs="Arial"/>
          <w:i/>
          <w:iCs/>
          <w:lang w:val="es-CL" w:eastAsia="es-CL"/>
        </w:rPr>
        <w:t>The</w:t>
      </w:r>
      <w:proofErr w:type="spellEnd"/>
      <w:r w:rsidRPr="007214BF">
        <w:rPr>
          <w:rFonts w:ascii="Arial" w:eastAsia="Times New Roman" w:hAnsi="Arial" w:cs="Arial"/>
          <w:i/>
          <w:iCs/>
          <w:lang w:val="es-CL" w:eastAsia="es-CL"/>
        </w:rPr>
        <w:t xml:space="preserve"> Principal: </w:t>
      </w:r>
      <w:proofErr w:type="spellStart"/>
      <w:r w:rsidRPr="007214BF">
        <w:rPr>
          <w:rFonts w:ascii="Arial" w:eastAsia="Times New Roman" w:hAnsi="Arial" w:cs="Arial"/>
          <w:i/>
          <w:iCs/>
          <w:lang w:val="es-CL" w:eastAsia="es-CL"/>
        </w:rPr>
        <w:t>Three</w:t>
      </w:r>
      <w:proofErr w:type="spellEnd"/>
      <w:r w:rsidRPr="007214BF">
        <w:rPr>
          <w:rFonts w:ascii="Arial" w:eastAsia="Times New Roman" w:hAnsi="Arial" w:cs="Arial"/>
          <w:i/>
          <w:iCs/>
          <w:lang w:val="es-CL" w:eastAsia="es-CL"/>
        </w:rPr>
        <w:t xml:space="preserve"> </w:t>
      </w:r>
      <w:proofErr w:type="spellStart"/>
      <w:r w:rsidRPr="007214BF">
        <w:rPr>
          <w:rFonts w:ascii="Arial" w:eastAsia="Times New Roman" w:hAnsi="Arial" w:cs="Arial"/>
          <w:i/>
          <w:iCs/>
          <w:lang w:val="es-CL" w:eastAsia="es-CL"/>
        </w:rPr>
        <w:t>keys</w:t>
      </w:r>
      <w:proofErr w:type="spellEnd"/>
      <w:r w:rsidRPr="007214BF">
        <w:rPr>
          <w:rFonts w:ascii="Arial" w:eastAsia="Times New Roman" w:hAnsi="Arial" w:cs="Arial"/>
          <w:i/>
          <w:iCs/>
          <w:lang w:val="es-CL" w:eastAsia="es-CL"/>
        </w:rPr>
        <w:t xml:space="preserve"> to </w:t>
      </w:r>
      <w:proofErr w:type="spellStart"/>
      <w:r w:rsidRPr="007214BF">
        <w:rPr>
          <w:rFonts w:ascii="Arial" w:eastAsia="Times New Roman" w:hAnsi="Arial" w:cs="Arial"/>
          <w:i/>
          <w:iCs/>
          <w:lang w:val="es-CL" w:eastAsia="es-CL"/>
        </w:rPr>
        <w:t>maximizing</w:t>
      </w:r>
      <w:proofErr w:type="spellEnd"/>
      <w:r w:rsidRPr="007214BF">
        <w:rPr>
          <w:rFonts w:ascii="Arial" w:eastAsia="Times New Roman" w:hAnsi="Arial" w:cs="Arial"/>
          <w:i/>
          <w:iCs/>
          <w:lang w:val="es-CL" w:eastAsia="es-CL"/>
        </w:rPr>
        <w:t xml:space="preserve"> </w:t>
      </w:r>
      <w:proofErr w:type="spellStart"/>
      <w:r w:rsidRPr="007214BF">
        <w:rPr>
          <w:rFonts w:ascii="Arial" w:eastAsia="Times New Roman" w:hAnsi="Arial" w:cs="Arial"/>
          <w:i/>
          <w:iCs/>
          <w:lang w:val="es-CL" w:eastAsia="es-CL"/>
        </w:rPr>
        <w:t>impact</w:t>
      </w:r>
      <w:proofErr w:type="spellEnd"/>
      <w:r w:rsidRPr="007214BF">
        <w:rPr>
          <w:rFonts w:ascii="Arial" w:eastAsia="Times New Roman" w:hAnsi="Arial" w:cs="Arial"/>
          <w:i/>
          <w:iCs/>
          <w:lang w:val="es-CL" w:eastAsia="es-CL"/>
        </w:rPr>
        <w:t>.</w:t>
      </w:r>
      <w:r w:rsidRPr="007214BF">
        <w:rPr>
          <w:rFonts w:ascii="Arial" w:eastAsia="Times New Roman" w:hAnsi="Arial" w:cs="Arial"/>
          <w:lang w:val="es-CL" w:eastAsia="es-CL"/>
        </w:rPr>
        <w:t xml:space="preserve"> </w:t>
      </w:r>
      <w:proofErr w:type="spellStart"/>
      <w:r w:rsidRPr="007214BF">
        <w:rPr>
          <w:rFonts w:ascii="Arial" w:eastAsia="Times New Roman" w:hAnsi="Arial" w:cs="Arial"/>
          <w:lang w:val="es-CL" w:eastAsia="es-CL"/>
        </w:rPr>
        <w:t>Jossey</w:t>
      </w:r>
      <w:proofErr w:type="spellEnd"/>
      <w:r w:rsidRPr="007214BF">
        <w:rPr>
          <w:rFonts w:ascii="Arial" w:eastAsia="Times New Roman" w:hAnsi="Arial" w:cs="Arial"/>
          <w:lang w:val="es-CL" w:eastAsia="es-CL"/>
        </w:rPr>
        <w:t>-Bass.</w:t>
      </w:r>
    </w:p>
    <w:p w14:paraId="15FAE6F1" w14:textId="42CBD1F0" w:rsidR="007214BF" w:rsidRDefault="00AC209A" w:rsidP="007D315E">
      <w:pPr>
        <w:spacing w:before="100" w:beforeAutospacing="1" w:after="100" w:afterAutospacing="1"/>
      </w:pPr>
      <w:r>
        <w:t xml:space="preserve">Lieberman, A., &amp; Miller, L. (2011). </w:t>
      </w:r>
      <w:proofErr w:type="spellStart"/>
      <w:r>
        <w:rPr>
          <w:rStyle w:val="nfasis"/>
        </w:rPr>
        <w:t>Teacher</w:t>
      </w:r>
      <w:proofErr w:type="spellEnd"/>
      <w:r>
        <w:rPr>
          <w:rStyle w:val="nfasis"/>
        </w:rPr>
        <w:t xml:space="preserve"> </w:t>
      </w:r>
      <w:proofErr w:type="spellStart"/>
      <w:r>
        <w:rPr>
          <w:rStyle w:val="nfasis"/>
        </w:rPr>
        <w:t>leadership</w:t>
      </w:r>
      <w:proofErr w:type="spellEnd"/>
      <w:r>
        <w:t xml:space="preserve">. </w:t>
      </w:r>
      <w:proofErr w:type="spellStart"/>
      <w:r>
        <w:t>Jossey</w:t>
      </w:r>
      <w:proofErr w:type="spellEnd"/>
      <w:r>
        <w:t>-Bass. (Obra original publicada en 2004)</w:t>
      </w:r>
    </w:p>
    <w:p w14:paraId="72646A55" w14:textId="619E3522" w:rsidR="000007E2" w:rsidRDefault="000007E2" w:rsidP="007F1609">
      <w:pPr>
        <w:pStyle w:val="NormalWeb"/>
        <w:jc w:val="both"/>
        <w:rPr>
          <w:rFonts w:ascii="Arial" w:hAnsi="Arial" w:cs="Arial"/>
          <w:sz w:val="22"/>
          <w:szCs w:val="22"/>
        </w:rPr>
      </w:pPr>
    </w:p>
    <w:p w14:paraId="0D693AD6" w14:textId="77777777" w:rsidR="00E06989" w:rsidRDefault="00E06989" w:rsidP="007F1609">
      <w:pPr>
        <w:pStyle w:val="NormalWeb"/>
        <w:jc w:val="both"/>
        <w:rPr>
          <w:rFonts w:ascii="Arial" w:hAnsi="Arial" w:cs="Arial"/>
          <w:sz w:val="22"/>
          <w:szCs w:val="22"/>
        </w:rPr>
      </w:pPr>
    </w:p>
    <w:p w14:paraId="22F50E95" w14:textId="77777777" w:rsidR="000007E2" w:rsidRPr="00D023C4" w:rsidRDefault="000007E2" w:rsidP="007F1609">
      <w:pPr>
        <w:pStyle w:val="NormalWeb"/>
        <w:jc w:val="both"/>
        <w:rPr>
          <w:rFonts w:ascii="Arial" w:hAnsi="Arial" w:cs="Arial"/>
          <w:sz w:val="22"/>
          <w:szCs w:val="22"/>
        </w:rPr>
      </w:pPr>
    </w:p>
    <w:p w14:paraId="26E84364" w14:textId="7E133746" w:rsidR="00D501BE" w:rsidRPr="007E5E5C" w:rsidRDefault="00D501BE" w:rsidP="00D501BE">
      <w:pPr>
        <w:pStyle w:val="Ttulo1"/>
        <w:numPr>
          <w:ilvl w:val="0"/>
          <w:numId w:val="11"/>
        </w:numPr>
      </w:pPr>
      <w:bookmarkStart w:id="16" w:name="_Toc199662577"/>
      <w:r w:rsidRPr="007E5E5C">
        <w:lastRenderedPageBreak/>
        <w:t>ANEXOS</w:t>
      </w:r>
      <w:bookmarkEnd w:id="16"/>
    </w:p>
    <w:p w14:paraId="79F89E38" w14:textId="0C49B1C8" w:rsidR="00D830AC" w:rsidRPr="00D830AC" w:rsidRDefault="00D830AC" w:rsidP="00D830AC">
      <w:pPr>
        <w:pStyle w:val="Prrafodelista"/>
        <w:numPr>
          <w:ilvl w:val="0"/>
          <w:numId w:val="21"/>
        </w:numPr>
        <w:spacing w:line="276" w:lineRule="auto"/>
        <w:rPr>
          <w:rFonts w:ascii="Arial" w:hAnsi="Arial" w:cs="Arial"/>
        </w:rPr>
      </w:pPr>
      <w:r>
        <w:rPr>
          <w:rFonts w:ascii="Arial" w:hAnsi="Arial" w:cs="Arial"/>
        </w:rPr>
        <w:t>Organigrama del establecimiento educativo.</w:t>
      </w:r>
    </w:p>
    <w:p w14:paraId="1B520B06" w14:textId="7049C1C6" w:rsidR="00D830AC" w:rsidRDefault="00D830AC" w:rsidP="00D501BE">
      <w:pPr>
        <w:spacing w:line="276" w:lineRule="auto"/>
        <w:rPr>
          <w:rFonts w:ascii="Arial" w:hAnsi="Arial" w:cs="Arial"/>
        </w:rPr>
      </w:pPr>
      <w:r w:rsidRPr="00E26E26">
        <w:rPr>
          <w:rFonts w:ascii="Arial" w:hAnsi="Arial" w:cs="Arial"/>
          <w:noProof/>
          <w:lang w:val="es-CL" w:eastAsia="es-CL"/>
        </w:rPr>
        <w:drawing>
          <wp:inline distT="0" distB="0" distL="0" distR="0" wp14:anchorId="2F840920" wp14:editId="0A30AAC4">
            <wp:extent cx="5431790" cy="3401783"/>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31790" cy="3401783"/>
                    </a:xfrm>
                    <a:prstGeom prst="rect">
                      <a:avLst/>
                    </a:prstGeom>
                  </pic:spPr>
                </pic:pic>
              </a:graphicData>
            </a:graphic>
          </wp:inline>
        </w:drawing>
      </w:r>
    </w:p>
    <w:p w14:paraId="589BAFCE" w14:textId="77777777" w:rsidR="00765CEE" w:rsidRDefault="00765CEE" w:rsidP="00D501BE">
      <w:pPr>
        <w:spacing w:line="276" w:lineRule="auto"/>
        <w:rPr>
          <w:rFonts w:ascii="Arial" w:hAnsi="Arial" w:cs="Arial"/>
        </w:rPr>
      </w:pPr>
    </w:p>
    <w:p w14:paraId="60EA2340" w14:textId="77777777" w:rsidR="00627754" w:rsidRDefault="00627754" w:rsidP="00627754">
      <w:pPr>
        <w:pStyle w:val="Prrafodelista"/>
        <w:numPr>
          <w:ilvl w:val="0"/>
          <w:numId w:val="22"/>
        </w:numPr>
        <w:spacing w:line="259" w:lineRule="auto"/>
        <w:jc w:val="both"/>
        <w:rPr>
          <w:rFonts w:ascii="Arial" w:hAnsi="Arial" w:cs="Arial"/>
        </w:rPr>
      </w:pPr>
      <w:r>
        <w:rPr>
          <w:rFonts w:ascii="Arial" w:hAnsi="Arial" w:cs="Arial"/>
        </w:rPr>
        <w:t xml:space="preserve">Encuesta realizada a profesoras de pre escolar del colegio Lincoln International </w:t>
      </w:r>
      <w:proofErr w:type="spellStart"/>
      <w:r>
        <w:rPr>
          <w:rFonts w:ascii="Arial" w:hAnsi="Arial" w:cs="Arial"/>
        </w:rPr>
        <w:t>Academy</w:t>
      </w:r>
      <w:proofErr w:type="spellEnd"/>
      <w:r>
        <w:rPr>
          <w:rFonts w:ascii="Arial" w:hAnsi="Arial" w:cs="Arial"/>
        </w:rPr>
        <w:t xml:space="preserve"> al término de la capacitación sobre </w:t>
      </w:r>
      <w:proofErr w:type="spellStart"/>
      <w:r>
        <w:rPr>
          <w:rFonts w:ascii="Arial" w:hAnsi="Arial" w:cs="Arial"/>
        </w:rPr>
        <w:t>Learning</w:t>
      </w:r>
      <w:proofErr w:type="spellEnd"/>
      <w:r>
        <w:rPr>
          <w:rFonts w:ascii="Arial" w:hAnsi="Arial" w:cs="Arial"/>
        </w:rPr>
        <w:t xml:space="preserve"> </w:t>
      </w:r>
      <w:proofErr w:type="spellStart"/>
      <w:r>
        <w:rPr>
          <w:rFonts w:ascii="Arial" w:hAnsi="Arial" w:cs="Arial"/>
        </w:rPr>
        <w:t>Environment</w:t>
      </w:r>
      <w:proofErr w:type="spellEnd"/>
      <w:r>
        <w:rPr>
          <w:rFonts w:ascii="Arial" w:hAnsi="Arial" w:cs="Arial"/>
        </w:rPr>
        <w:t>.</w:t>
      </w:r>
    </w:p>
    <w:p w14:paraId="11573282" w14:textId="77777777" w:rsidR="00627754" w:rsidRDefault="00627754" w:rsidP="00627754">
      <w:pPr>
        <w:jc w:val="both"/>
        <w:rPr>
          <w:rFonts w:ascii="Arial" w:hAnsi="Arial" w:cs="Arial"/>
          <w:u w:val="single"/>
        </w:rPr>
      </w:pPr>
      <w:r w:rsidRPr="005160E6">
        <w:rPr>
          <w:rFonts w:ascii="Arial" w:hAnsi="Arial" w:cs="Arial"/>
          <w:u w:val="single"/>
        </w:rPr>
        <w:t xml:space="preserve">Encuesta: </w:t>
      </w:r>
      <w:proofErr w:type="spellStart"/>
      <w:r w:rsidRPr="005160E6">
        <w:rPr>
          <w:rFonts w:ascii="Arial" w:hAnsi="Arial" w:cs="Arial"/>
          <w:u w:val="single"/>
        </w:rPr>
        <w:t>Learning</w:t>
      </w:r>
      <w:proofErr w:type="spellEnd"/>
      <w:r w:rsidRPr="005160E6">
        <w:rPr>
          <w:rFonts w:ascii="Arial" w:hAnsi="Arial" w:cs="Arial"/>
          <w:u w:val="single"/>
        </w:rPr>
        <w:t xml:space="preserve"> </w:t>
      </w:r>
      <w:proofErr w:type="spellStart"/>
      <w:r w:rsidRPr="005160E6">
        <w:rPr>
          <w:rFonts w:ascii="Arial" w:hAnsi="Arial" w:cs="Arial"/>
          <w:u w:val="single"/>
        </w:rPr>
        <w:t>environments</w:t>
      </w:r>
      <w:proofErr w:type="spellEnd"/>
      <w:r w:rsidRPr="005160E6">
        <w:rPr>
          <w:rFonts w:ascii="Arial" w:hAnsi="Arial" w:cs="Arial"/>
          <w:u w:val="single"/>
        </w:rPr>
        <w:t>:</w:t>
      </w:r>
    </w:p>
    <w:p w14:paraId="59395A0D" w14:textId="77777777" w:rsidR="00627754" w:rsidRPr="004115DA" w:rsidRDefault="00627754" w:rsidP="00627754">
      <w:pPr>
        <w:spacing w:after="0" w:line="240" w:lineRule="auto"/>
        <w:jc w:val="both"/>
        <w:rPr>
          <w:rFonts w:ascii="Arial" w:eastAsia="Times New Roman" w:hAnsi="Arial" w:cs="Arial"/>
          <w:lang w:eastAsia="es-CL"/>
        </w:rPr>
      </w:pPr>
      <w:r w:rsidRPr="004115DA">
        <w:rPr>
          <w:rFonts w:ascii="Arial" w:eastAsia="Times New Roman" w:hAnsi="Arial" w:cs="Arial"/>
          <w:color w:val="202124"/>
          <w:shd w:val="clear" w:color="auto" w:fill="FFFFFF"/>
          <w:lang w:eastAsia="es-CL"/>
        </w:rPr>
        <w:t xml:space="preserve">Queridas </w:t>
      </w:r>
      <w:proofErr w:type="spellStart"/>
      <w:r w:rsidRPr="004115DA">
        <w:rPr>
          <w:rFonts w:ascii="Arial" w:eastAsia="Times New Roman" w:hAnsi="Arial" w:cs="Arial"/>
          <w:color w:val="202124"/>
          <w:shd w:val="clear" w:color="auto" w:fill="FFFFFF"/>
          <w:lang w:eastAsia="es-CL"/>
        </w:rPr>
        <w:t>misses</w:t>
      </w:r>
      <w:proofErr w:type="spellEnd"/>
      <w:r w:rsidRPr="004115DA">
        <w:rPr>
          <w:rFonts w:ascii="Arial" w:eastAsia="Times New Roman" w:hAnsi="Arial" w:cs="Arial"/>
          <w:color w:val="202124"/>
          <w:shd w:val="clear" w:color="auto" w:fill="FFFFFF"/>
          <w:lang w:eastAsia="es-CL"/>
        </w:rPr>
        <w:t>: </w:t>
      </w:r>
    </w:p>
    <w:p w14:paraId="084080BD" w14:textId="77777777" w:rsidR="00627754" w:rsidRPr="004115DA" w:rsidRDefault="00627754" w:rsidP="00627754">
      <w:pPr>
        <w:shd w:val="clear" w:color="auto" w:fill="FFFFFF"/>
        <w:spacing w:after="0" w:line="240" w:lineRule="auto"/>
        <w:jc w:val="both"/>
        <w:rPr>
          <w:rFonts w:ascii="Arial" w:eastAsia="Times New Roman" w:hAnsi="Arial" w:cs="Arial"/>
          <w:color w:val="202124"/>
          <w:lang w:eastAsia="es-CL"/>
        </w:rPr>
      </w:pPr>
    </w:p>
    <w:p w14:paraId="2D97883C" w14:textId="77777777" w:rsidR="00627754" w:rsidRPr="004115DA" w:rsidRDefault="00627754" w:rsidP="00627754">
      <w:pPr>
        <w:shd w:val="clear" w:color="auto" w:fill="FFFFFF"/>
        <w:spacing w:after="0" w:line="240" w:lineRule="auto"/>
        <w:jc w:val="both"/>
        <w:rPr>
          <w:rFonts w:ascii="Arial" w:eastAsia="Times New Roman" w:hAnsi="Arial" w:cs="Arial"/>
          <w:color w:val="202124"/>
          <w:lang w:eastAsia="es-CL"/>
        </w:rPr>
      </w:pPr>
      <w:r w:rsidRPr="004115DA">
        <w:rPr>
          <w:rFonts w:ascii="Arial" w:eastAsia="Times New Roman" w:hAnsi="Arial" w:cs="Arial"/>
          <w:color w:val="202124"/>
          <w:lang w:eastAsia="es-CL"/>
        </w:rPr>
        <w:t>El objetivo de esta encuesta es poder recoger sus impresiones respecto a la capacitación sobre "</w:t>
      </w:r>
      <w:proofErr w:type="spellStart"/>
      <w:r w:rsidRPr="004115DA">
        <w:rPr>
          <w:rFonts w:ascii="Arial" w:eastAsia="Times New Roman" w:hAnsi="Arial" w:cs="Arial"/>
          <w:color w:val="202124"/>
          <w:lang w:eastAsia="es-CL"/>
        </w:rPr>
        <w:t>Learning</w:t>
      </w:r>
      <w:proofErr w:type="spellEnd"/>
      <w:r w:rsidRPr="004115DA">
        <w:rPr>
          <w:rFonts w:ascii="Arial" w:eastAsia="Times New Roman" w:hAnsi="Arial" w:cs="Arial"/>
          <w:color w:val="202124"/>
          <w:lang w:eastAsia="es-CL"/>
        </w:rPr>
        <w:t xml:space="preserve"> </w:t>
      </w:r>
      <w:proofErr w:type="spellStart"/>
      <w:r w:rsidRPr="004115DA">
        <w:rPr>
          <w:rFonts w:ascii="Arial" w:eastAsia="Times New Roman" w:hAnsi="Arial" w:cs="Arial"/>
          <w:color w:val="202124"/>
          <w:lang w:eastAsia="es-CL"/>
        </w:rPr>
        <w:t>Environments</w:t>
      </w:r>
      <w:proofErr w:type="spellEnd"/>
      <w:r w:rsidRPr="004115DA">
        <w:rPr>
          <w:rFonts w:ascii="Arial" w:eastAsia="Times New Roman" w:hAnsi="Arial" w:cs="Arial"/>
          <w:color w:val="202124"/>
          <w:lang w:eastAsia="es-CL"/>
        </w:rPr>
        <w:t>".</w:t>
      </w:r>
    </w:p>
    <w:p w14:paraId="29523AC4" w14:textId="77777777" w:rsidR="00627754" w:rsidRPr="004115DA" w:rsidRDefault="00627754" w:rsidP="00627754">
      <w:pPr>
        <w:shd w:val="clear" w:color="auto" w:fill="FFFFFF"/>
        <w:spacing w:after="0" w:line="240" w:lineRule="auto"/>
        <w:jc w:val="both"/>
        <w:rPr>
          <w:rFonts w:ascii="Arial" w:eastAsia="Times New Roman" w:hAnsi="Arial" w:cs="Arial"/>
          <w:color w:val="202124"/>
          <w:lang w:eastAsia="es-CL"/>
        </w:rPr>
      </w:pPr>
    </w:p>
    <w:p w14:paraId="52A54A4B" w14:textId="77777777" w:rsidR="00627754" w:rsidRPr="004115DA" w:rsidRDefault="00627754" w:rsidP="00627754">
      <w:pPr>
        <w:shd w:val="clear" w:color="auto" w:fill="FFFFFF"/>
        <w:spacing w:after="0" w:line="240" w:lineRule="auto"/>
        <w:jc w:val="both"/>
        <w:rPr>
          <w:rFonts w:ascii="Arial" w:eastAsia="Times New Roman" w:hAnsi="Arial" w:cs="Arial"/>
          <w:color w:val="202124"/>
          <w:lang w:eastAsia="es-CL"/>
        </w:rPr>
      </w:pPr>
      <w:r w:rsidRPr="004115DA">
        <w:rPr>
          <w:rFonts w:ascii="Arial" w:eastAsia="Times New Roman" w:hAnsi="Arial" w:cs="Arial"/>
          <w:color w:val="202124"/>
          <w:lang w:eastAsia="es-CL"/>
        </w:rPr>
        <w:t>Al continuar con la encuesta, estás indicando que has leído y comprendido la información proporcionada y que aceptas participar voluntariamente en este estudio. Los resultados obtenidos serán utilizados para mejorar la implementación de este proyecto en nuestro colegio. Por favor contestar con total honestidad. </w:t>
      </w:r>
    </w:p>
    <w:p w14:paraId="2A1FF7F6" w14:textId="77777777" w:rsidR="00627754" w:rsidRPr="002266AC" w:rsidRDefault="00627754" w:rsidP="00627754">
      <w:pPr>
        <w:shd w:val="clear" w:color="auto" w:fill="FFFFFF"/>
        <w:spacing w:before="100" w:beforeAutospacing="1" w:after="100" w:afterAutospacing="1" w:line="240" w:lineRule="auto"/>
        <w:jc w:val="both"/>
        <w:rPr>
          <w:rFonts w:ascii="Arial" w:eastAsia="Times New Roman" w:hAnsi="Arial" w:cs="Arial"/>
          <w:color w:val="202124"/>
          <w:lang w:eastAsia="es-CL"/>
        </w:rPr>
      </w:pPr>
      <w:r w:rsidRPr="004115DA">
        <w:rPr>
          <w:rFonts w:ascii="Arial" w:eastAsia="Times New Roman" w:hAnsi="Arial" w:cs="Arial"/>
          <w:color w:val="202124"/>
          <w:lang w:eastAsia="es-CL"/>
        </w:rPr>
        <w:t>¡Muchas gracias!</w:t>
      </w:r>
    </w:p>
    <w:p w14:paraId="2778749B" w14:textId="77777777" w:rsidR="00627754" w:rsidRPr="005160E6" w:rsidRDefault="00627754" w:rsidP="00627754">
      <w:pPr>
        <w:pStyle w:val="Prrafodelista"/>
        <w:numPr>
          <w:ilvl w:val="0"/>
          <w:numId w:val="23"/>
        </w:numPr>
        <w:spacing w:line="259" w:lineRule="auto"/>
        <w:jc w:val="both"/>
        <w:rPr>
          <w:rFonts w:ascii="Arial" w:hAnsi="Arial" w:cs="Arial"/>
          <w:color w:val="202124"/>
          <w:shd w:val="clear" w:color="auto" w:fill="F8F9FA"/>
        </w:rPr>
      </w:pPr>
      <w:r w:rsidRPr="005160E6">
        <w:rPr>
          <w:rFonts w:ascii="Arial" w:hAnsi="Arial" w:cs="Arial"/>
          <w:color w:val="202124"/>
          <w:shd w:val="clear" w:color="auto" w:fill="F8F9FA"/>
        </w:rPr>
        <w:lastRenderedPageBreak/>
        <w:t>¿Considero que la capacitación "</w:t>
      </w:r>
      <w:proofErr w:type="spellStart"/>
      <w:r w:rsidRPr="005160E6">
        <w:rPr>
          <w:rFonts w:ascii="Arial" w:hAnsi="Arial" w:cs="Arial"/>
          <w:color w:val="202124"/>
          <w:shd w:val="clear" w:color="auto" w:fill="F8F9FA"/>
        </w:rPr>
        <w:t>Learning</w:t>
      </w:r>
      <w:proofErr w:type="spellEnd"/>
      <w:r w:rsidRPr="005160E6">
        <w:rPr>
          <w:rFonts w:ascii="Arial" w:hAnsi="Arial" w:cs="Arial"/>
          <w:color w:val="202124"/>
          <w:shd w:val="clear" w:color="auto" w:fill="F8F9FA"/>
        </w:rPr>
        <w:t xml:space="preserve"> </w:t>
      </w:r>
      <w:proofErr w:type="spellStart"/>
      <w:r w:rsidRPr="005160E6">
        <w:rPr>
          <w:rFonts w:ascii="Arial" w:hAnsi="Arial" w:cs="Arial"/>
          <w:color w:val="202124"/>
          <w:shd w:val="clear" w:color="auto" w:fill="F8F9FA"/>
        </w:rPr>
        <w:t>Environments</w:t>
      </w:r>
      <w:proofErr w:type="spellEnd"/>
      <w:r w:rsidRPr="005160E6">
        <w:rPr>
          <w:rFonts w:ascii="Arial" w:hAnsi="Arial" w:cs="Arial"/>
          <w:color w:val="202124"/>
          <w:shd w:val="clear" w:color="auto" w:fill="F8F9FA"/>
        </w:rPr>
        <w:t>" fue útil?</w:t>
      </w:r>
    </w:p>
    <w:p w14:paraId="531E28C9" w14:textId="77777777" w:rsidR="00627754" w:rsidRPr="005160E6" w:rsidRDefault="00627754" w:rsidP="00627754">
      <w:pPr>
        <w:spacing w:after="0"/>
        <w:ind w:left="360"/>
        <w:jc w:val="both"/>
        <w:rPr>
          <w:rFonts w:ascii="Arial" w:hAnsi="Arial" w:cs="Arial"/>
        </w:rPr>
      </w:pPr>
      <w:r w:rsidRPr="005160E6">
        <w:rPr>
          <w:rFonts w:ascii="Arial" w:hAnsi="Arial" w:cs="Arial"/>
        </w:rPr>
        <w:t>- Muy de acuerdo</w:t>
      </w:r>
    </w:p>
    <w:p w14:paraId="470F95FD" w14:textId="77777777" w:rsidR="00627754" w:rsidRPr="005160E6" w:rsidRDefault="00627754" w:rsidP="00627754">
      <w:pPr>
        <w:spacing w:after="0"/>
        <w:ind w:left="360"/>
        <w:jc w:val="both"/>
        <w:rPr>
          <w:rFonts w:ascii="Arial" w:hAnsi="Arial" w:cs="Arial"/>
        </w:rPr>
      </w:pPr>
      <w:r w:rsidRPr="005160E6">
        <w:rPr>
          <w:rFonts w:ascii="Arial" w:hAnsi="Arial" w:cs="Arial"/>
        </w:rPr>
        <w:t>- De acuerdo</w:t>
      </w:r>
    </w:p>
    <w:p w14:paraId="3BF9E520" w14:textId="77777777" w:rsidR="00627754" w:rsidRPr="005160E6" w:rsidRDefault="00627754" w:rsidP="00627754">
      <w:pPr>
        <w:spacing w:after="0"/>
        <w:ind w:left="360"/>
        <w:jc w:val="both"/>
        <w:rPr>
          <w:rFonts w:ascii="Arial" w:hAnsi="Arial" w:cs="Arial"/>
        </w:rPr>
      </w:pPr>
      <w:r w:rsidRPr="005160E6">
        <w:rPr>
          <w:rFonts w:ascii="Arial" w:hAnsi="Arial" w:cs="Arial"/>
        </w:rPr>
        <w:t>- En desacuerdo</w:t>
      </w:r>
    </w:p>
    <w:p w14:paraId="7CD7CAC6" w14:textId="77777777" w:rsidR="00627754" w:rsidRDefault="00627754" w:rsidP="00627754">
      <w:pPr>
        <w:spacing w:after="0"/>
        <w:ind w:left="360"/>
        <w:jc w:val="both"/>
        <w:rPr>
          <w:rFonts w:ascii="Arial" w:hAnsi="Arial" w:cs="Arial"/>
        </w:rPr>
      </w:pPr>
      <w:r w:rsidRPr="005160E6">
        <w:rPr>
          <w:rFonts w:ascii="Arial" w:hAnsi="Arial" w:cs="Arial"/>
        </w:rPr>
        <w:t>- Muy en desacuerdo</w:t>
      </w:r>
    </w:p>
    <w:p w14:paraId="7D8AF913" w14:textId="77777777" w:rsidR="00627754" w:rsidRPr="005160E6" w:rsidRDefault="00627754" w:rsidP="00627754">
      <w:pPr>
        <w:ind w:left="360"/>
        <w:jc w:val="both"/>
        <w:rPr>
          <w:rFonts w:ascii="Arial" w:hAnsi="Arial" w:cs="Arial"/>
        </w:rPr>
      </w:pPr>
    </w:p>
    <w:p w14:paraId="57824483" w14:textId="77777777" w:rsidR="00627754" w:rsidRPr="005160E6" w:rsidRDefault="00627754" w:rsidP="00627754">
      <w:pPr>
        <w:jc w:val="both"/>
        <w:rPr>
          <w:rFonts w:ascii="Arial" w:hAnsi="Arial" w:cs="Arial"/>
          <w:color w:val="202124"/>
          <w:shd w:val="clear" w:color="auto" w:fill="F8F9FA"/>
        </w:rPr>
      </w:pPr>
      <w:r w:rsidRPr="005160E6">
        <w:rPr>
          <w:rFonts w:ascii="Arial" w:hAnsi="Arial" w:cs="Arial"/>
        </w:rPr>
        <w:t xml:space="preserve">2. </w:t>
      </w:r>
      <w:r w:rsidRPr="005160E6">
        <w:rPr>
          <w:rFonts w:ascii="Arial" w:hAnsi="Arial" w:cs="Arial"/>
          <w:color w:val="202124"/>
          <w:shd w:val="clear" w:color="auto" w:fill="F8F9FA"/>
        </w:rPr>
        <w:t>¿Comprendo la relevancia de aplicar esta estrategia?</w:t>
      </w:r>
    </w:p>
    <w:p w14:paraId="3B8B441C" w14:textId="77777777" w:rsidR="00627754" w:rsidRPr="005160E6" w:rsidRDefault="00627754" w:rsidP="00627754">
      <w:pPr>
        <w:spacing w:after="0"/>
        <w:ind w:left="360"/>
        <w:jc w:val="both"/>
        <w:rPr>
          <w:rFonts w:ascii="Arial" w:hAnsi="Arial" w:cs="Arial"/>
        </w:rPr>
      </w:pPr>
      <w:r w:rsidRPr="005160E6">
        <w:rPr>
          <w:rFonts w:ascii="Arial" w:hAnsi="Arial" w:cs="Arial"/>
        </w:rPr>
        <w:t>- Muy de acuerdo</w:t>
      </w:r>
    </w:p>
    <w:p w14:paraId="68C0BCF0" w14:textId="77777777" w:rsidR="00627754" w:rsidRPr="005160E6" w:rsidRDefault="00627754" w:rsidP="00627754">
      <w:pPr>
        <w:spacing w:after="0"/>
        <w:ind w:left="360"/>
        <w:jc w:val="both"/>
        <w:rPr>
          <w:rFonts w:ascii="Arial" w:hAnsi="Arial" w:cs="Arial"/>
        </w:rPr>
      </w:pPr>
      <w:r w:rsidRPr="005160E6">
        <w:rPr>
          <w:rFonts w:ascii="Arial" w:hAnsi="Arial" w:cs="Arial"/>
        </w:rPr>
        <w:t>- De acuerdo</w:t>
      </w:r>
    </w:p>
    <w:p w14:paraId="451D2A10" w14:textId="77777777" w:rsidR="00627754" w:rsidRPr="005160E6" w:rsidRDefault="00627754" w:rsidP="00627754">
      <w:pPr>
        <w:spacing w:after="0"/>
        <w:ind w:left="360"/>
        <w:jc w:val="both"/>
        <w:rPr>
          <w:rFonts w:ascii="Arial" w:hAnsi="Arial" w:cs="Arial"/>
        </w:rPr>
      </w:pPr>
      <w:r w:rsidRPr="005160E6">
        <w:rPr>
          <w:rFonts w:ascii="Arial" w:hAnsi="Arial" w:cs="Arial"/>
        </w:rPr>
        <w:t>- En desacuerdo</w:t>
      </w:r>
    </w:p>
    <w:p w14:paraId="0AE390B7" w14:textId="77777777" w:rsidR="00627754" w:rsidRPr="005160E6" w:rsidRDefault="00627754" w:rsidP="00627754">
      <w:pPr>
        <w:spacing w:after="0"/>
        <w:ind w:left="360"/>
        <w:jc w:val="both"/>
        <w:rPr>
          <w:rFonts w:ascii="Arial" w:hAnsi="Arial" w:cs="Arial"/>
        </w:rPr>
      </w:pPr>
      <w:r w:rsidRPr="005160E6">
        <w:rPr>
          <w:rFonts w:ascii="Arial" w:hAnsi="Arial" w:cs="Arial"/>
        </w:rPr>
        <w:t>- Muy en desacuerdo</w:t>
      </w:r>
    </w:p>
    <w:p w14:paraId="57337B58" w14:textId="77777777" w:rsidR="00627754" w:rsidRPr="005160E6" w:rsidRDefault="00627754" w:rsidP="00627754">
      <w:pPr>
        <w:jc w:val="both"/>
        <w:rPr>
          <w:rFonts w:ascii="Arial" w:hAnsi="Arial" w:cs="Arial"/>
        </w:rPr>
      </w:pPr>
    </w:p>
    <w:p w14:paraId="6D0FC804" w14:textId="77777777" w:rsidR="00627754" w:rsidRPr="005160E6" w:rsidRDefault="00627754" w:rsidP="00627754">
      <w:pPr>
        <w:pStyle w:val="Prrafodelista"/>
        <w:numPr>
          <w:ilvl w:val="0"/>
          <w:numId w:val="24"/>
        </w:numPr>
        <w:spacing w:line="259" w:lineRule="auto"/>
        <w:jc w:val="both"/>
        <w:rPr>
          <w:rFonts w:ascii="Arial" w:hAnsi="Arial" w:cs="Arial"/>
        </w:rPr>
      </w:pPr>
      <w:r w:rsidRPr="005160E6">
        <w:rPr>
          <w:rFonts w:ascii="Arial" w:hAnsi="Arial" w:cs="Arial"/>
          <w:color w:val="202124"/>
          <w:shd w:val="clear" w:color="auto" w:fill="F8F9FA"/>
        </w:rPr>
        <w:t>¿Comparto los beneficios de generar estas experiencias?</w:t>
      </w:r>
    </w:p>
    <w:p w14:paraId="1179349F" w14:textId="77777777" w:rsidR="00627754" w:rsidRPr="005160E6" w:rsidRDefault="00627754" w:rsidP="00627754">
      <w:pPr>
        <w:pStyle w:val="Prrafodelista"/>
        <w:ind w:left="360"/>
        <w:jc w:val="both"/>
        <w:rPr>
          <w:rFonts w:ascii="Arial" w:hAnsi="Arial" w:cs="Arial"/>
        </w:rPr>
      </w:pPr>
      <w:r w:rsidRPr="005160E6">
        <w:rPr>
          <w:rFonts w:ascii="Arial" w:hAnsi="Arial" w:cs="Arial"/>
        </w:rPr>
        <w:t>- Muy de acuerdo</w:t>
      </w:r>
    </w:p>
    <w:p w14:paraId="71E47247" w14:textId="77777777" w:rsidR="00627754" w:rsidRPr="005160E6" w:rsidRDefault="00627754" w:rsidP="00627754">
      <w:pPr>
        <w:pStyle w:val="Prrafodelista"/>
        <w:ind w:left="360"/>
        <w:jc w:val="both"/>
        <w:rPr>
          <w:rFonts w:ascii="Arial" w:hAnsi="Arial" w:cs="Arial"/>
        </w:rPr>
      </w:pPr>
      <w:r w:rsidRPr="005160E6">
        <w:rPr>
          <w:rFonts w:ascii="Arial" w:hAnsi="Arial" w:cs="Arial"/>
        </w:rPr>
        <w:t>- De acuerdo</w:t>
      </w:r>
    </w:p>
    <w:p w14:paraId="640108AC" w14:textId="77777777" w:rsidR="00627754" w:rsidRPr="005160E6" w:rsidRDefault="00627754" w:rsidP="00627754">
      <w:pPr>
        <w:pStyle w:val="Prrafodelista"/>
        <w:ind w:left="360"/>
        <w:jc w:val="both"/>
        <w:rPr>
          <w:rFonts w:ascii="Arial" w:hAnsi="Arial" w:cs="Arial"/>
        </w:rPr>
      </w:pPr>
      <w:r w:rsidRPr="005160E6">
        <w:rPr>
          <w:rFonts w:ascii="Arial" w:hAnsi="Arial" w:cs="Arial"/>
        </w:rPr>
        <w:t>- En desacuerdo</w:t>
      </w:r>
    </w:p>
    <w:p w14:paraId="16B6AA7E" w14:textId="77777777" w:rsidR="00627754" w:rsidRDefault="00627754" w:rsidP="00627754">
      <w:pPr>
        <w:pStyle w:val="Prrafodelista"/>
        <w:ind w:left="360"/>
        <w:jc w:val="both"/>
        <w:rPr>
          <w:rFonts w:ascii="Arial" w:hAnsi="Arial" w:cs="Arial"/>
        </w:rPr>
      </w:pPr>
      <w:r w:rsidRPr="005160E6">
        <w:rPr>
          <w:rFonts w:ascii="Arial" w:hAnsi="Arial" w:cs="Arial"/>
        </w:rPr>
        <w:t>- Muy en desacuerdo</w:t>
      </w:r>
    </w:p>
    <w:p w14:paraId="78B76ED9" w14:textId="77777777" w:rsidR="00627754" w:rsidRDefault="00627754" w:rsidP="00627754">
      <w:pPr>
        <w:jc w:val="both"/>
        <w:rPr>
          <w:rFonts w:ascii="Arial" w:hAnsi="Arial" w:cs="Arial"/>
        </w:rPr>
      </w:pPr>
      <w:r>
        <w:rPr>
          <w:rFonts w:ascii="Arial" w:hAnsi="Arial" w:cs="Arial"/>
        </w:rPr>
        <w:t>4. ¿De acuerdo a los nuevos conocimientos incorporados, podré implementar nuevas estrategias fuera de la sala de clases?</w:t>
      </w:r>
    </w:p>
    <w:p w14:paraId="30247B2F" w14:textId="77777777" w:rsidR="00627754" w:rsidRPr="005160E6" w:rsidRDefault="00627754" w:rsidP="00627754">
      <w:pPr>
        <w:pStyle w:val="Prrafodelista"/>
        <w:ind w:left="360"/>
        <w:jc w:val="both"/>
        <w:rPr>
          <w:rFonts w:ascii="Arial" w:hAnsi="Arial" w:cs="Arial"/>
        </w:rPr>
      </w:pPr>
      <w:r w:rsidRPr="005160E6">
        <w:rPr>
          <w:rFonts w:ascii="Arial" w:hAnsi="Arial" w:cs="Arial"/>
        </w:rPr>
        <w:t>- Muy de acuerdo</w:t>
      </w:r>
    </w:p>
    <w:p w14:paraId="029699C3" w14:textId="77777777" w:rsidR="00627754" w:rsidRPr="005160E6" w:rsidRDefault="00627754" w:rsidP="00627754">
      <w:pPr>
        <w:pStyle w:val="Prrafodelista"/>
        <w:ind w:left="360"/>
        <w:jc w:val="both"/>
        <w:rPr>
          <w:rFonts w:ascii="Arial" w:hAnsi="Arial" w:cs="Arial"/>
        </w:rPr>
      </w:pPr>
      <w:r w:rsidRPr="005160E6">
        <w:rPr>
          <w:rFonts w:ascii="Arial" w:hAnsi="Arial" w:cs="Arial"/>
        </w:rPr>
        <w:t>- De acuerdo</w:t>
      </w:r>
    </w:p>
    <w:p w14:paraId="66957F97" w14:textId="77777777" w:rsidR="00627754" w:rsidRPr="005160E6" w:rsidRDefault="00627754" w:rsidP="00627754">
      <w:pPr>
        <w:pStyle w:val="Prrafodelista"/>
        <w:ind w:left="360"/>
        <w:jc w:val="both"/>
        <w:rPr>
          <w:rFonts w:ascii="Arial" w:hAnsi="Arial" w:cs="Arial"/>
        </w:rPr>
      </w:pPr>
      <w:r w:rsidRPr="005160E6">
        <w:rPr>
          <w:rFonts w:ascii="Arial" w:hAnsi="Arial" w:cs="Arial"/>
        </w:rPr>
        <w:t>- En desacuerdo</w:t>
      </w:r>
    </w:p>
    <w:p w14:paraId="104CB514" w14:textId="77777777" w:rsidR="00627754" w:rsidRDefault="00627754" w:rsidP="00627754">
      <w:pPr>
        <w:pStyle w:val="Prrafodelista"/>
        <w:ind w:left="360"/>
        <w:jc w:val="both"/>
        <w:rPr>
          <w:rFonts w:ascii="Arial" w:hAnsi="Arial" w:cs="Arial"/>
        </w:rPr>
      </w:pPr>
      <w:r w:rsidRPr="005160E6">
        <w:rPr>
          <w:rFonts w:ascii="Arial" w:hAnsi="Arial" w:cs="Arial"/>
        </w:rPr>
        <w:t>- Muy en desacuerdo</w:t>
      </w:r>
    </w:p>
    <w:p w14:paraId="69CB75FD" w14:textId="77777777" w:rsidR="00627754" w:rsidRDefault="00627754" w:rsidP="00627754">
      <w:pPr>
        <w:pStyle w:val="Prrafodelista"/>
        <w:ind w:left="360"/>
        <w:jc w:val="both"/>
        <w:rPr>
          <w:rFonts w:ascii="Arial" w:hAnsi="Arial" w:cs="Arial"/>
        </w:rPr>
      </w:pPr>
    </w:p>
    <w:p w14:paraId="3D7A4DD1" w14:textId="77777777" w:rsidR="00627754" w:rsidRDefault="00627754" w:rsidP="00627754">
      <w:pPr>
        <w:jc w:val="both"/>
        <w:rPr>
          <w:rFonts w:ascii="Arial" w:hAnsi="Arial" w:cs="Arial"/>
        </w:rPr>
      </w:pPr>
      <w:r w:rsidRPr="00CD4DC3">
        <w:rPr>
          <w:rFonts w:ascii="Arial" w:hAnsi="Arial" w:cs="Arial"/>
        </w:rPr>
        <w:t xml:space="preserve">3. Presentación para Capacitación sobre </w:t>
      </w:r>
      <w:proofErr w:type="spellStart"/>
      <w:r w:rsidRPr="00CD4DC3">
        <w:rPr>
          <w:rFonts w:ascii="Arial" w:hAnsi="Arial" w:cs="Arial"/>
        </w:rPr>
        <w:t>Learning</w:t>
      </w:r>
      <w:proofErr w:type="spellEnd"/>
      <w:r w:rsidRPr="00CD4DC3">
        <w:rPr>
          <w:rFonts w:ascii="Arial" w:hAnsi="Arial" w:cs="Arial"/>
        </w:rPr>
        <w:t xml:space="preserve"> </w:t>
      </w:r>
      <w:proofErr w:type="spellStart"/>
      <w:r w:rsidRPr="00CD4DC3">
        <w:rPr>
          <w:rFonts w:ascii="Arial" w:hAnsi="Arial" w:cs="Arial"/>
        </w:rPr>
        <w:t>Environment</w:t>
      </w:r>
      <w:proofErr w:type="spellEnd"/>
      <w:r w:rsidRPr="00CD4DC3">
        <w:rPr>
          <w:rFonts w:ascii="Arial" w:hAnsi="Arial" w:cs="Arial"/>
        </w:rPr>
        <w:t>.</w:t>
      </w:r>
      <w:r>
        <w:rPr>
          <w:rFonts w:ascii="Arial" w:hAnsi="Arial" w:cs="Arial"/>
        </w:rPr>
        <w:t xml:space="preserve"> </w:t>
      </w:r>
      <w:hyperlink r:id="rId14" w:history="1">
        <w:r w:rsidRPr="007F4279">
          <w:rPr>
            <w:rStyle w:val="Hipervnculo"/>
            <w:rFonts w:ascii="Arial" w:hAnsi="Arial" w:cs="Arial"/>
          </w:rPr>
          <w:t>https://www.canva.com/design/DAGV0txLHMA/D4lZR1L8LSY0J_kcIiVBEA/view?utm_content=DAGV0txLHMA&amp;utm_campaign=share_your_design&amp;utm_medium=link&amp;utm_source=shareyourdesignpanel</w:t>
        </w:r>
      </w:hyperlink>
    </w:p>
    <w:p w14:paraId="18081BC7" w14:textId="77777777" w:rsidR="00627754" w:rsidRPr="008C4AD0" w:rsidRDefault="00627754" w:rsidP="00627754">
      <w:pPr>
        <w:jc w:val="both"/>
        <w:rPr>
          <w:rFonts w:ascii="Arial" w:hAnsi="Arial" w:cs="Arial"/>
        </w:rPr>
      </w:pPr>
    </w:p>
    <w:p w14:paraId="0A1E5466" w14:textId="77777777" w:rsidR="00627754" w:rsidRDefault="00627754" w:rsidP="00627754">
      <w:pPr>
        <w:jc w:val="both"/>
        <w:rPr>
          <w:rFonts w:ascii="Arial" w:hAnsi="Arial" w:cs="Arial"/>
        </w:rPr>
      </w:pPr>
      <w:r>
        <w:rPr>
          <w:rFonts w:ascii="Arial" w:hAnsi="Arial" w:cs="Arial"/>
        </w:rPr>
        <w:t xml:space="preserve">4. </w:t>
      </w:r>
      <w:r w:rsidRPr="003A7748">
        <w:rPr>
          <w:rFonts w:ascii="Arial" w:hAnsi="Arial" w:cs="Arial"/>
        </w:rPr>
        <w:t xml:space="preserve">Preguntas de Reflexión para Actividad: “Peer </w:t>
      </w:r>
      <w:proofErr w:type="spellStart"/>
      <w:r w:rsidRPr="003A7748">
        <w:rPr>
          <w:rFonts w:ascii="Arial" w:hAnsi="Arial" w:cs="Arial"/>
        </w:rPr>
        <w:t>Observation</w:t>
      </w:r>
      <w:proofErr w:type="spellEnd"/>
      <w:r w:rsidRPr="003A7748">
        <w:rPr>
          <w:rFonts w:ascii="Arial" w:hAnsi="Arial" w:cs="Arial"/>
        </w:rPr>
        <w:t>”.</w:t>
      </w:r>
    </w:p>
    <w:p w14:paraId="48987BE2" w14:textId="77777777" w:rsidR="00627754" w:rsidRDefault="00627754" w:rsidP="00627754">
      <w:pPr>
        <w:pStyle w:val="Prrafodelista"/>
        <w:numPr>
          <w:ilvl w:val="0"/>
          <w:numId w:val="25"/>
        </w:numPr>
        <w:spacing w:line="259" w:lineRule="auto"/>
        <w:jc w:val="both"/>
        <w:rPr>
          <w:rFonts w:ascii="Arial" w:hAnsi="Arial" w:cs="Arial"/>
        </w:rPr>
      </w:pPr>
      <w:r>
        <w:rPr>
          <w:rFonts w:ascii="Arial" w:hAnsi="Arial" w:cs="Arial"/>
        </w:rPr>
        <w:t>¿qué estrategias fis observé?</w:t>
      </w:r>
    </w:p>
    <w:p w14:paraId="1CD57B19" w14:textId="77777777" w:rsidR="00627754" w:rsidRDefault="00627754" w:rsidP="00627754">
      <w:pPr>
        <w:pStyle w:val="Prrafodelista"/>
        <w:numPr>
          <w:ilvl w:val="0"/>
          <w:numId w:val="25"/>
        </w:numPr>
        <w:spacing w:line="259" w:lineRule="auto"/>
        <w:jc w:val="both"/>
        <w:rPr>
          <w:rFonts w:ascii="Arial" w:hAnsi="Arial" w:cs="Arial"/>
        </w:rPr>
      </w:pPr>
      <w:r>
        <w:rPr>
          <w:rFonts w:ascii="Arial" w:hAnsi="Arial" w:cs="Arial"/>
        </w:rPr>
        <w:t>¿qué estrategias se podrían haber incorporado?</w:t>
      </w:r>
    </w:p>
    <w:p w14:paraId="44E03A6F" w14:textId="77777777" w:rsidR="00627754" w:rsidRDefault="00627754" w:rsidP="00627754">
      <w:pPr>
        <w:pStyle w:val="Prrafodelista"/>
        <w:numPr>
          <w:ilvl w:val="0"/>
          <w:numId w:val="25"/>
        </w:numPr>
        <w:spacing w:line="259" w:lineRule="auto"/>
        <w:jc w:val="both"/>
        <w:rPr>
          <w:rFonts w:ascii="Arial" w:hAnsi="Arial" w:cs="Arial"/>
        </w:rPr>
      </w:pPr>
      <w:r>
        <w:rPr>
          <w:rFonts w:ascii="Arial" w:hAnsi="Arial" w:cs="Arial"/>
        </w:rPr>
        <w:t>¿cómo yo habría aplicado las estrategias fis?</w:t>
      </w:r>
    </w:p>
    <w:p w14:paraId="692E91AF" w14:textId="77777777" w:rsidR="00627754" w:rsidRDefault="00627754" w:rsidP="00627754">
      <w:pPr>
        <w:pStyle w:val="Prrafodelista"/>
        <w:numPr>
          <w:ilvl w:val="0"/>
          <w:numId w:val="25"/>
        </w:numPr>
        <w:spacing w:line="259" w:lineRule="auto"/>
        <w:jc w:val="both"/>
        <w:rPr>
          <w:rFonts w:ascii="Arial" w:hAnsi="Arial" w:cs="Arial"/>
        </w:rPr>
      </w:pPr>
      <w:r>
        <w:rPr>
          <w:rFonts w:ascii="Arial" w:hAnsi="Arial" w:cs="Arial"/>
        </w:rPr>
        <w:lastRenderedPageBreak/>
        <w:t>¿qué rol tienen los estudiantes? ¿qué rol tiene el adulto?</w:t>
      </w:r>
    </w:p>
    <w:p w14:paraId="3C04C767" w14:textId="0FE6903E" w:rsidR="00545BC8" w:rsidRPr="00AC209A" w:rsidRDefault="00545BC8" w:rsidP="00AC209A">
      <w:pPr>
        <w:jc w:val="both"/>
        <w:rPr>
          <w:rFonts w:ascii="Arial" w:hAnsi="Arial" w:cs="Arial"/>
        </w:rPr>
      </w:pPr>
    </w:p>
    <w:p w14:paraId="613E0CAC" w14:textId="77777777" w:rsidR="00627754" w:rsidRPr="00B6550B" w:rsidRDefault="00627754" w:rsidP="00627754">
      <w:pPr>
        <w:pStyle w:val="NormalWeb"/>
        <w:numPr>
          <w:ilvl w:val="0"/>
          <w:numId w:val="26"/>
        </w:numPr>
        <w:jc w:val="both"/>
        <w:rPr>
          <w:rFonts w:ascii="Arial" w:hAnsi="Arial" w:cs="Arial"/>
          <w:sz w:val="22"/>
          <w:szCs w:val="22"/>
        </w:rPr>
      </w:pPr>
      <w:r w:rsidRPr="004A4C39">
        <w:rPr>
          <w:rStyle w:val="Textoennegrita"/>
          <w:rFonts w:ascii="Arial" w:eastAsiaTheme="majorEastAsia" w:hAnsi="Arial" w:cs="Arial"/>
          <w:sz w:val="22"/>
          <w:szCs w:val="22"/>
        </w:rPr>
        <w:t xml:space="preserve">Rúbrica </w:t>
      </w:r>
      <w:r w:rsidRPr="00D023C4">
        <w:rPr>
          <w:rStyle w:val="Textoennegrita"/>
          <w:rFonts w:ascii="Arial" w:eastAsiaTheme="majorEastAsia" w:hAnsi="Arial" w:cs="Arial"/>
          <w:sz w:val="22"/>
          <w:szCs w:val="22"/>
        </w:rPr>
        <w:t>“</w:t>
      </w:r>
      <w:proofErr w:type="spellStart"/>
      <w:r w:rsidRPr="00D023C4">
        <w:rPr>
          <w:rStyle w:val="Textoennegrita"/>
          <w:rFonts w:ascii="Arial" w:eastAsiaTheme="majorEastAsia" w:hAnsi="Arial" w:cs="Arial"/>
          <w:sz w:val="22"/>
          <w:szCs w:val="22"/>
        </w:rPr>
        <w:t>Finnish</w:t>
      </w:r>
      <w:proofErr w:type="spellEnd"/>
      <w:r w:rsidRPr="00D023C4">
        <w:rPr>
          <w:rStyle w:val="Textoennegrita"/>
          <w:rFonts w:ascii="Arial" w:eastAsiaTheme="majorEastAsia" w:hAnsi="Arial" w:cs="Arial"/>
          <w:sz w:val="22"/>
          <w:szCs w:val="22"/>
        </w:rPr>
        <w:t xml:space="preserve"> </w:t>
      </w:r>
      <w:proofErr w:type="spellStart"/>
      <w:r w:rsidRPr="00D023C4">
        <w:rPr>
          <w:rStyle w:val="Textoennegrita"/>
          <w:rFonts w:ascii="Arial" w:eastAsiaTheme="majorEastAsia" w:hAnsi="Arial" w:cs="Arial"/>
          <w:sz w:val="22"/>
          <w:szCs w:val="22"/>
        </w:rPr>
        <w:t>Characteristics</w:t>
      </w:r>
      <w:proofErr w:type="spellEnd"/>
      <w:r w:rsidRPr="00D023C4">
        <w:rPr>
          <w:rStyle w:val="Textoennegrita"/>
          <w:rFonts w:ascii="Arial" w:eastAsiaTheme="majorEastAsia" w:hAnsi="Arial" w:cs="Arial"/>
          <w:sz w:val="22"/>
          <w:szCs w:val="22"/>
        </w:rPr>
        <w:t xml:space="preserve"> </w:t>
      </w:r>
      <w:proofErr w:type="spellStart"/>
      <w:r w:rsidRPr="00D023C4">
        <w:rPr>
          <w:rStyle w:val="Textoennegrita"/>
          <w:rFonts w:ascii="Arial" w:eastAsiaTheme="majorEastAsia" w:hAnsi="Arial" w:cs="Arial"/>
          <w:sz w:val="22"/>
          <w:szCs w:val="22"/>
        </w:rPr>
        <w:t>for</w:t>
      </w:r>
      <w:proofErr w:type="spellEnd"/>
      <w:r w:rsidRPr="00D023C4">
        <w:rPr>
          <w:rStyle w:val="Textoennegrita"/>
          <w:rFonts w:ascii="Arial" w:eastAsiaTheme="majorEastAsia" w:hAnsi="Arial" w:cs="Arial"/>
          <w:sz w:val="22"/>
          <w:szCs w:val="22"/>
        </w:rPr>
        <w:t xml:space="preserve"> </w:t>
      </w:r>
      <w:proofErr w:type="spellStart"/>
      <w:r w:rsidRPr="00D023C4">
        <w:rPr>
          <w:rStyle w:val="Textoennegrita"/>
          <w:rFonts w:ascii="Arial" w:eastAsiaTheme="majorEastAsia" w:hAnsi="Arial" w:cs="Arial"/>
          <w:sz w:val="22"/>
          <w:szCs w:val="22"/>
        </w:rPr>
        <w:t>Activities</w:t>
      </w:r>
      <w:proofErr w:type="spellEnd"/>
      <w:r w:rsidRPr="00D023C4">
        <w:rPr>
          <w:rStyle w:val="Textoennegrita"/>
          <w:rFonts w:ascii="Arial" w:eastAsiaTheme="majorEastAsia" w:hAnsi="Arial" w:cs="Arial"/>
          <w:sz w:val="22"/>
          <w:szCs w:val="22"/>
        </w:rPr>
        <w:t xml:space="preserve"> and </w:t>
      </w:r>
      <w:proofErr w:type="spellStart"/>
      <w:r w:rsidRPr="00D023C4">
        <w:rPr>
          <w:rStyle w:val="Textoennegrita"/>
          <w:rFonts w:ascii="Arial" w:eastAsiaTheme="majorEastAsia" w:hAnsi="Arial" w:cs="Arial"/>
          <w:sz w:val="22"/>
          <w:szCs w:val="22"/>
        </w:rPr>
        <w:t>Assessments</w:t>
      </w:r>
      <w:proofErr w:type="spellEnd"/>
      <w:r w:rsidRPr="004A4C39">
        <w:rPr>
          <w:rStyle w:val="Textoennegrita"/>
          <w:rFonts w:ascii="Arial" w:eastAsiaTheme="majorEastAsia" w:hAnsi="Arial" w:cs="Arial"/>
          <w:sz w:val="22"/>
          <w:szCs w:val="22"/>
        </w:rPr>
        <w:t>”:</w:t>
      </w:r>
      <w:r w:rsidRPr="00B6550B">
        <w:rPr>
          <w:rFonts w:ascii="Arial" w:hAnsi="Arial" w:cs="Arial"/>
          <w:sz w:val="22"/>
          <w:szCs w:val="22"/>
        </w:rPr>
        <w:t xml:space="preserve"> Lincoln International </w:t>
      </w:r>
      <w:proofErr w:type="spellStart"/>
      <w:r w:rsidRPr="00B6550B">
        <w:rPr>
          <w:rFonts w:ascii="Arial" w:hAnsi="Arial" w:cs="Arial"/>
          <w:sz w:val="22"/>
          <w:szCs w:val="22"/>
        </w:rPr>
        <w:t>Academy</w:t>
      </w:r>
      <w:proofErr w:type="spellEnd"/>
      <w:r w:rsidRPr="00B6550B">
        <w:rPr>
          <w:rFonts w:ascii="Arial" w:hAnsi="Arial" w:cs="Arial"/>
          <w:sz w:val="22"/>
          <w:szCs w:val="22"/>
        </w:rPr>
        <w:t xml:space="preserve">. (2022). </w:t>
      </w:r>
    </w:p>
    <w:p w14:paraId="2479071D" w14:textId="77777777" w:rsidR="00627754" w:rsidRDefault="00627754" w:rsidP="00627754">
      <w:pPr>
        <w:pStyle w:val="Prrafodelista"/>
        <w:ind w:left="360"/>
        <w:jc w:val="both"/>
        <w:rPr>
          <w:rFonts w:ascii="Arial" w:hAnsi="Arial" w:cs="Arial"/>
        </w:rPr>
      </w:pPr>
    </w:p>
    <w:p w14:paraId="697B77DA" w14:textId="503A610B" w:rsidR="00D830AC" w:rsidRDefault="00627754" w:rsidP="00545BC8">
      <w:pPr>
        <w:jc w:val="both"/>
        <w:rPr>
          <w:rFonts w:ascii="Arial" w:hAnsi="Arial" w:cs="Arial"/>
        </w:rPr>
      </w:pPr>
      <w:r>
        <w:rPr>
          <w:noProof/>
          <w:lang w:val="es-CL" w:eastAsia="es-CL"/>
        </w:rPr>
        <w:drawing>
          <wp:inline distT="0" distB="0" distL="0" distR="0" wp14:anchorId="479A245F" wp14:editId="7F723297">
            <wp:extent cx="3448050" cy="4343400"/>
            <wp:effectExtent l="0" t="0" r="0" b="0"/>
            <wp:docPr id="2" name="image1.jpg" title="Imagen"/>
            <wp:cNvGraphicFramePr/>
            <a:graphic xmlns:a="http://schemas.openxmlformats.org/drawingml/2006/main">
              <a:graphicData uri="http://schemas.openxmlformats.org/drawingml/2006/picture">
                <pic:pic xmlns:pic="http://schemas.openxmlformats.org/drawingml/2006/picture">
                  <pic:nvPicPr>
                    <pic:cNvPr id="2" name="image1.jpg" title="Imagen"/>
                    <pic:cNvPicPr preferRelativeResize="0"/>
                  </pic:nvPicPr>
                  <pic:blipFill rotWithShape="1">
                    <a:blip r:embed="rId15" cstate="print"/>
                    <a:srcRect l="-184" t="439" r="184" b="-439"/>
                    <a:stretch/>
                  </pic:blipFill>
                  <pic:spPr>
                    <a:xfrm>
                      <a:off x="0" y="0"/>
                      <a:ext cx="3448050" cy="4343400"/>
                    </a:xfrm>
                    <a:prstGeom prst="rect">
                      <a:avLst/>
                    </a:prstGeom>
                    <a:noFill/>
                  </pic:spPr>
                </pic:pic>
              </a:graphicData>
            </a:graphic>
          </wp:inline>
        </w:drawing>
      </w:r>
    </w:p>
    <w:p w14:paraId="6AA9C680" w14:textId="0E30FEBC" w:rsidR="001113FC" w:rsidRDefault="001113FC" w:rsidP="00545BC8">
      <w:pPr>
        <w:jc w:val="both"/>
        <w:rPr>
          <w:rFonts w:ascii="Arial" w:hAnsi="Arial" w:cs="Arial"/>
        </w:rPr>
      </w:pPr>
    </w:p>
    <w:p w14:paraId="08A92ACC" w14:textId="5CDB85EF" w:rsidR="001113FC" w:rsidRDefault="001113FC" w:rsidP="00545BC8">
      <w:pPr>
        <w:jc w:val="both"/>
        <w:rPr>
          <w:rFonts w:ascii="Arial" w:hAnsi="Arial" w:cs="Arial"/>
        </w:rPr>
      </w:pPr>
    </w:p>
    <w:p w14:paraId="6CAE1A02" w14:textId="6E28A60D" w:rsidR="001113FC" w:rsidRDefault="001113FC" w:rsidP="00545BC8">
      <w:pPr>
        <w:jc w:val="both"/>
        <w:rPr>
          <w:rFonts w:ascii="Arial" w:hAnsi="Arial" w:cs="Arial"/>
        </w:rPr>
      </w:pPr>
    </w:p>
    <w:p w14:paraId="28772D25" w14:textId="7F0BB7FC" w:rsidR="001113FC" w:rsidRDefault="001113FC" w:rsidP="00545BC8">
      <w:pPr>
        <w:jc w:val="both"/>
        <w:rPr>
          <w:rFonts w:ascii="Arial" w:hAnsi="Arial" w:cs="Arial"/>
        </w:rPr>
      </w:pPr>
    </w:p>
    <w:p w14:paraId="7F9E2CB0" w14:textId="72255CBD" w:rsidR="001113FC" w:rsidRDefault="001113FC" w:rsidP="00545BC8">
      <w:pPr>
        <w:jc w:val="both"/>
        <w:rPr>
          <w:rFonts w:ascii="Arial" w:hAnsi="Arial" w:cs="Arial"/>
        </w:rPr>
      </w:pPr>
    </w:p>
    <w:p w14:paraId="0B39B0FA" w14:textId="29AC1B5C" w:rsidR="001113FC" w:rsidRDefault="001113FC" w:rsidP="00545BC8">
      <w:pPr>
        <w:jc w:val="both"/>
        <w:rPr>
          <w:rFonts w:ascii="Arial" w:hAnsi="Arial" w:cs="Arial"/>
        </w:rPr>
      </w:pPr>
    </w:p>
    <w:p w14:paraId="4AA2562A" w14:textId="77777777" w:rsidR="001113FC" w:rsidRDefault="001113FC" w:rsidP="00545BC8">
      <w:pPr>
        <w:jc w:val="both"/>
        <w:rPr>
          <w:rFonts w:ascii="Arial" w:hAnsi="Arial" w:cs="Arial"/>
        </w:rPr>
      </w:pPr>
    </w:p>
    <w:p w14:paraId="4E108738" w14:textId="072C5D29" w:rsidR="00545BC8" w:rsidRDefault="00545BC8" w:rsidP="00545BC8">
      <w:pPr>
        <w:pStyle w:val="Prrafodelista"/>
        <w:numPr>
          <w:ilvl w:val="0"/>
          <w:numId w:val="26"/>
        </w:numPr>
        <w:jc w:val="both"/>
        <w:rPr>
          <w:rFonts w:ascii="Arial" w:hAnsi="Arial" w:cs="Arial"/>
        </w:rPr>
      </w:pPr>
      <w:r>
        <w:rPr>
          <w:rFonts w:ascii="Arial" w:hAnsi="Arial" w:cs="Arial"/>
        </w:rPr>
        <w:t xml:space="preserve">Nueva Rúbrica generada por profesores en instancia de reflexión pedagógica. FIS Key – </w:t>
      </w:r>
      <w:proofErr w:type="spellStart"/>
      <w:r>
        <w:rPr>
          <w:rFonts w:ascii="Arial" w:hAnsi="Arial" w:cs="Arial"/>
        </w:rPr>
        <w:t>Principles</w:t>
      </w:r>
      <w:proofErr w:type="spellEnd"/>
      <w:r>
        <w:rPr>
          <w:rFonts w:ascii="Arial" w:hAnsi="Arial" w:cs="Arial"/>
        </w:rPr>
        <w:t xml:space="preserve">. Lincoln International </w:t>
      </w:r>
      <w:proofErr w:type="spellStart"/>
      <w:r>
        <w:rPr>
          <w:rFonts w:ascii="Arial" w:hAnsi="Arial" w:cs="Arial"/>
        </w:rPr>
        <w:t>Academy</w:t>
      </w:r>
      <w:proofErr w:type="spellEnd"/>
      <w:r>
        <w:rPr>
          <w:rFonts w:ascii="Arial" w:hAnsi="Arial" w:cs="Arial"/>
        </w:rPr>
        <w:t xml:space="preserve"> (2025)</w:t>
      </w:r>
      <w:r w:rsidR="00494FC4">
        <w:rPr>
          <w:rFonts w:ascii="Arial" w:hAnsi="Arial" w:cs="Arial"/>
        </w:rPr>
        <w:t>.</w:t>
      </w:r>
    </w:p>
    <w:p w14:paraId="4BFEABB6" w14:textId="392DB5FD" w:rsidR="00494FC4" w:rsidRPr="00494FC4" w:rsidRDefault="00494FC4" w:rsidP="00A101FF">
      <w:pPr>
        <w:jc w:val="center"/>
        <w:rPr>
          <w:rFonts w:ascii="Arial" w:hAnsi="Arial" w:cs="Arial"/>
        </w:rPr>
      </w:pPr>
      <w:r w:rsidRPr="00494FC4">
        <w:rPr>
          <w:rFonts w:ascii="Arial" w:hAnsi="Arial" w:cs="Arial"/>
          <w:noProof/>
          <w:lang w:val="es-CL" w:eastAsia="es-CL"/>
        </w:rPr>
        <w:drawing>
          <wp:inline distT="0" distB="0" distL="0" distR="0" wp14:anchorId="29AB7BE9" wp14:editId="32BD5AAF">
            <wp:extent cx="3981655" cy="5651790"/>
            <wp:effectExtent l="0" t="0" r="0"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81655" cy="5651790"/>
                    </a:xfrm>
                    <a:prstGeom prst="rect">
                      <a:avLst/>
                    </a:prstGeom>
                  </pic:spPr>
                </pic:pic>
              </a:graphicData>
            </a:graphic>
          </wp:inline>
        </w:drawing>
      </w:r>
    </w:p>
    <w:p w14:paraId="63939D7B" w14:textId="53A3E964" w:rsidR="001113FC" w:rsidRDefault="001113FC" w:rsidP="001113FC">
      <w:pPr>
        <w:jc w:val="both"/>
        <w:rPr>
          <w:rFonts w:ascii="Arial" w:hAnsi="Arial" w:cs="Arial"/>
        </w:rPr>
      </w:pPr>
    </w:p>
    <w:p w14:paraId="523D8FC6" w14:textId="1EC16EBB" w:rsidR="007B1303" w:rsidRDefault="007B1303" w:rsidP="001113FC">
      <w:pPr>
        <w:jc w:val="both"/>
        <w:rPr>
          <w:rFonts w:ascii="Arial" w:hAnsi="Arial" w:cs="Arial"/>
        </w:rPr>
      </w:pPr>
    </w:p>
    <w:p w14:paraId="7DC1C091" w14:textId="0D056334" w:rsidR="007B1303" w:rsidRDefault="007B1303" w:rsidP="001113FC">
      <w:pPr>
        <w:jc w:val="both"/>
        <w:rPr>
          <w:rFonts w:ascii="Arial" w:hAnsi="Arial" w:cs="Arial"/>
        </w:rPr>
      </w:pPr>
    </w:p>
    <w:p w14:paraId="22BB845B" w14:textId="0ED14EF5" w:rsidR="007B1303" w:rsidRDefault="007B1303" w:rsidP="001113FC">
      <w:pPr>
        <w:jc w:val="both"/>
        <w:rPr>
          <w:rFonts w:ascii="Arial" w:hAnsi="Arial" w:cs="Arial"/>
        </w:rPr>
      </w:pPr>
    </w:p>
    <w:p w14:paraId="0ECED3D1" w14:textId="77777777" w:rsidR="007B1303" w:rsidRPr="001113FC" w:rsidRDefault="007B1303" w:rsidP="001113FC">
      <w:pPr>
        <w:jc w:val="both"/>
        <w:rPr>
          <w:rFonts w:ascii="Arial" w:hAnsi="Arial" w:cs="Arial"/>
        </w:rPr>
      </w:pPr>
    </w:p>
    <w:p w14:paraId="1D7DCA8C" w14:textId="7AB944EF" w:rsidR="000C34DB" w:rsidRDefault="007B1303" w:rsidP="007B1303">
      <w:pPr>
        <w:pStyle w:val="Prrafodelista"/>
        <w:numPr>
          <w:ilvl w:val="0"/>
          <w:numId w:val="26"/>
        </w:numPr>
        <w:rPr>
          <w:rFonts w:ascii="Arial" w:hAnsi="Arial" w:cs="Arial"/>
        </w:rPr>
      </w:pPr>
      <w:r>
        <w:rPr>
          <w:rFonts w:ascii="Arial" w:hAnsi="Arial" w:cs="Arial"/>
        </w:rPr>
        <w:t>Planificación realizada a través de la instancia de reflexión pedagógica.</w:t>
      </w:r>
    </w:p>
    <w:tbl>
      <w:tblPr>
        <w:tblW w:w="0" w:type="auto"/>
        <w:tblCellMar>
          <w:top w:w="15" w:type="dxa"/>
          <w:left w:w="15" w:type="dxa"/>
          <w:bottom w:w="15" w:type="dxa"/>
          <w:right w:w="15" w:type="dxa"/>
        </w:tblCellMar>
        <w:tblLook w:val="04A0" w:firstRow="1" w:lastRow="0" w:firstColumn="1" w:lastColumn="0" w:noHBand="0" w:noVBand="1"/>
      </w:tblPr>
      <w:tblGrid>
        <w:gridCol w:w="2260"/>
        <w:gridCol w:w="6274"/>
      </w:tblGrid>
      <w:tr w:rsidR="007B1303" w:rsidRPr="003B28D7" w14:paraId="65F54498" w14:textId="77777777" w:rsidTr="0064236A">
        <w:trPr>
          <w:trHeight w:val="589"/>
        </w:trPr>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AA791E" w14:textId="77777777" w:rsidR="007B1303" w:rsidRPr="003B28D7" w:rsidRDefault="007B1303" w:rsidP="0064236A">
            <w:pPr>
              <w:spacing w:after="0" w:line="240" w:lineRule="auto"/>
              <w:jc w:val="center"/>
              <w:rPr>
                <w:rFonts w:ascii="Arial" w:eastAsia="Times New Roman" w:hAnsi="Arial" w:cs="Arial"/>
                <w:b/>
                <w:bCs/>
                <w:color w:val="000000"/>
                <w:lang w:eastAsia="es-CL"/>
              </w:rPr>
            </w:pPr>
            <w:proofErr w:type="spellStart"/>
            <w:r>
              <w:rPr>
                <w:rFonts w:ascii="Arial" w:eastAsia="Times New Roman" w:hAnsi="Arial" w:cs="Arial"/>
                <w:b/>
                <w:bCs/>
                <w:color w:val="000000"/>
                <w:lang w:eastAsia="es-CL"/>
              </w:rPr>
              <w:t>Learning</w:t>
            </w:r>
            <w:proofErr w:type="spellEnd"/>
            <w:r>
              <w:rPr>
                <w:rFonts w:ascii="Arial" w:eastAsia="Times New Roman" w:hAnsi="Arial" w:cs="Arial"/>
                <w:b/>
                <w:bCs/>
                <w:color w:val="000000"/>
                <w:lang w:eastAsia="es-CL"/>
              </w:rPr>
              <w:t xml:space="preserve"> </w:t>
            </w:r>
            <w:proofErr w:type="spellStart"/>
            <w:r>
              <w:rPr>
                <w:rFonts w:ascii="Arial" w:eastAsia="Times New Roman" w:hAnsi="Arial" w:cs="Arial"/>
                <w:b/>
                <w:bCs/>
                <w:color w:val="000000"/>
                <w:lang w:eastAsia="es-CL"/>
              </w:rPr>
              <w:t>Experience</w:t>
            </w:r>
            <w:proofErr w:type="spellEnd"/>
          </w:p>
        </w:tc>
      </w:tr>
      <w:tr w:rsidR="007B1303" w:rsidRPr="001927E3" w14:paraId="31D50169" w14:textId="77777777" w:rsidTr="0064236A">
        <w:trPr>
          <w:trHeight w:val="222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556D1D" w14:textId="77777777" w:rsidR="007B1303" w:rsidRPr="001927E3" w:rsidRDefault="007B1303" w:rsidP="0064236A">
            <w:pPr>
              <w:spacing w:after="0" w:line="240" w:lineRule="auto"/>
              <w:rPr>
                <w:rFonts w:ascii="Arial" w:eastAsia="Times New Roman" w:hAnsi="Arial" w:cs="Arial"/>
                <w:sz w:val="22"/>
                <w:szCs w:val="22"/>
                <w:lang w:eastAsia="es-CL"/>
              </w:rPr>
            </w:pPr>
            <w:proofErr w:type="spellStart"/>
            <w:r w:rsidRPr="001927E3">
              <w:rPr>
                <w:rFonts w:ascii="Arial" w:eastAsia="Times New Roman" w:hAnsi="Arial" w:cs="Arial"/>
                <w:b/>
                <w:sz w:val="22"/>
                <w:szCs w:val="22"/>
                <w:lang w:eastAsia="es-CL"/>
              </w:rPr>
              <w:t>Topic</w:t>
            </w:r>
            <w:proofErr w:type="spellEnd"/>
            <w:r w:rsidRPr="001927E3">
              <w:rPr>
                <w:rFonts w:ascii="Arial" w:eastAsia="Times New Roman" w:hAnsi="Arial" w:cs="Arial"/>
                <w:b/>
                <w:sz w:val="22"/>
                <w:szCs w:val="22"/>
                <w:lang w:eastAsia="es-CL"/>
              </w:rPr>
              <w:t>:</w:t>
            </w:r>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Plants</w:t>
            </w:r>
            <w:proofErr w:type="spellEnd"/>
          </w:p>
          <w:p w14:paraId="2147A89C" w14:textId="77777777" w:rsidR="007B1303" w:rsidRPr="001927E3" w:rsidRDefault="007B1303" w:rsidP="0064236A">
            <w:pPr>
              <w:spacing w:after="0" w:line="240" w:lineRule="auto"/>
              <w:rPr>
                <w:rFonts w:ascii="Arial" w:eastAsia="Times New Roman" w:hAnsi="Arial" w:cs="Arial"/>
                <w:sz w:val="22"/>
                <w:szCs w:val="22"/>
                <w:lang w:eastAsia="es-CL"/>
              </w:rPr>
            </w:pPr>
          </w:p>
          <w:p w14:paraId="551C2F8E" w14:textId="77777777" w:rsidR="007B1303" w:rsidRPr="003B28D7" w:rsidRDefault="007B1303" w:rsidP="0064236A">
            <w:pPr>
              <w:spacing w:after="0" w:line="240" w:lineRule="auto"/>
              <w:rPr>
                <w:rFonts w:ascii="Arial" w:eastAsia="Times New Roman" w:hAnsi="Arial" w:cs="Arial"/>
                <w:sz w:val="22"/>
                <w:szCs w:val="22"/>
                <w:lang w:eastAsia="es-CL"/>
              </w:rPr>
            </w:pPr>
            <w:r w:rsidRPr="001927E3">
              <w:rPr>
                <w:rFonts w:ascii="Arial" w:eastAsia="Times New Roman" w:hAnsi="Arial" w:cs="Arial"/>
                <w:b/>
                <w:bCs/>
                <w:color w:val="000000"/>
                <w:sz w:val="22"/>
                <w:szCs w:val="22"/>
                <w:lang w:eastAsia="es-CL"/>
              </w:rPr>
              <w:t>*</w:t>
            </w:r>
            <w:r w:rsidRPr="003B28D7">
              <w:rPr>
                <w:rFonts w:ascii="Arial" w:eastAsia="Times New Roman" w:hAnsi="Arial" w:cs="Arial"/>
                <w:b/>
                <w:bCs/>
                <w:color w:val="000000"/>
                <w:sz w:val="22"/>
                <w:szCs w:val="22"/>
                <w:lang w:eastAsia="es-CL"/>
              </w:rPr>
              <w:t>Áreas multidisciplinares:</w:t>
            </w:r>
          </w:p>
          <w:p w14:paraId="35592DFB" w14:textId="77777777" w:rsidR="007B1303" w:rsidRPr="003B28D7" w:rsidRDefault="007B1303" w:rsidP="0064236A">
            <w:pPr>
              <w:spacing w:after="0" w:line="240" w:lineRule="auto"/>
              <w:rPr>
                <w:rFonts w:ascii="Arial" w:eastAsia="Times New Roman" w:hAnsi="Arial" w:cs="Arial"/>
                <w:sz w:val="22"/>
                <w:szCs w:val="22"/>
                <w:lang w:eastAsia="es-CL"/>
              </w:rPr>
            </w:pPr>
            <w:r w:rsidRPr="003B28D7">
              <w:rPr>
                <w:rFonts w:ascii="Arial" w:eastAsia="Times New Roman" w:hAnsi="Arial" w:cs="Arial"/>
                <w:color w:val="000000"/>
                <w:sz w:val="22"/>
                <w:szCs w:val="22"/>
                <w:lang w:eastAsia="es-CL"/>
              </w:rPr>
              <w:t>FMS</w:t>
            </w:r>
          </w:p>
          <w:p w14:paraId="3945D664" w14:textId="77777777" w:rsidR="007B1303" w:rsidRPr="001927E3" w:rsidRDefault="007B1303" w:rsidP="0064236A">
            <w:pPr>
              <w:spacing w:after="0" w:line="240" w:lineRule="auto"/>
              <w:rPr>
                <w:rFonts w:ascii="Arial" w:eastAsia="Times New Roman" w:hAnsi="Arial" w:cs="Arial"/>
                <w:color w:val="000000"/>
                <w:sz w:val="22"/>
                <w:szCs w:val="22"/>
                <w:lang w:eastAsia="es-CL"/>
              </w:rPr>
            </w:pPr>
            <w:r w:rsidRPr="003B28D7">
              <w:rPr>
                <w:rFonts w:ascii="Arial" w:eastAsia="Times New Roman" w:hAnsi="Arial" w:cs="Arial"/>
                <w:color w:val="000000"/>
                <w:sz w:val="22"/>
                <w:szCs w:val="22"/>
                <w:lang w:eastAsia="es-CL"/>
              </w:rPr>
              <w:t>English</w:t>
            </w:r>
          </w:p>
          <w:p w14:paraId="473E9CDC" w14:textId="77777777" w:rsidR="007B1303" w:rsidRPr="00AC209A" w:rsidRDefault="007B1303" w:rsidP="0064236A">
            <w:pPr>
              <w:spacing w:after="0" w:line="240" w:lineRule="auto"/>
              <w:rPr>
                <w:rFonts w:ascii="Arial" w:eastAsia="Times New Roman" w:hAnsi="Arial" w:cs="Arial"/>
                <w:color w:val="000000"/>
                <w:lang w:eastAsia="es-CL"/>
              </w:rPr>
            </w:pPr>
            <w:r w:rsidRPr="00AC209A">
              <w:rPr>
                <w:rFonts w:ascii="Arial" w:eastAsia="Times New Roman" w:hAnsi="Arial" w:cs="Arial"/>
                <w:color w:val="000000"/>
                <w:sz w:val="22"/>
                <w:szCs w:val="22"/>
                <w:lang w:eastAsia="es-CL"/>
              </w:rPr>
              <w:t>NSE</w:t>
            </w:r>
          </w:p>
          <w:p w14:paraId="4814784A" w14:textId="77777777" w:rsidR="007B1303" w:rsidRPr="003B28D7" w:rsidRDefault="007B1303" w:rsidP="0064236A">
            <w:pPr>
              <w:spacing w:after="0" w:line="240" w:lineRule="auto"/>
              <w:rPr>
                <w:rFonts w:ascii="Arial" w:eastAsia="Times New Roman" w:hAnsi="Arial" w:cs="Arial"/>
                <w:sz w:val="22"/>
                <w:szCs w:val="22"/>
                <w:lang w:eastAsia="es-CL"/>
              </w:rPr>
            </w:pPr>
            <w:proofErr w:type="spellStart"/>
            <w:r w:rsidRPr="00AC209A">
              <w:rPr>
                <w:rFonts w:ascii="Arial" w:eastAsia="Times New Roman" w:hAnsi="Arial" w:cs="Arial"/>
                <w:color w:val="000000"/>
                <w:lang w:eastAsia="es-CL"/>
              </w:rPr>
              <w:t>Math</w:t>
            </w:r>
            <w:proofErr w:type="spellEnd"/>
            <w:r w:rsidRPr="003B28D7">
              <w:rPr>
                <w:rFonts w:ascii="Arial" w:eastAsia="Times New Roman" w:hAnsi="Arial" w:cs="Arial"/>
                <w:color w:val="000000"/>
                <w:sz w:val="22"/>
                <w:szCs w:val="22"/>
                <w:lang w:eastAsia="es-CL"/>
              </w:rPr>
              <w:br/>
            </w:r>
            <w:r w:rsidRPr="003B28D7">
              <w:rPr>
                <w:rFonts w:ascii="Arial" w:eastAsia="Times New Roman" w:hAnsi="Arial" w:cs="Arial"/>
                <w:color w:val="000000"/>
                <w:sz w:val="22"/>
                <w:szCs w:val="22"/>
                <w:lang w:eastAsia="es-CL"/>
              </w:rPr>
              <w:br/>
            </w:r>
            <w:r w:rsidRPr="003B28D7">
              <w:rPr>
                <w:rFonts w:ascii="Arial" w:eastAsia="Times New Roman" w:hAnsi="Arial" w:cs="Arial"/>
                <w:color w:val="000000"/>
                <w:sz w:val="22"/>
                <w:szCs w:val="22"/>
                <w:lang w:eastAsia="es-CL"/>
              </w:rPr>
              <w:br/>
            </w:r>
            <w:r w:rsidRPr="003B28D7">
              <w:rPr>
                <w:rFonts w:ascii="Arial" w:eastAsia="Times New Roman" w:hAnsi="Arial" w:cs="Arial"/>
                <w:color w:val="000000"/>
                <w:sz w:val="22"/>
                <w:szCs w:val="22"/>
                <w:lang w:eastAsia="es-CL"/>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579CF4" w14:textId="0E1EA269" w:rsidR="007B1303" w:rsidRDefault="007B1303" w:rsidP="0064236A">
            <w:pPr>
              <w:spacing w:after="100" w:afterAutospacing="1" w:line="240" w:lineRule="auto"/>
              <w:rPr>
                <w:rFonts w:ascii="Arial" w:eastAsia="Times New Roman" w:hAnsi="Arial" w:cs="Arial"/>
                <w:lang w:eastAsia="es-CL"/>
              </w:rPr>
            </w:pPr>
            <w:proofErr w:type="spellStart"/>
            <w:r w:rsidRPr="001927E3">
              <w:rPr>
                <w:rFonts w:ascii="Arial" w:eastAsia="Times New Roman" w:hAnsi="Arial" w:cs="Arial"/>
                <w:b/>
                <w:bCs/>
                <w:sz w:val="22"/>
                <w:szCs w:val="22"/>
                <w:lang w:eastAsia="es-CL"/>
              </w:rPr>
              <w:t>Learning</w:t>
            </w:r>
            <w:proofErr w:type="spellEnd"/>
            <w:r w:rsidRPr="001927E3">
              <w:rPr>
                <w:rFonts w:ascii="Arial" w:eastAsia="Times New Roman" w:hAnsi="Arial" w:cs="Arial"/>
                <w:b/>
                <w:bCs/>
                <w:sz w:val="22"/>
                <w:szCs w:val="22"/>
                <w:lang w:eastAsia="es-CL"/>
              </w:rPr>
              <w:t xml:space="preserve"> </w:t>
            </w:r>
            <w:proofErr w:type="spellStart"/>
            <w:r w:rsidRPr="001927E3">
              <w:rPr>
                <w:rFonts w:ascii="Arial" w:eastAsia="Times New Roman" w:hAnsi="Arial" w:cs="Arial"/>
                <w:b/>
                <w:bCs/>
                <w:sz w:val="22"/>
                <w:szCs w:val="22"/>
                <w:lang w:eastAsia="es-CL"/>
              </w:rPr>
              <w:t>Objective</w:t>
            </w:r>
            <w:proofErr w:type="spellEnd"/>
            <w:r w:rsidRPr="001927E3">
              <w:rPr>
                <w:rFonts w:ascii="Arial" w:eastAsia="Times New Roman" w:hAnsi="Arial" w:cs="Arial"/>
                <w:b/>
                <w:bCs/>
                <w:sz w:val="22"/>
                <w:szCs w:val="22"/>
                <w:lang w:eastAsia="es-CL"/>
              </w:rPr>
              <w:t xml:space="preserve"> 1:</w:t>
            </w:r>
            <w:r w:rsidRPr="001927E3">
              <w:rPr>
                <w:rFonts w:ascii="Arial" w:eastAsia="Times New Roman" w:hAnsi="Arial" w:cs="Arial"/>
                <w:sz w:val="22"/>
                <w:szCs w:val="22"/>
                <w:lang w:eastAsia="es-CL"/>
              </w:rPr>
              <w:t xml:space="preserve"> </w:t>
            </w:r>
            <w:r w:rsidRPr="001927E3">
              <w:rPr>
                <w:rFonts w:ascii="Arial" w:eastAsia="Times New Roman" w:hAnsi="Arial" w:cs="Arial"/>
                <w:sz w:val="22"/>
                <w:szCs w:val="22"/>
                <w:lang w:eastAsia="es-CL"/>
              </w:rPr>
              <w:br/>
            </w:r>
            <w:proofErr w:type="spellStart"/>
            <w:r w:rsidRPr="001927E3">
              <w:rPr>
                <w:rFonts w:ascii="Arial" w:eastAsia="Times New Roman" w:hAnsi="Arial" w:cs="Arial"/>
                <w:bCs/>
                <w:sz w:val="22"/>
                <w:szCs w:val="22"/>
                <w:lang w:eastAsia="es-CL"/>
              </w:rPr>
              <w:t>Follow</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stories</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with</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increasing</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attention</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recalling</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or</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drawing</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parts</w:t>
            </w:r>
            <w:proofErr w:type="spellEnd"/>
            <w:r w:rsidRPr="001927E3">
              <w:rPr>
                <w:rFonts w:ascii="Arial" w:eastAsia="Times New Roman" w:hAnsi="Arial" w:cs="Arial"/>
                <w:bCs/>
                <w:sz w:val="22"/>
                <w:szCs w:val="22"/>
                <w:lang w:eastAsia="es-CL"/>
              </w:rPr>
              <w:t xml:space="preserve"> of </w:t>
            </w:r>
            <w:proofErr w:type="spellStart"/>
            <w:r w:rsidRPr="001927E3">
              <w:rPr>
                <w:rFonts w:ascii="Arial" w:eastAsia="Times New Roman" w:hAnsi="Arial" w:cs="Arial"/>
                <w:bCs/>
                <w:sz w:val="22"/>
                <w:szCs w:val="22"/>
                <w:lang w:eastAsia="es-CL"/>
              </w:rPr>
              <w:t>the</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story</w:t>
            </w:r>
            <w:proofErr w:type="spellEnd"/>
            <w:r w:rsidRPr="001927E3">
              <w:rPr>
                <w:rFonts w:ascii="Arial" w:eastAsia="Times New Roman" w:hAnsi="Arial" w:cs="Arial"/>
                <w:bCs/>
                <w:sz w:val="22"/>
                <w:szCs w:val="22"/>
                <w:lang w:eastAsia="es-CL"/>
              </w:rPr>
              <w:t>.</w:t>
            </w:r>
          </w:p>
          <w:p w14:paraId="402D0FF6" w14:textId="7D53851A" w:rsidR="007B1303" w:rsidRPr="001927E3" w:rsidRDefault="007B1303" w:rsidP="0064236A">
            <w:pPr>
              <w:spacing w:after="100" w:afterAutospacing="1" w:line="240" w:lineRule="auto"/>
              <w:rPr>
                <w:rFonts w:ascii="Arial" w:eastAsia="Times New Roman" w:hAnsi="Arial" w:cs="Arial"/>
                <w:sz w:val="22"/>
                <w:szCs w:val="22"/>
                <w:lang w:eastAsia="es-CL"/>
              </w:rPr>
            </w:pPr>
            <w:proofErr w:type="spellStart"/>
            <w:r w:rsidRPr="001927E3">
              <w:rPr>
                <w:rFonts w:ascii="Arial" w:eastAsia="Times New Roman" w:hAnsi="Arial" w:cs="Arial"/>
                <w:b/>
                <w:bCs/>
                <w:sz w:val="22"/>
                <w:szCs w:val="22"/>
                <w:lang w:eastAsia="es-CL"/>
              </w:rPr>
              <w:t>Indicator</w:t>
            </w:r>
            <w:proofErr w:type="spellEnd"/>
            <w:r w:rsidRPr="001927E3">
              <w:rPr>
                <w:rFonts w:ascii="Arial" w:eastAsia="Times New Roman" w:hAnsi="Arial" w:cs="Arial"/>
                <w:b/>
                <w:bCs/>
                <w:sz w:val="22"/>
                <w:szCs w:val="22"/>
                <w:lang w:eastAsia="es-CL"/>
              </w:rPr>
              <w:t xml:space="preserve"> 1:</w:t>
            </w:r>
            <w:r w:rsidR="00731158">
              <w:rPr>
                <w:rFonts w:ascii="Arial" w:eastAsia="Times New Roman" w:hAnsi="Arial" w:cs="Arial"/>
                <w:b/>
                <w:bCs/>
                <w:sz w:val="22"/>
                <w:szCs w:val="22"/>
                <w:lang w:eastAsia="es-CL"/>
              </w:rPr>
              <w:t xml:space="preserve"> </w:t>
            </w:r>
            <w:proofErr w:type="spellStart"/>
            <w:r w:rsidRPr="001927E3">
              <w:rPr>
                <w:rFonts w:ascii="Arial" w:eastAsia="Times New Roman" w:hAnsi="Arial" w:cs="Arial"/>
                <w:sz w:val="22"/>
                <w:szCs w:val="22"/>
                <w:lang w:eastAsia="es-CL"/>
              </w:rPr>
              <w:t>Students</w:t>
            </w:r>
            <w:proofErr w:type="spellEnd"/>
            <w:r w:rsidRPr="001927E3">
              <w:rPr>
                <w:rFonts w:ascii="Arial" w:eastAsia="Times New Roman" w:hAnsi="Arial" w:cs="Arial"/>
                <w:sz w:val="22"/>
                <w:szCs w:val="22"/>
                <w:lang w:eastAsia="es-CL"/>
              </w:rPr>
              <w:t xml:space="preserve"> are </w:t>
            </w:r>
            <w:proofErr w:type="spellStart"/>
            <w:r w:rsidRPr="001927E3">
              <w:rPr>
                <w:rFonts w:ascii="Arial" w:eastAsia="Times New Roman" w:hAnsi="Arial" w:cs="Arial"/>
                <w:sz w:val="22"/>
                <w:szCs w:val="22"/>
                <w:lang w:eastAsia="es-CL"/>
              </w:rPr>
              <w:t>able</w:t>
            </w:r>
            <w:proofErr w:type="spellEnd"/>
            <w:r w:rsidRPr="001927E3">
              <w:rPr>
                <w:rFonts w:ascii="Arial" w:eastAsia="Times New Roman" w:hAnsi="Arial" w:cs="Arial"/>
                <w:sz w:val="22"/>
                <w:szCs w:val="22"/>
                <w:lang w:eastAsia="es-CL"/>
              </w:rPr>
              <w:t xml:space="preserve"> to </w:t>
            </w:r>
            <w:proofErr w:type="spellStart"/>
            <w:r w:rsidRPr="001927E3">
              <w:rPr>
                <w:rFonts w:ascii="Arial" w:eastAsia="Times New Roman" w:hAnsi="Arial" w:cs="Arial"/>
                <w:sz w:val="22"/>
                <w:szCs w:val="22"/>
                <w:lang w:eastAsia="es-CL"/>
              </w:rPr>
              <w:t>answer</w:t>
            </w:r>
            <w:proofErr w:type="spellEnd"/>
            <w:r w:rsidRPr="001927E3">
              <w:rPr>
                <w:rFonts w:ascii="Arial" w:eastAsia="Times New Roman" w:hAnsi="Arial" w:cs="Arial"/>
                <w:sz w:val="22"/>
                <w:szCs w:val="22"/>
                <w:lang w:eastAsia="es-CL"/>
              </w:rPr>
              <w:t xml:space="preserve"> simple </w:t>
            </w:r>
            <w:proofErr w:type="spellStart"/>
            <w:r w:rsidRPr="001927E3">
              <w:rPr>
                <w:rFonts w:ascii="Arial" w:eastAsia="Times New Roman" w:hAnsi="Arial" w:cs="Arial"/>
                <w:sz w:val="22"/>
                <w:szCs w:val="22"/>
                <w:lang w:eastAsia="es-CL"/>
              </w:rPr>
              <w:t>questions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about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story</w:t>
            </w:r>
            <w:proofErr w:type="spellEnd"/>
            <w:r w:rsidRPr="001927E3">
              <w:rPr>
                <w:rFonts w:ascii="Arial" w:eastAsia="Times New Roman" w:hAnsi="Arial" w:cs="Arial"/>
                <w:sz w:val="22"/>
                <w:szCs w:val="22"/>
                <w:lang w:eastAsia="es-CL"/>
              </w:rPr>
              <w:t xml:space="preserve"> </w:t>
            </w:r>
            <w:r w:rsidRPr="001927E3">
              <w:rPr>
                <w:rFonts w:ascii="Arial" w:eastAsia="Times New Roman" w:hAnsi="Arial" w:cs="Arial"/>
                <w:i/>
                <w:iCs/>
                <w:sz w:val="22"/>
                <w:szCs w:val="22"/>
                <w:lang w:eastAsia="es-CL"/>
              </w:rPr>
              <w:t xml:space="preserve">"Little </w:t>
            </w:r>
            <w:proofErr w:type="spellStart"/>
            <w:r w:rsidRPr="001927E3">
              <w:rPr>
                <w:rFonts w:ascii="Arial" w:eastAsia="Times New Roman" w:hAnsi="Arial" w:cs="Arial"/>
                <w:i/>
                <w:iCs/>
                <w:sz w:val="22"/>
                <w:szCs w:val="22"/>
                <w:lang w:eastAsia="es-CL"/>
              </w:rPr>
              <w:t>Sunflower</w:t>
            </w:r>
            <w:proofErr w:type="spellEnd"/>
            <w:r w:rsidRPr="001927E3">
              <w:rPr>
                <w:rFonts w:ascii="Arial" w:eastAsia="Times New Roman" w:hAnsi="Arial" w:cs="Arial"/>
                <w:i/>
                <w:iCs/>
                <w:sz w:val="22"/>
                <w:szCs w:val="22"/>
                <w:lang w:eastAsia="es-CL"/>
              </w:rPr>
              <w:t>."</w:t>
            </w:r>
          </w:p>
          <w:p w14:paraId="1BCA299C" w14:textId="678DED2E" w:rsidR="007B1303" w:rsidRDefault="007B1303" w:rsidP="00AC209A">
            <w:pPr>
              <w:spacing w:before="100" w:beforeAutospacing="1" w:after="100" w:afterAutospacing="1" w:line="240" w:lineRule="auto"/>
              <w:rPr>
                <w:rFonts w:ascii="Arial" w:eastAsia="Times New Roman" w:hAnsi="Arial" w:cs="Arial"/>
                <w:bCs/>
                <w:sz w:val="22"/>
                <w:szCs w:val="22"/>
                <w:lang w:eastAsia="es-CL"/>
              </w:rPr>
            </w:pPr>
            <w:proofErr w:type="spellStart"/>
            <w:r w:rsidRPr="001927E3">
              <w:rPr>
                <w:rFonts w:ascii="Arial" w:eastAsia="Times New Roman" w:hAnsi="Arial" w:cs="Arial"/>
                <w:b/>
                <w:bCs/>
                <w:sz w:val="22"/>
                <w:szCs w:val="22"/>
                <w:lang w:eastAsia="es-CL"/>
              </w:rPr>
              <w:t>Learning</w:t>
            </w:r>
            <w:proofErr w:type="spellEnd"/>
            <w:r w:rsidRPr="001927E3">
              <w:rPr>
                <w:rFonts w:ascii="Arial" w:eastAsia="Times New Roman" w:hAnsi="Arial" w:cs="Arial"/>
                <w:b/>
                <w:bCs/>
                <w:sz w:val="22"/>
                <w:szCs w:val="22"/>
                <w:lang w:eastAsia="es-CL"/>
              </w:rPr>
              <w:t xml:space="preserve"> </w:t>
            </w:r>
            <w:proofErr w:type="spellStart"/>
            <w:r w:rsidRPr="001927E3">
              <w:rPr>
                <w:rFonts w:ascii="Arial" w:eastAsia="Times New Roman" w:hAnsi="Arial" w:cs="Arial"/>
                <w:b/>
                <w:bCs/>
                <w:sz w:val="22"/>
                <w:szCs w:val="22"/>
                <w:lang w:eastAsia="es-CL"/>
              </w:rPr>
              <w:t>Objective</w:t>
            </w:r>
            <w:proofErr w:type="spellEnd"/>
            <w:r w:rsidRPr="001927E3">
              <w:rPr>
                <w:rFonts w:ascii="Arial" w:eastAsia="Times New Roman" w:hAnsi="Arial" w:cs="Arial"/>
                <w:b/>
                <w:bCs/>
                <w:sz w:val="22"/>
                <w:szCs w:val="22"/>
                <w:lang w:eastAsia="es-CL"/>
              </w:rPr>
              <w:t xml:space="preserve"> 2:</w:t>
            </w:r>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bCs/>
                <w:sz w:val="22"/>
                <w:szCs w:val="22"/>
                <w:lang w:eastAsia="es-CL"/>
              </w:rPr>
              <w:t>Represent</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various</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elements</w:t>
            </w:r>
            <w:proofErr w:type="spellEnd"/>
            <w:r w:rsidRPr="001927E3">
              <w:rPr>
                <w:rFonts w:ascii="Arial" w:eastAsia="Times New Roman" w:hAnsi="Arial" w:cs="Arial"/>
                <w:bCs/>
                <w:sz w:val="22"/>
                <w:szCs w:val="22"/>
                <w:lang w:eastAsia="es-CL"/>
              </w:rPr>
              <w:t xml:space="preserve"> of </w:t>
            </w:r>
            <w:proofErr w:type="spellStart"/>
            <w:r w:rsidRPr="001927E3">
              <w:rPr>
                <w:rFonts w:ascii="Arial" w:eastAsia="Times New Roman" w:hAnsi="Arial" w:cs="Arial"/>
                <w:bCs/>
                <w:sz w:val="22"/>
                <w:szCs w:val="22"/>
                <w:lang w:eastAsia="es-CL"/>
              </w:rPr>
              <w:t>their</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environment</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through</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drawing</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incorporating</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closed</w:t>
            </w:r>
            <w:proofErr w:type="spellEnd"/>
            <w:r w:rsidRPr="001927E3">
              <w:rPr>
                <w:rFonts w:ascii="Arial" w:eastAsia="Times New Roman" w:hAnsi="Arial" w:cs="Arial"/>
                <w:bCs/>
                <w:sz w:val="22"/>
                <w:szCs w:val="22"/>
                <w:lang w:eastAsia="es-CL"/>
              </w:rPr>
              <w:t xml:space="preserve"> figures, </w:t>
            </w:r>
            <w:proofErr w:type="spellStart"/>
            <w:r w:rsidRPr="001927E3">
              <w:rPr>
                <w:rFonts w:ascii="Arial" w:eastAsia="Times New Roman" w:hAnsi="Arial" w:cs="Arial"/>
                <w:bCs/>
                <w:sz w:val="22"/>
                <w:szCs w:val="22"/>
                <w:lang w:eastAsia="es-CL"/>
              </w:rPr>
              <w:t>intentional</w:t>
            </w:r>
            <w:proofErr w:type="spellEnd"/>
            <w:r w:rsidRPr="001927E3">
              <w:rPr>
                <w:rFonts w:ascii="Arial" w:eastAsia="Times New Roman" w:hAnsi="Arial" w:cs="Arial"/>
                <w:bCs/>
                <w:sz w:val="22"/>
                <w:szCs w:val="22"/>
                <w:lang w:eastAsia="es-CL"/>
              </w:rPr>
              <w:t xml:space="preserve"> </w:t>
            </w:r>
            <w:proofErr w:type="spellStart"/>
            <w:r w:rsidRPr="001927E3">
              <w:rPr>
                <w:rFonts w:ascii="Arial" w:eastAsia="Times New Roman" w:hAnsi="Arial" w:cs="Arial"/>
                <w:bCs/>
                <w:sz w:val="22"/>
                <w:szCs w:val="22"/>
                <w:lang w:eastAsia="es-CL"/>
              </w:rPr>
              <w:t>strokes</w:t>
            </w:r>
            <w:proofErr w:type="spellEnd"/>
            <w:r w:rsidRPr="001927E3">
              <w:rPr>
                <w:rFonts w:ascii="Arial" w:eastAsia="Times New Roman" w:hAnsi="Arial" w:cs="Arial"/>
                <w:bCs/>
                <w:sz w:val="22"/>
                <w:szCs w:val="22"/>
                <w:lang w:eastAsia="es-CL"/>
              </w:rPr>
              <w:t xml:space="preserve">, and </w:t>
            </w:r>
            <w:proofErr w:type="spellStart"/>
            <w:r w:rsidRPr="001927E3">
              <w:rPr>
                <w:rFonts w:ascii="Arial" w:eastAsia="Times New Roman" w:hAnsi="Arial" w:cs="Arial"/>
                <w:bCs/>
                <w:sz w:val="22"/>
                <w:szCs w:val="22"/>
                <w:lang w:eastAsia="es-CL"/>
              </w:rPr>
              <w:t>early</w:t>
            </w:r>
            <w:proofErr w:type="spellEnd"/>
            <w:r w:rsidRPr="001927E3">
              <w:rPr>
                <w:rFonts w:ascii="Arial" w:eastAsia="Times New Roman" w:hAnsi="Arial" w:cs="Arial"/>
                <w:bCs/>
                <w:sz w:val="22"/>
                <w:szCs w:val="22"/>
                <w:lang w:eastAsia="es-CL"/>
              </w:rPr>
              <w:t xml:space="preserve"> sketches of </w:t>
            </w:r>
            <w:proofErr w:type="spellStart"/>
            <w:r w:rsidRPr="001927E3">
              <w:rPr>
                <w:rFonts w:ascii="Arial" w:eastAsia="Times New Roman" w:hAnsi="Arial" w:cs="Arial"/>
                <w:bCs/>
                <w:sz w:val="22"/>
                <w:szCs w:val="22"/>
                <w:lang w:eastAsia="es-CL"/>
              </w:rPr>
              <w:t>the</w:t>
            </w:r>
            <w:proofErr w:type="spellEnd"/>
            <w:r w:rsidRPr="001927E3">
              <w:rPr>
                <w:rFonts w:ascii="Arial" w:eastAsia="Times New Roman" w:hAnsi="Arial" w:cs="Arial"/>
                <w:bCs/>
                <w:sz w:val="22"/>
                <w:szCs w:val="22"/>
                <w:lang w:eastAsia="es-CL"/>
              </w:rPr>
              <w:t xml:space="preserve"> human figure.</w:t>
            </w:r>
          </w:p>
          <w:p w14:paraId="0643C6A5" w14:textId="02822366" w:rsidR="00AC209A" w:rsidRPr="00AC209A" w:rsidRDefault="00AC209A" w:rsidP="00AC209A">
            <w:pPr>
              <w:spacing w:before="100" w:beforeAutospacing="1" w:after="100" w:afterAutospacing="1" w:line="240" w:lineRule="auto"/>
              <w:rPr>
                <w:rFonts w:ascii="Arial" w:eastAsia="Times New Roman" w:hAnsi="Arial" w:cs="Arial"/>
                <w:sz w:val="22"/>
                <w:szCs w:val="22"/>
                <w:lang w:eastAsia="es-CL"/>
              </w:rPr>
            </w:pPr>
            <w:proofErr w:type="spellStart"/>
            <w:r w:rsidRPr="000D2EE6">
              <w:rPr>
                <w:rFonts w:ascii="Arial" w:eastAsia="Times New Roman" w:hAnsi="Arial" w:cs="Arial"/>
                <w:b/>
                <w:bCs/>
                <w:sz w:val="22"/>
                <w:szCs w:val="22"/>
                <w:lang w:eastAsia="es-CL"/>
              </w:rPr>
              <w:t>Indicator</w:t>
            </w:r>
            <w:proofErr w:type="spellEnd"/>
            <w:r w:rsidRPr="000D2EE6">
              <w:rPr>
                <w:rFonts w:ascii="Arial" w:eastAsia="Times New Roman" w:hAnsi="Arial" w:cs="Arial"/>
                <w:b/>
                <w:bCs/>
                <w:sz w:val="22"/>
                <w:szCs w:val="22"/>
                <w:lang w:eastAsia="es-CL"/>
              </w:rPr>
              <w:t xml:space="preserve"> 2:</w:t>
            </w:r>
            <w:r w:rsidR="000D2EE6">
              <w:t xml:space="preserve"> </w:t>
            </w:r>
            <w:proofErr w:type="spellStart"/>
            <w:r w:rsidR="000D2EE6">
              <w:t>students</w:t>
            </w:r>
            <w:proofErr w:type="spellEnd"/>
            <w:r w:rsidR="000D2EE6">
              <w:t xml:space="preserve"> </w:t>
            </w:r>
            <w:proofErr w:type="spellStart"/>
            <w:r w:rsidR="000D2EE6">
              <w:rPr>
                <w:rFonts w:ascii="Arial" w:hAnsi="Arial" w:cs="Arial"/>
                <w:sz w:val="22"/>
                <w:szCs w:val="22"/>
              </w:rPr>
              <w:t>create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drawings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that</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include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recognizable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elements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from</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their</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e</w:t>
            </w:r>
            <w:r w:rsidR="000D2EE6">
              <w:rPr>
                <w:rFonts w:ascii="Arial" w:hAnsi="Arial" w:cs="Arial"/>
                <w:sz w:val="22"/>
                <w:szCs w:val="22"/>
              </w:rPr>
              <w:t>nvironment</w:t>
            </w:r>
            <w:proofErr w:type="spellEnd"/>
            <w:r w:rsidR="000D2EE6">
              <w:rPr>
                <w:rFonts w:ascii="Arial" w:hAnsi="Arial" w:cs="Arial"/>
                <w:sz w:val="22"/>
                <w:szCs w:val="22"/>
              </w:rPr>
              <w:t xml:space="preserve">, </w:t>
            </w:r>
            <w:proofErr w:type="spellStart"/>
            <w:r w:rsidR="000D2EE6">
              <w:rPr>
                <w:rFonts w:ascii="Arial" w:hAnsi="Arial" w:cs="Arial"/>
                <w:sz w:val="22"/>
                <w:szCs w:val="22"/>
              </w:rPr>
              <w:t>using</w:t>
            </w:r>
            <w:proofErr w:type="spellEnd"/>
            <w:r w:rsidR="000D2EE6">
              <w:rPr>
                <w:rFonts w:ascii="Arial" w:hAnsi="Arial" w:cs="Arial"/>
                <w:sz w:val="22"/>
                <w:szCs w:val="22"/>
              </w:rPr>
              <w:t xml:space="preserve"> </w:t>
            </w:r>
            <w:proofErr w:type="spellStart"/>
            <w:r w:rsidR="000D2EE6">
              <w:rPr>
                <w:rFonts w:ascii="Arial" w:hAnsi="Arial" w:cs="Arial"/>
                <w:sz w:val="22"/>
                <w:szCs w:val="22"/>
              </w:rPr>
              <w:t>closed</w:t>
            </w:r>
            <w:proofErr w:type="spellEnd"/>
            <w:r w:rsidR="000D2EE6">
              <w:rPr>
                <w:rFonts w:ascii="Arial" w:hAnsi="Arial" w:cs="Arial"/>
                <w:sz w:val="22"/>
                <w:szCs w:val="22"/>
              </w:rPr>
              <w:t xml:space="preserve"> </w:t>
            </w:r>
            <w:proofErr w:type="spellStart"/>
            <w:r w:rsidR="000D2EE6">
              <w:rPr>
                <w:rFonts w:ascii="Arial" w:hAnsi="Arial" w:cs="Arial"/>
                <w:sz w:val="22"/>
                <w:szCs w:val="22"/>
              </w:rPr>
              <w:t>shapes</w:t>
            </w:r>
            <w:proofErr w:type="spellEnd"/>
            <w:r w:rsidR="000D2EE6">
              <w:rPr>
                <w:rFonts w:ascii="Arial" w:hAnsi="Arial" w:cs="Arial"/>
                <w:sz w:val="22"/>
                <w:szCs w:val="22"/>
              </w:rPr>
              <w:t xml:space="preserve"> and </w:t>
            </w:r>
            <w:proofErr w:type="spellStart"/>
            <w:r w:rsidR="000D2EE6">
              <w:rPr>
                <w:rFonts w:ascii="Arial" w:hAnsi="Arial" w:cs="Arial"/>
                <w:sz w:val="22"/>
                <w:szCs w:val="22"/>
              </w:rPr>
              <w:t>purposeful</w:t>
            </w:r>
            <w:proofErr w:type="spellEnd"/>
            <w:r w:rsidR="000D2EE6">
              <w:rPr>
                <w:rFonts w:ascii="Arial" w:hAnsi="Arial" w:cs="Arial"/>
                <w:sz w:val="22"/>
                <w:szCs w:val="22"/>
              </w:rPr>
              <w:t xml:space="preserve"> </w:t>
            </w:r>
            <w:proofErr w:type="spellStart"/>
            <w:r w:rsidR="000D2EE6">
              <w:rPr>
                <w:rFonts w:ascii="Arial" w:hAnsi="Arial" w:cs="Arial"/>
                <w:sz w:val="22"/>
                <w:szCs w:val="22"/>
              </w:rPr>
              <w:t>lines</w:t>
            </w:r>
            <w:proofErr w:type="spellEnd"/>
            <w:r w:rsidR="000D2EE6">
              <w:rPr>
                <w:rFonts w:ascii="Arial" w:hAnsi="Arial" w:cs="Arial"/>
                <w:sz w:val="22"/>
                <w:szCs w:val="22"/>
              </w:rPr>
              <w:t>.</w:t>
            </w:r>
          </w:p>
          <w:p w14:paraId="597282BB" w14:textId="58EFE906" w:rsidR="00AC209A" w:rsidRDefault="00AC209A" w:rsidP="0064236A">
            <w:pPr>
              <w:spacing w:before="100" w:beforeAutospacing="1" w:after="100" w:afterAutospacing="1" w:line="240" w:lineRule="auto"/>
              <w:jc w:val="both"/>
              <w:rPr>
                <w:rFonts w:ascii="Arial" w:hAnsi="Arial" w:cs="Arial"/>
                <w:sz w:val="22"/>
                <w:szCs w:val="22"/>
              </w:rPr>
            </w:pPr>
            <w:proofErr w:type="spellStart"/>
            <w:r w:rsidRPr="00AC209A">
              <w:rPr>
                <w:rFonts w:ascii="Arial" w:eastAsia="Times New Roman" w:hAnsi="Arial" w:cs="Arial"/>
                <w:b/>
                <w:bCs/>
                <w:sz w:val="22"/>
                <w:szCs w:val="22"/>
                <w:lang w:eastAsia="es-CL"/>
              </w:rPr>
              <w:t>Learning</w:t>
            </w:r>
            <w:proofErr w:type="spellEnd"/>
            <w:r w:rsidRPr="00AC209A">
              <w:rPr>
                <w:rFonts w:ascii="Arial" w:eastAsia="Times New Roman" w:hAnsi="Arial" w:cs="Arial"/>
                <w:b/>
                <w:bCs/>
                <w:sz w:val="22"/>
                <w:szCs w:val="22"/>
                <w:lang w:eastAsia="es-CL"/>
              </w:rPr>
              <w:t xml:space="preserve"> </w:t>
            </w:r>
            <w:proofErr w:type="spellStart"/>
            <w:r w:rsidRPr="00AC209A">
              <w:rPr>
                <w:rFonts w:ascii="Arial" w:eastAsia="Times New Roman" w:hAnsi="Arial" w:cs="Arial"/>
                <w:b/>
                <w:bCs/>
                <w:sz w:val="22"/>
                <w:szCs w:val="22"/>
                <w:lang w:eastAsia="es-CL"/>
              </w:rPr>
              <w:t>Objective</w:t>
            </w:r>
            <w:proofErr w:type="spellEnd"/>
            <w:r>
              <w:rPr>
                <w:rFonts w:ascii="Arial" w:eastAsia="Times New Roman" w:hAnsi="Arial" w:cs="Arial"/>
                <w:b/>
                <w:bCs/>
                <w:sz w:val="22"/>
                <w:szCs w:val="22"/>
                <w:lang w:eastAsia="es-CL"/>
              </w:rPr>
              <w:t xml:space="preserve"> 3</w:t>
            </w:r>
            <w:r w:rsidRPr="00AC209A">
              <w:rPr>
                <w:rFonts w:ascii="Arial" w:eastAsia="Times New Roman" w:hAnsi="Arial" w:cs="Arial"/>
                <w:b/>
                <w:bCs/>
                <w:sz w:val="22"/>
                <w:szCs w:val="22"/>
                <w:lang w:eastAsia="es-CL"/>
              </w:rPr>
              <w:t>:</w:t>
            </w:r>
            <w:r w:rsidRPr="00AC209A">
              <w:rPr>
                <w:rFonts w:ascii="Arial" w:eastAsia="Times New Roman" w:hAnsi="Arial" w:cs="Arial"/>
                <w:bCs/>
                <w:sz w:val="22"/>
                <w:szCs w:val="22"/>
                <w:lang w:eastAsia="es-CL"/>
              </w:rPr>
              <w:t xml:space="preserve"> </w:t>
            </w:r>
            <w:proofErr w:type="spellStart"/>
            <w:r w:rsidRPr="00AC209A">
              <w:rPr>
                <w:rFonts w:ascii="Arial" w:hAnsi="Arial" w:cs="Arial"/>
                <w:sz w:val="22"/>
                <w:szCs w:val="22"/>
              </w:rPr>
              <w:t>Classify</w:t>
            </w:r>
            <w:proofErr w:type="spellEnd"/>
            <w:r w:rsidRPr="00AC209A">
              <w:rPr>
                <w:rFonts w:ascii="Arial" w:hAnsi="Arial" w:cs="Arial"/>
                <w:sz w:val="22"/>
                <w:szCs w:val="22"/>
              </w:rPr>
              <w:t xml:space="preserve"> </w:t>
            </w:r>
            <w:proofErr w:type="spellStart"/>
            <w:r w:rsidRPr="00AC209A">
              <w:rPr>
                <w:rFonts w:ascii="Arial" w:hAnsi="Arial" w:cs="Arial"/>
                <w:sz w:val="22"/>
                <w:szCs w:val="22"/>
              </w:rPr>
              <w:t>objects</w:t>
            </w:r>
            <w:proofErr w:type="spellEnd"/>
            <w:r w:rsidRPr="00AC209A">
              <w:rPr>
                <w:rFonts w:ascii="Arial" w:hAnsi="Arial" w:cs="Arial"/>
                <w:sz w:val="22"/>
                <w:szCs w:val="22"/>
              </w:rPr>
              <w:t xml:space="preserve"> </w:t>
            </w:r>
            <w:proofErr w:type="spellStart"/>
            <w:r w:rsidRPr="00AC209A">
              <w:rPr>
                <w:rFonts w:ascii="Arial" w:hAnsi="Arial" w:cs="Arial"/>
                <w:sz w:val="22"/>
                <w:szCs w:val="22"/>
              </w:rPr>
              <w:t>by</w:t>
            </w:r>
            <w:proofErr w:type="spellEnd"/>
            <w:r w:rsidRPr="00AC209A">
              <w:rPr>
                <w:rFonts w:ascii="Arial" w:hAnsi="Arial" w:cs="Arial"/>
                <w:sz w:val="22"/>
                <w:szCs w:val="22"/>
              </w:rPr>
              <w:t xml:space="preserve"> color, </w:t>
            </w:r>
            <w:proofErr w:type="spellStart"/>
            <w:r w:rsidRPr="00AC209A">
              <w:rPr>
                <w:rFonts w:ascii="Arial" w:hAnsi="Arial" w:cs="Arial"/>
                <w:sz w:val="22"/>
                <w:szCs w:val="22"/>
              </w:rPr>
              <w:t>size</w:t>
            </w:r>
            <w:proofErr w:type="spellEnd"/>
            <w:r w:rsidRPr="00AC209A">
              <w:rPr>
                <w:rFonts w:ascii="Arial" w:hAnsi="Arial" w:cs="Arial"/>
                <w:sz w:val="22"/>
                <w:szCs w:val="22"/>
              </w:rPr>
              <w:t xml:space="preserve">, </w:t>
            </w:r>
            <w:proofErr w:type="spellStart"/>
            <w:r w:rsidRPr="00AC209A">
              <w:rPr>
                <w:rFonts w:ascii="Arial" w:hAnsi="Arial" w:cs="Arial"/>
                <w:sz w:val="22"/>
                <w:szCs w:val="22"/>
              </w:rPr>
              <w:t>shape</w:t>
            </w:r>
            <w:proofErr w:type="spellEnd"/>
            <w:r w:rsidRPr="00AC209A">
              <w:rPr>
                <w:rFonts w:ascii="Arial" w:hAnsi="Arial" w:cs="Arial"/>
                <w:sz w:val="22"/>
                <w:szCs w:val="22"/>
              </w:rPr>
              <w:t xml:space="preserve">, </w:t>
            </w:r>
            <w:proofErr w:type="spellStart"/>
            <w:r w:rsidRPr="00AC209A">
              <w:rPr>
                <w:rFonts w:ascii="Arial" w:hAnsi="Arial" w:cs="Arial"/>
                <w:sz w:val="22"/>
                <w:szCs w:val="22"/>
              </w:rPr>
              <w:t>or</w:t>
            </w:r>
            <w:proofErr w:type="spellEnd"/>
            <w:r w:rsidRPr="00AC209A">
              <w:rPr>
                <w:rFonts w:ascii="Arial" w:hAnsi="Arial" w:cs="Arial"/>
                <w:sz w:val="22"/>
                <w:szCs w:val="22"/>
              </w:rPr>
              <w:t xml:space="preserve"> </w:t>
            </w:r>
            <w:proofErr w:type="spellStart"/>
            <w:r w:rsidRPr="00AC209A">
              <w:rPr>
                <w:rFonts w:ascii="Arial" w:hAnsi="Arial" w:cs="Arial"/>
                <w:sz w:val="22"/>
                <w:szCs w:val="22"/>
              </w:rPr>
              <w:t>other</w:t>
            </w:r>
            <w:proofErr w:type="spellEnd"/>
            <w:r w:rsidRPr="00AC209A">
              <w:rPr>
                <w:rFonts w:ascii="Arial" w:hAnsi="Arial" w:cs="Arial"/>
                <w:sz w:val="22"/>
                <w:szCs w:val="22"/>
              </w:rPr>
              <w:t xml:space="preserve"> observable </w:t>
            </w:r>
            <w:proofErr w:type="spellStart"/>
            <w:r w:rsidRPr="00AC209A">
              <w:rPr>
                <w:rFonts w:ascii="Arial" w:hAnsi="Arial" w:cs="Arial"/>
                <w:sz w:val="22"/>
                <w:szCs w:val="22"/>
              </w:rPr>
              <w:t>characteristics</w:t>
            </w:r>
            <w:proofErr w:type="spellEnd"/>
            <w:r w:rsidRPr="00AC209A">
              <w:rPr>
                <w:rFonts w:ascii="Arial" w:hAnsi="Arial" w:cs="Arial"/>
                <w:sz w:val="22"/>
                <w:szCs w:val="22"/>
              </w:rPr>
              <w:t>.</w:t>
            </w:r>
          </w:p>
          <w:p w14:paraId="06CB6399" w14:textId="5B7FE4E3" w:rsidR="00AC209A" w:rsidRPr="000D2EE6" w:rsidRDefault="00AC209A" w:rsidP="0064236A">
            <w:pPr>
              <w:spacing w:before="100" w:beforeAutospacing="1" w:after="100" w:afterAutospacing="1" w:line="240" w:lineRule="auto"/>
              <w:jc w:val="both"/>
              <w:rPr>
                <w:rFonts w:ascii="Arial" w:hAnsi="Arial" w:cs="Arial"/>
                <w:b/>
                <w:sz w:val="22"/>
                <w:szCs w:val="22"/>
              </w:rPr>
            </w:pPr>
            <w:proofErr w:type="spellStart"/>
            <w:r w:rsidRPr="000D2EE6">
              <w:rPr>
                <w:rFonts w:ascii="Arial" w:hAnsi="Arial" w:cs="Arial"/>
                <w:b/>
                <w:sz w:val="22"/>
                <w:szCs w:val="22"/>
              </w:rPr>
              <w:t>Indicator</w:t>
            </w:r>
            <w:proofErr w:type="spellEnd"/>
            <w:r w:rsidRPr="000D2EE6">
              <w:rPr>
                <w:rFonts w:ascii="Arial" w:hAnsi="Arial" w:cs="Arial"/>
                <w:b/>
                <w:sz w:val="22"/>
                <w:szCs w:val="22"/>
              </w:rPr>
              <w:t xml:space="preserve"> 3:</w:t>
            </w:r>
            <w:r w:rsidR="000D2EE6">
              <w:rPr>
                <w:rFonts w:ascii="Arial" w:hAnsi="Arial" w:cs="Arial"/>
                <w:b/>
                <w:sz w:val="22"/>
                <w:szCs w:val="22"/>
              </w:rPr>
              <w:t xml:space="preserve"> </w:t>
            </w:r>
            <w:proofErr w:type="spellStart"/>
            <w:r w:rsidR="000D2EE6" w:rsidRPr="000D2EE6">
              <w:rPr>
                <w:rFonts w:ascii="Arial" w:hAnsi="Arial" w:cs="Arial"/>
                <w:sz w:val="22"/>
                <w:szCs w:val="22"/>
              </w:rPr>
              <w:t>Sorts</w:t>
            </w:r>
            <w:proofErr w:type="spellEnd"/>
            <w:r w:rsidR="000D2EE6" w:rsidRPr="000D2EE6">
              <w:rPr>
                <w:rFonts w:ascii="Arial" w:hAnsi="Arial" w:cs="Arial"/>
                <w:sz w:val="22"/>
                <w:szCs w:val="22"/>
              </w:rPr>
              <w:t xml:space="preserve"> and </w:t>
            </w:r>
            <w:proofErr w:type="spellStart"/>
            <w:r w:rsidR="000D2EE6" w:rsidRPr="000D2EE6">
              <w:rPr>
                <w:rFonts w:ascii="Arial" w:hAnsi="Arial" w:cs="Arial"/>
                <w:sz w:val="22"/>
                <w:szCs w:val="22"/>
              </w:rPr>
              <w:t>groups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objects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based</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on</w:t>
            </w:r>
            <w:proofErr w:type="spellEnd"/>
            <w:r w:rsidR="000D2EE6" w:rsidRPr="000D2EE6">
              <w:rPr>
                <w:rFonts w:ascii="Arial" w:hAnsi="Arial" w:cs="Arial"/>
                <w:sz w:val="22"/>
                <w:szCs w:val="22"/>
              </w:rPr>
              <w:t xml:space="preserve"> a single visible </w:t>
            </w:r>
            <w:proofErr w:type="spellStart"/>
            <w:r w:rsidR="000D2EE6" w:rsidRPr="000D2EE6">
              <w:rPr>
                <w:rFonts w:ascii="Arial" w:hAnsi="Arial" w:cs="Arial"/>
                <w:sz w:val="22"/>
                <w:szCs w:val="22"/>
              </w:rPr>
              <w:t>a</w:t>
            </w:r>
            <w:r w:rsidR="000D2EE6">
              <w:rPr>
                <w:rFonts w:ascii="Arial" w:hAnsi="Arial" w:cs="Arial"/>
                <w:sz w:val="22"/>
                <w:szCs w:val="22"/>
              </w:rPr>
              <w:t>ttribute</w:t>
            </w:r>
            <w:proofErr w:type="spellEnd"/>
            <w:r w:rsidR="000D2EE6">
              <w:rPr>
                <w:rFonts w:ascii="Arial" w:hAnsi="Arial" w:cs="Arial"/>
                <w:sz w:val="22"/>
                <w:szCs w:val="22"/>
              </w:rPr>
              <w:t xml:space="preserve"> (</w:t>
            </w:r>
            <w:r w:rsidR="000D2EE6" w:rsidRPr="000D2EE6">
              <w:rPr>
                <w:rFonts w:ascii="Arial" w:hAnsi="Arial" w:cs="Arial"/>
                <w:sz w:val="22"/>
                <w:szCs w:val="22"/>
              </w:rPr>
              <w:t xml:space="preserve">color, </w:t>
            </w:r>
            <w:proofErr w:type="spellStart"/>
            <w:r w:rsidR="000D2EE6" w:rsidRPr="000D2EE6">
              <w:rPr>
                <w:rFonts w:ascii="Arial" w:hAnsi="Arial" w:cs="Arial"/>
                <w:sz w:val="22"/>
                <w:szCs w:val="22"/>
              </w:rPr>
              <w:t>size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or</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shape</w:t>
            </w:r>
            <w:proofErr w:type="spellEnd"/>
            <w:r w:rsidR="000D2EE6" w:rsidRPr="000D2EE6">
              <w:rPr>
                <w:rFonts w:ascii="Arial" w:hAnsi="Arial" w:cs="Arial"/>
                <w:sz w:val="22"/>
                <w:szCs w:val="22"/>
              </w:rPr>
              <w:t>), a</w:t>
            </w:r>
            <w:r w:rsidR="000D2EE6">
              <w:rPr>
                <w:rFonts w:ascii="Arial" w:hAnsi="Arial" w:cs="Arial"/>
                <w:sz w:val="22"/>
                <w:szCs w:val="22"/>
              </w:rPr>
              <w:t xml:space="preserve">nd </w:t>
            </w:r>
            <w:proofErr w:type="spellStart"/>
            <w:r w:rsidR="000D2EE6">
              <w:rPr>
                <w:rFonts w:ascii="Arial" w:hAnsi="Arial" w:cs="Arial"/>
                <w:sz w:val="22"/>
                <w:szCs w:val="22"/>
              </w:rPr>
              <w:t>explains</w:t>
            </w:r>
            <w:proofErr w:type="spellEnd"/>
            <w:r w:rsidR="000D2EE6">
              <w:rPr>
                <w:rFonts w:ascii="Arial" w:hAnsi="Arial" w:cs="Arial"/>
                <w:sz w:val="22"/>
                <w:szCs w:val="22"/>
              </w:rPr>
              <w:t xml:space="preserve"> </w:t>
            </w:r>
            <w:proofErr w:type="spellStart"/>
            <w:r w:rsidR="000D2EE6">
              <w:rPr>
                <w:rFonts w:ascii="Arial" w:hAnsi="Arial" w:cs="Arial"/>
                <w:sz w:val="22"/>
                <w:szCs w:val="22"/>
              </w:rPr>
              <w:t>the</w:t>
            </w:r>
            <w:proofErr w:type="spellEnd"/>
            <w:r w:rsidR="000D2EE6">
              <w:rPr>
                <w:rFonts w:ascii="Arial" w:hAnsi="Arial" w:cs="Arial"/>
                <w:sz w:val="22"/>
                <w:szCs w:val="22"/>
              </w:rPr>
              <w:t xml:space="preserve"> </w:t>
            </w:r>
            <w:proofErr w:type="spellStart"/>
            <w:r w:rsidR="000D2EE6">
              <w:rPr>
                <w:rFonts w:ascii="Arial" w:hAnsi="Arial" w:cs="Arial"/>
                <w:sz w:val="22"/>
                <w:szCs w:val="22"/>
              </w:rPr>
              <w:t>chosen</w:t>
            </w:r>
            <w:proofErr w:type="spellEnd"/>
            <w:r w:rsidR="000D2EE6">
              <w:rPr>
                <w:rFonts w:ascii="Arial" w:hAnsi="Arial" w:cs="Arial"/>
                <w:sz w:val="22"/>
                <w:szCs w:val="22"/>
              </w:rPr>
              <w:t xml:space="preserve"> </w:t>
            </w:r>
            <w:proofErr w:type="spellStart"/>
            <w:r w:rsidR="000D2EE6">
              <w:rPr>
                <w:rFonts w:ascii="Arial" w:hAnsi="Arial" w:cs="Arial"/>
                <w:sz w:val="22"/>
                <w:szCs w:val="22"/>
              </w:rPr>
              <w:t>criteria</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with</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support</w:t>
            </w:r>
            <w:proofErr w:type="spellEnd"/>
            <w:r w:rsidR="000D2EE6" w:rsidRPr="000D2EE6">
              <w:rPr>
                <w:rFonts w:ascii="Arial" w:hAnsi="Arial" w:cs="Arial"/>
                <w:sz w:val="22"/>
                <w:szCs w:val="22"/>
              </w:rPr>
              <w:t>.</w:t>
            </w:r>
          </w:p>
          <w:p w14:paraId="79BF5F2D" w14:textId="170EBD58" w:rsidR="00AC209A" w:rsidRPr="000D2EE6" w:rsidRDefault="00AC209A" w:rsidP="0064236A">
            <w:pPr>
              <w:spacing w:before="100" w:beforeAutospacing="1" w:after="100" w:afterAutospacing="1" w:line="240" w:lineRule="auto"/>
              <w:jc w:val="both"/>
              <w:rPr>
                <w:rFonts w:ascii="Arial" w:eastAsia="Times New Roman" w:hAnsi="Arial" w:cs="Arial"/>
                <w:b/>
                <w:bCs/>
                <w:sz w:val="22"/>
                <w:szCs w:val="22"/>
                <w:lang w:eastAsia="es-CL"/>
              </w:rPr>
            </w:pPr>
            <w:proofErr w:type="spellStart"/>
            <w:r w:rsidRPr="000D2EE6">
              <w:rPr>
                <w:rFonts w:ascii="Arial" w:eastAsia="Times New Roman" w:hAnsi="Arial" w:cs="Arial"/>
                <w:b/>
                <w:bCs/>
                <w:sz w:val="22"/>
                <w:szCs w:val="22"/>
                <w:lang w:eastAsia="es-CL"/>
              </w:rPr>
              <w:t>Learning</w:t>
            </w:r>
            <w:proofErr w:type="spellEnd"/>
            <w:r w:rsidRPr="000D2EE6">
              <w:rPr>
                <w:rFonts w:ascii="Arial" w:eastAsia="Times New Roman" w:hAnsi="Arial" w:cs="Arial"/>
                <w:b/>
                <w:bCs/>
                <w:sz w:val="22"/>
                <w:szCs w:val="22"/>
                <w:lang w:eastAsia="es-CL"/>
              </w:rPr>
              <w:t xml:space="preserve"> </w:t>
            </w:r>
            <w:proofErr w:type="spellStart"/>
            <w:r w:rsidRPr="000D2EE6">
              <w:rPr>
                <w:rFonts w:ascii="Arial" w:eastAsia="Times New Roman" w:hAnsi="Arial" w:cs="Arial"/>
                <w:b/>
                <w:bCs/>
                <w:sz w:val="22"/>
                <w:szCs w:val="22"/>
                <w:lang w:eastAsia="es-CL"/>
              </w:rPr>
              <w:t>Objective</w:t>
            </w:r>
            <w:proofErr w:type="spellEnd"/>
            <w:r w:rsidRPr="000D2EE6">
              <w:rPr>
                <w:rFonts w:ascii="Arial" w:eastAsia="Times New Roman" w:hAnsi="Arial" w:cs="Arial"/>
                <w:b/>
                <w:bCs/>
                <w:sz w:val="22"/>
                <w:szCs w:val="22"/>
                <w:lang w:eastAsia="es-CL"/>
              </w:rPr>
              <w:t xml:space="preserve"> 4: </w:t>
            </w:r>
            <w:r w:rsidRPr="000D2EE6">
              <w:rPr>
                <w:rFonts w:ascii="Arial" w:hAnsi="Arial" w:cs="Arial"/>
                <w:sz w:val="22"/>
                <w:szCs w:val="22"/>
              </w:rPr>
              <w:t xml:space="preserve">Observe and explore </w:t>
            </w:r>
            <w:proofErr w:type="spellStart"/>
            <w:r w:rsidRPr="000D2EE6">
              <w:rPr>
                <w:rFonts w:ascii="Arial" w:hAnsi="Arial" w:cs="Arial"/>
                <w:sz w:val="22"/>
                <w:szCs w:val="22"/>
              </w:rPr>
              <w:t>the</w:t>
            </w:r>
            <w:proofErr w:type="spellEnd"/>
            <w:r w:rsidRPr="000D2EE6">
              <w:rPr>
                <w:rFonts w:ascii="Arial" w:hAnsi="Arial" w:cs="Arial"/>
                <w:sz w:val="22"/>
                <w:szCs w:val="22"/>
              </w:rPr>
              <w:t xml:space="preserve"> natural </w:t>
            </w:r>
            <w:proofErr w:type="spellStart"/>
            <w:r w:rsidRPr="000D2EE6">
              <w:rPr>
                <w:rFonts w:ascii="Arial" w:hAnsi="Arial" w:cs="Arial"/>
                <w:sz w:val="22"/>
                <w:szCs w:val="22"/>
              </w:rPr>
              <w:t>environment</w:t>
            </w:r>
            <w:proofErr w:type="spellEnd"/>
            <w:r w:rsidRPr="000D2EE6">
              <w:rPr>
                <w:rFonts w:ascii="Arial" w:hAnsi="Arial" w:cs="Arial"/>
                <w:sz w:val="22"/>
                <w:szCs w:val="22"/>
              </w:rPr>
              <w:t xml:space="preserve"> and </w:t>
            </w:r>
            <w:proofErr w:type="spellStart"/>
            <w:r w:rsidRPr="000D2EE6">
              <w:rPr>
                <w:rFonts w:ascii="Arial" w:hAnsi="Arial" w:cs="Arial"/>
                <w:sz w:val="22"/>
                <w:szCs w:val="22"/>
              </w:rPr>
              <w:t>its</w:t>
            </w:r>
            <w:proofErr w:type="spellEnd"/>
            <w:r w:rsidRPr="000D2EE6">
              <w:rPr>
                <w:rFonts w:ascii="Arial" w:hAnsi="Arial" w:cs="Arial"/>
                <w:sz w:val="22"/>
                <w:szCs w:val="22"/>
              </w:rPr>
              <w:t xml:space="preserve"> </w:t>
            </w:r>
            <w:proofErr w:type="spellStart"/>
            <w:r w:rsidRPr="000D2EE6">
              <w:rPr>
                <w:rFonts w:ascii="Arial" w:hAnsi="Arial" w:cs="Arial"/>
                <w:sz w:val="22"/>
                <w:szCs w:val="22"/>
              </w:rPr>
              <w:t>changes</w:t>
            </w:r>
            <w:proofErr w:type="spellEnd"/>
            <w:r w:rsidRPr="000D2EE6">
              <w:rPr>
                <w:rFonts w:ascii="Arial" w:hAnsi="Arial" w:cs="Arial"/>
                <w:sz w:val="22"/>
                <w:szCs w:val="22"/>
              </w:rPr>
              <w:t xml:space="preserve">, </w:t>
            </w:r>
            <w:proofErr w:type="spellStart"/>
            <w:r w:rsidRPr="000D2EE6">
              <w:rPr>
                <w:rFonts w:ascii="Arial" w:hAnsi="Arial" w:cs="Arial"/>
                <w:sz w:val="22"/>
                <w:szCs w:val="22"/>
              </w:rPr>
              <w:t>asking</w:t>
            </w:r>
            <w:proofErr w:type="spellEnd"/>
            <w:r w:rsidRPr="000D2EE6">
              <w:rPr>
                <w:rFonts w:ascii="Arial" w:hAnsi="Arial" w:cs="Arial"/>
                <w:sz w:val="22"/>
                <w:szCs w:val="22"/>
              </w:rPr>
              <w:t xml:space="preserve"> </w:t>
            </w:r>
            <w:proofErr w:type="spellStart"/>
            <w:r w:rsidRPr="000D2EE6">
              <w:rPr>
                <w:rFonts w:ascii="Arial" w:hAnsi="Arial" w:cs="Arial"/>
                <w:sz w:val="22"/>
                <w:szCs w:val="22"/>
              </w:rPr>
              <w:t>questions</w:t>
            </w:r>
            <w:proofErr w:type="spellEnd"/>
            <w:r w:rsidRPr="000D2EE6">
              <w:rPr>
                <w:rFonts w:ascii="Arial" w:hAnsi="Arial" w:cs="Arial"/>
                <w:sz w:val="22"/>
                <w:szCs w:val="22"/>
              </w:rPr>
              <w:t xml:space="preserve"> and </w:t>
            </w:r>
            <w:proofErr w:type="spellStart"/>
            <w:r w:rsidRPr="000D2EE6">
              <w:rPr>
                <w:rFonts w:ascii="Arial" w:hAnsi="Arial" w:cs="Arial"/>
                <w:sz w:val="22"/>
                <w:szCs w:val="22"/>
              </w:rPr>
              <w:t>communicating</w:t>
            </w:r>
            <w:proofErr w:type="spellEnd"/>
            <w:r w:rsidRPr="000D2EE6">
              <w:rPr>
                <w:rFonts w:ascii="Arial" w:hAnsi="Arial" w:cs="Arial"/>
                <w:sz w:val="22"/>
                <w:szCs w:val="22"/>
              </w:rPr>
              <w:t xml:space="preserve"> </w:t>
            </w:r>
            <w:proofErr w:type="spellStart"/>
            <w:r w:rsidRPr="000D2EE6">
              <w:rPr>
                <w:rFonts w:ascii="Arial" w:hAnsi="Arial" w:cs="Arial"/>
                <w:sz w:val="22"/>
                <w:szCs w:val="22"/>
              </w:rPr>
              <w:t>their</w:t>
            </w:r>
            <w:proofErr w:type="spellEnd"/>
            <w:r w:rsidRPr="000D2EE6">
              <w:rPr>
                <w:rFonts w:ascii="Arial" w:hAnsi="Arial" w:cs="Arial"/>
                <w:sz w:val="22"/>
                <w:szCs w:val="22"/>
              </w:rPr>
              <w:t xml:space="preserve"> </w:t>
            </w:r>
            <w:proofErr w:type="spellStart"/>
            <w:r w:rsidRPr="000D2EE6">
              <w:rPr>
                <w:rFonts w:ascii="Arial" w:hAnsi="Arial" w:cs="Arial"/>
                <w:sz w:val="22"/>
                <w:szCs w:val="22"/>
              </w:rPr>
              <w:t>findings</w:t>
            </w:r>
            <w:proofErr w:type="spellEnd"/>
            <w:r w:rsidRPr="000D2EE6">
              <w:rPr>
                <w:rFonts w:ascii="Arial" w:hAnsi="Arial" w:cs="Arial"/>
                <w:sz w:val="22"/>
                <w:szCs w:val="22"/>
              </w:rPr>
              <w:t>.</w:t>
            </w:r>
          </w:p>
          <w:p w14:paraId="53560294" w14:textId="40142946" w:rsidR="00AC209A" w:rsidRPr="000D2EE6" w:rsidRDefault="00AC209A" w:rsidP="0064236A">
            <w:pPr>
              <w:spacing w:before="100" w:beforeAutospacing="1" w:after="100" w:afterAutospacing="1" w:line="240" w:lineRule="auto"/>
              <w:jc w:val="both"/>
              <w:rPr>
                <w:rFonts w:ascii="Arial" w:eastAsia="Times New Roman" w:hAnsi="Arial" w:cs="Arial"/>
                <w:sz w:val="22"/>
                <w:szCs w:val="22"/>
                <w:lang w:eastAsia="es-CL"/>
              </w:rPr>
            </w:pPr>
            <w:proofErr w:type="spellStart"/>
            <w:r w:rsidRPr="000D2EE6">
              <w:rPr>
                <w:rFonts w:ascii="Arial" w:eastAsia="Times New Roman" w:hAnsi="Arial" w:cs="Arial"/>
                <w:b/>
                <w:bCs/>
                <w:sz w:val="22"/>
                <w:szCs w:val="22"/>
                <w:lang w:eastAsia="es-CL"/>
              </w:rPr>
              <w:t>Indicator</w:t>
            </w:r>
            <w:proofErr w:type="spellEnd"/>
            <w:r w:rsidRPr="000D2EE6">
              <w:rPr>
                <w:rFonts w:ascii="Arial" w:eastAsia="Times New Roman" w:hAnsi="Arial" w:cs="Arial"/>
                <w:b/>
                <w:bCs/>
                <w:sz w:val="22"/>
                <w:szCs w:val="22"/>
                <w:lang w:eastAsia="es-CL"/>
              </w:rPr>
              <w:t xml:space="preserve"> 4:</w:t>
            </w:r>
            <w:r w:rsidR="000D2EE6" w:rsidRPr="000D2EE6">
              <w:rPr>
                <w:rFonts w:ascii="Arial" w:eastAsia="Times New Roman" w:hAnsi="Arial" w:cs="Arial"/>
                <w:b/>
                <w:bCs/>
                <w:sz w:val="22"/>
                <w:szCs w:val="22"/>
                <w:lang w:eastAsia="es-CL"/>
              </w:rPr>
              <w:t xml:space="preserve"> </w:t>
            </w:r>
            <w:proofErr w:type="spellStart"/>
            <w:r w:rsidR="0015354C">
              <w:rPr>
                <w:rFonts w:ascii="Arial" w:eastAsia="Times New Roman" w:hAnsi="Arial" w:cs="Arial"/>
                <w:bCs/>
                <w:sz w:val="22"/>
                <w:szCs w:val="22"/>
                <w:lang w:eastAsia="es-CL"/>
              </w:rPr>
              <w:t>C</w:t>
            </w:r>
            <w:r w:rsidR="000D2EE6" w:rsidRPr="000D2EE6">
              <w:rPr>
                <w:rFonts w:ascii="Arial" w:eastAsia="Times New Roman" w:hAnsi="Arial" w:cs="Arial"/>
                <w:bCs/>
                <w:sz w:val="22"/>
                <w:szCs w:val="22"/>
                <w:lang w:eastAsia="es-CL"/>
              </w:rPr>
              <w:t>hildren</w:t>
            </w:r>
            <w:proofErr w:type="spellEnd"/>
            <w:r w:rsidR="000D2EE6" w:rsidRPr="000D2EE6">
              <w:rPr>
                <w:rFonts w:ascii="Arial" w:eastAsia="Times New Roman" w:hAnsi="Arial" w:cs="Arial"/>
                <w:b/>
                <w:bCs/>
                <w:sz w:val="22"/>
                <w:szCs w:val="22"/>
                <w:lang w:eastAsia="es-CL"/>
              </w:rPr>
              <w:t xml:space="preserve"> </w:t>
            </w:r>
            <w:r w:rsidR="000D2EE6" w:rsidRPr="000D2EE6">
              <w:rPr>
                <w:rFonts w:ascii="Arial" w:hAnsi="Arial" w:cs="Arial"/>
                <w:sz w:val="22"/>
                <w:szCs w:val="22"/>
              </w:rPr>
              <w:t xml:space="preserve">are </w:t>
            </w:r>
            <w:proofErr w:type="spellStart"/>
            <w:r w:rsidR="000D2EE6" w:rsidRPr="000D2EE6">
              <w:rPr>
                <w:rFonts w:ascii="Arial" w:hAnsi="Arial" w:cs="Arial"/>
                <w:sz w:val="22"/>
                <w:szCs w:val="22"/>
              </w:rPr>
              <w:t>able</w:t>
            </w:r>
            <w:proofErr w:type="spellEnd"/>
            <w:r w:rsidR="000D2EE6" w:rsidRPr="000D2EE6">
              <w:rPr>
                <w:rFonts w:ascii="Arial" w:hAnsi="Arial" w:cs="Arial"/>
                <w:sz w:val="22"/>
                <w:szCs w:val="22"/>
              </w:rPr>
              <w:t xml:space="preserve"> to o</w:t>
            </w:r>
            <w:r w:rsidR="0015354C">
              <w:rPr>
                <w:rFonts w:ascii="Arial" w:hAnsi="Arial" w:cs="Arial"/>
                <w:sz w:val="22"/>
                <w:szCs w:val="22"/>
              </w:rPr>
              <w:t>bserve and describe</w:t>
            </w:r>
            <w:r w:rsidR="000D2EE6" w:rsidRPr="000D2EE6">
              <w:rPr>
                <w:rFonts w:ascii="Arial" w:hAnsi="Arial" w:cs="Arial"/>
                <w:sz w:val="22"/>
                <w:szCs w:val="22"/>
              </w:rPr>
              <w:t xml:space="preserve">, </w:t>
            </w:r>
            <w:proofErr w:type="spellStart"/>
            <w:r w:rsidR="000D2EE6" w:rsidRPr="000D2EE6">
              <w:rPr>
                <w:rFonts w:ascii="Arial" w:hAnsi="Arial" w:cs="Arial"/>
                <w:sz w:val="22"/>
                <w:szCs w:val="22"/>
              </w:rPr>
              <w:t>with</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adult</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support</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the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changes</w:t>
            </w:r>
            <w:proofErr w:type="spellEnd"/>
            <w:r w:rsidR="000D2EE6" w:rsidRPr="000D2EE6">
              <w:rPr>
                <w:rFonts w:ascii="Arial" w:hAnsi="Arial" w:cs="Arial"/>
                <w:sz w:val="22"/>
                <w:szCs w:val="22"/>
              </w:rPr>
              <w:t xml:space="preserve"> a </w:t>
            </w:r>
            <w:proofErr w:type="spellStart"/>
            <w:r w:rsidR="000D2EE6" w:rsidRPr="000D2EE6">
              <w:rPr>
                <w:rFonts w:ascii="Arial" w:hAnsi="Arial" w:cs="Arial"/>
                <w:sz w:val="22"/>
                <w:szCs w:val="22"/>
              </w:rPr>
              <w:t>plant</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undergoes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over</w:t>
            </w:r>
            <w:proofErr w:type="spellEnd"/>
            <w:r w:rsidR="000D2EE6" w:rsidRPr="000D2EE6">
              <w:rPr>
                <w:rFonts w:ascii="Arial" w:hAnsi="Arial" w:cs="Arial"/>
                <w:sz w:val="22"/>
                <w:szCs w:val="22"/>
              </w:rPr>
              <w:t xml:space="preserve"> time (</w:t>
            </w:r>
            <w:proofErr w:type="spellStart"/>
            <w:r w:rsidR="000D2EE6" w:rsidRPr="000D2EE6">
              <w:rPr>
                <w:rFonts w:ascii="Arial" w:hAnsi="Arial" w:cs="Arial"/>
                <w:sz w:val="22"/>
                <w:szCs w:val="22"/>
              </w:rPr>
              <w:t>such</w:t>
            </w:r>
            <w:proofErr w:type="spellEnd"/>
            <w:r w:rsidR="000D2EE6" w:rsidRPr="000D2EE6">
              <w:rPr>
                <w:rFonts w:ascii="Arial" w:hAnsi="Arial" w:cs="Arial"/>
                <w:sz w:val="22"/>
                <w:szCs w:val="22"/>
              </w:rPr>
              <w:t xml:space="preserve"> as </w:t>
            </w:r>
            <w:proofErr w:type="spellStart"/>
            <w:r w:rsidR="000D2EE6" w:rsidRPr="000D2EE6">
              <w:rPr>
                <w:rFonts w:ascii="Arial" w:hAnsi="Arial" w:cs="Arial"/>
                <w:sz w:val="22"/>
                <w:szCs w:val="22"/>
              </w:rPr>
              <w:t>the</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appearance</w:t>
            </w:r>
            <w:proofErr w:type="spellEnd"/>
            <w:r w:rsidR="000D2EE6" w:rsidRPr="000D2EE6">
              <w:rPr>
                <w:rFonts w:ascii="Arial" w:hAnsi="Arial" w:cs="Arial"/>
                <w:sz w:val="22"/>
                <w:szCs w:val="22"/>
              </w:rPr>
              <w:t xml:space="preserve"> of </w:t>
            </w:r>
            <w:proofErr w:type="spellStart"/>
            <w:r w:rsidR="000D2EE6" w:rsidRPr="000D2EE6">
              <w:rPr>
                <w:rFonts w:ascii="Arial" w:hAnsi="Arial" w:cs="Arial"/>
                <w:sz w:val="22"/>
                <w:szCs w:val="22"/>
              </w:rPr>
              <w:t>leaves</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stem</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or</w:t>
            </w:r>
            <w:proofErr w:type="spellEnd"/>
            <w:r w:rsidR="000D2EE6" w:rsidRPr="000D2EE6">
              <w:rPr>
                <w:rFonts w:ascii="Arial" w:hAnsi="Arial" w:cs="Arial"/>
                <w:sz w:val="22"/>
                <w:szCs w:val="22"/>
              </w:rPr>
              <w:t xml:space="preserve"> </w:t>
            </w:r>
            <w:proofErr w:type="spellStart"/>
            <w:r w:rsidR="000D2EE6" w:rsidRPr="000D2EE6">
              <w:rPr>
                <w:rFonts w:ascii="Arial" w:hAnsi="Arial" w:cs="Arial"/>
                <w:sz w:val="22"/>
                <w:szCs w:val="22"/>
              </w:rPr>
              <w:t>flowers</w:t>
            </w:r>
            <w:proofErr w:type="spellEnd"/>
            <w:r w:rsidR="000D2EE6" w:rsidRPr="000D2EE6">
              <w:rPr>
                <w:rFonts w:ascii="Arial" w:hAnsi="Arial" w:cs="Arial"/>
                <w:sz w:val="22"/>
                <w:szCs w:val="22"/>
              </w:rPr>
              <w:t>).</w:t>
            </w:r>
          </w:p>
          <w:p w14:paraId="7D10825C" w14:textId="10C59019" w:rsidR="007B1303" w:rsidRPr="001927E3" w:rsidRDefault="007B1303" w:rsidP="0064236A">
            <w:pPr>
              <w:spacing w:before="100" w:beforeAutospacing="1" w:after="100" w:afterAutospacing="1" w:line="240" w:lineRule="auto"/>
              <w:rPr>
                <w:rFonts w:ascii="Arial" w:eastAsia="Times New Roman" w:hAnsi="Arial" w:cs="Arial"/>
                <w:sz w:val="22"/>
                <w:szCs w:val="22"/>
                <w:lang w:eastAsia="es-CL"/>
              </w:rPr>
            </w:pPr>
            <w:proofErr w:type="spellStart"/>
            <w:r w:rsidRPr="00AC209A">
              <w:rPr>
                <w:rFonts w:ascii="Arial" w:eastAsia="Times New Roman" w:hAnsi="Arial" w:cs="Arial"/>
                <w:b/>
                <w:bCs/>
                <w:sz w:val="22"/>
                <w:szCs w:val="22"/>
                <w:lang w:eastAsia="es-CL"/>
              </w:rPr>
              <w:t>Assessment</w:t>
            </w:r>
            <w:proofErr w:type="spellEnd"/>
            <w:r w:rsidRPr="00AC209A">
              <w:rPr>
                <w:rFonts w:ascii="Arial" w:eastAsia="Times New Roman" w:hAnsi="Arial" w:cs="Arial"/>
                <w:b/>
                <w:bCs/>
                <w:sz w:val="22"/>
                <w:szCs w:val="22"/>
                <w:lang w:eastAsia="es-CL"/>
              </w:rPr>
              <w:t xml:space="preserve"> </w:t>
            </w:r>
            <w:proofErr w:type="spellStart"/>
            <w:r w:rsidRPr="00AC209A">
              <w:rPr>
                <w:rFonts w:ascii="Arial" w:eastAsia="Times New Roman" w:hAnsi="Arial" w:cs="Arial"/>
                <w:b/>
                <w:bCs/>
                <w:sz w:val="22"/>
                <w:szCs w:val="22"/>
                <w:lang w:eastAsia="es-CL"/>
              </w:rPr>
              <w:t>Tool</w:t>
            </w:r>
            <w:proofErr w:type="spellEnd"/>
            <w:r w:rsidRPr="00AC209A">
              <w:rPr>
                <w:rFonts w:ascii="Arial" w:eastAsia="Times New Roman" w:hAnsi="Arial" w:cs="Arial"/>
                <w:b/>
                <w:bCs/>
                <w:sz w:val="22"/>
                <w:szCs w:val="22"/>
                <w:lang w:eastAsia="es-CL"/>
              </w:rPr>
              <w:t>:</w:t>
            </w:r>
            <w:r w:rsidR="00AC209A" w:rsidRPr="00AC209A">
              <w:rPr>
                <w:rFonts w:ascii="Arial" w:eastAsia="Times New Roman" w:hAnsi="Arial" w:cs="Arial"/>
                <w:b/>
                <w:bCs/>
                <w:sz w:val="22"/>
                <w:szCs w:val="22"/>
                <w:lang w:eastAsia="es-CL"/>
              </w:rPr>
              <w:t xml:space="preserve"> </w:t>
            </w:r>
            <w:proofErr w:type="spellStart"/>
            <w:r w:rsidR="00AC209A" w:rsidRPr="00AC209A">
              <w:rPr>
                <w:rFonts w:ascii="Arial" w:eastAsia="Times New Roman" w:hAnsi="Arial" w:cs="Arial"/>
                <w:bCs/>
                <w:sz w:val="22"/>
                <w:szCs w:val="22"/>
                <w:lang w:eastAsia="es-CL"/>
              </w:rPr>
              <w:t>Observation</w:t>
            </w:r>
            <w:proofErr w:type="spellEnd"/>
            <w:r w:rsidR="00AC209A" w:rsidRPr="00AC209A">
              <w:rPr>
                <w:rFonts w:ascii="Arial" w:eastAsia="Times New Roman" w:hAnsi="Arial" w:cs="Arial"/>
                <w:bCs/>
                <w:sz w:val="22"/>
                <w:szCs w:val="22"/>
                <w:lang w:eastAsia="es-CL"/>
              </w:rPr>
              <w:t xml:space="preserve"> and</w:t>
            </w:r>
            <w:r w:rsidRPr="00AC209A">
              <w:rPr>
                <w:rFonts w:ascii="Arial" w:eastAsia="Times New Roman" w:hAnsi="Arial" w:cs="Arial"/>
                <w:sz w:val="22"/>
                <w:szCs w:val="22"/>
                <w:lang w:eastAsia="es-CL"/>
              </w:rPr>
              <w:t xml:space="preserve"> </w:t>
            </w:r>
            <w:proofErr w:type="spellStart"/>
            <w:r w:rsidRPr="00AC209A">
              <w:rPr>
                <w:rFonts w:ascii="Arial" w:eastAsia="Times New Roman" w:hAnsi="Arial" w:cs="Arial"/>
                <w:sz w:val="22"/>
                <w:szCs w:val="22"/>
                <w:lang w:eastAsia="es-CL"/>
              </w:rPr>
              <w:t>Rubric</w:t>
            </w:r>
            <w:proofErr w:type="spellEnd"/>
            <w:r w:rsidRPr="00AC209A">
              <w:rPr>
                <w:rFonts w:ascii="Arial" w:eastAsia="Times New Roman" w:hAnsi="Arial" w:cs="Arial"/>
                <w:lang w:eastAsia="es-CL"/>
              </w:rPr>
              <w:t>.</w:t>
            </w:r>
          </w:p>
          <w:p w14:paraId="7D65F502" w14:textId="77777777" w:rsidR="007B1303" w:rsidRDefault="007B1303" w:rsidP="0064236A">
            <w:pPr>
              <w:spacing w:before="100" w:beforeAutospacing="1" w:after="100" w:afterAutospacing="1" w:line="240" w:lineRule="auto"/>
              <w:rPr>
                <w:rFonts w:ascii="Arial" w:eastAsia="Times New Roman" w:hAnsi="Arial" w:cs="Arial"/>
                <w:lang w:eastAsia="es-CL"/>
              </w:rPr>
            </w:pPr>
            <w:proofErr w:type="spellStart"/>
            <w:r>
              <w:rPr>
                <w:rFonts w:ascii="Arial" w:eastAsia="Times New Roman" w:hAnsi="Arial" w:cs="Arial"/>
                <w:b/>
                <w:bCs/>
                <w:lang w:eastAsia="es-CL"/>
              </w:rPr>
              <w:t>Lesson</w:t>
            </w:r>
            <w:proofErr w:type="spellEnd"/>
            <w:r>
              <w:rPr>
                <w:rFonts w:ascii="Arial" w:eastAsia="Times New Roman" w:hAnsi="Arial" w:cs="Arial"/>
                <w:b/>
                <w:bCs/>
                <w:lang w:eastAsia="es-CL"/>
              </w:rPr>
              <w:t xml:space="preserve"> </w:t>
            </w:r>
            <w:proofErr w:type="spellStart"/>
            <w:r w:rsidRPr="001927E3">
              <w:rPr>
                <w:rFonts w:ascii="Arial" w:eastAsia="Times New Roman" w:hAnsi="Arial" w:cs="Arial"/>
                <w:b/>
                <w:bCs/>
                <w:sz w:val="22"/>
                <w:szCs w:val="22"/>
                <w:lang w:eastAsia="es-CL"/>
              </w:rPr>
              <w:t>Activity</w:t>
            </w:r>
            <w:proofErr w:type="spellEnd"/>
            <w:r w:rsidRPr="001927E3">
              <w:rPr>
                <w:rFonts w:ascii="Arial" w:eastAsia="Times New Roman" w:hAnsi="Arial" w:cs="Arial"/>
                <w:b/>
                <w:bCs/>
                <w:sz w:val="22"/>
                <w:szCs w:val="22"/>
                <w:lang w:eastAsia="es-CL"/>
              </w:rPr>
              <w:t>:</w:t>
            </w:r>
            <w:r w:rsidRPr="001927E3">
              <w:rPr>
                <w:rFonts w:ascii="Arial" w:eastAsia="Times New Roman" w:hAnsi="Arial" w:cs="Arial"/>
                <w:sz w:val="22"/>
                <w:szCs w:val="22"/>
                <w:lang w:eastAsia="es-CL"/>
              </w:rPr>
              <w:br/>
            </w:r>
            <w:proofErr w:type="spellStart"/>
            <w:r w:rsidRPr="001927E3">
              <w:rPr>
                <w:rFonts w:ascii="Arial" w:eastAsia="Times New Roman" w:hAnsi="Arial" w:cs="Arial"/>
                <w:sz w:val="22"/>
                <w:szCs w:val="22"/>
                <w:lang w:eastAsia="es-CL"/>
              </w:rPr>
              <w:t>Students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will</w:t>
            </w:r>
            <w:proofErr w:type="spellEnd"/>
            <w:r w:rsidRPr="001927E3">
              <w:rPr>
                <w:rFonts w:ascii="Arial" w:eastAsia="Times New Roman" w:hAnsi="Arial" w:cs="Arial"/>
                <w:sz w:val="22"/>
                <w:szCs w:val="22"/>
                <w:lang w:eastAsia="es-CL"/>
              </w:rPr>
              <w:t xml:space="preserve"> be </w:t>
            </w:r>
            <w:proofErr w:type="spellStart"/>
            <w:r w:rsidRPr="001927E3">
              <w:rPr>
                <w:rFonts w:ascii="Arial" w:eastAsia="Times New Roman" w:hAnsi="Arial" w:cs="Arial"/>
                <w:sz w:val="22"/>
                <w:szCs w:val="22"/>
                <w:lang w:eastAsia="es-CL"/>
              </w:rPr>
              <w:t>invited</w:t>
            </w:r>
            <w:proofErr w:type="spellEnd"/>
            <w:r w:rsidRPr="001927E3">
              <w:rPr>
                <w:rFonts w:ascii="Arial" w:eastAsia="Times New Roman" w:hAnsi="Arial" w:cs="Arial"/>
                <w:sz w:val="22"/>
                <w:szCs w:val="22"/>
                <w:lang w:eastAsia="es-CL"/>
              </w:rPr>
              <w:t xml:space="preserve"> to listen to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story</w:t>
            </w:r>
            <w:proofErr w:type="spellEnd"/>
            <w:r w:rsidRPr="001927E3">
              <w:rPr>
                <w:rFonts w:ascii="Arial" w:eastAsia="Times New Roman" w:hAnsi="Arial" w:cs="Arial"/>
                <w:sz w:val="22"/>
                <w:szCs w:val="22"/>
                <w:lang w:eastAsia="es-CL"/>
              </w:rPr>
              <w:t xml:space="preserve"> </w:t>
            </w:r>
            <w:r w:rsidRPr="001927E3">
              <w:rPr>
                <w:rFonts w:ascii="Arial" w:eastAsia="Times New Roman" w:hAnsi="Arial" w:cs="Arial"/>
                <w:i/>
                <w:iCs/>
                <w:sz w:val="22"/>
                <w:szCs w:val="22"/>
                <w:lang w:eastAsia="es-CL"/>
              </w:rPr>
              <w:t xml:space="preserve">"Little </w:t>
            </w:r>
            <w:proofErr w:type="spellStart"/>
            <w:r w:rsidRPr="001927E3">
              <w:rPr>
                <w:rFonts w:ascii="Arial" w:eastAsia="Times New Roman" w:hAnsi="Arial" w:cs="Arial"/>
                <w:i/>
                <w:iCs/>
                <w:sz w:val="22"/>
                <w:szCs w:val="22"/>
                <w:lang w:eastAsia="es-CL"/>
              </w:rPr>
              <w:t>Sunflower</w:t>
            </w:r>
            <w:proofErr w:type="spellEnd"/>
            <w:r w:rsidRPr="001927E3">
              <w:rPr>
                <w:rFonts w:ascii="Arial" w:eastAsia="Times New Roman" w:hAnsi="Arial" w:cs="Arial"/>
                <w:i/>
                <w:iCs/>
                <w:sz w:val="22"/>
                <w:szCs w:val="22"/>
                <w:lang w:eastAsia="es-CL"/>
              </w:rPr>
              <w:t>."</w:t>
            </w:r>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This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activity</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will</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take</w:t>
            </w:r>
            <w:proofErr w:type="spellEnd"/>
            <w:r w:rsidRPr="001927E3">
              <w:rPr>
                <w:rFonts w:ascii="Arial" w:eastAsia="Times New Roman" w:hAnsi="Arial" w:cs="Arial"/>
                <w:sz w:val="22"/>
                <w:szCs w:val="22"/>
                <w:lang w:eastAsia="es-CL"/>
              </w:rPr>
              <w:t xml:space="preserve"> place in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garden</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area</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Before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reading</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story</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children</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will</w:t>
            </w:r>
            <w:proofErr w:type="spellEnd"/>
            <w:r w:rsidRPr="001927E3">
              <w:rPr>
                <w:rFonts w:ascii="Arial" w:eastAsia="Times New Roman" w:hAnsi="Arial" w:cs="Arial"/>
                <w:sz w:val="22"/>
                <w:szCs w:val="22"/>
                <w:lang w:eastAsia="es-CL"/>
              </w:rPr>
              <w:t xml:space="preserve"> be </w:t>
            </w:r>
            <w:proofErr w:type="spellStart"/>
            <w:r w:rsidRPr="001927E3">
              <w:rPr>
                <w:rFonts w:ascii="Arial" w:eastAsia="Times New Roman" w:hAnsi="Arial" w:cs="Arial"/>
                <w:sz w:val="22"/>
                <w:szCs w:val="22"/>
                <w:lang w:eastAsia="es-CL"/>
              </w:rPr>
              <w:t>asked</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about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their</w:t>
            </w:r>
            <w:proofErr w:type="spellEnd"/>
            <w:r w:rsidRPr="001927E3">
              <w:rPr>
                <w:rFonts w:ascii="Arial" w:eastAsia="Times New Roman" w:hAnsi="Arial" w:cs="Arial"/>
                <w:sz w:val="22"/>
                <w:szCs w:val="22"/>
                <w:lang w:eastAsia="es-CL"/>
              </w:rPr>
              <w:t xml:space="preserve"> prior </w:t>
            </w:r>
            <w:proofErr w:type="spellStart"/>
            <w:r w:rsidRPr="001927E3">
              <w:rPr>
                <w:rFonts w:ascii="Arial" w:eastAsia="Times New Roman" w:hAnsi="Arial" w:cs="Arial"/>
                <w:sz w:val="22"/>
                <w:szCs w:val="22"/>
                <w:lang w:eastAsia="es-CL"/>
              </w:rPr>
              <w:t>knowledge</w:t>
            </w:r>
            <w:proofErr w:type="spellEnd"/>
            <w:r w:rsidRPr="001927E3">
              <w:rPr>
                <w:rFonts w:ascii="Arial" w:eastAsia="Times New Roman" w:hAnsi="Arial" w:cs="Arial"/>
                <w:sz w:val="22"/>
                <w:szCs w:val="22"/>
                <w:lang w:eastAsia="es-CL"/>
              </w:rPr>
              <w:t xml:space="preserve"> of </w:t>
            </w:r>
            <w:proofErr w:type="spellStart"/>
            <w:r w:rsidRPr="001927E3">
              <w:rPr>
                <w:rFonts w:ascii="Arial" w:eastAsia="Times New Roman" w:hAnsi="Arial" w:cs="Arial"/>
                <w:sz w:val="22"/>
                <w:szCs w:val="22"/>
                <w:lang w:eastAsia="es-CL"/>
              </w:rPr>
              <w:t>how</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grow</w:t>
            </w:r>
            <w:proofErr w:type="spellEnd"/>
            <w:r w:rsidRPr="001927E3">
              <w:rPr>
                <w:rFonts w:ascii="Arial" w:eastAsia="Times New Roman" w:hAnsi="Arial" w:cs="Arial"/>
                <w:sz w:val="22"/>
                <w:szCs w:val="22"/>
                <w:lang w:eastAsia="es-CL"/>
              </w:rPr>
              <w:t xml:space="preserve"> and </w:t>
            </w:r>
            <w:proofErr w:type="spellStart"/>
            <w:r w:rsidRPr="001927E3">
              <w:rPr>
                <w:rFonts w:ascii="Arial" w:eastAsia="Times New Roman" w:hAnsi="Arial" w:cs="Arial"/>
                <w:sz w:val="22"/>
                <w:szCs w:val="22"/>
                <w:lang w:eastAsia="es-CL"/>
              </w:rPr>
              <w:t>what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they</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need</w:t>
            </w:r>
            <w:proofErr w:type="spellEnd"/>
            <w:r w:rsidRPr="001927E3">
              <w:rPr>
                <w:rFonts w:ascii="Arial" w:eastAsia="Times New Roman" w:hAnsi="Arial" w:cs="Arial"/>
                <w:sz w:val="22"/>
                <w:szCs w:val="22"/>
                <w:lang w:eastAsia="es-CL"/>
              </w:rPr>
              <w:t xml:space="preserve"> to </w:t>
            </w:r>
            <w:proofErr w:type="spellStart"/>
            <w:r w:rsidRPr="001927E3">
              <w:rPr>
                <w:rFonts w:ascii="Arial" w:eastAsia="Times New Roman" w:hAnsi="Arial" w:cs="Arial"/>
                <w:sz w:val="22"/>
                <w:szCs w:val="22"/>
                <w:lang w:eastAsia="es-CL"/>
              </w:rPr>
              <w:t>thrive</w:t>
            </w:r>
            <w:proofErr w:type="spellEnd"/>
            <w:r w:rsidRPr="001927E3">
              <w:rPr>
                <w:rFonts w:ascii="Arial" w:eastAsia="Times New Roman" w:hAnsi="Arial" w:cs="Arial"/>
                <w:sz w:val="22"/>
                <w:szCs w:val="22"/>
                <w:lang w:eastAsia="es-CL"/>
              </w:rPr>
              <w:t>.</w:t>
            </w:r>
          </w:p>
          <w:p w14:paraId="4B755C04" w14:textId="77777777" w:rsidR="007B1303" w:rsidRPr="009F6903" w:rsidRDefault="007B1303" w:rsidP="0064236A">
            <w:pPr>
              <w:pStyle w:val="NormalWeb"/>
              <w:jc w:val="both"/>
              <w:rPr>
                <w:rFonts w:ascii="Arial" w:hAnsi="Arial" w:cs="Arial"/>
                <w:sz w:val="22"/>
                <w:szCs w:val="22"/>
              </w:rPr>
            </w:pPr>
            <w:proofErr w:type="spellStart"/>
            <w:r w:rsidRPr="009F6903">
              <w:rPr>
                <w:rFonts w:ascii="Arial" w:hAnsi="Arial" w:cs="Arial"/>
                <w:sz w:val="22"/>
                <w:szCs w:val="22"/>
              </w:rPr>
              <w:lastRenderedPageBreak/>
              <w:t>After</w:t>
            </w:r>
            <w:proofErr w:type="spellEnd"/>
            <w:r w:rsidRPr="009F6903">
              <w:rPr>
                <w:rFonts w:ascii="Arial" w:hAnsi="Arial" w:cs="Arial"/>
                <w:sz w:val="22"/>
                <w:szCs w:val="22"/>
              </w:rPr>
              <w:t xml:space="preserve"> </w:t>
            </w:r>
            <w:proofErr w:type="spellStart"/>
            <w:r w:rsidRPr="009F6903">
              <w:rPr>
                <w:rFonts w:ascii="Arial" w:hAnsi="Arial" w:cs="Arial"/>
                <w:sz w:val="22"/>
                <w:szCs w:val="22"/>
              </w:rPr>
              <w:t>the</w:t>
            </w:r>
            <w:proofErr w:type="spellEnd"/>
            <w:r w:rsidRPr="009F6903">
              <w:rPr>
                <w:rFonts w:ascii="Arial" w:hAnsi="Arial" w:cs="Arial"/>
                <w:sz w:val="22"/>
                <w:szCs w:val="22"/>
              </w:rPr>
              <w:t xml:space="preserve"> </w:t>
            </w:r>
            <w:proofErr w:type="spellStart"/>
            <w:r w:rsidRPr="009F6903">
              <w:rPr>
                <w:rFonts w:ascii="Arial" w:hAnsi="Arial" w:cs="Arial"/>
                <w:sz w:val="22"/>
                <w:szCs w:val="22"/>
              </w:rPr>
              <w:t>story</w:t>
            </w:r>
            <w:proofErr w:type="spellEnd"/>
            <w:r w:rsidRPr="009F6903">
              <w:rPr>
                <w:rFonts w:ascii="Arial" w:hAnsi="Arial" w:cs="Arial"/>
                <w:sz w:val="22"/>
                <w:szCs w:val="22"/>
              </w:rPr>
              <w:t xml:space="preserve">, </w:t>
            </w:r>
            <w:proofErr w:type="spellStart"/>
            <w:r w:rsidRPr="009F6903">
              <w:rPr>
                <w:rFonts w:ascii="Arial" w:hAnsi="Arial" w:cs="Arial"/>
                <w:sz w:val="22"/>
                <w:szCs w:val="22"/>
              </w:rPr>
              <w:t>students</w:t>
            </w:r>
            <w:proofErr w:type="spellEnd"/>
            <w:r w:rsidRPr="009F6903">
              <w:rPr>
                <w:rFonts w:ascii="Arial" w:hAnsi="Arial" w:cs="Arial"/>
                <w:sz w:val="22"/>
                <w:szCs w:val="22"/>
              </w:rPr>
              <w:t xml:space="preserve"> </w:t>
            </w:r>
            <w:proofErr w:type="spellStart"/>
            <w:r w:rsidRPr="009F6903">
              <w:rPr>
                <w:rFonts w:ascii="Arial" w:hAnsi="Arial" w:cs="Arial"/>
                <w:sz w:val="22"/>
                <w:szCs w:val="22"/>
              </w:rPr>
              <w:t>will</w:t>
            </w:r>
            <w:proofErr w:type="spellEnd"/>
            <w:r w:rsidRPr="009F6903">
              <w:rPr>
                <w:rFonts w:ascii="Arial" w:hAnsi="Arial" w:cs="Arial"/>
                <w:sz w:val="22"/>
                <w:szCs w:val="22"/>
              </w:rPr>
              <w:t xml:space="preserve"> </w:t>
            </w:r>
            <w:proofErr w:type="spellStart"/>
            <w:r w:rsidRPr="009F6903">
              <w:rPr>
                <w:rFonts w:ascii="Arial" w:hAnsi="Arial" w:cs="Arial"/>
                <w:sz w:val="22"/>
                <w:szCs w:val="22"/>
              </w:rPr>
              <w:t>engage</w:t>
            </w:r>
            <w:proofErr w:type="spellEnd"/>
            <w:r w:rsidRPr="009F6903">
              <w:rPr>
                <w:rFonts w:ascii="Arial" w:hAnsi="Arial" w:cs="Arial"/>
                <w:sz w:val="22"/>
                <w:szCs w:val="22"/>
              </w:rPr>
              <w:t xml:space="preserve"> in fine motor </w:t>
            </w:r>
            <w:proofErr w:type="spellStart"/>
            <w:r w:rsidRPr="009F6903">
              <w:rPr>
                <w:rFonts w:ascii="Arial" w:hAnsi="Arial" w:cs="Arial"/>
                <w:sz w:val="22"/>
                <w:szCs w:val="22"/>
              </w:rPr>
              <w:t>activities</w:t>
            </w:r>
            <w:proofErr w:type="spellEnd"/>
            <w:r w:rsidRPr="009F6903">
              <w:rPr>
                <w:rFonts w:ascii="Arial" w:hAnsi="Arial" w:cs="Arial"/>
                <w:sz w:val="22"/>
                <w:szCs w:val="22"/>
              </w:rPr>
              <w:t xml:space="preserve"> to explore </w:t>
            </w:r>
            <w:proofErr w:type="spellStart"/>
            <w:r w:rsidRPr="009F6903">
              <w:rPr>
                <w:rFonts w:ascii="Arial" w:hAnsi="Arial" w:cs="Arial"/>
                <w:sz w:val="22"/>
                <w:szCs w:val="22"/>
              </w:rPr>
              <w:t>the</w:t>
            </w:r>
            <w:proofErr w:type="spellEnd"/>
            <w:r w:rsidRPr="009F6903">
              <w:rPr>
                <w:rFonts w:ascii="Arial" w:hAnsi="Arial" w:cs="Arial"/>
                <w:sz w:val="22"/>
                <w:szCs w:val="22"/>
              </w:rPr>
              <w:t xml:space="preserve"> </w:t>
            </w:r>
            <w:proofErr w:type="spellStart"/>
            <w:r w:rsidRPr="009F6903">
              <w:rPr>
                <w:rFonts w:ascii="Arial" w:hAnsi="Arial" w:cs="Arial"/>
                <w:sz w:val="22"/>
                <w:szCs w:val="22"/>
              </w:rPr>
              <w:t>garden</w:t>
            </w:r>
            <w:proofErr w:type="spellEnd"/>
            <w:r w:rsidRPr="009F6903">
              <w:rPr>
                <w:rFonts w:ascii="Arial" w:hAnsi="Arial" w:cs="Arial"/>
                <w:sz w:val="22"/>
                <w:szCs w:val="22"/>
              </w:rPr>
              <w:t xml:space="preserve"> </w:t>
            </w:r>
            <w:proofErr w:type="spellStart"/>
            <w:r w:rsidRPr="009F6903">
              <w:rPr>
                <w:rFonts w:ascii="Arial" w:hAnsi="Arial" w:cs="Arial"/>
                <w:sz w:val="22"/>
                <w:szCs w:val="22"/>
              </w:rPr>
              <w:t>environment</w:t>
            </w:r>
            <w:proofErr w:type="spellEnd"/>
            <w:r w:rsidRPr="009F6903">
              <w:rPr>
                <w:rFonts w:ascii="Arial" w:hAnsi="Arial" w:cs="Arial"/>
                <w:sz w:val="22"/>
                <w:szCs w:val="22"/>
              </w:rPr>
              <w:t xml:space="preserve"> </w:t>
            </w:r>
            <w:proofErr w:type="spellStart"/>
            <w:r w:rsidRPr="009F6903">
              <w:rPr>
                <w:rFonts w:ascii="Arial" w:hAnsi="Arial" w:cs="Arial"/>
                <w:sz w:val="22"/>
                <w:szCs w:val="22"/>
              </w:rPr>
              <w:t>by</w:t>
            </w:r>
            <w:proofErr w:type="spellEnd"/>
            <w:r w:rsidRPr="009F6903">
              <w:rPr>
                <w:rFonts w:ascii="Arial" w:hAnsi="Arial" w:cs="Arial"/>
                <w:b/>
                <w:sz w:val="22"/>
                <w:szCs w:val="22"/>
              </w:rPr>
              <w:t xml:space="preserve"> </w:t>
            </w:r>
            <w:proofErr w:type="spellStart"/>
            <w:r w:rsidRPr="009F6903">
              <w:rPr>
                <w:rStyle w:val="Textoennegrita"/>
                <w:rFonts w:ascii="Arial" w:hAnsi="Arial" w:cs="Arial"/>
                <w:b w:val="0"/>
                <w:sz w:val="22"/>
                <w:szCs w:val="22"/>
              </w:rPr>
              <w:t>seed</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sorting</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the</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adults</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will</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p</w:t>
            </w:r>
            <w:r w:rsidRPr="009F6903">
              <w:rPr>
                <w:rFonts w:ascii="Arial" w:hAnsi="Arial" w:cs="Arial"/>
                <w:sz w:val="22"/>
                <w:szCs w:val="22"/>
              </w:rPr>
              <w:t>rovide</w:t>
            </w:r>
            <w:proofErr w:type="spellEnd"/>
            <w:r w:rsidRPr="009F6903">
              <w:rPr>
                <w:rFonts w:ascii="Arial" w:hAnsi="Arial" w:cs="Arial"/>
                <w:sz w:val="22"/>
                <w:szCs w:val="22"/>
              </w:rPr>
              <w:t xml:space="preserve"> </w:t>
            </w:r>
            <w:proofErr w:type="spellStart"/>
            <w:r w:rsidRPr="009F6903">
              <w:rPr>
                <w:rFonts w:ascii="Arial" w:hAnsi="Arial" w:cs="Arial"/>
                <w:sz w:val="22"/>
                <w:szCs w:val="22"/>
              </w:rPr>
              <w:t>small</w:t>
            </w:r>
            <w:proofErr w:type="spellEnd"/>
            <w:r w:rsidRPr="009F6903">
              <w:rPr>
                <w:rFonts w:ascii="Arial" w:hAnsi="Arial" w:cs="Arial"/>
                <w:sz w:val="22"/>
                <w:szCs w:val="22"/>
              </w:rPr>
              <w:t xml:space="preserve"> </w:t>
            </w:r>
            <w:proofErr w:type="spellStart"/>
            <w:r w:rsidRPr="009F6903">
              <w:rPr>
                <w:rFonts w:ascii="Arial" w:hAnsi="Arial" w:cs="Arial"/>
                <w:sz w:val="22"/>
                <w:szCs w:val="22"/>
              </w:rPr>
              <w:t>bowls</w:t>
            </w:r>
            <w:proofErr w:type="spellEnd"/>
            <w:r w:rsidRPr="009F6903">
              <w:rPr>
                <w:rFonts w:ascii="Arial" w:hAnsi="Arial" w:cs="Arial"/>
                <w:sz w:val="22"/>
                <w:szCs w:val="22"/>
              </w:rPr>
              <w:t xml:space="preserve"> </w:t>
            </w:r>
            <w:proofErr w:type="spellStart"/>
            <w:r w:rsidRPr="009F6903">
              <w:rPr>
                <w:rFonts w:ascii="Arial" w:hAnsi="Arial" w:cs="Arial"/>
                <w:sz w:val="22"/>
                <w:szCs w:val="22"/>
              </w:rPr>
              <w:t>with</w:t>
            </w:r>
            <w:proofErr w:type="spellEnd"/>
            <w:r w:rsidRPr="009F6903">
              <w:rPr>
                <w:rFonts w:ascii="Arial" w:hAnsi="Arial" w:cs="Arial"/>
                <w:sz w:val="22"/>
                <w:szCs w:val="22"/>
              </w:rPr>
              <w:t xml:space="preserve"> </w:t>
            </w:r>
            <w:proofErr w:type="spellStart"/>
            <w:r w:rsidRPr="009F6903">
              <w:rPr>
                <w:rFonts w:ascii="Arial" w:hAnsi="Arial" w:cs="Arial"/>
                <w:sz w:val="22"/>
                <w:szCs w:val="22"/>
              </w:rPr>
              <w:t>different</w:t>
            </w:r>
            <w:proofErr w:type="spellEnd"/>
            <w:r w:rsidRPr="009F6903">
              <w:rPr>
                <w:rFonts w:ascii="Arial" w:hAnsi="Arial" w:cs="Arial"/>
                <w:sz w:val="22"/>
                <w:szCs w:val="22"/>
              </w:rPr>
              <w:t xml:space="preserve"> </w:t>
            </w:r>
            <w:proofErr w:type="spellStart"/>
            <w:r w:rsidRPr="009F6903">
              <w:rPr>
                <w:rFonts w:ascii="Arial" w:hAnsi="Arial" w:cs="Arial"/>
                <w:sz w:val="22"/>
                <w:szCs w:val="22"/>
              </w:rPr>
              <w:t>types</w:t>
            </w:r>
            <w:proofErr w:type="spellEnd"/>
            <w:r w:rsidRPr="009F6903">
              <w:rPr>
                <w:rFonts w:ascii="Arial" w:hAnsi="Arial" w:cs="Arial"/>
                <w:sz w:val="22"/>
                <w:szCs w:val="22"/>
              </w:rPr>
              <w:t xml:space="preserve"> of </w:t>
            </w:r>
            <w:proofErr w:type="spellStart"/>
            <w:r w:rsidRPr="009F6903">
              <w:rPr>
                <w:rFonts w:ascii="Arial" w:hAnsi="Arial" w:cs="Arial"/>
                <w:sz w:val="22"/>
                <w:szCs w:val="22"/>
              </w:rPr>
              <w:t>seeds</w:t>
            </w:r>
            <w:proofErr w:type="spellEnd"/>
            <w:r w:rsidRPr="009F6903">
              <w:rPr>
                <w:rFonts w:ascii="Arial" w:hAnsi="Arial" w:cs="Arial"/>
                <w:sz w:val="22"/>
                <w:szCs w:val="22"/>
              </w:rPr>
              <w:t xml:space="preserve">. </w:t>
            </w:r>
            <w:proofErr w:type="spellStart"/>
            <w:r w:rsidRPr="009F6903">
              <w:rPr>
                <w:rFonts w:ascii="Arial" w:hAnsi="Arial" w:cs="Arial"/>
                <w:sz w:val="22"/>
                <w:szCs w:val="22"/>
              </w:rPr>
              <w:t>Students</w:t>
            </w:r>
            <w:proofErr w:type="spellEnd"/>
            <w:r w:rsidRPr="009F6903">
              <w:rPr>
                <w:rFonts w:ascii="Arial" w:hAnsi="Arial" w:cs="Arial"/>
                <w:sz w:val="22"/>
                <w:szCs w:val="22"/>
              </w:rPr>
              <w:t xml:space="preserve"> </w:t>
            </w:r>
            <w:proofErr w:type="spellStart"/>
            <w:r w:rsidRPr="009F6903">
              <w:rPr>
                <w:rFonts w:ascii="Arial" w:hAnsi="Arial" w:cs="Arial"/>
                <w:sz w:val="22"/>
                <w:szCs w:val="22"/>
              </w:rPr>
              <w:t>will</w:t>
            </w:r>
            <w:proofErr w:type="spellEnd"/>
            <w:r w:rsidRPr="009F6903">
              <w:rPr>
                <w:rFonts w:ascii="Arial" w:hAnsi="Arial" w:cs="Arial"/>
                <w:sz w:val="22"/>
                <w:szCs w:val="22"/>
              </w:rPr>
              <w:t xml:space="preserve"> </w:t>
            </w:r>
            <w:proofErr w:type="spellStart"/>
            <w:r w:rsidRPr="009F6903">
              <w:rPr>
                <w:rFonts w:ascii="Arial" w:hAnsi="Arial" w:cs="Arial"/>
                <w:sz w:val="22"/>
                <w:szCs w:val="22"/>
              </w:rPr>
              <w:t>sort</w:t>
            </w:r>
            <w:proofErr w:type="spellEnd"/>
            <w:r w:rsidRPr="009F6903">
              <w:rPr>
                <w:rFonts w:ascii="Arial" w:hAnsi="Arial" w:cs="Arial"/>
                <w:sz w:val="22"/>
                <w:szCs w:val="22"/>
              </w:rPr>
              <w:t xml:space="preserve"> </w:t>
            </w:r>
            <w:proofErr w:type="spellStart"/>
            <w:r w:rsidRPr="009F6903">
              <w:rPr>
                <w:rFonts w:ascii="Arial" w:hAnsi="Arial" w:cs="Arial"/>
                <w:sz w:val="22"/>
                <w:szCs w:val="22"/>
              </w:rPr>
              <w:t>them</w:t>
            </w:r>
            <w:proofErr w:type="spellEnd"/>
            <w:r w:rsidRPr="009F6903">
              <w:rPr>
                <w:rFonts w:ascii="Arial" w:hAnsi="Arial" w:cs="Arial"/>
                <w:sz w:val="22"/>
                <w:szCs w:val="22"/>
              </w:rPr>
              <w:t xml:space="preserve"> </w:t>
            </w:r>
            <w:proofErr w:type="spellStart"/>
            <w:r w:rsidRPr="009F6903">
              <w:rPr>
                <w:rFonts w:ascii="Arial" w:hAnsi="Arial" w:cs="Arial"/>
                <w:sz w:val="22"/>
                <w:szCs w:val="22"/>
              </w:rPr>
              <w:t>by</w:t>
            </w:r>
            <w:proofErr w:type="spellEnd"/>
            <w:r w:rsidRPr="009F6903">
              <w:rPr>
                <w:rFonts w:ascii="Arial" w:hAnsi="Arial" w:cs="Arial"/>
                <w:sz w:val="22"/>
                <w:szCs w:val="22"/>
              </w:rPr>
              <w:t xml:space="preserve"> </w:t>
            </w:r>
            <w:proofErr w:type="spellStart"/>
            <w:r w:rsidRPr="009F6903">
              <w:rPr>
                <w:rFonts w:ascii="Arial" w:hAnsi="Arial" w:cs="Arial"/>
                <w:sz w:val="22"/>
                <w:szCs w:val="22"/>
              </w:rPr>
              <w:t>size</w:t>
            </w:r>
            <w:proofErr w:type="spellEnd"/>
            <w:r w:rsidRPr="009F6903">
              <w:rPr>
                <w:rFonts w:ascii="Arial" w:hAnsi="Arial" w:cs="Arial"/>
                <w:sz w:val="22"/>
                <w:szCs w:val="22"/>
              </w:rPr>
              <w:t xml:space="preserve">, </w:t>
            </w:r>
            <w:proofErr w:type="spellStart"/>
            <w:r w:rsidRPr="009F6903">
              <w:rPr>
                <w:rFonts w:ascii="Arial" w:hAnsi="Arial" w:cs="Arial"/>
                <w:sz w:val="22"/>
                <w:szCs w:val="22"/>
              </w:rPr>
              <w:t>shape</w:t>
            </w:r>
            <w:proofErr w:type="spellEnd"/>
            <w:r w:rsidRPr="009F6903">
              <w:rPr>
                <w:rFonts w:ascii="Arial" w:hAnsi="Arial" w:cs="Arial"/>
                <w:sz w:val="22"/>
                <w:szCs w:val="22"/>
              </w:rPr>
              <w:t xml:space="preserve">, </w:t>
            </w:r>
            <w:proofErr w:type="spellStart"/>
            <w:r w:rsidRPr="009F6903">
              <w:rPr>
                <w:rFonts w:ascii="Arial" w:hAnsi="Arial" w:cs="Arial"/>
                <w:sz w:val="22"/>
                <w:szCs w:val="22"/>
              </w:rPr>
              <w:t>or</w:t>
            </w:r>
            <w:proofErr w:type="spellEnd"/>
            <w:r w:rsidRPr="009F6903">
              <w:rPr>
                <w:rFonts w:ascii="Arial" w:hAnsi="Arial" w:cs="Arial"/>
                <w:sz w:val="22"/>
                <w:szCs w:val="22"/>
              </w:rPr>
              <w:t xml:space="preserve"> color </w:t>
            </w:r>
            <w:proofErr w:type="spellStart"/>
            <w:r w:rsidRPr="009F6903">
              <w:rPr>
                <w:rFonts w:ascii="Arial" w:hAnsi="Arial" w:cs="Arial"/>
                <w:sz w:val="22"/>
                <w:szCs w:val="22"/>
              </w:rPr>
              <w:t>using</w:t>
            </w:r>
            <w:proofErr w:type="spellEnd"/>
            <w:r w:rsidRPr="009F6903">
              <w:rPr>
                <w:rFonts w:ascii="Arial" w:hAnsi="Arial" w:cs="Arial"/>
                <w:sz w:val="22"/>
                <w:szCs w:val="22"/>
              </w:rPr>
              <w:t xml:space="preserve"> </w:t>
            </w:r>
            <w:proofErr w:type="spellStart"/>
            <w:r w:rsidRPr="009F6903">
              <w:rPr>
                <w:rFonts w:ascii="Arial" w:hAnsi="Arial" w:cs="Arial"/>
                <w:sz w:val="22"/>
                <w:szCs w:val="22"/>
              </w:rPr>
              <w:t>tweezers</w:t>
            </w:r>
            <w:proofErr w:type="spellEnd"/>
            <w:r w:rsidRPr="009F6903">
              <w:rPr>
                <w:rFonts w:ascii="Arial" w:hAnsi="Arial" w:cs="Arial"/>
                <w:sz w:val="22"/>
                <w:szCs w:val="22"/>
              </w:rPr>
              <w:t xml:space="preserve"> </w:t>
            </w:r>
            <w:proofErr w:type="spellStart"/>
            <w:r w:rsidRPr="009F6903">
              <w:rPr>
                <w:rFonts w:ascii="Arial" w:hAnsi="Arial" w:cs="Arial"/>
                <w:sz w:val="22"/>
                <w:szCs w:val="22"/>
              </w:rPr>
              <w:t>or</w:t>
            </w:r>
            <w:proofErr w:type="spellEnd"/>
            <w:r w:rsidRPr="009F6903">
              <w:rPr>
                <w:rFonts w:ascii="Arial" w:hAnsi="Arial" w:cs="Arial"/>
                <w:sz w:val="22"/>
                <w:szCs w:val="22"/>
              </w:rPr>
              <w:t xml:space="preserve"> </w:t>
            </w:r>
            <w:proofErr w:type="spellStart"/>
            <w:r w:rsidRPr="009F6903">
              <w:rPr>
                <w:rFonts w:ascii="Arial" w:hAnsi="Arial" w:cs="Arial"/>
                <w:sz w:val="22"/>
                <w:szCs w:val="22"/>
              </w:rPr>
              <w:t>fingers</w:t>
            </w:r>
            <w:proofErr w:type="spellEnd"/>
            <w:r w:rsidRPr="009F6903">
              <w:rPr>
                <w:rFonts w:ascii="Arial" w:hAnsi="Arial" w:cs="Arial"/>
                <w:sz w:val="22"/>
                <w:szCs w:val="22"/>
              </w:rPr>
              <w:t xml:space="preserve">. </w:t>
            </w:r>
            <w:proofErr w:type="spellStart"/>
            <w:r w:rsidRPr="009F6903">
              <w:rPr>
                <w:rFonts w:ascii="Arial" w:hAnsi="Arial" w:cs="Arial"/>
                <w:sz w:val="22"/>
                <w:szCs w:val="22"/>
              </w:rPr>
              <w:t>Children</w:t>
            </w:r>
            <w:proofErr w:type="spellEnd"/>
            <w:r w:rsidRPr="009F6903">
              <w:rPr>
                <w:rFonts w:ascii="Arial" w:hAnsi="Arial" w:cs="Arial"/>
                <w:sz w:val="22"/>
                <w:szCs w:val="22"/>
              </w:rPr>
              <w:t xml:space="preserve"> </w:t>
            </w:r>
            <w:proofErr w:type="spellStart"/>
            <w:r w:rsidRPr="009F6903">
              <w:rPr>
                <w:rFonts w:ascii="Arial" w:hAnsi="Arial" w:cs="Arial"/>
                <w:sz w:val="22"/>
                <w:szCs w:val="22"/>
              </w:rPr>
              <w:t>will</w:t>
            </w:r>
            <w:proofErr w:type="spellEnd"/>
            <w:r w:rsidRPr="009F6903">
              <w:rPr>
                <w:rFonts w:ascii="Arial" w:hAnsi="Arial" w:cs="Arial"/>
                <w:sz w:val="22"/>
                <w:szCs w:val="22"/>
              </w:rPr>
              <w:t xml:space="preserve"> </w:t>
            </w:r>
            <w:proofErr w:type="spellStart"/>
            <w:r w:rsidRPr="009F6903">
              <w:rPr>
                <w:rFonts w:ascii="Arial" w:hAnsi="Arial" w:cs="Arial"/>
                <w:sz w:val="22"/>
                <w:szCs w:val="22"/>
              </w:rPr>
              <w:t>also</w:t>
            </w:r>
            <w:proofErr w:type="spellEnd"/>
            <w:r w:rsidRPr="009F6903">
              <w:rPr>
                <w:rFonts w:ascii="Arial" w:hAnsi="Arial" w:cs="Arial"/>
                <w:sz w:val="22"/>
                <w:szCs w:val="22"/>
              </w:rPr>
              <w:t xml:space="preserve"> </w:t>
            </w:r>
            <w:proofErr w:type="spellStart"/>
            <w:r w:rsidRPr="009F6903">
              <w:rPr>
                <w:rStyle w:val="Textoennegrita"/>
                <w:rFonts w:ascii="Arial" w:hAnsi="Arial" w:cs="Arial"/>
                <w:b w:val="0"/>
                <w:sz w:val="22"/>
                <w:szCs w:val="22"/>
              </w:rPr>
              <w:t>plant</w:t>
            </w:r>
            <w:proofErr w:type="spellEnd"/>
            <w:r w:rsidRPr="009F6903">
              <w:rPr>
                <w:rStyle w:val="Textoennegrita"/>
                <w:rFonts w:ascii="Arial" w:hAnsi="Arial" w:cs="Arial"/>
                <w:b w:val="0"/>
                <w:sz w:val="22"/>
                <w:szCs w:val="22"/>
              </w:rPr>
              <w:t xml:space="preserve"> </w:t>
            </w:r>
            <w:proofErr w:type="spellStart"/>
            <w:r w:rsidRPr="009F6903">
              <w:rPr>
                <w:rStyle w:val="Textoennegrita"/>
                <w:rFonts w:ascii="Arial" w:hAnsi="Arial" w:cs="Arial"/>
                <w:b w:val="0"/>
                <w:sz w:val="22"/>
                <w:szCs w:val="22"/>
              </w:rPr>
              <w:t>seeds</w:t>
            </w:r>
            <w:proofErr w:type="spellEnd"/>
            <w:r w:rsidRPr="009F6903">
              <w:rPr>
                <w:rFonts w:ascii="Arial" w:hAnsi="Arial" w:cs="Arial"/>
                <w:sz w:val="22"/>
                <w:szCs w:val="22"/>
              </w:rPr>
              <w:t xml:space="preserve"> in a </w:t>
            </w:r>
            <w:proofErr w:type="spellStart"/>
            <w:r w:rsidRPr="009F6903">
              <w:rPr>
                <w:rFonts w:ascii="Arial" w:hAnsi="Arial" w:cs="Arial"/>
                <w:sz w:val="22"/>
                <w:szCs w:val="22"/>
              </w:rPr>
              <w:t>small</w:t>
            </w:r>
            <w:proofErr w:type="spellEnd"/>
            <w:r w:rsidRPr="009F6903">
              <w:rPr>
                <w:rFonts w:ascii="Arial" w:hAnsi="Arial" w:cs="Arial"/>
                <w:sz w:val="22"/>
                <w:szCs w:val="22"/>
              </w:rPr>
              <w:t xml:space="preserve"> </w:t>
            </w:r>
            <w:proofErr w:type="spellStart"/>
            <w:r w:rsidRPr="009F6903">
              <w:rPr>
                <w:rFonts w:ascii="Arial" w:hAnsi="Arial" w:cs="Arial"/>
                <w:sz w:val="22"/>
                <w:szCs w:val="22"/>
              </w:rPr>
              <w:t>pot</w:t>
            </w:r>
            <w:proofErr w:type="spellEnd"/>
            <w:r w:rsidRPr="009F6903">
              <w:rPr>
                <w:rFonts w:ascii="Arial" w:hAnsi="Arial" w:cs="Arial"/>
                <w:sz w:val="22"/>
                <w:szCs w:val="22"/>
              </w:rPr>
              <w:t xml:space="preserve"> </w:t>
            </w:r>
            <w:proofErr w:type="spellStart"/>
            <w:r w:rsidRPr="009F6903">
              <w:rPr>
                <w:rFonts w:ascii="Arial" w:hAnsi="Arial" w:cs="Arial"/>
                <w:sz w:val="22"/>
                <w:szCs w:val="22"/>
              </w:rPr>
              <w:t>or</w:t>
            </w:r>
            <w:proofErr w:type="spellEnd"/>
            <w:r w:rsidRPr="009F6903">
              <w:rPr>
                <w:rFonts w:ascii="Arial" w:hAnsi="Arial" w:cs="Arial"/>
                <w:sz w:val="22"/>
                <w:szCs w:val="22"/>
              </w:rPr>
              <w:t xml:space="preserve"> </w:t>
            </w:r>
            <w:proofErr w:type="spellStart"/>
            <w:r w:rsidRPr="009F6903">
              <w:rPr>
                <w:rFonts w:ascii="Arial" w:hAnsi="Arial" w:cs="Arial"/>
                <w:sz w:val="22"/>
                <w:szCs w:val="22"/>
              </w:rPr>
              <w:t>garden</w:t>
            </w:r>
            <w:proofErr w:type="spellEnd"/>
            <w:r w:rsidRPr="009F6903">
              <w:rPr>
                <w:rFonts w:ascii="Arial" w:hAnsi="Arial" w:cs="Arial"/>
                <w:sz w:val="22"/>
                <w:szCs w:val="22"/>
              </w:rPr>
              <w:t xml:space="preserve"> </w:t>
            </w:r>
            <w:proofErr w:type="spellStart"/>
            <w:r w:rsidRPr="009F6903">
              <w:rPr>
                <w:rFonts w:ascii="Arial" w:hAnsi="Arial" w:cs="Arial"/>
                <w:sz w:val="22"/>
                <w:szCs w:val="22"/>
              </w:rPr>
              <w:t>bed</w:t>
            </w:r>
            <w:proofErr w:type="spellEnd"/>
            <w:r w:rsidRPr="009F6903">
              <w:rPr>
                <w:rFonts w:ascii="Arial" w:hAnsi="Arial" w:cs="Arial"/>
                <w:sz w:val="22"/>
                <w:szCs w:val="22"/>
              </w:rPr>
              <w:t xml:space="preserve">, </w:t>
            </w:r>
            <w:proofErr w:type="spellStart"/>
            <w:r w:rsidRPr="009F6903">
              <w:rPr>
                <w:rFonts w:ascii="Arial" w:hAnsi="Arial" w:cs="Arial"/>
                <w:sz w:val="22"/>
                <w:szCs w:val="22"/>
              </w:rPr>
              <w:t>practicing</w:t>
            </w:r>
            <w:proofErr w:type="spellEnd"/>
            <w:r w:rsidRPr="009F6903">
              <w:rPr>
                <w:rFonts w:ascii="Arial" w:hAnsi="Arial" w:cs="Arial"/>
                <w:sz w:val="22"/>
                <w:szCs w:val="22"/>
              </w:rPr>
              <w:t xml:space="preserve"> </w:t>
            </w:r>
            <w:proofErr w:type="spellStart"/>
            <w:r w:rsidRPr="009F6903">
              <w:rPr>
                <w:rFonts w:ascii="Arial" w:hAnsi="Arial" w:cs="Arial"/>
                <w:sz w:val="22"/>
                <w:szCs w:val="22"/>
              </w:rPr>
              <w:t>scooping</w:t>
            </w:r>
            <w:proofErr w:type="spellEnd"/>
            <w:r w:rsidRPr="009F6903">
              <w:rPr>
                <w:rFonts w:ascii="Arial" w:hAnsi="Arial" w:cs="Arial"/>
                <w:sz w:val="22"/>
                <w:szCs w:val="22"/>
              </w:rPr>
              <w:t xml:space="preserve"> </w:t>
            </w:r>
            <w:proofErr w:type="spellStart"/>
            <w:r w:rsidRPr="009F6903">
              <w:rPr>
                <w:rFonts w:ascii="Arial" w:hAnsi="Arial" w:cs="Arial"/>
                <w:sz w:val="22"/>
                <w:szCs w:val="22"/>
              </w:rPr>
              <w:t>soil</w:t>
            </w:r>
            <w:proofErr w:type="spellEnd"/>
            <w:r w:rsidRPr="009F6903">
              <w:rPr>
                <w:rFonts w:ascii="Arial" w:hAnsi="Arial" w:cs="Arial"/>
                <w:sz w:val="22"/>
                <w:szCs w:val="22"/>
              </w:rPr>
              <w:t xml:space="preserve">, </w:t>
            </w:r>
            <w:proofErr w:type="spellStart"/>
            <w:r w:rsidRPr="009F6903">
              <w:rPr>
                <w:rFonts w:ascii="Arial" w:hAnsi="Arial" w:cs="Arial"/>
                <w:sz w:val="22"/>
                <w:szCs w:val="22"/>
              </w:rPr>
              <w:t>handling</w:t>
            </w:r>
            <w:proofErr w:type="spellEnd"/>
            <w:r w:rsidRPr="009F6903">
              <w:rPr>
                <w:rFonts w:ascii="Arial" w:hAnsi="Arial" w:cs="Arial"/>
                <w:sz w:val="22"/>
                <w:szCs w:val="22"/>
              </w:rPr>
              <w:t xml:space="preserve"> </w:t>
            </w:r>
            <w:proofErr w:type="spellStart"/>
            <w:r w:rsidRPr="009F6903">
              <w:rPr>
                <w:rFonts w:ascii="Arial" w:hAnsi="Arial" w:cs="Arial"/>
                <w:sz w:val="22"/>
                <w:szCs w:val="22"/>
              </w:rPr>
              <w:t>the</w:t>
            </w:r>
            <w:proofErr w:type="spellEnd"/>
            <w:r w:rsidRPr="009F6903">
              <w:rPr>
                <w:rFonts w:ascii="Arial" w:hAnsi="Arial" w:cs="Arial"/>
                <w:sz w:val="22"/>
                <w:szCs w:val="22"/>
              </w:rPr>
              <w:t xml:space="preserve"> </w:t>
            </w:r>
            <w:proofErr w:type="spellStart"/>
            <w:r w:rsidRPr="009F6903">
              <w:rPr>
                <w:rFonts w:ascii="Arial" w:hAnsi="Arial" w:cs="Arial"/>
                <w:sz w:val="22"/>
                <w:szCs w:val="22"/>
              </w:rPr>
              <w:t>seed</w:t>
            </w:r>
            <w:proofErr w:type="spellEnd"/>
            <w:r w:rsidRPr="009F6903">
              <w:rPr>
                <w:rFonts w:ascii="Arial" w:hAnsi="Arial" w:cs="Arial"/>
                <w:sz w:val="22"/>
                <w:szCs w:val="22"/>
              </w:rPr>
              <w:t xml:space="preserve"> </w:t>
            </w:r>
            <w:proofErr w:type="spellStart"/>
            <w:r w:rsidRPr="009F6903">
              <w:rPr>
                <w:rFonts w:ascii="Arial" w:hAnsi="Arial" w:cs="Arial"/>
                <w:sz w:val="22"/>
                <w:szCs w:val="22"/>
              </w:rPr>
              <w:t>carefully</w:t>
            </w:r>
            <w:proofErr w:type="spellEnd"/>
            <w:r w:rsidRPr="009F6903">
              <w:rPr>
                <w:rFonts w:ascii="Arial" w:hAnsi="Arial" w:cs="Arial"/>
                <w:sz w:val="22"/>
                <w:szCs w:val="22"/>
              </w:rPr>
              <w:t xml:space="preserve">, and </w:t>
            </w:r>
            <w:proofErr w:type="spellStart"/>
            <w:r w:rsidRPr="009F6903">
              <w:rPr>
                <w:rFonts w:ascii="Arial" w:hAnsi="Arial" w:cs="Arial"/>
                <w:sz w:val="22"/>
                <w:szCs w:val="22"/>
              </w:rPr>
              <w:t>covering</w:t>
            </w:r>
            <w:proofErr w:type="spellEnd"/>
            <w:r w:rsidRPr="009F6903">
              <w:rPr>
                <w:rFonts w:ascii="Arial" w:hAnsi="Arial" w:cs="Arial"/>
                <w:sz w:val="22"/>
                <w:szCs w:val="22"/>
              </w:rPr>
              <w:t xml:space="preserve"> </w:t>
            </w:r>
            <w:proofErr w:type="spellStart"/>
            <w:r w:rsidRPr="009F6903">
              <w:rPr>
                <w:rFonts w:ascii="Arial" w:hAnsi="Arial" w:cs="Arial"/>
                <w:sz w:val="22"/>
                <w:szCs w:val="22"/>
              </w:rPr>
              <w:t>it</w:t>
            </w:r>
            <w:proofErr w:type="spellEnd"/>
            <w:r w:rsidRPr="009F6903">
              <w:rPr>
                <w:rFonts w:ascii="Arial" w:hAnsi="Arial" w:cs="Arial"/>
                <w:sz w:val="22"/>
                <w:szCs w:val="22"/>
              </w:rPr>
              <w:t xml:space="preserve"> </w:t>
            </w:r>
            <w:proofErr w:type="spellStart"/>
            <w:r w:rsidRPr="009F6903">
              <w:rPr>
                <w:rFonts w:ascii="Arial" w:hAnsi="Arial" w:cs="Arial"/>
                <w:sz w:val="22"/>
                <w:szCs w:val="22"/>
              </w:rPr>
              <w:t>with</w:t>
            </w:r>
            <w:proofErr w:type="spellEnd"/>
            <w:r w:rsidRPr="009F6903">
              <w:rPr>
                <w:rFonts w:ascii="Arial" w:hAnsi="Arial" w:cs="Arial"/>
                <w:sz w:val="22"/>
                <w:szCs w:val="22"/>
              </w:rPr>
              <w:t xml:space="preserve"> </w:t>
            </w:r>
            <w:proofErr w:type="spellStart"/>
            <w:r w:rsidRPr="009F6903">
              <w:rPr>
                <w:rFonts w:ascii="Arial" w:hAnsi="Arial" w:cs="Arial"/>
                <w:sz w:val="22"/>
                <w:szCs w:val="22"/>
              </w:rPr>
              <w:t>soil</w:t>
            </w:r>
            <w:proofErr w:type="spellEnd"/>
            <w:r w:rsidRPr="009F6903">
              <w:rPr>
                <w:rFonts w:ascii="Arial" w:hAnsi="Arial" w:cs="Arial"/>
                <w:sz w:val="22"/>
                <w:szCs w:val="22"/>
              </w:rPr>
              <w:t xml:space="preserve"> </w:t>
            </w:r>
            <w:proofErr w:type="spellStart"/>
            <w:r w:rsidRPr="009F6903">
              <w:rPr>
                <w:rFonts w:ascii="Arial" w:hAnsi="Arial" w:cs="Arial"/>
                <w:sz w:val="22"/>
                <w:szCs w:val="22"/>
              </w:rPr>
              <w:t>using</w:t>
            </w:r>
            <w:proofErr w:type="spellEnd"/>
            <w:r w:rsidRPr="009F6903">
              <w:rPr>
                <w:rFonts w:ascii="Arial" w:hAnsi="Arial" w:cs="Arial"/>
                <w:sz w:val="22"/>
                <w:szCs w:val="22"/>
              </w:rPr>
              <w:t xml:space="preserve"> </w:t>
            </w:r>
            <w:proofErr w:type="spellStart"/>
            <w:r w:rsidRPr="009F6903">
              <w:rPr>
                <w:rFonts w:ascii="Arial" w:hAnsi="Arial" w:cs="Arial"/>
                <w:sz w:val="22"/>
                <w:szCs w:val="22"/>
              </w:rPr>
              <w:t>their</w:t>
            </w:r>
            <w:proofErr w:type="spellEnd"/>
            <w:r w:rsidRPr="009F6903">
              <w:rPr>
                <w:rFonts w:ascii="Arial" w:hAnsi="Arial" w:cs="Arial"/>
                <w:sz w:val="22"/>
                <w:szCs w:val="22"/>
              </w:rPr>
              <w:t xml:space="preserve"> </w:t>
            </w:r>
            <w:proofErr w:type="spellStart"/>
            <w:r w:rsidRPr="009F6903">
              <w:rPr>
                <w:rFonts w:ascii="Arial" w:hAnsi="Arial" w:cs="Arial"/>
                <w:sz w:val="22"/>
                <w:szCs w:val="22"/>
              </w:rPr>
              <w:t>fingers</w:t>
            </w:r>
            <w:proofErr w:type="spellEnd"/>
            <w:r w:rsidRPr="009F6903">
              <w:rPr>
                <w:rFonts w:ascii="Arial" w:hAnsi="Arial" w:cs="Arial"/>
                <w:sz w:val="22"/>
                <w:szCs w:val="22"/>
              </w:rPr>
              <w:t xml:space="preserve">. </w:t>
            </w:r>
            <w:proofErr w:type="spellStart"/>
            <w:r w:rsidRPr="009F6903">
              <w:rPr>
                <w:rFonts w:ascii="Arial" w:hAnsi="Arial" w:cs="Arial"/>
                <w:sz w:val="22"/>
                <w:szCs w:val="22"/>
              </w:rPr>
              <w:t>Finally</w:t>
            </w:r>
            <w:proofErr w:type="spellEnd"/>
            <w:r w:rsidRPr="009F6903">
              <w:rPr>
                <w:rFonts w:ascii="Arial" w:hAnsi="Arial" w:cs="Arial"/>
                <w:sz w:val="22"/>
                <w:szCs w:val="22"/>
              </w:rPr>
              <w:t xml:space="preserve"> </w:t>
            </w:r>
            <w:proofErr w:type="spellStart"/>
            <w:r w:rsidRPr="009F6903">
              <w:rPr>
                <w:rFonts w:ascii="Arial" w:hAnsi="Arial" w:cs="Arial"/>
                <w:sz w:val="22"/>
                <w:szCs w:val="22"/>
              </w:rPr>
              <w:t>students</w:t>
            </w:r>
            <w:proofErr w:type="spellEnd"/>
            <w:r w:rsidRPr="009F6903">
              <w:rPr>
                <w:rFonts w:ascii="Arial" w:hAnsi="Arial" w:cs="Arial"/>
                <w:sz w:val="22"/>
                <w:szCs w:val="22"/>
              </w:rPr>
              <w:t xml:space="preserve"> </w:t>
            </w:r>
            <w:proofErr w:type="spellStart"/>
            <w:r w:rsidRPr="009F6903">
              <w:rPr>
                <w:rFonts w:ascii="Arial" w:hAnsi="Arial" w:cs="Arial"/>
                <w:sz w:val="22"/>
                <w:szCs w:val="22"/>
              </w:rPr>
              <w:t>will</w:t>
            </w:r>
            <w:proofErr w:type="spellEnd"/>
            <w:r w:rsidRPr="009F6903">
              <w:rPr>
                <w:rFonts w:ascii="Arial" w:hAnsi="Arial" w:cs="Arial"/>
                <w:sz w:val="22"/>
                <w:szCs w:val="22"/>
              </w:rPr>
              <w:t xml:space="preserve"> use </w:t>
            </w:r>
            <w:proofErr w:type="spellStart"/>
            <w:r w:rsidRPr="009F6903">
              <w:rPr>
                <w:rFonts w:ascii="Arial" w:hAnsi="Arial" w:cs="Arial"/>
                <w:sz w:val="22"/>
                <w:szCs w:val="22"/>
              </w:rPr>
              <w:t>small</w:t>
            </w:r>
            <w:proofErr w:type="spellEnd"/>
            <w:r w:rsidRPr="009F6903">
              <w:rPr>
                <w:rFonts w:ascii="Arial" w:hAnsi="Arial" w:cs="Arial"/>
                <w:sz w:val="22"/>
                <w:szCs w:val="22"/>
              </w:rPr>
              <w:t xml:space="preserve"> </w:t>
            </w:r>
            <w:proofErr w:type="spellStart"/>
            <w:r w:rsidRPr="009F6903">
              <w:rPr>
                <w:rFonts w:ascii="Arial" w:hAnsi="Arial" w:cs="Arial"/>
                <w:sz w:val="22"/>
                <w:szCs w:val="22"/>
              </w:rPr>
              <w:t>watering</w:t>
            </w:r>
            <w:proofErr w:type="spellEnd"/>
            <w:r w:rsidRPr="009F6903">
              <w:rPr>
                <w:rFonts w:ascii="Arial" w:hAnsi="Arial" w:cs="Arial"/>
                <w:sz w:val="22"/>
                <w:szCs w:val="22"/>
              </w:rPr>
              <w:t xml:space="preserve"> </w:t>
            </w:r>
            <w:proofErr w:type="spellStart"/>
            <w:r w:rsidRPr="009F6903">
              <w:rPr>
                <w:rFonts w:ascii="Arial" w:hAnsi="Arial" w:cs="Arial"/>
                <w:sz w:val="22"/>
                <w:szCs w:val="22"/>
              </w:rPr>
              <w:t>cans</w:t>
            </w:r>
            <w:proofErr w:type="spellEnd"/>
            <w:r w:rsidRPr="009F6903">
              <w:rPr>
                <w:rFonts w:ascii="Arial" w:hAnsi="Arial" w:cs="Arial"/>
                <w:sz w:val="22"/>
                <w:szCs w:val="22"/>
              </w:rPr>
              <w:t xml:space="preserve"> to </w:t>
            </w:r>
            <w:proofErr w:type="spellStart"/>
            <w:r w:rsidRPr="009F6903">
              <w:rPr>
                <w:rFonts w:ascii="Arial" w:hAnsi="Arial" w:cs="Arial"/>
                <w:sz w:val="22"/>
                <w:szCs w:val="22"/>
              </w:rPr>
              <w:t>water</w:t>
            </w:r>
            <w:proofErr w:type="spellEnd"/>
            <w:r w:rsidRPr="009F6903">
              <w:rPr>
                <w:rFonts w:ascii="Arial" w:hAnsi="Arial" w:cs="Arial"/>
                <w:sz w:val="22"/>
                <w:szCs w:val="22"/>
              </w:rPr>
              <w:t xml:space="preserve"> </w:t>
            </w:r>
            <w:proofErr w:type="spellStart"/>
            <w:r w:rsidRPr="009F6903">
              <w:rPr>
                <w:rFonts w:ascii="Arial" w:hAnsi="Arial" w:cs="Arial"/>
                <w:sz w:val="22"/>
                <w:szCs w:val="22"/>
              </w:rPr>
              <w:t>the</w:t>
            </w:r>
            <w:proofErr w:type="spellEnd"/>
            <w:r w:rsidRPr="009F6903">
              <w:rPr>
                <w:rFonts w:ascii="Arial" w:hAnsi="Arial" w:cs="Arial"/>
                <w:sz w:val="22"/>
                <w:szCs w:val="22"/>
              </w:rPr>
              <w:t xml:space="preserve"> </w:t>
            </w:r>
            <w:proofErr w:type="spellStart"/>
            <w:r w:rsidRPr="009F6903">
              <w:rPr>
                <w:rFonts w:ascii="Arial" w:hAnsi="Arial" w:cs="Arial"/>
                <w:sz w:val="22"/>
                <w:szCs w:val="22"/>
              </w:rPr>
              <w:t>plants</w:t>
            </w:r>
            <w:proofErr w:type="spellEnd"/>
            <w:r w:rsidRPr="009F6903">
              <w:rPr>
                <w:rFonts w:ascii="Arial" w:hAnsi="Arial" w:cs="Arial"/>
                <w:sz w:val="22"/>
                <w:szCs w:val="22"/>
              </w:rPr>
              <w:t xml:space="preserve">, </w:t>
            </w:r>
            <w:proofErr w:type="spellStart"/>
            <w:r w:rsidRPr="009F6903">
              <w:rPr>
                <w:rFonts w:ascii="Arial" w:hAnsi="Arial" w:cs="Arial"/>
                <w:sz w:val="22"/>
                <w:szCs w:val="22"/>
              </w:rPr>
              <w:t>controlling</w:t>
            </w:r>
            <w:proofErr w:type="spellEnd"/>
            <w:r w:rsidRPr="009F6903">
              <w:rPr>
                <w:rFonts w:ascii="Arial" w:hAnsi="Arial" w:cs="Arial"/>
                <w:sz w:val="22"/>
                <w:szCs w:val="22"/>
              </w:rPr>
              <w:t xml:space="preserve"> </w:t>
            </w:r>
            <w:proofErr w:type="spellStart"/>
            <w:r w:rsidRPr="009F6903">
              <w:rPr>
                <w:rFonts w:ascii="Arial" w:hAnsi="Arial" w:cs="Arial"/>
                <w:sz w:val="22"/>
                <w:szCs w:val="22"/>
              </w:rPr>
              <w:t>the</w:t>
            </w:r>
            <w:proofErr w:type="spellEnd"/>
            <w:r w:rsidRPr="009F6903">
              <w:rPr>
                <w:rFonts w:ascii="Arial" w:hAnsi="Arial" w:cs="Arial"/>
                <w:sz w:val="22"/>
                <w:szCs w:val="22"/>
              </w:rPr>
              <w:t xml:space="preserve"> </w:t>
            </w:r>
            <w:proofErr w:type="spellStart"/>
            <w:r w:rsidRPr="009F6903">
              <w:rPr>
                <w:rFonts w:ascii="Arial" w:hAnsi="Arial" w:cs="Arial"/>
                <w:sz w:val="22"/>
                <w:szCs w:val="22"/>
              </w:rPr>
              <w:t>flow</w:t>
            </w:r>
            <w:proofErr w:type="spellEnd"/>
            <w:r w:rsidRPr="009F6903">
              <w:rPr>
                <w:rFonts w:ascii="Arial" w:hAnsi="Arial" w:cs="Arial"/>
                <w:sz w:val="22"/>
                <w:szCs w:val="22"/>
              </w:rPr>
              <w:t xml:space="preserve"> of </w:t>
            </w:r>
            <w:proofErr w:type="spellStart"/>
            <w:r w:rsidRPr="009F6903">
              <w:rPr>
                <w:rFonts w:ascii="Arial" w:hAnsi="Arial" w:cs="Arial"/>
                <w:sz w:val="22"/>
                <w:szCs w:val="22"/>
              </w:rPr>
              <w:t>water</w:t>
            </w:r>
            <w:proofErr w:type="spellEnd"/>
            <w:r w:rsidRPr="009F6903">
              <w:rPr>
                <w:rFonts w:ascii="Arial" w:hAnsi="Arial" w:cs="Arial"/>
                <w:sz w:val="22"/>
                <w:szCs w:val="22"/>
              </w:rPr>
              <w:t xml:space="preserve"> and </w:t>
            </w:r>
            <w:proofErr w:type="spellStart"/>
            <w:r w:rsidRPr="009F6903">
              <w:rPr>
                <w:rFonts w:ascii="Arial" w:hAnsi="Arial" w:cs="Arial"/>
                <w:sz w:val="22"/>
                <w:szCs w:val="22"/>
              </w:rPr>
              <w:t>strengthening</w:t>
            </w:r>
            <w:proofErr w:type="spellEnd"/>
            <w:r w:rsidRPr="009F6903">
              <w:rPr>
                <w:rFonts w:ascii="Arial" w:hAnsi="Arial" w:cs="Arial"/>
                <w:sz w:val="22"/>
                <w:szCs w:val="22"/>
              </w:rPr>
              <w:t xml:space="preserve"> </w:t>
            </w:r>
            <w:proofErr w:type="spellStart"/>
            <w:r w:rsidRPr="009F6903">
              <w:rPr>
                <w:rFonts w:ascii="Arial" w:hAnsi="Arial" w:cs="Arial"/>
                <w:sz w:val="22"/>
                <w:szCs w:val="22"/>
              </w:rPr>
              <w:t>hand</w:t>
            </w:r>
            <w:proofErr w:type="spellEnd"/>
            <w:r w:rsidRPr="009F6903">
              <w:rPr>
                <w:rFonts w:ascii="Arial" w:hAnsi="Arial" w:cs="Arial"/>
                <w:sz w:val="22"/>
                <w:szCs w:val="22"/>
              </w:rPr>
              <w:t xml:space="preserve"> </w:t>
            </w:r>
            <w:proofErr w:type="spellStart"/>
            <w:r w:rsidRPr="009F6903">
              <w:rPr>
                <w:rFonts w:ascii="Arial" w:hAnsi="Arial" w:cs="Arial"/>
                <w:sz w:val="22"/>
                <w:szCs w:val="22"/>
              </w:rPr>
              <w:t>coordination</w:t>
            </w:r>
            <w:proofErr w:type="spellEnd"/>
            <w:r w:rsidRPr="009F6903">
              <w:rPr>
                <w:rFonts w:ascii="Arial" w:hAnsi="Arial" w:cs="Arial"/>
                <w:sz w:val="22"/>
                <w:szCs w:val="22"/>
              </w:rPr>
              <w:t>.</w:t>
            </w:r>
          </w:p>
          <w:p w14:paraId="7057DCE4" w14:textId="77777777" w:rsidR="007B1303" w:rsidRPr="001927E3" w:rsidRDefault="007B1303" w:rsidP="0064236A">
            <w:pPr>
              <w:spacing w:before="100" w:beforeAutospacing="1" w:after="100" w:afterAutospacing="1" w:line="240" w:lineRule="auto"/>
              <w:jc w:val="both"/>
              <w:rPr>
                <w:rFonts w:ascii="Arial" w:eastAsia="Times New Roman" w:hAnsi="Arial" w:cs="Arial"/>
                <w:sz w:val="22"/>
                <w:szCs w:val="22"/>
                <w:lang w:eastAsia="es-CL"/>
              </w:rPr>
            </w:pPr>
            <w:r w:rsidRPr="001927E3">
              <w:rPr>
                <w:rFonts w:ascii="Arial" w:eastAsia="Times New Roman" w:hAnsi="Arial" w:cs="Arial"/>
                <w:b/>
                <w:bCs/>
                <w:sz w:val="22"/>
                <w:szCs w:val="22"/>
                <w:lang w:eastAsia="es-CL"/>
              </w:rPr>
              <w:t xml:space="preserve">Key </w:t>
            </w:r>
            <w:proofErr w:type="spellStart"/>
            <w:r w:rsidRPr="001927E3">
              <w:rPr>
                <w:rFonts w:ascii="Arial" w:eastAsia="Times New Roman" w:hAnsi="Arial" w:cs="Arial"/>
                <w:b/>
                <w:bCs/>
                <w:sz w:val="22"/>
                <w:szCs w:val="22"/>
                <w:lang w:eastAsia="es-CL"/>
              </w:rPr>
              <w:t>Questions</w:t>
            </w:r>
            <w:proofErr w:type="spellEnd"/>
            <w:r w:rsidRPr="001927E3">
              <w:rPr>
                <w:rFonts w:ascii="Arial" w:eastAsia="Times New Roman" w:hAnsi="Arial" w:cs="Arial"/>
                <w:b/>
                <w:bCs/>
                <w:sz w:val="22"/>
                <w:szCs w:val="22"/>
                <w:lang w:eastAsia="es-CL"/>
              </w:rPr>
              <w:t>:</w:t>
            </w:r>
            <w:r w:rsidRPr="001927E3">
              <w:rPr>
                <w:rFonts w:ascii="Arial" w:eastAsia="Times New Roman" w:hAnsi="Arial" w:cs="Arial"/>
                <w:sz w:val="22"/>
                <w:szCs w:val="22"/>
                <w:lang w:eastAsia="es-CL"/>
              </w:rPr>
              <w:t xml:space="preserve"> </w:t>
            </w:r>
            <w:proofErr w:type="spellStart"/>
            <w:proofErr w:type="gramStart"/>
            <w:r w:rsidRPr="001927E3">
              <w:rPr>
                <w:rFonts w:ascii="Arial" w:eastAsia="Times New Roman" w:hAnsi="Arial" w:cs="Arial"/>
                <w:sz w:val="22"/>
                <w:szCs w:val="22"/>
                <w:lang w:eastAsia="es-CL"/>
              </w:rPr>
              <w:t>Have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you</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ever</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planted</w:t>
            </w:r>
            <w:proofErr w:type="spellEnd"/>
            <w:r w:rsidRPr="001927E3">
              <w:rPr>
                <w:rFonts w:ascii="Arial" w:eastAsia="Times New Roman" w:hAnsi="Arial" w:cs="Arial"/>
                <w:sz w:val="22"/>
                <w:szCs w:val="22"/>
                <w:lang w:eastAsia="es-CL"/>
              </w:rPr>
              <w:t xml:space="preserve"> a </w:t>
            </w:r>
            <w:proofErr w:type="spellStart"/>
            <w:r w:rsidRPr="001927E3">
              <w:rPr>
                <w:rFonts w:ascii="Arial" w:eastAsia="Times New Roman" w:hAnsi="Arial" w:cs="Arial"/>
                <w:sz w:val="22"/>
                <w:szCs w:val="22"/>
                <w:lang w:eastAsia="es-CL"/>
              </w:rPr>
              <w:t>seed</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What</w:t>
            </w:r>
            <w:proofErr w:type="spellEnd"/>
            <w:r w:rsidRPr="001927E3">
              <w:rPr>
                <w:rFonts w:ascii="Arial" w:eastAsia="Times New Roman" w:hAnsi="Arial" w:cs="Arial"/>
                <w:sz w:val="22"/>
                <w:szCs w:val="22"/>
                <w:lang w:eastAsia="es-CL"/>
              </w:rPr>
              <w:t xml:space="preserve"> do </w:t>
            </w:r>
            <w:proofErr w:type="spellStart"/>
            <w:r w:rsidRPr="001927E3">
              <w:rPr>
                <w:rFonts w:ascii="Arial" w:eastAsia="Times New Roman" w:hAnsi="Arial" w:cs="Arial"/>
                <w:sz w:val="22"/>
                <w:szCs w:val="22"/>
                <w:lang w:eastAsia="es-CL"/>
              </w:rPr>
              <w:t>you</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think</w:t>
            </w:r>
            <w:proofErr w:type="spellEnd"/>
            <w:r w:rsidRPr="001927E3">
              <w:rPr>
                <w:rFonts w:ascii="Arial" w:eastAsia="Times New Roman" w:hAnsi="Arial" w:cs="Arial"/>
                <w:sz w:val="22"/>
                <w:szCs w:val="22"/>
                <w:lang w:eastAsia="es-CL"/>
              </w:rPr>
              <w:t xml:space="preserve"> a </w:t>
            </w:r>
            <w:proofErr w:type="spellStart"/>
            <w:r w:rsidRPr="001927E3">
              <w:rPr>
                <w:rFonts w:ascii="Arial" w:eastAsia="Times New Roman" w:hAnsi="Arial" w:cs="Arial"/>
                <w:sz w:val="22"/>
                <w:szCs w:val="22"/>
                <w:lang w:eastAsia="es-CL"/>
              </w:rPr>
              <w:t>plant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needs</w:t>
            </w:r>
            <w:proofErr w:type="spellEnd"/>
            <w:r w:rsidRPr="001927E3">
              <w:rPr>
                <w:rFonts w:ascii="Arial" w:eastAsia="Times New Roman" w:hAnsi="Arial" w:cs="Arial"/>
                <w:sz w:val="22"/>
                <w:szCs w:val="22"/>
                <w:lang w:eastAsia="es-CL"/>
              </w:rPr>
              <w:t xml:space="preserve"> to </w:t>
            </w:r>
            <w:proofErr w:type="spellStart"/>
            <w:r w:rsidRPr="001927E3">
              <w:rPr>
                <w:rFonts w:ascii="Arial" w:eastAsia="Times New Roman" w:hAnsi="Arial" w:cs="Arial"/>
                <w:sz w:val="22"/>
                <w:szCs w:val="22"/>
                <w:lang w:eastAsia="es-CL"/>
              </w:rPr>
              <w:t>grow</w:t>
            </w:r>
            <w:proofErr w:type="spellEnd"/>
            <w:r w:rsidRPr="001927E3">
              <w:rPr>
                <w:rFonts w:ascii="Arial" w:eastAsia="Times New Roman" w:hAnsi="Arial" w:cs="Arial"/>
                <w:sz w:val="22"/>
                <w:szCs w:val="22"/>
                <w:lang w:eastAsia="es-CL"/>
              </w:rPr>
              <w:t xml:space="preserve">?, Can </w:t>
            </w:r>
            <w:proofErr w:type="spellStart"/>
            <w:r w:rsidRPr="001927E3">
              <w:rPr>
                <w:rFonts w:ascii="Arial" w:eastAsia="Times New Roman" w:hAnsi="Arial" w:cs="Arial"/>
                <w:sz w:val="22"/>
                <w:szCs w:val="22"/>
                <w:lang w:eastAsia="es-CL"/>
              </w:rPr>
              <w:t>you</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name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parts</w:t>
            </w:r>
            <w:proofErr w:type="spellEnd"/>
            <w:r w:rsidRPr="001927E3">
              <w:rPr>
                <w:rFonts w:ascii="Arial" w:eastAsia="Times New Roman" w:hAnsi="Arial" w:cs="Arial"/>
                <w:sz w:val="22"/>
                <w:szCs w:val="22"/>
                <w:lang w:eastAsia="es-CL"/>
              </w:rPr>
              <w:t xml:space="preserve"> of a </w:t>
            </w:r>
            <w:proofErr w:type="spellStart"/>
            <w:r w:rsidRPr="001927E3">
              <w:rPr>
                <w:rFonts w:ascii="Arial" w:eastAsia="Times New Roman" w:hAnsi="Arial" w:cs="Arial"/>
                <w:sz w:val="22"/>
                <w:szCs w:val="22"/>
                <w:lang w:eastAsia="es-CL"/>
              </w:rPr>
              <w:t>plant</w:t>
            </w:r>
            <w:proofErr w:type="spellEnd"/>
            <w:r w:rsidRPr="001927E3">
              <w:rPr>
                <w:rFonts w:ascii="Arial" w:eastAsia="Times New Roman" w:hAnsi="Arial" w:cs="Arial"/>
                <w:sz w:val="22"/>
                <w:szCs w:val="22"/>
                <w:lang w:eastAsia="es-CL"/>
              </w:rPr>
              <w:t>?</w:t>
            </w:r>
            <w:proofErr w:type="gram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root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stem</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leaves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flower</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What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happens</w:t>
            </w:r>
            <w:proofErr w:type="spellEnd"/>
            <w:r w:rsidRPr="001927E3">
              <w:rPr>
                <w:rFonts w:ascii="Arial" w:eastAsia="Times New Roman" w:hAnsi="Arial" w:cs="Arial"/>
                <w:sz w:val="22"/>
                <w:szCs w:val="22"/>
                <w:lang w:eastAsia="es-CL"/>
              </w:rPr>
              <w:t xml:space="preserve"> to a </w:t>
            </w:r>
            <w:proofErr w:type="spellStart"/>
            <w:r w:rsidRPr="001927E3">
              <w:rPr>
                <w:rFonts w:ascii="Arial" w:eastAsia="Times New Roman" w:hAnsi="Arial" w:cs="Arial"/>
                <w:sz w:val="22"/>
                <w:szCs w:val="22"/>
                <w:lang w:eastAsia="es-CL"/>
              </w:rPr>
              <w:t>seed</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when</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it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is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planted</w:t>
            </w:r>
            <w:proofErr w:type="spellEnd"/>
            <w:r w:rsidRPr="001927E3">
              <w:rPr>
                <w:rFonts w:ascii="Arial" w:eastAsia="Times New Roman" w:hAnsi="Arial" w:cs="Arial"/>
                <w:sz w:val="22"/>
                <w:szCs w:val="22"/>
                <w:lang w:eastAsia="es-CL"/>
              </w:rPr>
              <w:t xml:space="preserve"> in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soil</w:t>
            </w:r>
            <w:proofErr w:type="spellEnd"/>
            <w:r w:rsidRPr="001927E3">
              <w:rPr>
                <w:rFonts w:ascii="Arial" w:eastAsia="Times New Roman" w:hAnsi="Arial" w:cs="Arial"/>
                <w:sz w:val="22"/>
                <w:szCs w:val="22"/>
                <w:lang w:eastAsia="es-CL"/>
              </w:rPr>
              <w:t xml:space="preserve">?, </w:t>
            </w:r>
            <w:proofErr w:type="spellStart"/>
            <w:proofErr w:type="gramStart"/>
            <w:r w:rsidRPr="001927E3">
              <w:rPr>
                <w:rFonts w:ascii="Arial" w:eastAsia="Times New Roman" w:hAnsi="Arial" w:cs="Arial"/>
                <w:sz w:val="22"/>
                <w:szCs w:val="22"/>
                <w:lang w:eastAsia="es-CL"/>
              </w:rPr>
              <w:t>How</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does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sun</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help</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the</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grow</w:t>
            </w:r>
            <w:proofErr w:type="spellEnd"/>
            <w:r w:rsidRPr="001927E3">
              <w:rPr>
                <w:rFonts w:ascii="Arial" w:eastAsia="Times New Roman" w:hAnsi="Arial" w:cs="Arial"/>
                <w:sz w:val="22"/>
                <w:szCs w:val="22"/>
                <w:lang w:eastAsia="es-CL"/>
              </w:rPr>
              <w:t>?</w:t>
            </w:r>
            <w:proofErr w:type="gram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i/>
                <w:iCs/>
                <w:sz w:val="22"/>
                <w:szCs w:val="22"/>
                <w:lang w:eastAsia="es-CL"/>
              </w:rPr>
              <w:t>Let’s</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think</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about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what</w:t>
            </w:r>
            <w:proofErr w:type="spellEnd"/>
            <w:r w:rsidRPr="001927E3">
              <w:rPr>
                <w:rFonts w:ascii="Arial" w:eastAsia="Times New Roman" w:hAnsi="Arial" w:cs="Arial"/>
                <w:i/>
                <w:iCs/>
                <w:sz w:val="22"/>
                <w:szCs w:val="22"/>
                <w:lang w:eastAsia="es-CL"/>
              </w:rPr>
              <w:t xml:space="preserve"> a </w:t>
            </w:r>
            <w:proofErr w:type="spellStart"/>
            <w:r w:rsidRPr="001927E3">
              <w:rPr>
                <w:rFonts w:ascii="Arial" w:eastAsia="Times New Roman" w:hAnsi="Arial" w:cs="Arial"/>
                <w:i/>
                <w:iCs/>
                <w:sz w:val="22"/>
                <w:szCs w:val="22"/>
                <w:lang w:eastAsia="es-CL"/>
              </w:rPr>
              <w:t>little</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sunflower</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needs</w:t>
            </w:r>
            <w:proofErr w:type="spellEnd"/>
            <w:r w:rsidRPr="001927E3">
              <w:rPr>
                <w:rFonts w:ascii="Arial" w:eastAsia="Times New Roman" w:hAnsi="Arial" w:cs="Arial"/>
                <w:i/>
                <w:iCs/>
                <w:sz w:val="22"/>
                <w:szCs w:val="22"/>
                <w:lang w:eastAsia="es-CL"/>
              </w:rPr>
              <w:t xml:space="preserve"> to </w:t>
            </w:r>
            <w:proofErr w:type="spellStart"/>
            <w:r w:rsidRPr="001927E3">
              <w:rPr>
                <w:rFonts w:ascii="Arial" w:eastAsia="Times New Roman" w:hAnsi="Arial" w:cs="Arial"/>
                <w:i/>
                <w:iCs/>
                <w:sz w:val="22"/>
                <w:szCs w:val="22"/>
                <w:lang w:eastAsia="es-CL"/>
              </w:rPr>
              <w:t>grow</w:t>
            </w:r>
            <w:proofErr w:type="spellEnd"/>
            <w:r w:rsidRPr="001927E3">
              <w:rPr>
                <w:rFonts w:ascii="Arial" w:eastAsia="Times New Roman" w:hAnsi="Arial" w:cs="Arial"/>
                <w:i/>
                <w:iCs/>
                <w:sz w:val="22"/>
                <w:szCs w:val="22"/>
                <w:lang w:eastAsia="es-CL"/>
              </w:rPr>
              <w:t xml:space="preserve">., Can </w:t>
            </w:r>
            <w:proofErr w:type="spellStart"/>
            <w:r w:rsidRPr="001927E3">
              <w:rPr>
                <w:rFonts w:ascii="Arial" w:eastAsia="Times New Roman" w:hAnsi="Arial" w:cs="Arial"/>
                <w:i/>
                <w:iCs/>
                <w:sz w:val="22"/>
                <w:szCs w:val="22"/>
                <w:lang w:eastAsia="es-CL"/>
              </w:rPr>
              <w:t>you</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tell</w:t>
            </w:r>
            <w:proofErr w:type="spellEnd"/>
            <w:r w:rsidRPr="001927E3">
              <w:rPr>
                <w:rFonts w:ascii="Arial" w:eastAsia="Times New Roman" w:hAnsi="Arial" w:cs="Arial"/>
                <w:i/>
                <w:iCs/>
                <w:sz w:val="22"/>
                <w:szCs w:val="22"/>
                <w:lang w:eastAsia="es-CL"/>
              </w:rPr>
              <w:t xml:space="preserve"> me </w:t>
            </w:r>
            <w:proofErr w:type="spellStart"/>
            <w:r w:rsidRPr="001927E3">
              <w:rPr>
                <w:rFonts w:ascii="Arial" w:eastAsia="Times New Roman" w:hAnsi="Arial" w:cs="Arial"/>
                <w:i/>
                <w:iCs/>
                <w:sz w:val="22"/>
                <w:szCs w:val="22"/>
                <w:lang w:eastAsia="es-CL"/>
              </w:rPr>
              <w:t>what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happens</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after</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we</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plant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the</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seed</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What</w:t>
            </w:r>
            <w:proofErr w:type="spellEnd"/>
            <w:r w:rsidRPr="001927E3">
              <w:rPr>
                <w:rFonts w:ascii="Arial" w:eastAsia="Times New Roman" w:hAnsi="Arial" w:cs="Arial"/>
                <w:i/>
                <w:iCs/>
                <w:sz w:val="22"/>
                <w:szCs w:val="22"/>
                <w:lang w:eastAsia="es-CL"/>
              </w:rPr>
              <w:t xml:space="preserve"> do </w:t>
            </w:r>
            <w:proofErr w:type="spellStart"/>
            <w:r w:rsidRPr="001927E3">
              <w:rPr>
                <w:rFonts w:ascii="Arial" w:eastAsia="Times New Roman" w:hAnsi="Arial" w:cs="Arial"/>
                <w:i/>
                <w:iCs/>
                <w:sz w:val="22"/>
                <w:szCs w:val="22"/>
                <w:lang w:eastAsia="es-CL"/>
              </w:rPr>
              <w:t>you</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think</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will</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happen</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if</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the</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plant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doesn’t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get</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water</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or</w:t>
            </w:r>
            <w:proofErr w:type="spellEnd"/>
            <w:r w:rsidRPr="001927E3">
              <w:rPr>
                <w:rFonts w:ascii="Arial" w:eastAsia="Times New Roman" w:hAnsi="Arial" w:cs="Arial"/>
                <w:i/>
                <w:iCs/>
                <w:sz w:val="22"/>
                <w:szCs w:val="22"/>
                <w:lang w:eastAsia="es-CL"/>
              </w:rPr>
              <w:t xml:space="preserve"> </w:t>
            </w:r>
            <w:proofErr w:type="spellStart"/>
            <w:r w:rsidRPr="001927E3">
              <w:rPr>
                <w:rFonts w:ascii="Arial" w:eastAsia="Times New Roman" w:hAnsi="Arial" w:cs="Arial"/>
                <w:i/>
                <w:iCs/>
                <w:sz w:val="22"/>
                <w:szCs w:val="22"/>
                <w:lang w:eastAsia="es-CL"/>
              </w:rPr>
              <w:t>sunlight</w:t>
            </w:r>
            <w:proofErr w:type="spellEnd"/>
            <w:r w:rsidRPr="001927E3">
              <w:rPr>
                <w:rFonts w:ascii="Arial" w:eastAsia="Times New Roman" w:hAnsi="Arial" w:cs="Arial"/>
                <w:i/>
                <w:iCs/>
                <w:sz w:val="22"/>
                <w:szCs w:val="22"/>
                <w:lang w:eastAsia="es-CL"/>
              </w:rPr>
              <w:t>?”</w:t>
            </w:r>
          </w:p>
          <w:p w14:paraId="75C2160E" w14:textId="77777777" w:rsidR="007B1303" w:rsidRPr="003B28D7" w:rsidRDefault="007B1303" w:rsidP="0064236A">
            <w:pPr>
              <w:spacing w:before="100" w:beforeAutospacing="1" w:after="100" w:afterAutospacing="1" w:line="240" w:lineRule="auto"/>
              <w:jc w:val="both"/>
              <w:rPr>
                <w:rFonts w:ascii="Arial" w:eastAsia="Times New Roman" w:hAnsi="Arial" w:cs="Arial"/>
                <w:sz w:val="22"/>
                <w:szCs w:val="22"/>
                <w:lang w:eastAsia="es-CL"/>
              </w:rPr>
            </w:pPr>
            <w:proofErr w:type="spellStart"/>
            <w:r w:rsidRPr="001927E3">
              <w:rPr>
                <w:rFonts w:ascii="Arial" w:eastAsia="Times New Roman" w:hAnsi="Arial" w:cs="Arial"/>
                <w:b/>
                <w:bCs/>
                <w:sz w:val="22"/>
                <w:szCs w:val="22"/>
                <w:lang w:eastAsia="es-CL"/>
              </w:rPr>
              <w:t>Vocabulary</w:t>
            </w:r>
            <w:proofErr w:type="spellEnd"/>
            <w:r w:rsidRPr="001927E3">
              <w:rPr>
                <w:rFonts w:ascii="Arial" w:eastAsia="Times New Roman" w:hAnsi="Arial" w:cs="Arial"/>
                <w:b/>
                <w:bCs/>
                <w:sz w:val="22"/>
                <w:szCs w:val="22"/>
                <w:lang w:eastAsia="es-CL"/>
              </w:rPr>
              <w:t>:</w:t>
            </w:r>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seed</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soil</w:t>
            </w:r>
            <w:proofErr w:type="spellEnd"/>
            <w:r w:rsidRPr="001927E3">
              <w:rPr>
                <w:rFonts w:ascii="Arial" w:eastAsia="Times New Roman" w:hAnsi="Arial" w:cs="Arial"/>
                <w:sz w:val="22"/>
                <w:szCs w:val="22"/>
                <w:lang w:eastAsia="es-CL"/>
              </w:rPr>
              <w:t xml:space="preserve">, </w:t>
            </w:r>
            <w:proofErr w:type="spellStart"/>
            <w:r>
              <w:rPr>
                <w:rFonts w:ascii="Arial" w:eastAsia="Times New Roman" w:hAnsi="Arial" w:cs="Arial"/>
                <w:lang w:eastAsia="es-CL"/>
              </w:rPr>
              <w:t>sun</w:t>
            </w:r>
            <w:proofErr w:type="spellEnd"/>
            <w:r>
              <w:rPr>
                <w:rFonts w:ascii="Arial" w:eastAsia="Times New Roman" w:hAnsi="Arial" w:cs="Arial"/>
                <w:lang w:eastAsia="es-CL"/>
              </w:rPr>
              <w:t>/</w:t>
            </w:r>
            <w:proofErr w:type="spellStart"/>
            <w:r w:rsidRPr="001927E3">
              <w:rPr>
                <w:rFonts w:ascii="Arial" w:eastAsia="Times New Roman" w:hAnsi="Arial" w:cs="Arial"/>
                <w:sz w:val="22"/>
                <w:szCs w:val="22"/>
                <w:lang w:eastAsia="es-CL"/>
              </w:rPr>
              <w:t>sunlight</w:t>
            </w:r>
            <w:proofErr w:type="spellEnd"/>
            <w:r w:rsidRPr="001927E3">
              <w:rPr>
                <w:rFonts w:ascii="Arial" w:eastAsia="Times New Roman" w:hAnsi="Arial" w:cs="Arial"/>
                <w:sz w:val="22"/>
                <w:szCs w:val="22"/>
                <w:lang w:eastAsia="es-CL"/>
              </w:rPr>
              <w:t xml:space="preserve">, wáter, air, </w:t>
            </w:r>
            <w:proofErr w:type="spellStart"/>
            <w:r w:rsidRPr="001927E3">
              <w:rPr>
                <w:rFonts w:ascii="Arial" w:eastAsia="Times New Roman" w:hAnsi="Arial" w:cs="Arial"/>
                <w:sz w:val="22"/>
                <w:szCs w:val="22"/>
                <w:lang w:eastAsia="es-CL"/>
              </w:rPr>
              <w:t>grow</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roots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stem</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leaves</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flower</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garden</w:t>
            </w:r>
            <w:proofErr w:type="spellEnd"/>
            <w:r w:rsidRPr="001927E3">
              <w:rPr>
                <w:rFonts w:ascii="Arial" w:eastAsia="Times New Roman" w:hAnsi="Arial" w:cs="Arial"/>
                <w:sz w:val="22"/>
                <w:szCs w:val="22"/>
                <w:lang w:eastAsia="es-CL"/>
              </w:rPr>
              <w:t xml:space="preserve">, </w:t>
            </w:r>
            <w:proofErr w:type="spellStart"/>
            <w:r w:rsidRPr="001927E3">
              <w:rPr>
                <w:rFonts w:ascii="Arial" w:eastAsia="Times New Roman" w:hAnsi="Arial" w:cs="Arial"/>
                <w:sz w:val="22"/>
                <w:szCs w:val="22"/>
                <w:lang w:eastAsia="es-CL"/>
              </w:rPr>
              <w:t>plant</w:t>
            </w:r>
            <w:proofErr w:type="spellEnd"/>
            <w:r w:rsidRPr="001927E3">
              <w:rPr>
                <w:rFonts w:ascii="Arial" w:eastAsia="Times New Roman" w:hAnsi="Arial" w:cs="Arial"/>
                <w:sz w:val="22"/>
                <w:szCs w:val="22"/>
                <w:lang w:eastAsia="es-CL"/>
              </w:rPr>
              <w:t>.</w:t>
            </w:r>
          </w:p>
        </w:tc>
      </w:tr>
    </w:tbl>
    <w:p w14:paraId="309683C1" w14:textId="77777777" w:rsidR="007B1303" w:rsidRPr="007B1303" w:rsidRDefault="007B1303" w:rsidP="007B1303">
      <w:pPr>
        <w:rPr>
          <w:rFonts w:ascii="Arial" w:hAnsi="Arial" w:cs="Arial"/>
        </w:rPr>
      </w:pPr>
    </w:p>
    <w:sectPr w:rsidR="007B1303" w:rsidRPr="007B1303" w:rsidSect="009D6003">
      <w:footerReference w:type="default" r:id="rId17"/>
      <w:pgSz w:w="12240" w:h="15840"/>
      <w:pgMar w:top="2268" w:right="1418" w:bottom="1418" w:left="226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6C5BC" w14:textId="77777777" w:rsidR="00546414" w:rsidRDefault="00546414" w:rsidP="00775572">
      <w:pPr>
        <w:spacing w:after="0" w:line="240" w:lineRule="auto"/>
      </w:pPr>
      <w:r>
        <w:separator/>
      </w:r>
    </w:p>
  </w:endnote>
  <w:endnote w:type="continuationSeparator" w:id="0">
    <w:p w14:paraId="2805D3CD" w14:textId="77777777" w:rsidR="00546414" w:rsidRDefault="00546414" w:rsidP="007755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0843949"/>
      <w:docPartObj>
        <w:docPartGallery w:val="Page Numbers (Bottom of Page)"/>
        <w:docPartUnique/>
      </w:docPartObj>
    </w:sdtPr>
    <w:sdtEndPr/>
    <w:sdtContent>
      <w:p w14:paraId="02D39706" w14:textId="30EF8D96" w:rsidR="00775572" w:rsidRDefault="00775572">
        <w:pPr>
          <w:pStyle w:val="Piedepgina"/>
          <w:jc w:val="right"/>
        </w:pPr>
        <w:r>
          <w:fldChar w:fldCharType="begin"/>
        </w:r>
        <w:r>
          <w:instrText>PAGE   \* MERGEFORMAT</w:instrText>
        </w:r>
        <w:r>
          <w:fldChar w:fldCharType="separate"/>
        </w:r>
        <w:r w:rsidR="008F4A3F">
          <w:rPr>
            <w:noProof/>
          </w:rPr>
          <w:t>39</w:t>
        </w:r>
        <w:r>
          <w:fldChar w:fldCharType="end"/>
        </w:r>
      </w:p>
    </w:sdtContent>
  </w:sdt>
  <w:p w14:paraId="027D220D" w14:textId="77777777" w:rsidR="00775572" w:rsidRDefault="0077557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359F68" w14:textId="77777777" w:rsidR="00546414" w:rsidRDefault="00546414" w:rsidP="00775572">
      <w:pPr>
        <w:spacing w:after="0" w:line="240" w:lineRule="auto"/>
      </w:pPr>
      <w:r>
        <w:separator/>
      </w:r>
    </w:p>
  </w:footnote>
  <w:footnote w:type="continuationSeparator" w:id="0">
    <w:p w14:paraId="2AF180A3" w14:textId="77777777" w:rsidR="00546414" w:rsidRDefault="00546414" w:rsidP="007755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EF330"/>
    <w:multiLevelType w:val="hybridMultilevel"/>
    <w:tmpl w:val="5C20A80E"/>
    <w:lvl w:ilvl="0" w:tplc="8AFA1540">
      <w:start w:val="1"/>
      <w:numFmt w:val="bullet"/>
      <w:lvlText w:val="-"/>
      <w:lvlJc w:val="left"/>
      <w:pPr>
        <w:ind w:left="720" w:hanging="360"/>
      </w:pPr>
      <w:rPr>
        <w:rFonts w:ascii="Aptos" w:hAnsi="Aptos" w:hint="default"/>
      </w:rPr>
    </w:lvl>
    <w:lvl w:ilvl="1" w:tplc="AA66A8E2">
      <w:start w:val="1"/>
      <w:numFmt w:val="bullet"/>
      <w:lvlText w:val="o"/>
      <w:lvlJc w:val="left"/>
      <w:pPr>
        <w:ind w:left="1440" w:hanging="360"/>
      </w:pPr>
      <w:rPr>
        <w:rFonts w:ascii="Courier New" w:hAnsi="Courier New" w:hint="default"/>
      </w:rPr>
    </w:lvl>
    <w:lvl w:ilvl="2" w:tplc="87F0A3A4">
      <w:start w:val="1"/>
      <w:numFmt w:val="bullet"/>
      <w:lvlText w:val=""/>
      <w:lvlJc w:val="left"/>
      <w:pPr>
        <w:ind w:left="2160" w:hanging="360"/>
      </w:pPr>
      <w:rPr>
        <w:rFonts w:ascii="Wingdings" w:hAnsi="Wingdings" w:hint="default"/>
      </w:rPr>
    </w:lvl>
    <w:lvl w:ilvl="3" w:tplc="7B3ADF62">
      <w:start w:val="1"/>
      <w:numFmt w:val="bullet"/>
      <w:lvlText w:val=""/>
      <w:lvlJc w:val="left"/>
      <w:pPr>
        <w:ind w:left="2880" w:hanging="360"/>
      </w:pPr>
      <w:rPr>
        <w:rFonts w:ascii="Symbol" w:hAnsi="Symbol" w:hint="default"/>
      </w:rPr>
    </w:lvl>
    <w:lvl w:ilvl="4" w:tplc="659EF470">
      <w:start w:val="1"/>
      <w:numFmt w:val="bullet"/>
      <w:lvlText w:val="o"/>
      <w:lvlJc w:val="left"/>
      <w:pPr>
        <w:ind w:left="3600" w:hanging="360"/>
      </w:pPr>
      <w:rPr>
        <w:rFonts w:ascii="Courier New" w:hAnsi="Courier New" w:hint="default"/>
      </w:rPr>
    </w:lvl>
    <w:lvl w:ilvl="5" w:tplc="33D2658C">
      <w:start w:val="1"/>
      <w:numFmt w:val="bullet"/>
      <w:lvlText w:val=""/>
      <w:lvlJc w:val="left"/>
      <w:pPr>
        <w:ind w:left="4320" w:hanging="360"/>
      </w:pPr>
      <w:rPr>
        <w:rFonts w:ascii="Wingdings" w:hAnsi="Wingdings" w:hint="default"/>
      </w:rPr>
    </w:lvl>
    <w:lvl w:ilvl="6" w:tplc="44025360">
      <w:start w:val="1"/>
      <w:numFmt w:val="bullet"/>
      <w:lvlText w:val=""/>
      <w:lvlJc w:val="left"/>
      <w:pPr>
        <w:ind w:left="5040" w:hanging="360"/>
      </w:pPr>
      <w:rPr>
        <w:rFonts w:ascii="Symbol" w:hAnsi="Symbol" w:hint="default"/>
      </w:rPr>
    </w:lvl>
    <w:lvl w:ilvl="7" w:tplc="DB2A5A56">
      <w:start w:val="1"/>
      <w:numFmt w:val="bullet"/>
      <w:lvlText w:val="o"/>
      <w:lvlJc w:val="left"/>
      <w:pPr>
        <w:ind w:left="5760" w:hanging="360"/>
      </w:pPr>
      <w:rPr>
        <w:rFonts w:ascii="Courier New" w:hAnsi="Courier New" w:hint="default"/>
      </w:rPr>
    </w:lvl>
    <w:lvl w:ilvl="8" w:tplc="0D5246A4">
      <w:start w:val="1"/>
      <w:numFmt w:val="bullet"/>
      <w:lvlText w:val=""/>
      <w:lvlJc w:val="left"/>
      <w:pPr>
        <w:ind w:left="6480" w:hanging="360"/>
      </w:pPr>
      <w:rPr>
        <w:rFonts w:ascii="Wingdings" w:hAnsi="Wingdings" w:hint="default"/>
      </w:rPr>
    </w:lvl>
  </w:abstractNum>
  <w:abstractNum w:abstractNumId="1" w15:restartNumberingAfterBreak="0">
    <w:nsid w:val="09D569EE"/>
    <w:multiLevelType w:val="hybridMultilevel"/>
    <w:tmpl w:val="5D84F4C4"/>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141759AF"/>
    <w:multiLevelType w:val="hybridMultilevel"/>
    <w:tmpl w:val="B0B232C8"/>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15:restartNumberingAfterBreak="0">
    <w:nsid w:val="165F8F81"/>
    <w:multiLevelType w:val="hybridMultilevel"/>
    <w:tmpl w:val="E6723B18"/>
    <w:lvl w:ilvl="0" w:tplc="81D2D094">
      <w:start w:val="1"/>
      <w:numFmt w:val="bullet"/>
      <w:lvlText w:val=""/>
      <w:lvlJc w:val="left"/>
      <w:pPr>
        <w:ind w:left="720" w:hanging="360"/>
      </w:pPr>
      <w:rPr>
        <w:rFonts w:ascii="Symbol" w:hAnsi="Symbol" w:hint="default"/>
      </w:rPr>
    </w:lvl>
    <w:lvl w:ilvl="1" w:tplc="400EE44A">
      <w:start w:val="1"/>
      <w:numFmt w:val="bullet"/>
      <w:lvlText w:val="o"/>
      <w:lvlJc w:val="left"/>
      <w:pPr>
        <w:ind w:left="1440" w:hanging="360"/>
      </w:pPr>
      <w:rPr>
        <w:rFonts w:ascii="Courier New" w:hAnsi="Courier New" w:hint="default"/>
      </w:rPr>
    </w:lvl>
    <w:lvl w:ilvl="2" w:tplc="97482C8E">
      <w:start w:val="1"/>
      <w:numFmt w:val="bullet"/>
      <w:lvlText w:val=""/>
      <w:lvlJc w:val="left"/>
      <w:pPr>
        <w:ind w:left="2160" w:hanging="360"/>
      </w:pPr>
      <w:rPr>
        <w:rFonts w:ascii="Wingdings" w:hAnsi="Wingdings" w:hint="default"/>
      </w:rPr>
    </w:lvl>
    <w:lvl w:ilvl="3" w:tplc="8DE06FD2">
      <w:start w:val="1"/>
      <w:numFmt w:val="bullet"/>
      <w:lvlText w:val=""/>
      <w:lvlJc w:val="left"/>
      <w:pPr>
        <w:ind w:left="2880" w:hanging="360"/>
      </w:pPr>
      <w:rPr>
        <w:rFonts w:ascii="Symbol" w:hAnsi="Symbol" w:hint="default"/>
      </w:rPr>
    </w:lvl>
    <w:lvl w:ilvl="4" w:tplc="3BC8F70C">
      <w:start w:val="1"/>
      <w:numFmt w:val="bullet"/>
      <w:lvlText w:val="o"/>
      <w:lvlJc w:val="left"/>
      <w:pPr>
        <w:ind w:left="3600" w:hanging="360"/>
      </w:pPr>
      <w:rPr>
        <w:rFonts w:ascii="Courier New" w:hAnsi="Courier New" w:hint="default"/>
      </w:rPr>
    </w:lvl>
    <w:lvl w:ilvl="5" w:tplc="4E78AA3E">
      <w:start w:val="1"/>
      <w:numFmt w:val="bullet"/>
      <w:lvlText w:val=""/>
      <w:lvlJc w:val="left"/>
      <w:pPr>
        <w:ind w:left="4320" w:hanging="360"/>
      </w:pPr>
      <w:rPr>
        <w:rFonts w:ascii="Wingdings" w:hAnsi="Wingdings" w:hint="default"/>
      </w:rPr>
    </w:lvl>
    <w:lvl w:ilvl="6" w:tplc="7D188068">
      <w:start w:val="1"/>
      <w:numFmt w:val="bullet"/>
      <w:lvlText w:val=""/>
      <w:lvlJc w:val="left"/>
      <w:pPr>
        <w:ind w:left="5040" w:hanging="360"/>
      </w:pPr>
      <w:rPr>
        <w:rFonts w:ascii="Symbol" w:hAnsi="Symbol" w:hint="default"/>
      </w:rPr>
    </w:lvl>
    <w:lvl w:ilvl="7" w:tplc="AC3CFA86">
      <w:start w:val="1"/>
      <w:numFmt w:val="bullet"/>
      <w:lvlText w:val="o"/>
      <w:lvlJc w:val="left"/>
      <w:pPr>
        <w:ind w:left="5760" w:hanging="360"/>
      </w:pPr>
      <w:rPr>
        <w:rFonts w:ascii="Courier New" w:hAnsi="Courier New" w:hint="default"/>
      </w:rPr>
    </w:lvl>
    <w:lvl w:ilvl="8" w:tplc="98346940">
      <w:start w:val="1"/>
      <w:numFmt w:val="bullet"/>
      <w:lvlText w:val=""/>
      <w:lvlJc w:val="left"/>
      <w:pPr>
        <w:ind w:left="6480" w:hanging="360"/>
      </w:pPr>
      <w:rPr>
        <w:rFonts w:ascii="Wingdings" w:hAnsi="Wingdings" w:hint="default"/>
      </w:rPr>
    </w:lvl>
  </w:abstractNum>
  <w:abstractNum w:abstractNumId="4" w15:restartNumberingAfterBreak="0">
    <w:nsid w:val="1A6D6EAE"/>
    <w:multiLevelType w:val="hybridMultilevel"/>
    <w:tmpl w:val="DE20024C"/>
    <w:lvl w:ilvl="0" w:tplc="5466315C">
      <w:start w:val="1"/>
      <w:numFmt w:val="decimal"/>
      <w:lvlText w:val="%1."/>
      <w:lvlJc w:val="left"/>
      <w:pPr>
        <w:ind w:left="360" w:hanging="360"/>
      </w:pPr>
      <w:rPr>
        <w:rFonts w:ascii="Arial" w:hAnsi="Arial" w:cs="Arial"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29EE4C45"/>
    <w:multiLevelType w:val="multilevel"/>
    <w:tmpl w:val="6E74CE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D255E9F"/>
    <w:multiLevelType w:val="hybridMultilevel"/>
    <w:tmpl w:val="BB08B63E"/>
    <w:lvl w:ilvl="0" w:tplc="ECB456F6">
      <w:start w:val="1"/>
      <w:numFmt w:val="upperRoman"/>
      <w:lvlText w:val="%1."/>
      <w:lvlJc w:val="left"/>
      <w:pPr>
        <w:ind w:left="720" w:hanging="360"/>
      </w:pPr>
    </w:lvl>
    <w:lvl w:ilvl="1" w:tplc="88F0D47A">
      <w:start w:val="1"/>
      <w:numFmt w:val="lowerLetter"/>
      <w:lvlText w:val="%2."/>
      <w:lvlJc w:val="left"/>
      <w:pPr>
        <w:ind w:left="1440" w:hanging="360"/>
      </w:pPr>
    </w:lvl>
    <w:lvl w:ilvl="2" w:tplc="EBDE6132">
      <w:start w:val="1"/>
      <w:numFmt w:val="lowerRoman"/>
      <w:lvlText w:val="%3."/>
      <w:lvlJc w:val="right"/>
      <w:pPr>
        <w:ind w:left="2160" w:hanging="180"/>
      </w:pPr>
    </w:lvl>
    <w:lvl w:ilvl="3" w:tplc="558A0A6C">
      <w:start w:val="1"/>
      <w:numFmt w:val="decimal"/>
      <w:lvlText w:val="%4."/>
      <w:lvlJc w:val="left"/>
      <w:pPr>
        <w:ind w:left="2880" w:hanging="360"/>
      </w:pPr>
    </w:lvl>
    <w:lvl w:ilvl="4" w:tplc="4CE0C40E">
      <w:start w:val="1"/>
      <w:numFmt w:val="lowerLetter"/>
      <w:lvlText w:val="%5."/>
      <w:lvlJc w:val="left"/>
      <w:pPr>
        <w:ind w:left="3600" w:hanging="360"/>
      </w:pPr>
    </w:lvl>
    <w:lvl w:ilvl="5" w:tplc="D806F9F2">
      <w:start w:val="1"/>
      <w:numFmt w:val="lowerRoman"/>
      <w:lvlText w:val="%6."/>
      <w:lvlJc w:val="right"/>
      <w:pPr>
        <w:ind w:left="4320" w:hanging="180"/>
      </w:pPr>
    </w:lvl>
    <w:lvl w:ilvl="6" w:tplc="4E58196C">
      <w:start w:val="1"/>
      <w:numFmt w:val="decimal"/>
      <w:lvlText w:val="%7."/>
      <w:lvlJc w:val="left"/>
      <w:pPr>
        <w:ind w:left="5040" w:hanging="360"/>
      </w:pPr>
    </w:lvl>
    <w:lvl w:ilvl="7" w:tplc="C0C61D90">
      <w:start w:val="1"/>
      <w:numFmt w:val="lowerLetter"/>
      <w:lvlText w:val="%8."/>
      <w:lvlJc w:val="left"/>
      <w:pPr>
        <w:ind w:left="5760" w:hanging="360"/>
      </w:pPr>
    </w:lvl>
    <w:lvl w:ilvl="8" w:tplc="70F6FDC8">
      <w:start w:val="1"/>
      <w:numFmt w:val="lowerRoman"/>
      <w:lvlText w:val="%9."/>
      <w:lvlJc w:val="right"/>
      <w:pPr>
        <w:ind w:left="6480" w:hanging="180"/>
      </w:pPr>
    </w:lvl>
  </w:abstractNum>
  <w:abstractNum w:abstractNumId="7" w15:restartNumberingAfterBreak="0">
    <w:nsid w:val="31B6043B"/>
    <w:multiLevelType w:val="hybridMultilevel"/>
    <w:tmpl w:val="99561140"/>
    <w:lvl w:ilvl="0" w:tplc="096CD460">
      <w:start w:val="1"/>
      <w:numFmt w:val="bullet"/>
      <w:lvlText w:val="-"/>
      <w:lvlJc w:val="left"/>
      <w:pPr>
        <w:ind w:left="720" w:hanging="360"/>
      </w:pPr>
      <w:rPr>
        <w:rFonts w:ascii="Aptos" w:hAnsi="Aptos" w:hint="default"/>
      </w:rPr>
    </w:lvl>
    <w:lvl w:ilvl="1" w:tplc="2118DA02">
      <w:start w:val="1"/>
      <w:numFmt w:val="bullet"/>
      <w:lvlText w:val="o"/>
      <w:lvlJc w:val="left"/>
      <w:pPr>
        <w:ind w:left="1440" w:hanging="360"/>
      </w:pPr>
      <w:rPr>
        <w:rFonts w:ascii="Courier New" w:hAnsi="Courier New" w:hint="default"/>
      </w:rPr>
    </w:lvl>
    <w:lvl w:ilvl="2" w:tplc="13B6ABC8">
      <w:start w:val="1"/>
      <w:numFmt w:val="bullet"/>
      <w:lvlText w:val=""/>
      <w:lvlJc w:val="left"/>
      <w:pPr>
        <w:ind w:left="2160" w:hanging="360"/>
      </w:pPr>
      <w:rPr>
        <w:rFonts w:ascii="Wingdings" w:hAnsi="Wingdings" w:hint="default"/>
      </w:rPr>
    </w:lvl>
    <w:lvl w:ilvl="3" w:tplc="88A6B772">
      <w:start w:val="1"/>
      <w:numFmt w:val="bullet"/>
      <w:lvlText w:val=""/>
      <w:lvlJc w:val="left"/>
      <w:pPr>
        <w:ind w:left="2880" w:hanging="360"/>
      </w:pPr>
      <w:rPr>
        <w:rFonts w:ascii="Symbol" w:hAnsi="Symbol" w:hint="default"/>
      </w:rPr>
    </w:lvl>
    <w:lvl w:ilvl="4" w:tplc="0BB6B9B2">
      <w:start w:val="1"/>
      <w:numFmt w:val="bullet"/>
      <w:lvlText w:val="o"/>
      <w:lvlJc w:val="left"/>
      <w:pPr>
        <w:ind w:left="3600" w:hanging="360"/>
      </w:pPr>
      <w:rPr>
        <w:rFonts w:ascii="Courier New" w:hAnsi="Courier New" w:hint="default"/>
      </w:rPr>
    </w:lvl>
    <w:lvl w:ilvl="5" w:tplc="60040BD8">
      <w:start w:val="1"/>
      <w:numFmt w:val="bullet"/>
      <w:lvlText w:val=""/>
      <w:lvlJc w:val="left"/>
      <w:pPr>
        <w:ind w:left="4320" w:hanging="360"/>
      </w:pPr>
      <w:rPr>
        <w:rFonts w:ascii="Wingdings" w:hAnsi="Wingdings" w:hint="default"/>
      </w:rPr>
    </w:lvl>
    <w:lvl w:ilvl="6" w:tplc="9F9EEC3E">
      <w:start w:val="1"/>
      <w:numFmt w:val="bullet"/>
      <w:lvlText w:val=""/>
      <w:lvlJc w:val="left"/>
      <w:pPr>
        <w:ind w:left="5040" w:hanging="360"/>
      </w:pPr>
      <w:rPr>
        <w:rFonts w:ascii="Symbol" w:hAnsi="Symbol" w:hint="default"/>
      </w:rPr>
    </w:lvl>
    <w:lvl w:ilvl="7" w:tplc="844A6A72">
      <w:start w:val="1"/>
      <w:numFmt w:val="bullet"/>
      <w:lvlText w:val="o"/>
      <w:lvlJc w:val="left"/>
      <w:pPr>
        <w:ind w:left="5760" w:hanging="360"/>
      </w:pPr>
      <w:rPr>
        <w:rFonts w:ascii="Courier New" w:hAnsi="Courier New" w:hint="default"/>
      </w:rPr>
    </w:lvl>
    <w:lvl w:ilvl="8" w:tplc="2D766BCA">
      <w:start w:val="1"/>
      <w:numFmt w:val="bullet"/>
      <w:lvlText w:val=""/>
      <w:lvlJc w:val="left"/>
      <w:pPr>
        <w:ind w:left="6480" w:hanging="360"/>
      </w:pPr>
      <w:rPr>
        <w:rFonts w:ascii="Wingdings" w:hAnsi="Wingdings" w:hint="default"/>
      </w:rPr>
    </w:lvl>
  </w:abstractNum>
  <w:abstractNum w:abstractNumId="8" w15:restartNumberingAfterBreak="0">
    <w:nsid w:val="3831BC23"/>
    <w:multiLevelType w:val="hybridMultilevel"/>
    <w:tmpl w:val="6B9476BC"/>
    <w:lvl w:ilvl="0" w:tplc="6E788CD8">
      <w:start w:val="1"/>
      <w:numFmt w:val="bullet"/>
      <w:lvlText w:val="·"/>
      <w:lvlJc w:val="left"/>
      <w:pPr>
        <w:ind w:left="720" w:hanging="360"/>
      </w:pPr>
      <w:rPr>
        <w:rFonts w:ascii="Symbol" w:hAnsi="Symbol" w:hint="default"/>
      </w:rPr>
    </w:lvl>
    <w:lvl w:ilvl="1" w:tplc="B51441F4">
      <w:start w:val="1"/>
      <w:numFmt w:val="bullet"/>
      <w:lvlText w:val="o"/>
      <w:lvlJc w:val="left"/>
      <w:pPr>
        <w:ind w:left="1440" w:hanging="360"/>
      </w:pPr>
      <w:rPr>
        <w:rFonts w:ascii="Courier New" w:hAnsi="Courier New" w:hint="default"/>
      </w:rPr>
    </w:lvl>
    <w:lvl w:ilvl="2" w:tplc="BCB066EE">
      <w:start w:val="1"/>
      <w:numFmt w:val="bullet"/>
      <w:lvlText w:val=""/>
      <w:lvlJc w:val="left"/>
      <w:pPr>
        <w:ind w:left="2160" w:hanging="360"/>
      </w:pPr>
      <w:rPr>
        <w:rFonts w:ascii="Wingdings" w:hAnsi="Wingdings" w:hint="default"/>
      </w:rPr>
    </w:lvl>
    <w:lvl w:ilvl="3" w:tplc="0E88DAA2">
      <w:start w:val="1"/>
      <w:numFmt w:val="bullet"/>
      <w:lvlText w:val=""/>
      <w:lvlJc w:val="left"/>
      <w:pPr>
        <w:ind w:left="2880" w:hanging="360"/>
      </w:pPr>
      <w:rPr>
        <w:rFonts w:ascii="Symbol" w:hAnsi="Symbol" w:hint="default"/>
      </w:rPr>
    </w:lvl>
    <w:lvl w:ilvl="4" w:tplc="3AF2C4C2">
      <w:start w:val="1"/>
      <w:numFmt w:val="bullet"/>
      <w:lvlText w:val="o"/>
      <w:lvlJc w:val="left"/>
      <w:pPr>
        <w:ind w:left="3600" w:hanging="360"/>
      </w:pPr>
      <w:rPr>
        <w:rFonts w:ascii="Courier New" w:hAnsi="Courier New" w:hint="default"/>
      </w:rPr>
    </w:lvl>
    <w:lvl w:ilvl="5" w:tplc="C77EC492">
      <w:start w:val="1"/>
      <w:numFmt w:val="bullet"/>
      <w:lvlText w:val=""/>
      <w:lvlJc w:val="left"/>
      <w:pPr>
        <w:ind w:left="4320" w:hanging="360"/>
      </w:pPr>
      <w:rPr>
        <w:rFonts w:ascii="Wingdings" w:hAnsi="Wingdings" w:hint="default"/>
      </w:rPr>
    </w:lvl>
    <w:lvl w:ilvl="6" w:tplc="CF2A068E">
      <w:start w:val="1"/>
      <w:numFmt w:val="bullet"/>
      <w:lvlText w:val=""/>
      <w:lvlJc w:val="left"/>
      <w:pPr>
        <w:ind w:left="5040" w:hanging="360"/>
      </w:pPr>
      <w:rPr>
        <w:rFonts w:ascii="Symbol" w:hAnsi="Symbol" w:hint="default"/>
      </w:rPr>
    </w:lvl>
    <w:lvl w:ilvl="7" w:tplc="E8968262">
      <w:start w:val="1"/>
      <w:numFmt w:val="bullet"/>
      <w:lvlText w:val="o"/>
      <w:lvlJc w:val="left"/>
      <w:pPr>
        <w:ind w:left="5760" w:hanging="360"/>
      </w:pPr>
      <w:rPr>
        <w:rFonts w:ascii="Courier New" w:hAnsi="Courier New" w:hint="default"/>
      </w:rPr>
    </w:lvl>
    <w:lvl w:ilvl="8" w:tplc="599AC700">
      <w:start w:val="1"/>
      <w:numFmt w:val="bullet"/>
      <w:lvlText w:val=""/>
      <w:lvlJc w:val="left"/>
      <w:pPr>
        <w:ind w:left="6480" w:hanging="360"/>
      </w:pPr>
      <w:rPr>
        <w:rFonts w:ascii="Wingdings" w:hAnsi="Wingdings" w:hint="default"/>
      </w:rPr>
    </w:lvl>
  </w:abstractNum>
  <w:abstractNum w:abstractNumId="9" w15:restartNumberingAfterBreak="0">
    <w:nsid w:val="42905406"/>
    <w:multiLevelType w:val="hybridMultilevel"/>
    <w:tmpl w:val="58180B9A"/>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15:restartNumberingAfterBreak="0">
    <w:nsid w:val="433874E6"/>
    <w:multiLevelType w:val="hybridMultilevel"/>
    <w:tmpl w:val="BA8898D2"/>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 w15:restartNumberingAfterBreak="0">
    <w:nsid w:val="47CE9D37"/>
    <w:multiLevelType w:val="hybridMultilevel"/>
    <w:tmpl w:val="9DF2C63A"/>
    <w:lvl w:ilvl="0" w:tplc="473E9CDE">
      <w:start w:val="1"/>
      <w:numFmt w:val="bullet"/>
      <w:lvlText w:val="·"/>
      <w:lvlJc w:val="left"/>
      <w:pPr>
        <w:ind w:left="720" w:hanging="360"/>
      </w:pPr>
      <w:rPr>
        <w:rFonts w:ascii="Symbol" w:hAnsi="Symbol" w:hint="default"/>
      </w:rPr>
    </w:lvl>
    <w:lvl w:ilvl="1" w:tplc="6BFE6CB6">
      <w:start w:val="1"/>
      <w:numFmt w:val="bullet"/>
      <w:lvlText w:val="o"/>
      <w:lvlJc w:val="left"/>
      <w:pPr>
        <w:ind w:left="1440" w:hanging="360"/>
      </w:pPr>
      <w:rPr>
        <w:rFonts w:ascii="Courier New" w:hAnsi="Courier New" w:hint="default"/>
      </w:rPr>
    </w:lvl>
    <w:lvl w:ilvl="2" w:tplc="E90C29F6">
      <w:start w:val="1"/>
      <w:numFmt w:val="bullet"/>
      <w:lvlText w:val=""/>
      <w:lvlJc w:val="left"/>
      <w:pPr>
        <w:ind w:left="2160" w:hanging="360"/>
      </w:pPr>
      <w:rPr>
        <w:rFonts w:ascii="Wingdings" w:hAnsi="Wingdings" w:hint="default"/>
      </w:rPr>
    </w:lvl>
    <w:lvl w:ilvl="3" w:tplc="4B6E2862">
      <w:start w:val="1"/>
      <w:numFmt w:val="bullet"/>
      <w:lvlText w:val=""/>
      <w:lvlJc w:val="left"/>
      <w:pPr>
        <w:ind w:left="2880" w:hanging="360"/>
      </w:pPr>
      <w:rPr>
        <w:rFonts w:ascii="Symbol" w:hAnsi="Symbol" w:hint="default"/>
      </w:rPr>
    </w:lvl>
    <w:lvl w:ilvl="4" w:tplc="95E86CBE">
      <w:start w:val="1"/>
      <w:numFmt w:val="bullet"/>
      <w:lvlText w:val="o"/>
      <w:lvlJc w:val="left"/>
      <w:pPr>
        <w:ind w:left="3600" w:hanging="360"/>
      </w:pPr>
      <w:rPr>
        <w:rFonts w:ascii="Courier New" w:hAnsi="Courier New" w:hint="default"/>
      </w:rPr>
    </w:lvl>
    <w:lvl w:ilvl="5" w:tplc="3C7E3B80">
      <w:start w:val="1"/>
      <w:numFmt w:val="bullet"/>
      <w:lvlText w:val=""/>
      <w:lvlJc w:val="left"/>
      <w:pPr>
        <w:ind w:left="4320" w:hanging="360"/>
      </w:pPr>
      <w:rPr>
        <w:rFonts w:ascii="Wingdings" w:hAnsi="Wingdings" w:hint="default"/>
      </w:rPr>
    </w:lvl>
    <w:lvl w:ilvl="6" w:tplc="F250A5FA">
      <w:start w:val="1"/>
      <w:numFmt w:val="bullet"/>
      <w:lvlText w:val=""/>
      <w:lvlJc w:val="left"/>
      <w:pPr>
        <w:ind w:left="5040" w:hanging="360"/>
      </w:pPr>
      <w:rPr>
        <w:rFonts w:ascii="Symbol" w:hAnsi="Symbol" w:hint="default"/>
      </w:rPr>
    </w:lvl>
    <w:lvl w:ilvl="7" w:tplc="0922DC06">
      <w:start w:val="1"/>
      <w:numFmt w:val="bullet"/>
      <w:lvlText w:val="o"/>
      <w:lvlJc w:val="left"/>
      <w:pPr>
        <w:ind w:left="5760" w:hanging="360"/>
      </w:pPr>
      <w:rPr>
        <w:rFonts w:ascii="Courier New" w:hAnsi="Courier New" w:hint="default"/>
      </w:rPr>
    </w:lvl>
    <w:lvl w:ilvl="8" w:tplc="869801B2">
      <w:start w:val="1"/>
      <w:numFmt w:val="bullet"/>
      <w:lvlText w:val=""/>
      <w:lvlJc w:val="left"/>
      <w:pPr>
        <w:ind w:left="6480" w:hanging="360"/>
      </w:pPr>
      <w:rPr>
        <w:rFonts w:ascii="Wingdings" w:hAnsi="Wingdings" w:hint="default"/>
      </w:rPr>
    </w:lvl>
  </w:abstractNum>
  <w:abstractNum w:abstractNumId="12" w15:restartNumberingAfterBreak="0">
    <w:nsid w:val="493AC8EB"/>
    <w:multiLevelType w:val="hybridMultilevel"/>
    <w:tmpl w:val="87E4CCB0"/>
    <w:lvl w:ilvl="0" w:tplc="F352225C">
      <w:start w:val="1"/>
      <w:numFmt w:val="upperRoman"/>
      <w:lvlText w:val="%1."/>
      <w:lvlJc w:val="left"/>
      <w:pPr>
        <w:ind w:left="720" w:hanging="360"/>
      </w:pPr>
    </w:lvl>
    <w:lvl w:ilvl="1" w:tplc="6DBAD19C">
      <w:start w:val="1"/>
      <w:numFmt w:val="lowerLetter"/>
      <w:lvlText w:val="%2."/>
      <w:lvlJc w:val="left"/>
      <w:pPr>
        <w:ind w:left="1440" w:hanging="360"/>
      </w:pPr>
    </w:lvl>
    <w:lvl w:ilvl="2" w:tplc="DC38EDC8">
      <w:start w:val="1"/>
      <w:numFmt w:val="lowerRoman"/>
      <w:lvlText w:val="%3."/>
      <w:lvlJc w:val="right"/>
      <w:pPr>
        <w:ind w:left="2160" w:hanging="180"/>
      </w:pPr>
    </w:lvl>
    <w:lvl w:ilvl="3" w:tplc="D17AB07C">
      <w:start w:val="1"/>
      <w:numFmt w:val="decimal"/>
      <w:lvlText w:val="%4."/>
      <w:lvlJc w:val="left"/>
      <w:pPr>
        <w:ind w:left="2880" w:hanging="360"/>
      </w:pPr>
    </w:lvl>
    <w:lvl w:ilvl="4" w:tplc="184A15C8">
      <w:start w:val="1"/>
      <w:numFmt w:val="lowerLetter"/>
      <w:lvlText w:val="%5."/>
      <w:lvlJc w:val="left"/>
      <w:pPr>
        <w:ind w:left="3600" w:hanging="360"/>
      </w:pPr>
    </w:lvl>
    <w:lvl w:ilvl="5" w:tplc="1FD69800">
      <w:start w:val="1"/>
      <w:numFmt w:val="lowerRoman"/>
      <w:lvlText w:val="%6."/>
      <w:lvlJc w:val="right"/>
      <w:pPr>
        <w:ind w:left="4320" w:hanging="180"/>
      </w:pPr>
    </w:lvl>
    <w:lvl w:ilvl="6" w:tplc="A6DCB650">
      <w:start w:val="1"/>
      <w:numFmt w:val="decimal"/>
      <w:lvlText w:val="%7."/>
      <w:lvlJc w:val="left"/>
      <w:pPr>
        <w:ind w:left="5040" w:hanging="360"/>
      </w:pPr>
    </w:lvl>
    <w:lvl w:ilvl="7" w:tplc="C9A6683A">
      <w:start w:val="1"/>
      <w:numFmt w:val="lowerLetter"/>
      <w:lvlText w:val="%8."/>
      <w:lvlJc w:val="left"/>
      <w:pPr>
        <w:ind w:left="5760" w:hanging="360"/>
      </w:pPr>
    </w:lvl>
    <w:lvl w:ilvl="8" w:tplc="F8CEB2C2">
      <w:start w:val="1"/>
      <w:numFmt w:val="lowerRoman"/>
      <w:lvlText w:val="%9."/>
      <w:lvlJc w:val="right"/>
      <w:pPr>
        <w:ind w:left="6480" w:hanging="180"/>
      </w:pPr>
    </w:lvl>
  </w:abstractNum>
  <w:abstractNum w:abstractNumId="13" w15:restartNumberingAfterBreak="0">
    <w:nsid w:val="4A8F2356"/>
    <w:multiLevelType w:val="hybridMultilevel"/>
    <w:tmpl w:val="5A305060"/>
    <w:lvl w:ilvl="0" w:tplc="006A45B4">
      <w:start w:val="5"/>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C812B5E"/>
    <w:multiLevelType w:val="multilevel"/>
    <w:tmpl w:val="02C6AA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41B46E3"/>
    <w:multiLevelType w:val="hybridMultilevel"/>
    <w:tmpl w:val="6362309E"/>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15:restartNumberingAfterBreak="0">
    <w:nsid w:val="56455601"/>
    <w:multiLevelType w:val="hybridMultilevel"/>
    <w:tmpl w:val="60CCFD00"/>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64957616"/>
    <w:multiLevelType w:val="hybridMultilevel"/>
    <w:tmpl w:val="C9C6392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64BA7188"/>
    <w:multiLevelType w:val="multilevel"/>
    <w:tmpl w:val="F2E6E82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69D5994"/>
    <w:multiLevelType w:val="multilevel"/>
    <w:tmpl w:val="8C3E9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89667C6"/>
    <w:multiLevelType w:val="hybridMultilevel"/>
    <w:tmpl w:val="41E6812C"/>
    <w:lvl w:ilvl="0" w:tplc="D668E502">
      <w:start w:val="1"/>
      <w:numFmt w:val="bullet"/>
      <w:lvlText w:val="·"/>
      <w:lvlJc w:val="left"/>
      <w:pPr>
        <w:ind w:left="720" w:hanging="360"/>
      </w:pPr>
      <w:rPr>
        <w:rFonts w:ascii="Symbol" w:hAnsi="Symbol" w:hint="default"/>
      </w:rPr>
    </w:lvl>
    <w:lvl w:ilvl="1" w:tplc="1BE0A10C">
      <w:start w:val="1"/>
      <w:numFmt w:val="bullet"/>
      <w:lvlText w:val="o"/>
      <w:lvlJc w:val="left"/>
      <w:pPr>
        <w:ind w:left="1440" w:hanging="360"/>
      </w:pPr>
      <w:rPr>
        <w:rFonts w:ascii="Courier New" w:hAnsi="Courier New" w:hint="default"/>
      </w:rPr>
    </w:lvl>
    <w:lvl w:ilvl="2" w:tplc="F7E0D958">
      <w:start w:val="1"/>
      <w:numFmt w:val="bullet"/>
      <w:lvlText w:val=""/>
      <w:lvlJc w:val="left"/>
      <w:pPr>
        <w:ind w:left="2160" w:hanging="360"/>
      </w:pPr>
      <w:rPr>
        <w:rFonts w:ascii="Wingdings" w:hAnsi="Wingdings" w:hint="default"/>
      </w:rPr>
    </w:lvl>
    <w:lvl w:ilvl="3" w:tplc="8928344A">
      <w:start w:val="1"/>
      <w:numFmt w:val="bullet"/>
      <w:lvlText w:val=""/>
      <w:lvlJc w:val="left"/>
      <w:pPr>
        <w:ind w:left="2880" w:hanging="360"/>
      </w:pPr>
      <w:rPr>
        <w:rFonts w:ascii="Symbol" w:hAnsi="Symbol" w:hint="default"/>
      </w:rPr>
    </w:lvl>
    <w:lvl w:ilvl="4" w:tplc="6840D64E">
      <w:start w:val="1"/>
      <w:numFmt w:val="bullet"/>
      <w:lvlText w:val="o"/>
      <w:lvlJc w:val="left"/>
      <w:pPr>
        <w:ind w:left="3600" w:hanging="360"/>
      </w:pPr>
      <w:rPr>
        <w:rFonts w:ascii="Courier New" w:hAnsi="Courier New" w:hint="default"/>
      </w:rPr>
    </w:lvl>
    <w:lvl w:ilvl="5" w:tplc="0AEA0674">
      <w:start w:val="1"/>
      <w:numFmt w:val="bullet"/>
      <w:lvlText w:val=""/>
      <w:lvlJc w:val="left"/>
      <w:pPr>
        <w:ind w:left="4320" w:hanging="360"/>
      </w:pPr>
      <w:rPr>
        <w:rFonts w:ascii="Wingdings" w:hAnsi="Wingdings" w:hint="default"/>
      </w:rPr>
    </w:lvl>
    <w:lvl w:ilvl="6" w:tplc="FBC4166C">
      <w:start w:val="1"/>
      <w:numFmt w:val="bullet"/>
      <w:lvlText w:val=""/>
      <w:lvlJc w:val="left"/>
      <w:pPr>
        <w:ind w:left="5040" w:hanging="360"/>
      </w:pPr>
      <w:rPr>
        <w:rFonts w:ascii="Symbol" w:hAnsi="Symbol" w:hint="default"/>
      </w:rPr>
    </w:lvl>
    <w:lvl w:ilvl="7" w:tplc="6AC0BEFC">
      <w:start w:val="1"/>
      <w:numFmt w:val="bullet"/>
      <w:lvlText w:val="o"/>
      <w:lvlJc w:val="left"/>
      <w:pPr>
        <w:ind w:left="5760" w:hanging="360"/>
      </w:pPr>
      <w:rPr>
        <w:rFonts w:ascii="Courier New" w:hAnsi="Courier New" w:hint="default"/>
      </w:rPr>
    </w:lvl>
    <w:lvl w:ilvl="8" w:tplc="80607680">
      <w:start w:val="1"/>
      <w:numFmt w:val="bullet"/>
      <w:lvlText w:val=""/>
      <w:lvlJc w:val="left"/>
      <w:pPr>
        <w:ind w:left="6480" w:hanging="360"/>
      </w:pPr>
      <w:rPr>
        <w:rFonts w:ascii="Wingdings" w:hAnsi="Wingdings" w:hint="default"/>
      </w:rPr>
    </w:lvl>
  </w:abstractNum>
  <w:abstractNum w:abstractNumId="21" w15:restartNumberingAfterBreak="0">
    <w:nsid w:val="6A8F479E"/>
    <w:multiLevelType w:val="hybridMultilevel"/>
    <w:tmpl w:val="05F8542C"/>
    <w:lvl w:ilvl="0" w:tplc="BE961A52">
      <w:start w:val="1"/>
      <w:numFmt w:val="bullet"/>
      <w:lvlText w:val="-"/>
      <w:lvlJc w:val="left"/>
      <w:pPr>
        <w:ind w:left="360" w:hanging="360"/>
      </w:pPr>
      <w:rPr>
        <w:rFonts w:ascii="Arial" w:eastAsiaTheme="minorHAnsi" w:hAnsi="Arial" w:cs="Aria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2" w15:restartNumberingAfterBreak="0">
    <w:nsid w:val="6EF7A477"/>
    <w:multiLevelType w:val="hybridMultilevel"/>
    <w:tmpl w:val="D67608D0"/>
    <w:lvl w:ilvl="0" w:tplc="7776508C">
      <w:start w:val="1"/>
      <w:numFmt w:val="bullet"/>
      <w:lvlText w:val="·"/>
      <w:lvlJc w:val="left"/>
      <w:pPr>
        <w:ind w:left="720" w:hanging="360"/>
      </w:pPr>
      <w:rPr>
        <w:rFonts w:ascii="Symbol" w:hAnsi="Symbol" w:hint="default"/>
      </w:rPr>
    </w:lvl>
    <w:lvl w:ilvl="1" w:tplc="796212AE">
      <w:start w:val="1"/>
      <w:numFmt w:val="bullet"/>
      <w:lvlText w:val="o"/>
      <w:lvlJc w:val="left"/>
      <w:pPr>
        <w:ind w:left="1440" w:hanging="360"/>
      </w:pPr>
      <w:rPr>
        <w:rFonts w:ascii="Courier New" w:hAnsi="Courier New" w:hint="default"/>
      </w:rPr>
    </w:lvl>
    <w:lvl w:ilvl="2" w:tplc="1D604D58">
      <w:start w:val="1"/>
      <w:numFmt w:val="bullet"/>
      <w:lvlText w:val=""/>
      <w:lvlJc w:val="left"/>
      <w:pPr>
        <w:ind w:left="2160" w:hanging="360"/>
      </w:pPr>
      <w:rPr>
        <w:rFonts w:ascii="Wingdings" w:hAnsi="Wingdings" w:hint="default"/>
      </w:rPr>
    </w:lvl>
    <w:lvl w:ilvl="3" w:tplc="94E49A14">
      <w:start w:val="1"/>
      <w:numFmt w:val="bullet"/>
      <w:lvlText w:val=""/>
      <w:lvlJc w:val="left"/>
      <w:pPr>
        <w:ind w:left="2880" w:hanging="360"/>
      </w:pPr>
      <w:rPr>
        <w:rFonts w:ascii="Symbol" w:hAnsi="Symbol" w:hint="default"/>
      </w:rPr>
    </w:lvl>
    <w:lvl w:ilvl="4" w:tplc="6840CD3C">
      <w:start w:val="1"/>
      <w:numFmt w:val="bullet"/>
      <w:lvlText w:val="o"/>
      <w:lvlJc w:val="left"/>
      <w:pPr>
        <w:ind w:left="3600" w:hanging="360"/>
      </w:pPr>
      <w:rPr>
        <w:rFonts w:ascii="Courier New" w:hAnsi="Courier New" w:hint="default"/>
      </w:rPr>
    </w:lvl>
    <w:lvl w:ilvl="5" w:tplc="F6E43436">
      <w:start w:val="1"/>
      <w:numFmt w:val="bullet"/>
      <w:lvlText w:val=""/>
      <w:lvlJc w:val="left"/>
      <w:pPr>
        <w:ind w:left="4320" w:hanging="360"/>
      </w:pPr>
      <w:rPr>
        <w:rFonts w:ascii="Wingdings" w:hAnsi="Wingdings" w:hint="default"/>
      </w:rPr>
    </w:lvl>
    <w:lvl w:ilvl="6" w:tplc="70D88B9C">
      <w:start w:val="1"/>
      <w:numFmt w:val="bullet"/>
      <w:lvlText w:val=""/>
      <w:lvlJc w:val="left"/>
      <w:pPr>
        <w:ind w:left="5040" w:hanging="360"/>
      </w:pPr>
      <w:rPr>
        <w:rFonts w:ascii="Symbol" w:hAnsi="Symbol" w:hint="default"/>
      </w:rPr>
    </w:lvl>
    <w:lvl w:ilvl="7" w:tplc="86BE9472">
      <w:start w:val="1"/>
      <w:numFmt w:val="bullet"/>
      <w:lvlText w:val="o"/>
      <w:lvlJc w:val="left"/>
      <w:pPr>
        <w:ind w:left="5760" w:hanging="360"/>
      </w:pPr>
      <w:rPr>
        <w:rFonts w:ascii="Courier New" w:hAnsi="Courier New" w:hint="default"/>
      </w:rPr>
    </w:lvl>
    <w:lvl w:ilvl="8" w:tplc="473888E0">
      <w:start w:val="1"/>
      <w:numFmt w:val="bullet"/>
      <w:lvlText w:val=""/>
      <w:lvlJc w:val="left"/>
      <w:pPr>
        <w:ind w:left="6480" w:hanging="360"/>
      </w:pPr>
      <w:rPr>
        <w:rFonts w:ascii="Wingdings" w:hAnsi="Wingdings" w:hint="default"/>
      </w:rPr>
    </w:lvl>
  </w:abstractNum>
  <w:abstractNum w:abstractNumId="23" w15:restartNumberingAfterBreak="0">
    <w:nsid w:val="6F4B6A79"/>
    <w:multiLevelType w:val="hybridMultilevel"/>
    <w:tmpl w:val="B0507ED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75215B29"/>
    <w:multiLevelType w:val="hybridMultilevel"/>
    <w:tmpl w:val="A02E9F98"/>
    <w:lvl w:ilvl="0" w:tplc="0464AF66">
      <w:start w:val="1"/>
      <w:numFmt w:val="bullet"/>
      <w:lvlText w:val="·"/>
      <w:lvlJc w:val="left"/>
      <w:pPr>
        <w:ind w:left="720" w:hanging="360"/>
      </w:pPr>
      <w:rPr>
        <w:rFonts w:ascii="Symbol" w:hAnsi="Symbol" w:hint="default"/>
      </w:rPr>
    </w:lvl>
    <w:lvl w:ilvl="1" w:tplc="76F2A6DE">
      <w:start w:val="1"/>
      <w:numFmt w:val="bullet"/>
      <w:lvlText w:val="o"/>
      <w:lvlJc w:val="left"/>
      <w:pPr>
        <w:ind w:left="1440" w:hanging="360"/>
      </w:pPr>
      <w:rPr>
        <w:rFonts w:ascii="Courier New" w:hAnsi="Courier New" w:hint="default"/>
      </w:rPr>
    </w:lvl>
    <w:lvl w:ilvl="2" w:tplc="1E2851EE">
      <w:start w:val="1"/>
      <w:numFmt w:val="bullet"/>
      <w:lvlText w:val=""/>
      <w:lvlJc w:val="left"/>
      <w:pPr>
        <w:ind w:left="2160" w:hanging="360"/>
      </w:pPr>
      <w:rPr>
        <w:rFonts w:ascii="Wingdings" w:hAnsi="Wingdings" w:hint="default"/>
      </w:rPr>
    </w:lvl>
    <w:lvl w:ilvl="3" w:tplc="939C32E0">
      <w:start w:val="1"/>
      <w:numFmt w:val="bullet"/>
      <w:lvlText w:val=""/>
      <w:lvlJc w:val="left"/>
      <w:pPr>
        <w:ind w:left="2880" w:hanging="360"/>
      </w:pPr>
      <w:rPr>
        <w:rFonts w:ascii="Symbol" w:hAnsi="Symbol" w:hint="default"/>
      </w:rPr>
    </w:lvl>
    <w:lvl w:ilvl="4" w:tplc="3FACF3CE">
      <w:start w:val="1"/>
      <w:numFmt w:val="bullet"/>
      <w:lvlText w:val="o"/>
      <w:lvlJc w:val="left"/>
      <w:pPr>
        <w:ind w:left="3600" w:hanging="360"/>
      </w:pPr>
      <w:rPr>
        <w:rFonts w:ascii="Courier New" w:hAnsi="Courier New" w:hint="default"/>
      </w:rPr>
    </w:lvl>
    <w:lvl w:ilvl="5" w:tplc="BF582906">
      <w:start w:val="1"/>
      <w:numFmt w:val="bullet"/>
      <w:lvlText w:val=""/>
      <w:lvlJc w:val="left"/>
      <w:pPr>
        <w:ind w:left="4320" w:hanging="360"/>
      </w:pPr>
      <w:rPr>
        <w:rFonts w:ascii="Wingdings" w:hAnsi="Wingdings" w:hint="default"/>
      </w:rPr>
    </w:lvl>
    <w:lvl w:ilvl="6" w:tplc="159A3652">
      <w:start w:val="1"/>
      <w:numFmt w:val="bullet"/>
      <w:lvlText w:val=""/>
      <w:lvlJc w:val="left"/>
      <w:pPr>
        <w:ind w:left="5040" w:hanging="360"/>
      </w:pPr>
      <w:rPr>
        <w:rFonts w:ascii="Symbol" w:hAnsi="Symbol" w:hint="default"/>
      </w:rPr>
    </w:lvl>
    <w:lvl w:ilvl="7" w:tplc="55F28BE0">
      <w:start w:val="1"/>
      <w:numFmt w:val="bullet"/>
      <w:lvlText w:val="o"/>
      <w:lvlJc w:val="left"/>
      <w:pPr>
        <w:ind w:left="5760" w:hanging="360"/>
      </w:pPr>
      <w:rPr>
        <w:rFonts w:ascii="Courier New" w:hAnsi="Courier New" w:hint="default"/>
      </w:rPr>
    </w:lvl>
    <w:lvl w:ilvl="8" w:tplc="AFC0D196">
      <w:start w:val="1"/>
      <w:numFmt w:val="bullet"/>
      <w:lvlText w:val=""/>
      <w:lvlJc w:val="left"/>
      <w:pPr>
        <w:ind w:left="6480" w:hanging="360"/>
      </w:pPr>
      <w:rPr>
        <w:rFonts w:ascii="Wingdings" w:hAnsi="Wingdings" w:hint="default"/>
      </w:rPr>
    </w:lvl>
  </w:abstractNum>
  <w:abstractNum w:abstractNumId="25" w15:restartNumberingAfterBreak="0">
    <w:nsid w:val="786765BF"/>
    <w:multiLevelType w:val="hybridMultilevel"/>
    <w:tmpl w:val="1B2E2DAC"/>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6" w15:restartNumberingAfterBreak="0">
    <w:nsid w:val="7CDE1E45"/>
    <w:multiLevelType w:val="hybridMultilevel"/>
    <w:tmpl w:val="008C4BC8"/>
    <w:lvl w:ilvl="0" w:tplc="1EE22C04">
      <w:start w:val="3"/>
      <w:numFmt w:val="decimal"/>
      <w:lvlText w:val="%1."/>
      <w:lvlJc w:val="left"/>
      <w:pPr>
        <w:ind w:left="360" w:hanging="360"/>
      </w:pPr>
      <w:rPr>
        <w:rFonts w:hint="default"/>
        <w:color w:val="202124"/>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1"/>
  </w:num>
  <w:num w:numId="2">
    <w:abstractNumId w:val="20"/>
  </w:num>
  <w:num w:numId="3">
    <w:abstractNumId w:val="8"/>
  </w:num>
  <w:num w:numId="4">
    <w:abstractNumId w:val="22"/>
  </w:num>
  <w:num w:numId="5">
    <w:abstractNumId w:val="24"/>
  </w:num>
  <w:num w:numId="6">
    <w:abstractNumId w:val="3"/>
  </w:num>
  <w:num w:numId="7">
    <w:abstractNumId w:val="0"/>
  </w:num>
  <w:num w:numId="8">
    <w:abstractNumId w:val="7"/>
  </w:num>
  <w:num w:numId="9">
    <w:abstractNumId w:val="6"/>
  </w:num>
  <w:num w:numId="10">
    <w:abstractNumId w:val="12"/>
  </w:num>
  <w:num w:numId="11">
    <w:abstractNumId w:val="18"/>
  </w:num>
  <w:num w:numId="12">
    <w:abstractNumId w:val="2"/>
  </w:num>
  <w:num w:numId="13">
    <w:abstractNumId w:val="9"/>
  </w:num>
  <w:num w:numId="14">
    <w:abstractNumId w:val="1"/>
  </w:num>
  <w:num w:numId="15">
    <w:abstractNumId w:val="15"/>
  </w:num>
  <w:num w:numId="16">
    <w:abstractNumId w:val="16"/>
  </w:num>
  <w:num w:numId="17">
    <w:abstractNumId w:val="10"/>
  </w:num>
  <w:num w:numId="18">
    <w:abstractNumId w:val="25"/>
  </w:num>
  <w:num w:numId="19">
    <w:abstractNumId w:val="14"/>
  </w:num>
  <w:num w:numId="20">
    <w:abstractNumId w:val="5"/>
  </w:num>
  <w:num w:numId="21">
    <w:abstractNumId w:val="17"/>
  </w:num>
  <w:num w:numId="22">
    <w:abstractNumId w:val="23"/>
  </w:num>
  <w:num w:numId="23">
    <w:abstractNumId w:val="4"/>
  </w:num>
  <w:num w:numId="24">
    <w:abstractNumId w:val="26"/>
  </w:num>
  <w:num w:numId="25">
    <w:abstractNumId w:val="21"/>
  </w:num>
  <w:num w:numId="26">
    <w:abstractNumId w:val="13"/>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D5E48C8"/>
    <w:rsid w:val="000007E2"/>
    <w:rsid w:val="00001444"/>
    <w:rsid w:val="000209EA"/>
    <w:rsid w:val="00034F50"/>
    <w:rsid w:val="00035CF7"/>
    <w:rsid w:val="00036C24"/>
    <w:rsid w:val="0003730B"/>
    <w:rsid w:val="00042185"/>
    <w:rsid w:val="00044E8B"/>
    <w:rsid w:val="000533B2"/>
    <w:rsid w:val="000542B0"/>
    <w:rsid w:val="0007097F"/>
    <w:rsid w:val="00074BDB"/>
    <w:rsid w:val="00075B92"/>
    <w:rsid w:val="00084CF1"/>
    <w:rsid w:val="00090166"/>
    <w:rsid w:val="0009488F"/>
    <w:rsid w:val="000A2502"/>
    <w:rsid w:val="000C34DB"/>
    <w:rsid w:val="000C3BDD"/>
    <w:rsid w:val="000D1F40"/>
    <w:rsid w:val="000D2EE6"/>
    <w:rsid w:val="000E00E9"/>
    <w:rsid w:val="00105F67"/>
    <w:rsid w:val="001113FC"/>
    <w:rsid w:val="001275C4"/>
    <w:rsid w:val="001359BF"/>
    <w:rsid w:val="00144913"/>
    <w:rsid w:val="001509F9"/>
    <w:rsid w:val="0015354C"/>
    <w:rsid w:val="00156B41"/>
    <w:rsid w:val="00162F70"/>
    <w:rsid w:val="001640AB"/>
    <w:rsid w:val="00167D3B"/>
    <w:rsid w:val="00171584"/>
    <w:rsid w:val="00175170"/>
    <w:rsid w:val="0017644D"/>
    <w:rsid w:val="001B1D98"/>
    <w:rsid w:val="001B5D66"/>
    <w:rsid w:val="001B7B44"/>
    <w:rsid w:val="001C4F14"/>
    <w:rsid w:val="001C578F"/>
    <w:rsid w:val="001D68A8"/>
    <w:rsid w:val="001E3F0B"/>
    <w:rsid w:val="001F5F83"/>
    <w:rsid w:val="001F7066"/>
    <w:rsid w:val="00201750"/>
    <w:rsid w:val="00202F8B"/>
    <w:rsid w:val="00210FE0"/>
    <w:rsid w:val="00234795"/>
    <w:rsid w:val="002377A9"/>
    <w:rsid w:val="00255BCD"/>
    <w:rsid w:val="00260A1F"/>
    <w:rsid w:val="00266207"/>
    <w:rsid w:val="002727DF"/>
    <w:rsid w:val="0027280D"/>
    <w:rsid w:val="002736D2"/>
    <w:rsid w:val="002907E2"/>
    <w:rsid w:val="002A4D02"/>
    <w:rsid w:val="002B5C43"/>
    <w:rsid w:val="002B7B07"/>
    <w:rsid w:val="002C1403"/>
    <w:rsid w:val="002C6691"/>
    <w:rsid w:val="002C686E"/>
    <w:rsid w:val="002D43DC"/>
    <w:rsid w:val="002D6FA5"/>
    <w:rsid w:val="002E6075"/>
    <w:rsid w:val="002E6B9A"/>
    <w:rsid w:val="002F18D5"/>
    <w:rsid w:val="003127BD"/>
    <w:rsid w:val="00320114"/>
    <w:rsid w:val="00324998"/>
    <w:rsid w:val="0032717F"/>
    <w:rsid w:val="003324E8"/>
    <w:rsid w:val="0036276B"/>
    <w:rsid w:val="00365C29"/>
    <w:rsid w:val="00381EFC"/>
    <w:rsid w:val="00387B84"/>
    <w:rsid w:val="003941CD"/>
    <w:rsid w:val="003A02F3"/>
    <w:rsid w:val="003B7F9D"/>
    <w:rsid w:val="003D1BB0"/>
    <w:rsid w:val="003E43D4"/>
    <w:rsid w:val="003F1D6D"/>
    <w:rsid w:val="004109C8"/>
    <w:rsid w:val="004202FD"/>
    <w:rsid w:val="004258CD"/>
    <w:rsid w:val="00426508"/>
    <w:rsid w:val="00427E45"/>
    <w:rsid w:val="0043070C"/>
    <w:rsid w:val="004400BB"/>
    <w:rsid w:val="00456516"/>
    <w:rsid w:val="00465B5B"/>
    <w:rsid w:val="0046C489"/>
    <w:rsid w:val="004847B6"/>
    <w:rsid w:val="00485FAF"/>
    <w:rsid w:val="004930DA"/>
    <w:rsid w:val="00494FC4"/>
    <w:rsid w:val="00495F40"/>
    <w:rsid w:val="004A04F3"/>
    <w:rsid w:val="004C0FE9"/>
    <w:rsid w:val="00515B8B"/>
    <w:rsid w:val="00517F90"/>
    <w:rsid w:val="0053336D"/>
    <w:rsid w:val="00535876"/>
    <w:rsid w:val="00545BC8"/>
    <w:rsid w:val="00546414"/>
    <w:rsid w:val="005554DE"/>
    <w:rsid w:val="005574B1"/>
    <w:rsid w:val="00567BD7"/>
    <w:rsid w:val="005B3D49"/>
    <w:rsid w:val="005B60A9"/>
    <w:rsid w:val="005D4BD0"/>
    <w:rsid w:val="006252E8"/>
    <w:rsid w:val="00627754"/>
    <w:rsid w:val="00634AA1"/>
    <w:rsid w:val="0064236A"/>
    <w:rsid w:val="00693792"/>
    <w:rsid w:val="006967B4"/>
    <w:rsid w:val="006C7945"/>
    <w:rsid w:val="006D299E"/>
    <w:rsid w:val="00701F22"/>
    <w:rsid w:val="00705E0B"/>
    <w:rsid w:val="007106A2"/>
    <w:rsid w:val="007135BD"/>
    <w:rsid w:val="007214BF"/>
    <w:rsid w:val="00725F72"/>
    <w:rsid w:val="00731158"/>
    <w:rsid w:val="00732578"/>
    <w:rsid w:val="00734A52"/>
    <w:rsid w:val="00734C7C"/>
    <w:rsid w:val="00736934"/>
    <w:rsid w:val="007371AD"/>
    <w:rsid w:val="00746491"/>
    <w:rsid w:val="00755207"/>
    <w:rsid w:val="007557B3"/>
    <w:rsid w:val="00765CEE"/>
    <w:rsid w:val="007724C6"/>
    <w:rsid w:val="00774A96"/>
    <w:rsid w:val="00775572"/>
    <w:rsid w:val="00795C5B"/>
    <w:rsid w:val="00795E7C"/>
    <w:rsid w:val="007B1303"/>
    <w:rsid w:val="007B5E1A"/>
    <w:rsid w:val="007B7372"/>
    <w:rsid w:val="007C02C2"/>
    <w:rsid w:val="007C754D"/>
    <w:rsid w:val="007D315E"/>
    <w:rsid w:val="007D7CB4"/>
    <w:rsid w:val="007E4EE1"/>
    <w:rsid w:val="007E5E5C"/>
    <w:rsid w:val="007E64EC"/>
    <w:rsid w:val="007E6B62"/>
    <w:rsid w:val="007F1609"/>
    <w:rsid w:val="007F6EEA"/>
    <w:rsid w:val="00801010"/>
    <w:rsid w:val="008271E9"/>
    <w:rsid w:val="00847315"/>
    <w:rsid w:val="008661F4"/>
    <w:rsid w:val="00873788"/>
    <w:rsid w:val="008737E9"/>
    <w:rsid w:val="0087486E"/>
    <w:rsid w:val="008766CE"/>
    <w:rsid w:val="00883503"/>
    <w:rsid w:val="00883F8C"/>
    <w:rsid w:val="00896234"/>
    <w:rsid w:val="008A0CFD"/>
    <w:rsid w:val="008A6B20"/>
    <w:rsid w:val="008B4486"/>
    <w:rsid w:val="008B7EBA"/>
    <w:rsid w:val="008E0B0C"/>
    <w:rsid w:val="008E680C"/>
    <w:rsid w:val="008F4A3F"/>
    <w:rsid w:val="008F63CD"/>
    <w:rsid w:val="00941E13"/>
    <w:rsid w:val="00943A1F"/>
    <w:rsid w:val="00963C64"/>
    <w:rsid w:val="009A5FD5"/>
    <w:rsid w:val="009A70A1"/>
    <w:rsid w:val="009C412E"/>
    <w:rsid w:val="009D2E7B"/>
    <w:rsid w:val="009D6003"/>
    <w:rsid w:val="009F4C24"/>
    <w:rsid w:val="009F6903"/>
    <w:rsid w:val="00A02A76"/>
    <w:rsid w:val="00A06660"/>
    <w:rsid w:val="00A101FF"/>
    <w:rsid w:val="00A21DBF"/>
    <w:rsid w:val="00A34C25"/>
    <w:rsid w:val="00A47261"/>
    <w:rsid w:val="00AA217A"/>
    <w:rsid w:val="00AB0C2E"/>
    <w:rsid w:val="00AB17F5"/>
    <w:rsid w:val="00AB486B"/>
    <w:rsid w:val="00AC1CEB"/>
    <w:rsid w:val="00AC209A"/>
    <w:rsid w:val="00AC54D4"/>
    <w:rsid w:val="00AE41D3"/>
    <w:rsid w:val="00AE6FF8"/>
    <w:rsid w:val="00B2603D"/>
    <w:rsid w:val="00B3042C"/>
    <w:rsid w:val="00B43E99"/>
    <w:rsid w:val="00B67EA4"/>
    <w:rsid w:val="00B7092A"/>
    <w:rsid w:val="00B84A6B"/>
    <w:rsid w:val="00B91AB9"/>
    <w:rsid w:val="00B94D93"/>
    <w:rsid w:val="00BA15CC"/>
    <w:rsid w:val="00BB3552"/>
    <w:rsid w:val="00BB68F8"/>
    <w:rsid w:val="00BB6F6B"/>
    <w:rsid w:val="00BC1A6B"/>
    <w:rsid w:val="00C06A7C"/>
    <w:rsid w:val="00C11731"/>
    <w:rsid w:val="00C12D68"/>
    <w:rsid w:val="00C14292"/>
    <w:rsid w:val="00C1522A"/>
    <w:rsid w:val="00C16F3C"/>
    <w:rsid w:val="00C16FDD"/>
    <w:rsid w:val="00C2190E"/>
    <w:rsid w:val="00C25E2C"/>
    <w:rsid w:val="00C25EAF"/>
    <w:rsid w:val="00C32A12"/>
    <w:rsid w:val="00C507DD"/>
    <w:rsid w:val="00C53C35"/>
    <w:rsid w:val="00C65798"/>
    <w:rsid w:val="00C743E1"/>
    <w:rsid w:val="00C75431"/>
    <w:rsid w:val="00C7714A"/>
    <w:rsid w:val="00CA4417"/>
    <w:rsid w:val="00CD159B"/>
    <w:rsid w:val="00CD2C38"/>
    <w:rsid w:val="00CF48E3"/>
    <w:rsid w:val="00D1192A"/>
    <w:rsid w:val="00D2037B"/>
    <w:rsid w:val="00D2173D"/>
    <w:rsid w:val="00D3583E"/>
    <w:rsid w:val="00D35BFB"/>
    <w:rsid w:val="00D501BE"/>
    <w:rsid w:val="00D50F54"/>
    <w:rsid w:val="00D52F5E"/>
    <w:rsid w:val="00D56170"/>
    <w:rsid w:val="00D63E88"/>
    <w:rsid w:val="00D715C3"/>
    <w:rsid w:val="00D830AC"/>
    <w:rsid w:val="00D939B1"/>
    <w:rsid w:val="00D95E11"/>
    <w:rsid w:val="00DA61D5"/>
    <w:rsid w:val="00DC3130"/>
    <w:rsid w:val="00DD2A52"/>
    <w:rsid w:val="00DD687E"/>
    <w:rsid w:val="00E06989"/>
    <w:rsid w:val="00E15C4D"/>
    <w:rsid w:val="00E26950"/>
    <w:rsid w:val="00E33F75"/>
    <w:rsid w:val="00E540BB"/>
    <w:rsid w:val="00E659AA"/>
    <w:rsid w:val="00E853F6"/>
    <w:rsid w:val="00E8794B"/>
    <w:rsid w:val="00E915BB"/>
    <w:rsid w:val="00EA6B6A"/>
    <w:rsid w:val="00EC5EDB"/>
    <w:rsid w:val="00ED0EE9"/>
    <w:rsid w:val="00ED459A"/>
    <w:rsid w:val="00EE4DB3"/>
    <w:rsid w:val="00EE524D"/>
    <w:rsid w:val="00EE7B4F"/>
    <w:rsid w:val="00EE7EBF"/>
    <w:rsid w:val="00EF7328"/>
    <w:rsid w:val="00F06BBB"/>
    <w:rsid w:val="00F555AB"/>
    <w:rsid w:val="00F56283"/>
    <w:rsid w:val="00F63264"/>
    <w:rsid w:val="00F707CA"/>
    <w:rsid w:val="00F77F30"/>
    <w:rsid w:val="00F83558"/>
    <w:rsid w:val="00F86829"/>
    <w:rsid w:val="00F952C7"/>
    <w:rsid w:val="00FA19E1"/>
    <w:rsid w:val="00FA311F"/>
    <w:rsid w:val="00FA5D32"/>
    <w:rsid w:val="00FB053C"/>
    <w:rsid w:val="00FB2FAA"/>
    <w:rsid w:val="00FB63ED"/>
    <w:rsid w:val="00FC0633"/>
    <w:rsid w:val="00FC3050"/>
    <w:rsid w:val="00FC4542"/>
    <w:rsid w:val="00FD0944"/>
    <w:rsid w:val="00FF022B"/>
    <w:rsid w:val="00FF560C"/>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947092"/>
    <w:rsid w:val="19979E3F"/>
    <w:rsid w:val="19BF03CF"/>
    <w:rsid w:val="19ECD566"/>
    <w:rsid w:val="19F81CDE"/>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E20831"/>
    <w:rsid w:val="20F1D598"/>
    <w:rsid w:val="20FB9561"/>
    <w:rsid w:val="21014E29"/>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2BFC3C"/>
    <w:rsid w:val="2462D284"/>
    <w:rsid w:val="247A5174"/>
    <w:rsid w:val="247E8593"/>
    <w:rsid w:val="2490EE18"/>
    <w:rsid w:val="24EAB9BA"/>
    <w:rsid w:val="24EF081A"/>
    <w:rsid w:val="252274F6"/>
    <w:rsid w:val="256FDCD0"/>
    <w:rsid w:val="257E56A6"/>
    <w:rsid w:val="259D9137"/>
    <w:rsid w:val="263170EC"/>
    <w:rsid w:val="2666ED90"/>
    <w:rsid w:val="268C6D64"/>
    <w:rsid w:val="26C6D855"/>
    <w:rsid w:val="26D2E675"/>
    <w:rsid w:val="26DA5BAC"/>
    <w:rsid w:val="26E08D58"/>
    <w:rsid w:val="26E9B5B5"/>
    <w:rsid w:val="26F5E178"/>
    <w:rsid w:val="2700089D"/>
    <w:rsid w:val="2704B7E3"/>
    <w:rsid w:val="271BED68"/>
    <w:rsid w:val="271CF8A2"/>
    <w:rsid w:val="272BE6EA"/>
    <w:rsid w:val="2746359B"/>
    <w:rsid w:val="277629AD"/>
    <w:rsid w:val="27A6F1A5"/>
    <w:rsid w:val="27BD0ACC"/>
    <w:rsid w:val="27C1A98E"/>
    <w:rsid w:val="27CA4DB2"/>
    <w:rsid w:val="27F49653"/>
    <w:rsid w:val="27F57E7B"/>
    <w:rsid w:val="280643B8"/>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AE8C7"/>
    <w:rsid w:val="3A1D8B0F"/>
    <w:rsid w:val="3A355C88"/>
    <w:rsid w:val="3A5AF443"/>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E5FFF3"/>
    <w:rsid w:val="462F264D"/>
    <w:rsid w:val="46428F65"/>
    <w:rsid w:val="4650A3CC"/>
    <w:rsid w:val="46574280"/>
    <w:rsid w:val="4665365A"/>
    <w:rsid w:val="468975F7"/>
    <w:rsid w:val="468FE231"/>
    <w:rsid w:val="46959C8C"/>
    <w:rsid w:val="473147D9"/>
    <w:rsid w:val="4733F336"/>
    <w:rsid w:val="47549B91"/>
    <w:rsid w:val="475CF4A8"/>
    <w:rsid w:val="4760356B"/>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C1D92F"/>
    <w:rsid w:val="62E22589"/>
    <w:rsid w:val="62EBDCA8"/>
    <w:rsid w:val="6315EE09"/>
    <w:rsid w:val="6327C090"/>
    <w:rsid w:val="634D35B2"/>
    <w:rsid w:val="635A26FA"/>
    <w:rsid w:val="63926778"/>
    <w:rsid w:val="63C3B850"/>
    <w:rsid w:val="63D3043C"/>
    <w:rsid w:val="63D91FBD"/>
    <w:rsid w:val="640E8A74"/>
    <w:rsid w:val="646939C9"/>
    <w:rsid w:val="64800B84"/>
    <w:rsid w:val="6499ABF4"/>
    <w:rsid w:val="64B42573"/>
    <w:rsid w:val="64D06375"/>
    <w:rsid w:val="64DA5073"/>
    <w:rsid w:val="65015926"/>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ECA04"/>
    <w:rsid w:val="76D423FF"/>
    <w:rsid w:val="76E0874A"/>
    <w:rsid w:val="76E2D43A"/>
    <w:rsid w:val="77350E7D"/>
    <w:rsid w:val="774086A2"/>
    <w:rsid w:val="77542418"/>
    <w:rsid w:val="7757484B"/>
    <w:rsid w:val="77726182"/>
    <w:rsid w:val="777FA95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5E48C8"/>
  <w15:chartTrackingRefBased/>
  <w15:docId w15:val="{3AF3F124-6F15-4793-8711-B1025E867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6E6D628F"/>
    <w:rPr>
      <w:lang w:val="es-ES"/>
    </w:rPr>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link w:val="PiedepginaCar"/>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paragraph" w:customStyle="1" w:styleId="paragraph-text-section">
    <w:name w:val="paragraph-text-section"/>
    <w:basedOn w:val="Normal"/>
    <w:rsid w:val="003B7F9D"/>
    <w:pPr>
      <w:spacing w:before="100" w:beforeAutospacing="1" w:after="100" w:afterAutospacing="1" w:line="240" w:lineRule="auto"/>
    </w:pPr>
    <w:rPr>
      <w:rFonts w:ascii="Times New Roman" w:eastAsia="Times New Roman" w:hAnsi="Times New Roman" w:cs="Times New Roman"/>
      <w:lang w:val="es-CL" w:eastAsia="es-CL"/>
    </w:rPr>
  </w:style>
  <w:style w:type="character" w:styleId="Textoennegrita">
    <w:name w:val="Strong"/>
    <w:basedOn w:val="Fuentedeprrafopredeter"/>
    <w:uiPriority w:val="22"/>
    <w:qFormat/>
    <w:rsid w:val="00AA217A"/>
    <w:rPr>
      <w:b/>
      <w:bCs/>
    </w:rPr>
  </w:style>
  <w:style w:type="paragraph" w:styleId="NormalWeb">
    <w:name w:val="Normal (Web)"/>
    <w:basedOn w:val="Normal"/>
    <w:uiPriority w:val="99"/>
    <w:unhideWhenUsed/>
    <w:rsid w:val="00634AA1"/>
    <w:pPr>
      <w:spacing w:before="100" w:beforeAutospacing="1" w:after="100" w:afterAutospacing="1" w:line="240" w:lineRule="auto"/>
    </w:pPr>
    <w:rPr>
      <w:rFonts w:ascii="Times New Roman" w:eastAsia="Times New Roman" w:hAnsi="Times New Roman" w:cs="Times New Roman"/>
      <w:lang w:val="es-CL" w:eastAsia="es-CL"/>
    </w:rPr>
  </w:style>
  <w:style w:type="character" w:styleId="nfasis">
    <w:name w:val="Emphasis"/>
    <w:basedOn w:val="Fuentedeprrafopredeter"/>
    <w:uiPriority w:val="20"/>
    <w:qFormat/>
    <w:rsid w:val="007F1609"/>
    <w:rPr>
      <w:i/>
      <w:iCs/>
    </w:rPr>
  </w:style>
  <w:style w:type="character" w:customStyle="1" w:styleId="overflow-hidden">
    <w:name w:val="overflow-hidden"/>
    <w:basedOn w:val="Fuentedeprrafopredeter"/>
    <w:rsid w:val="00FF560C"/>
  </w:style>
  <w:style w:type="character" w:customStyle="1" w:styleId="PiedepginaCar">
    <w:name w:val="Pie de página Car"/>
    <w:basedOn w:val="Fuentedeprrafopredeter"/>
    <w:link w:val="Piedepgina"/>
    <w:uiPriority w:val="99"/>
    <w:rsid w:val="00775572"/>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272974">
      <w:bodyDiv w:val="1"/>
      <w:marLeft w:val="0"/>
      <w:marRight w:val="0"/>
      <w:marTop w:val="0"/>
      <w:marBottom w:val="0"/>
      <w:divBdr>
        <w:top w:val="none" w:sz="0" w:space="0" w:color="auto"/>
        <w:left w:val="none" w:sz="0" w:space="0" w:color="auto"/>
        <w:bottom w:val="none" w:sz="0" w:space="0" w:color="auto"/>
        <w:right w:val="none" w:sz="0" w:space="0" w:color="auto"/>
      </w:divBdr>
    </w:div>
    <w:div w:id="203565365">
      <w:bodyDiv w:val="1"/>
      <w:marLeft w:val="0"/>
      <w:marRight w:val="0"/>
      <w:marTop w:val="0"/>
      <w:marBottom w:val="0"/>
      <w:divBdr>
        <w:top w:val="none" w:sz="0" w:space="0" w:color="auto"/>
        <w:left w:val="none" w:sz="0" w:space="0" w:color="auto"/>
        <w:bottom w:val="none" w:sz="0" w:space="0" w:color="auto"/>
        <w:right w:val="none" w:sz="0" w:space="0" w:color="auto"/>
      </w:divBdr>
    </w:div>
    <w:div w:id="344602129">
      <w:bodyDiv w:val="1"/>
      <w:marLeft w:val="0"/>
      <w:marRight w:val="0"/>
      <w:marTop w:val="0"/>
      <w:marBottom w:val="0"/>
      <w:divBdr>
        <w:top w:val="none" w:sz="0" w:space="0" w:color="auto"/>
        <w:left w:val="none" w:sz="0" w:space="0" w:color="auto"/>
        <w:bottom w:val="none" w:sz="0" w:space="0" w:color="auto"/>
        <w:right w:val="none" w:sz="0" w:space="0" w:color="auto"/>
      </w:divBdr>
    </w:div>
    <w:div w:id="416101533">
      <w:bodyDiv w:val="1"/>
      <w:marLeft w:val="0"/>
      <w:marRight w:val="0"/>
      <w:marTop w:val="0"/>
      <w:marBottom w:val="0"/>
      <w:divBdr>
        <w:top w:val="none" w:sz="0" w:space="0" w:color="auto"/>
        <w:left w:val="none" w:sz="0" w:space="0" w:color="auto"/>
        <w:bottom w:val="none" w:sz="0" w:space="0" w:color="auto"/>
        <w:right w:val="none" w:sz="0" w:space="0" w:color="auto"/>
      </w:divBdr>
    </w:div>
    <w:div w:id="443689683">
      <w:bodyDiv w:val="1"/>
      <w:marLeft w:val="0"/>
      <w:marRight w:val="0"/>
      <w:marTop w:val="0"/>
      <w:marBottom w:val="0"/>
      <w:divBdr>
        <w:top w:val="none" w:sz="0" w:space="0" w:color="auto"/>
        <w:left w:val="none" w:sz="0" w:space="0" w:color="auto"/>
        <w:bottom w:val="none" w:sz="0" w:space="0" w:color="auto"/>
        <w:right w:val="none" w:sz="0" w:space="0" w:color="auto"/>
      </w:divBdr>
    </w:div>
    <w:div w:id="486098378">
      <w:bodyDiv w:val="1"/>
      <w:marLeft w:val="0"/>
      <w:marRight w:val="0"/>
      <w:marTop w:val="0"/>
      <w:marBottom w:val="0"/>
      <w:divBdr>
        <w:top w:val="none" w:sz="0" w:space="0" w:color="auto"/>
        <w:left w:val="none" w:sz="0" w:space="0" w:color="auto"/>
        <w:bottom w:val="none" w:sz="0" w:space="0" w:color="auto"/>
        <w:right w:val="none" w:sz="0" w:space="0" w:color="auto"/>
      </w:divBdr>
    </w:div>
    <w:div w:id="595096329">
      <w:bodyDiv w:val="1"/>
      <w:marLeft w:val="0"/>
      <w:marRight w:val="0"/>
      <w:marTop w:val="0"/>
      <w:marBottom w:val="0"/>
      <w:divBdr>
        <w:top w:val="none" w:sz="0" w:space="0" w:color="auto"/>
        <w:left w:val="none" w:sz="0" w:space="0" w:color="auto"/>
        <w:bottom w:val="none" w:sz="0" w:space="0" w:color="auto"/>
        <w:right w:val="none" w:sz="0" w:space="0" w:color="auto"/>
      </w:divBdr>
    </w:div>
    <w:div w:id="604532215">
      <w:bodyDiv w:val="1"/>
      <w:marLeft w:val="0"/>
      <w:marRight w:val="0"/>
      <w:marTop w:val="0"/>
      <w:marBottom w:val="0"/>
      <w:divBdr>
        <w:top w:val="none" w:sz="0" w:space="0" w:color="auto"/>
        <w:left w:val="none" w:sz="0" w:space="0" w:color="auto"/>
        <w:bottom w:val="none" w:sz="0" w:space="0" w:color="auto"/>
        <w:right w:val="none" w:sz="0" w:space="0" w:color="auto"/>
      </w:divBdr>
    </w:div>
    <w:div w:id="671761517">
      <w:bodyDiv w:val="1"/>
      <w:marLeft w:val="0"/>
      <w:marRight w:val="0"/>
      <w:marTop w:val="0"/>
      <w:marBottom w:val="0"/>
      <w:divBdr>
        <w:top w:val="none" w:sz="0" w:space="0" w:color="auto"/>
        <w:left w:val="none" w:sz="0" w:space="0" w:color="auto"/>
        <w:bottom w:val="none" w:sz="0" w:space="0" w:color="auto"/>
        <w:right w:val="none" w:sz="0" w:space="0" w:color="auto"/>
      </w:divBdr>
      <w:divsChild>
        <w:div w:id="1302232497">
          <w:marLeft w:val="0"/>
          <w:marRight w:val="0"/>
          <w:marTop w:val="0"/>
          <w:marBottom w:val="0"/>
          <w:divBdr>
            <w:top w:val="none" w:sz="0" w:space="0" w:color="auto"/>
            <w:left w:val="none" w:sz="0" w:space="0" w:color="auto"/>
            <w:bottom w:val="none" w:sz="0" w:space="0" w:color="auto"/>
            <w:right w:val="none" w:sz="0" w:space="0" w:color="auto"/>
          </w:divBdr>
          <w:divsChild>
            <w:div w:id="1691106263">
              <w:marLeft w:val="0"/>
              <w:marRight w:val="0"/>
              <w:marTop w:val="0"/>
              <w:marBottom w:val="0"/>
              <w:divBdr>
                <w:top w:val="none" w:sz="0" w:space="0" w:color="auto"/>
                <w:left w:val="none" w:sz="0" w:space="0" w:color="auto"/>
                <w:bottom w:val="none" w:sz="0" w:space="0" w:color="auto"/>
                <w:right w:val="none" w:sz="0" w:space="0" w:color="auto"/>
              </w:divBdr>
              <w:divsChild>
                <w:div w:id="1710492672">
                  <w:marLeft w:val="0"/>
                  <w:marRight w:val="0"/>
                  <w:marTop w:val="0"/>
                  <w:marBottom w:val="0"/>
                  <w:divBdr>
                    <w:top w:val="none" w:sz="0" w:space="0" w:color="auto"/>
                    <w:left w:val="none" w:sz="0" w:space="0" w:color="auto"/>
                    <w:bottom w:val="none" w:sz="0" w:space="0" w:color="auto"/>
                    <w:right w:val="none" w:sz="0" w:space="0" w:color="auto"/>
                  </w:divBdr>
                  <w:divsChild>
                    <w:div w:id="180047340">
                      <w:marLeft w:val="0"/>
                      <w:marRight w:val="0"/>
                      <w:marTop w:val="0"/>
                      <w:marBottom w:val="0"/>
                      <w:divBdr>
                        <w:top w:val="none" w:sz="0" w:space="0" w:color="auto"/>
                        <w:left w:val="none" w:sz="0" w:space="0" w:color="auto"/>
                        <w:bottom w:val="none" w:sz="0" w:space="0" w:color="auto"/>
                        <w:right w:val="none" w:sz="0" w:space="0" w:color="auto"/>
                      </w:divBdr>
                      <w:divsChild>
                        <w:div w:id="601111866">
                          <w:marLeft w:val="0"/>
                          <w:marRight w:val="0"/>
                          <w:marTop w:val="0"/>
                          <w:marBottom w:val="0"/>
                          <w:divBdr>
                            <w:top w:val="none" w:sz="0" w:space="0" w:color="auto"/>
                            <w:left w:val="none" w:sz="0" w:space="0" w:color="auto"/>
                            <w:bottom w:val="none" w:sz="0" w:space="0" w:color="auto"/>
                            <w:right w:val="none" w:sz="0" w:space="0" w:color="auto"/>
                          </w:divBdr>
                          <w:divsChild>
                            <w:div w:id="1162233291">
                              <w:marLeft w:val="0"/>
                              <w:marRight w:val="0"/>
                              <w:marTop w:val="0"/>
                              <w:marBottom w:val="0"/>
                              <w:divBdr>
                                <w:top w:val="none" w:sz="0" w:space="0" w:color="auto"/>
                                <w:left w:val="none" w:sz="0" w:space="0" w:color="auto"/>
                                <w:bottom w:val="none" w:sz="0" w:space="0" w:color="auto"/>
                                <w:right w:val="none" w:sz="0" w:space="0" w:color="auto"/>
                              </w:divBdr>
                              <w:divsChild>
                                <w:div w:id="57290887">
                                  <w:marLeft w:val="0"/>
                                  <w:marRight w:val="0"/>
                                  <w:marTop w:val="0"/>
                                  <w:marBottom w:val="0"/>
                                  <w:divBdr>
                                    <w:top w:val="none" w:sz="0" w:space="0" w:color="auto"/>
                                    <w:left w:val="none" w:sz="0" w:space="0" w:color="auto"/>
                                    <w:bottom w:val="none" w:sz="0" w:space="0" w:color="auto"/>
                                    <w:right w:val="none" w:sz="0" w:space="0" w:color="auto"/>
                                  </w:divBdr>
                                  <w:divsChild>
                                    <w:div w:id="187754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51678">
                          <w:marLeft w:val="0"/>
                          <w:marRight w:val="0"/>
                          <w:marTop w:val="0"/>
                          <w:marBottom w:val="0"/>
                          <w:divBdr>
                            <w:top w:val="none" w:sz="0" w:space="0" w:color="auto"/>
                            <w:left w:val="none" w:sz="0" w:space="0" w:color="auto"/>
                            <w:bottom w:val="none" w:sz="0" w:space="0" w:color="auto"/>
                            <w:right w:val="none" w:sz="0" w:space="0" w:color="auto"/>
                          </w:divBdr>
                          <w:divsChild>
                            <w:div w:id="932585901">
                              <w:marLeft w:val="0"/>
                              <w:marRight w:val="0"/>
                              <w:marTop w:val="0"/>
                              <w:marBottom w:val="0"/>
                              <w:divBdr>
                                <w:top w:val="none" w:sz="0" w:space="0" w:color="auto"/>
                                <w:left w:val="none" w:sz="0" w:space="0" w:color="auto"/>
                                <w:bottom w:val="none" w:sz="0" w:space="0" w:color="auto"/>
                                <w:right w:val="none" w:sz="0" w:space="0" w:color="auto"/>
                              </w:divBdr>
                              <w:divsChild>
                                <w:div w:id="209709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2588876">
          <w:marLeft w:val="0"/>
          <w:marRight w:val="0"/>
          <w:marTop w:val="0"/>
          <w:marBottom w:val="0"/>
          <w:divBdr>
            <w:top w:val="none" w:sz="0" w:space="0" w:color="auto"/>
            <w:left w:val="none" w:sz="0" w:space="0" w:color="auto"/>
            <w:bottom w:val="none" w:sz="0" w:space="0" w:color="auto"/>
            <w:right w:val="none" w:sz="0" w:space="0" w:color="auto"/>
          </w:divBdr>
          <w:divsChild>
            <w:div w:id="434205351">
              <w:marLeft w:val="0"/>
              <w:marRight w:val="0"/>
              <w:marTop w:val="0"/>
              <w:marBottom w:val="0"/>
              <w:divBdr>
                <w:top w:val="none" w:sz="0" w:space="0" w:color="auto"/>
                <w:left w:val="none" w:sz="0" w:space="0" w:color="auto"/>
                <w:bottom w:val="none" w:sz="0" w:space="0" w:color="auto"/>
                <w:right w:val="none" w:sz="0" w:space="0" w:color="auto"/>
              </w:divBdr>
              <w:divsChild>
                <w:div w:id="1323392401">
                  <w:marLeft w:val="0"/>
                  <w:marRight w:val="0"/>
                  <w:marTop w:val="0"/>
                  <w:marBottom w:val="0"/>
                  <w:divBdr>
                    <w:top w:val="none" w:sz="0" w:space="0" w:color="auto"/>
                    <w:left w:val="none" w:sz="0" w:space="0" w:color="auto"/>
                    <w:bottom w:val="none" w:sz="0" w:space="0" w:color="auto"/>
                    <w:right w:val="none" w:sz="0" w:space="0" w:color="auto"/>
                  </w:divBdr>
                  <w:divsChild>
                    <w:div w:id="477498885">
                      <w:marLeft w:val="0"/>
                      <w:marRight w:val="0"/>
                      <w:marTop w:val="0"/>
                      <w:marBottom w:val="0"/>
                      <w:divBdr>
                        <w:top w:val="none" w:sz="0" w:space="0" w:color="auto"/>
                        <w:left w:val="none" w:sz="0" w:space="0" w:color="auto"/>
                        <w:bottom w:val="none" w:sz="0" w:space="0" w:color="auto"/>
                        <w:right w:val="none" w:sz="0" w:space="0" w:color="auto"/>
                      </w:divBdr>
                      <w:divsChild>
                        <w:div w:id="2129348313">
                          <w:marLeft w:val="0"/>
                          <w:marRight w:val="0"/>
                          <w:marTop w:val="0"/>
                          <w:marBottom w:val="0"/>
                          <w:divBdr>
                            <w:top w:val="none" w:sz="0" w:space="0" w:color="auto"/>
                            <w:left w:val="none" w:sz="0" w:space="0" w:color="auto"/>
                            <w:bottom w:val="none" w:sz="0" w:space="0" w:color="auto"/>
                            <w:right w:val="none" w:sz="0" w:space="0" w:color="auto"/>
                          </w:divBdr>
                          <w:divsChild>
                            <w:div w:id="1814905006">
                              <w:marLeft w:val="0"/>
                              <w:marRight w:val="0"/>
                              <w:marTop w:val="0"/>
                              <w:marBottom w:val="0"/>
                              <w:divBdr>
                                <w:top w:val="none" w:sz="0" w:space="0" w:color="auto"/>
                                <w:left w:val="none" w:sz="0" w:space="0" w:color="auto"/>
                                <w:bottom w:val="none" w:sz="0" w:space="0" w:color="auto"/>
                                <w:right w:val="none" w:sz="0" w:space="0" w:color="auto"/>
                              </w:divBdr>
                              <w:divsChild>
                                <w:div w:id="1802722310">
                                  <w:marLeft w:val="0"/>
                                  <w:marRight w:val="0"/>
                                  <w:marTop w:val="0"/>
                                  <w:marBottom w:val="0"/>
                                  <w:divBdr>
                                    <w:top w:val="none" w:sz="0" w:space="0" w:color="auto"/>
                                    <w:left w:val="none" w:sz="0" w:space="0" w:color="auto"/>
                                    <w:bottom w:val="none" w:sz="0" w:space="0" w:color="auto"/>
                                    <w:right w:val="none" w:sz="0" w:space="0" w:color="auto"/>
                                  </w:divBdr>
                                  <w:divsChild>
                                    <w:div w:id="1380320616">
                                      <w:marLeft w:val="0"/>
                                      <w:marRight w:val="0"/>
                                      <w:marTop w:val="0"/>
                                      <w:marBottom w:val="0"/>
                                      <w:divBdr>
                                        <w:top w:val="none" w:sz="0" w:space="0" w:color="auto"/>
                                        <w:left w:val="none" w:sz="0" w:space="0" w:color="auto"/>
                                        <w:bottom w:val="none" w:sz="0" w:space="0" w:color="auto"/>
                                        <w:right w:val="none" w:sz="0" w:space="0" w:color="auto"/>
                                      </w:divBdr>
                                      <w:divsChild>
                                        <w:div w:id="38746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7713254">
          <w:marLeft w:val="0"/>
          <w:marRight w:val="0"/>
          <w:marTop w:val="0"/>
          <w:marBottom w:val="0"/>
          <w:divBdr>
            <w:top w:val="none" w:sz="0" w:space="0" w:color="auto"/>
            <w:left w:val="none" w:sz="0" w:space="0" w:color="auto"/>
            <w:bottom w:val="none" w:sz="0" w:space="0" w:color="auto"/>
            <w:right w:val="none" w:sz="0" w:space="0" w:color="auto"/>
          </w:divBdr>
          <w:divsChild>
            <w:div w:id="2146122314">
              <w:marLeft w:val="0"/>
              <w:marRight w:val="0"/>
              <w:marTop w:val="0"/>
              <w:marBottom w:val="0"/>
              <w:divBdr>
                <w:top w:val="none" w:sz="0" w:space="0" w:color="auto"/>
                <w:left w:val="none" w:sz="0" w:space="0" w:color="auto"/>
                <w:bottom w:val="none" w:sz="0" w:space="0" w:color="auto"/>
                <w:right w:val="none" w:sz="0" w:space="0" w:color="auto"/>
              </w:divBdr>
              <w:divsChild>
                <w:div w:id="1635910149">
                  <w:marLeft w:val="0"/>
                  <w:marRight w:val="0"/>
                  <w:marTop w:val="0"/>
                  <w:marBottom w:val="0"/>
                  <w:divBdr>
                    <w:top w:val="none" w:sz="0" w:space="0" w:color="auto"/>
                    <w:left w:val="none" w:sz="0" w:space="0" w:color="auto"/>
                    <w:bottom w:val="none" w:sz="0" w:space="0" w:color="auto"/>
                    <w:right w:val="none" w:sz="0" w:space="0" w:color="auto"/>
                  </w:divBdr>
                  <w:divsChild>
                    <w:div w:id="1446341722">
                      <w:marLeft w:val="0"/>
                      <w:marRight w:val="0"/>
                      <w:marTop w:val="0"/>
                      <w:marBottom w:val="0"/>
                      <w:divBdr>
                        <w:top w:val="none" w:sz="0" w:space="0" w:color="auto"/>
                        <w:left w:val="none" w:sz="0" w:space="0" w:color="auto"/>
                        <w:bottom w:val="none" w:sz="0" w:space="0" w:color="auto"/>
                        <w:right w:val="none" w:sz="0" w:space="0" w:color="auto"/>
                      </w:divBdr>
                      <w:divsChild>
                        <w:div w:id="1262910001">
                          <w:marLeft w:val="0"/>
                          <w:marRight w:val="0"/>
                          <w:marTop w:val="0"/>
                          <w:marBottom w:val="0"/>
                          <w:divBdr>
                            <w:top w:val="none" w:sz="0" w:space="0" w:color="auto"/>
                            <w:left w:val="none" w:sz="0" w:space="0" w:color="auto"/>
                            <w:bottom w:val="none" w:sz="0" w:space="0" w:color="auto"/>
                            <w:right w:val="none" w:sz="0" w:space="0" w:color="auto"/>
                          </w:divBdr>
                          <w:divsChild>
                            <w:div w:id="215513422">
                              <w:marLeft w:val="0"/>
                              <w:marRight w:val="0"/>
                              <w:marTop w:val="0"/>
                              <w:marBottom w:val="0"/>
                              <w:divBdr>
                                <w:top w:val="none" w:sz="0" w:space="0" w:color="auto"/>
                                <w:left w:val="none" w:sz="0" w:space="0" w:color="auto"/>
                                <w:bottom w:val="none" w:sz="0" w:space="0" w:color="auto"/>
                                <w:right w:val="none" w:sz="0" w:space="0" w:color="auto"/>
                              </w:divBdr>
                              <w:divsChild>
                                <w:div w:id="1388067637">
                                  <w:marLeft w:val="0"/>
                                  <w:marRight w:val="0"/>
                                  <w:marTop w:val="0"/>
                                  <w:marBottom w:val="0"/>
                                  <w:divBdr>
                                    <w:top w:val="none" w:sz="0" w:space="0" w:color="auto"/>
                                    <w:left w:val="none" w:sz="0" w:space="0" w:color="auto"/>
                                    <w:bottom w:val="none" w:sz="0" w:space="0" w:color="auto"/>
                                    <w:right w:val="none" w:sz="0" w:space="0" w:color="auto"/>
                                  </w:divBdr>
                                  <w:divsChild>
                                    <w:div w:id="7813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0047839">
      <w:bodyDiv w:val="1"/>
      <w:marLeft w:val="0"/>
      <w:marRight w:val="0"/>
      <w:marTop w:val="0"/>
      <w:marBottom w:val="0"/>
      <w:divBdr>
        <w:top w:val="none" w:sz="0" w:space="0" w:color="auto"/>
        <w:left w:val="none" w:sz="0" w:space="0" w:color="auto"/>
        <w:bottom w:val="none" w:sz="0" w:space="0" w:color="auto"/>
        <w:right w:val="none" w:sz="0" w:space="0" w:color="auto"/>
      </w:divBdr>
      <w:divsChild>
        <w:div w:id="7828458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2481457">
      <w:bodyDiv w:val="1"/>
      <w:marLeft w:val="0"/>
      <w:marRight w:val="0"/>
      <w:marTop w:val="0"/>
      <w:marBottom w:val="0"/>
      <w:divBdr>
        <w:top w:val="none" w:sz="0" w:space="0" w:color="auto"/>
        <w:left w:val="none" w:sz="0" w:space="0" w:color="auto"/>
        <w:bottom w:val="none" w:sz="0" w:space="0" w:color="auto"/>
        <w:right w:val="none" w:sz="0" w:space="0" w:color="auto"/>
      </w:divBdr>
    </w:div>
    <w:div w:id="1558399461">
      <w:bodyDiv w:val="1"/>
      <w:marLeft w:val="0"/>
      <w:marRight w:val="0"/>
      <w:marTop w:val="0"/>
      <w:marBottom w:val="0"/>
      <w:divBdr>
        <w:top w:val="none" w:sz="0" w:space="0" w:color="auto"/>
        <w:left w:val="none" w:sz="0" w:space="0" w:color="auto"/>
        <w:bottom w:val="none" w:sz="0" w:space="0" w:color="auto"/>
        <w:right w:val="none" w:sz="0" w:space="0" w:color="auto"/>
      </w:divBdr>
    </w:div>
    <w:div w:id="207881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genciaeducacion.c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3.jpg"/><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canva.com/design/DAGV0txLHMA/D4lZR1L8LSY0J_kcIiVBEA/view?utm_content=DAGV0txLHMA&amp;utm_campaign=share_your_design&amp;utm_medium=link&amp;utm_source=shareyourdesignpane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G:\Mi%20unidad\Trini%20Velasco\2025\Magister\Diagn&#243;stico%20Institucional%20Focalizado\Encuesta%20FIS%20(respuest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G:\Mi%20unidad\Trini%20Velasco\2025\Magister\Diagn&#243;stico%20Institucional%20Focalizado\Encuesta%20FIS%20(respuest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G:\Mi%20unidad\Trini%20Velasco\2025\Magister\Seminario%20de%20Grado\datos%20simce.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CL" sz="1000" b="1">
                <a:latin typeface="Arial" panose="020B0604020202020204" pitchFamily="34" charset="0"/>
                <a:cs typeface="Arial" panose="020B0604020202020204" pitchFamily="34" charset="0"/>
              </a:rPr>
              <a:t>Estrategias</a:t>
            </a:r>
            <a:r>
              <a:rPr lang="es-CL" sz="1000" b="1" baseline="0">
                <a:latin typeface="Arial" panose="020B0604020202020204" pitchFamily="34" charset="0"/>
                <a:cs typeface="Arial" panose="020B0604020202020204" pitchFamily="34" charset="0"/>
              </a:rPr>
              <a:t> utilizadas con menor frecuencia</a:t>
            </a:r>
            <a:endParaRPr lang="es-CL" sz="1000" b="1">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'Pre escolar'!$B$1</c:f>
              <c:strCache>
                <c:ptCount val="1"/>
                <c:pt idx="0">
                  <c:v>%</c:v>
                </c:pt>
              </c:strCache>
            </c:strRef>
          </c:tx>
          <c:spPr>
            <a:solidFill>
              <a:schemeClr val="accent3">
                <a:lumMod val="60000"/>
                <a:lumOff val="40000"/>
              </a:schemeClr>
            </a:solidFill>
            <a:ln>
              <a:noFill/>
            </a:ln>
            <a:effectLst/>
          </c:spPr>
          <c:invertIfNegative val="0"/>
          <c:dPt>
            <c:idx val="1"/>
            <c:invertIfNegative val="0"/>
            <c:bubble3D val="0"/>
            <c:spPr>
              <a:solidFill>
                <a:schemeClr val="accent2">
                  <a:lumMod val="40000"/>
                  <a:lumOff val="60000"/>
                </a:schemeClr>
              </a:solidFill>
              <a:ln>
                <a:noFill/>
              </a:ln>
              <a:effectLst/>
            </c:spPr>
            <c:extLst>
              <c:ext xmlns:c16="http://schemas.microsoft.com/office/drawing/2014/chart" uri="{C3380CC4-5D6E-409C-BE32-E72D297353CC}">
                <c16:uniqueId val="{00000001-56DB-4B1A-BD16-720282002338}"/>
              </c:ext>
            </c:extLst>
          </c:dPt>
          <c:dPt>
            <c:idx val="2"/>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03-56DB-4B1A-BD16-720282002338}"/>
              </c:ext>
            </c:extLst>
          </c:dPt>
          <c:dPt>
            <c:idx val="3"/>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05-56DB-4B1A-BD16-72028200233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 escolar'!$A$2:$A$5</c:f>
              <c:strCache>
                <c:ptCount val="4"/>
                <c:pt idx="0">
                  <c:v>Diverse working environment</c:v>
                </c:pt>
                <c:pt idx="1">
                  <c:v>Assemsment including content, skill, TC</c:v>
                </c:pt>
                <c:pt idx="2">
                  <c:v>Formative assessments (self and peer feedback)</c:v>
                </c:pt>
                <c:pt idx="3">
                  <c:v>Activities that give student progress feedback</c:v>
                </c:pt>
              </c:strCache>
            </c:strRef>
          </c:cat>
          <c:val>
            <c:numRef>
              <c:f>'Pre escolar'!$B$2:$B$5</c:f>
              <c:numCache>
                <c:formatCode>0%</c:formatCode>
                <c:ptCount val="4"/>
                <c:pt idx="0">
                  <c:v>1</c:v>
                </c:pt>
                <c:pt idx="1">
                  <c:v>0.86</c:v>
                </c:pt>
                <c:pt idx="2">
                  <c:v>0.43</c:v>
                </c:pt>
                <c:pt idx="3">
                  <c:v>0.28999999999999998</c:v>
                </c:pt>
              </c:numCache>
            </c:numRef>
          </c:val>
          <c:extLst>
            <c:ext xmlns:c16="http://schemas.microsoft.com/office/drawing/2014/chart" uri="{C3380CC4-5D6E-409C-BE32-E72D297353CC}">
              <c16:uniqueId val="{00000006-56DB-4B1A-BD16-720282002338}"/>
            </c:ext>
          </c:extLst>
        </c:ser>
        <c:ser>
          <c:idx val="1"/>
          <c:order val="1"/>
          <c:tx>
            <c:strRef>
              <c:f>'Pre escolar'!$C$1</c:f>
              <c:strCache>
                <c:ptCount val="1"/>
                <c:pt idx="0">
                  <c:v>frecuencia</c:v>
                </c:pt>
              </c:strCache>
            </c:strRef>
          </c:tx>
          <c:spPr>
            <a:solidFill>
              <a:schemeClr val="accent2"/>
            </a:solidFill>
            <a:ln>
              <a:noFill/>
            </a:ln>
            <a:effectLst/>
          </c:spPr>
          <c:invertIfNegative val="0"/>
          <c:dLbls>
            <c:delete val="1"/>
          </c:dLbls>
          <c:cat>
            <c:strRef>
              <c:f>'Pre escolar'!$A$2:$A$5</c:f>
              <c:strCache>
                <c:ptCount val="4"/>
                <c:pt idx="0">
                  <c:v>Diverse working environment</c:v>
                </c:pt>
                <c:pt idx="1">
                  <c:v>Assemsment including content, skill, TC</c:v>
                </c:pt>
                <c:pt idx="2">
                  <c:v>Formative assessments (self and peer feedback)</c:v>
                </c:pt>
                <c:pt idx="3">
                  <c:v>Activities that give student progress feedback</c:v>
                </c:pt>
              </c:strCache>
            </c:strRef>
          </c:cat>
          <c:val>
            <c:numRef>
              <c:f>'Pre escolar'!$C$2:$C$5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7-56DB-4B1A-BD16-720282002338}"/>
            </c:ext>
          </c:extLst>
        </c:ser>
        <c:dLbls>
          <c:dLblPos val="outEnd"/>
          <c:showLegendKey val="0"/>
          <c:showVal val="1"/>
          <c:showCatName val="0"/>
          <c:showSerName val="0"/>
          <c:showPercent val="0"/>
          <c:showBubbleSize val="0"/>
        </c:dLbls>
        <c:gapWidth val="219"/>
        <c:overlap val="-27"/>
        <c:axId val="2000614880"/>
        <c:axId val="2000615296"/>
      </c:barChart>
      <c:catAx>
        <c:axId val="200061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2000615296"/>
        <c:crosses val="autoZero"/>
        <c:auto val="1"/>
        <c:lblAlgn val="ctr"/>
        <c:lblOffset val="100"/>
        <c:noMultiLvlLbl val="0"/>
      </c:catAx>
      <c:valAx>
        <c:axId val="2000615296"/>
        <c:scaling>
          <c:orientation val="minMax"/>
        </c:scaling>
        <c:delete val="1"/>
        <c:axPos val="l"/>
        <c:numFmt formatCode="0%" sourceLinked="1"/>
        <c:majorTickMark val="none"/>
        <c:minorTickMark val="none"/>
        <c:tickLblPos val="nextTo"/>
        <c:crossAx val="2000614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s-CL" sz="1200" b="1" i="0" u="none" strike="noStrike" baseline="0">
                <a:effectLst/>
                <a:latin typeface="Calibri" panose="020F0502020204030204" pitchFamily="34" charset="0"/>
                <a:ea typeface="Calibri" panose="020F0502020204030204" pitchFamily="34" charset="0"/>
                <a:cs typeface="Calibri" panose="020F0502020204030204" pitchFamily="34" charset="0"/>
              </a:rPr>
              <a:t>¿Cuál de las estrategias me parece más difícil de incorporar en la sala de clases?   </a:t>
            </a:r>
            <a:r>
              <a:rPr lang="es-CL" sz="1200" b="0" i="0" u="none" strike="noStrike" baseline="0">
                <a:latin typeface="Calibri" panose="020F0502020204030204" pitchFamily="34" charset="0"/>
                <a:ea typeface="Calibri" panose="020F0502020204030204" pitchFamily="34" charset="0"/>
                <a:cs typeface="Calibri" panose="020F0502020204030204" pitchFamily="34" charset="0"/>
              </a:rPr>
              <a:t> </a:t>
            </a:r>
            <a:endParaRPr lang="es-CL" sz="1200">
              <a:latin typeface="Calibri" panose="020F0502020204030204" pitchFamily="34" charset="0"/>
              <a:ea typeface="Calibri" panose="020F0502020204030204" pitchFamily="34" charset="0"/>
              <a:cs typeface="Calibri" panose="020F0502020204030204" pitchFamily="34" charset="0"/>
            </a:endParaRPr>
          </a:p>
        </c:rich>
      </c:tx>
      <c:layout>
        <c:manualLayout>
          <c:xMode val="edge"/>
          <c:yMode val="edge"/>
          <c:x val="0.13784909640147217"/>
          <c:y val="4.3704492820750354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4">
                  <a:lumMod val="40000"/>
                  <a:lumOff val="60000"/>
                </a:schemeClr>
              </a:solidFill>
              <a:ln>
                <a:noFill/>
              </a:ln>
              <a:effectLst/>
            </c:spPr>
            <c:extLst>
              <c:ext xmlns:c16="http://schemas.microsoft.com/office/drawing/2014/chart" uri="{C3380CC4-5D6E-409C-BE32-E72D297353CC}">
                <c16:uniqueId val="{00000001-7791-4714-8E79-EF428AF9E0F8}"/>
              </c:ext>
            </c:extLst>
          </c:dPt>
          <c:dPt>
            <c:idx val="1"/>
            <c:invertIfNegative val="0"/>
            <c:bubble3D val="0"/>
            <c:spPr>
              <a:solidFill>
                <a:schemeClr val="accent3">
                  <a:lumMod val="40000"/>
                  <a:lumOff val="60000"/>
                </a:schemeClr>
              </a:solidFill>
              <a:ln>
                <a:noFill/>
              </a:ln>
              <a:effectLst/>
            </c:spPr>
            <c:extLst>
              <c:ext xmlns:c16="http://schemas.microsoft.com/office/drawing/2014/chart" uri="{C3380CC4-5D6E-409C-BE32-E72D297353CC}">
                <c16:uniqueId val="{00000003-7791-4714-8E79-EF428AF9E0F8}"/>
              </c:ext>
            </c:extLst>
          </c:dPt>
          <c:dPt>
            <c:idx val="2"/>
            <c:invertIfNegative val="0"/>
            <c:bubble3D val="0"/>
            <c:spPr>
              <a:solidFill>
                <a:schemeClr val="accent2">
                  <a:lumMod val="40000"/>
                  <a:lumOff val="60000"/>
                </a:schemeClr>
              </a:solidFill>
              <a:ln>
                <a:noFill/>
              </a:ln>
              <a:effectLst/>
            </c:spPr>
            <c:extLst>
              <c:ext xmlns:c16="http://schemas.microsoft.com/office/drawing/2014/chart" uri="{C3380CC4-5D6E-409C-BE32-E72D297353CC}">
                <c16:uniqueId val="{00000005-7791-4714-8E79-EF428AF9E0F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 escolar'!$A$9:$A$11</c:f>
              <c:strCache>
                <c:ptCount val="3"/>
                <c:pt idx="0">
                  <c:v>Diverse working environment</c:v>
                </c:pt>
                <c:pt idx="1">
                  <c:v>Formative Assessment</c:v>
                </c:pt>
                <c:pt idx="2">
                  <c:v>Activities that give student progress feedback</c:v>
                </c:pt>
              </c:strCache>
            </c:strRef>
          </c:cat>
          <c:val>
            <c:numRef>
              <c:f>'Pre escolar'!$B$9:$B$11</c:f>
              <c:numCache>
                <c:formatCode>0%</c:formatCode>
                <c:ptCount val="3"/>
                <c:pt idx="0">
                  <c:v>0.43</c:v>
                </c:pt>
                <c:pt idx="1">
                  <c:v>0.43</c:v>
                </c:pt>
                <c:pt idx="2">
                  <c:v>0.28999999999999998</c:v>
                </c:pt>
              </c:numCache>
            </c:numRef>
          </c:val>
          <c:extLst>
            <c:ext xmlns:c16="http://schemas.microsoft.com/office/drawing/2014/chart" uri="{C3380CC4-5D6E-409C-BE32-E72D297353CC}">
              <c16:uniqueId val="{00000006-7791-4714-8E79-EF428AF9E0F8}"/>
            </c:ext>
          </c:extLst>
        </c:ser>
        <c:dLbls>
          <c:dLblPos val="outEnd"/>
          <c:showLegendKey val="0"/>
          <c:showVal val="1"/>
          <c:showCatName val="0"/>
          <c:showSerName val="0"/>
          <c:showPercent val="0"/>
          <c:showBubbleSize val="0"/>
        </c:dLbls>
        <c:gapWidth val="219"/>
        <c:overlap val="-27"/>
        <c:axId val="168435904"/>
        <c:axId val="168443392"/>
      </c:barChart>
      <c:catAx>
        <c:axId val="168435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68443392"/>
        <c:crosses val="autoZero"/>
        <c:auto val="1"/>
        <c:lblAlgn val="ctr"/>
        <c:lblOffset val="100"/>
        <c:noMultiLvlLbl val="0"/>
      </c:catAx>
      <c:valAx>
        <c:axId val="168443392"/>
        <c:scaling>
          <c:orientation val="minMax"/>
        </c:scaling>
        <c:delete val="1"/>
        <c:axPos val="l"/>
        <c:numFmt formatCode="0%" sourceLinked="1"/>
        <c:majorTickMark val="none"/>
        <c:minorTickMark val="none"/>
        <c:tickLblPos val="nextTo"/>
        <c:crossAx val="168435904"/>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1400" b="1">
                <a:latin typeface="Arial" panose="020B0604020202020204" pitchFamily="34" charset="0"/>
                <a:cs typeface="Arial" panose="020B0604020202020204" pitchFamily="34" charset="0"/>
              </a:rPr>
              <a:t>Estrategias</a:t>
            </a:r>
            <a:r>
              <a:rPr lang="es-CL" sz="1400" b="1" baseline="0">
                <a:latin typeface="Arial" panose="020B0604020202020204" pitchFamily="34" charset="0"/>
                <a:cs typeface="Arial" panose="020B0604020202020204" pitchFamily="34" charset="0"/>
              </a:rPr>
              <a:t> FIS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title>
    <c:autoTitleDeleted val="0"/>
    <c:plotArea>
      <c:layout>
        <c:manualLayout>
          <c:layoutTarget val="inner"/>
          <c:xMode val="edge"/>
          <c:yMode val="edge"/>
          <c:x val="9.2780839895013123E-2"/>
          <c:y val="0.13472222222222222"/>
          <c:w val="0.87944138232720914"/>
          <c:h val="0.34677274715660544"/>
        </c:manualLayout>
      </c:layout>
      <c:barChart>
        <c:barDir val="col"/>
        <c:grouping val="clustered"/>
        <c:varyColors val="0"/>
        <c:ser>
          <c:idx val="0"/>
          <c:order val="0"/>
          <c:tx>
            <c:strRef>
              <c:f>'Estrategias FIS'!$G$4</c:f>
              <c:strCache>
                <c:ptCount val="1"/>
                <c:pt idx="0">
                  <c:v>2024</c:v>
                </c:pt>
              </c:strCache>
            </c:strRef>
          </c:tx>
          <c:spPr>
            <a:solidFill>
              <a:srgbClr val="3333CC"/>
            </a:solidFill>
            <a:ln>
              <a:noFill/>
            </a:ln>
            <a:effectLst/>
          </c:spPr>
          <c:invertIfNegative val="0"/>
          <c:dLbls>
            <c:dLbl>
              <c:idx val="0"/>
              <c:layout>
                <c:manualLayout>
                  <c:x val="-2.2222222222222223E-2"/>
                  <c:y val="-4.629629629629629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C6E-426B-A609-ABDBB14C52E6}"/>
                </c:ext>
              </c:extLst>
            </c:dLbl>
            <c:dLbl>
              <c:idx val="7"/>
              <c:layout>
                <c:manualLayout>
                  <c:x val="-1.111111111111111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C6E-426B-A609-ABDBB14C52E6}"/>
                </c:ext>
              </c:extLst>
            </c:dLbl>
            <c:dLbl>
              <c:idx val="8"/>
              <c:layout>
                <c:manualLayout>
                  <c:x val="-8.3333333333333332E-3"/>
                  <c:y val="9.259259259259217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C6E-426B-A609-ABDBB14C52E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'Estrategias FIS'!$F$5:$F$13</c:f>
              <c:strCache>
                <c:ptCount val="9"/>
                <c:pt idx="0">
                  <c:v>Social Emotional Approach</c:v>
                </c:pt>
                <c:pt idx="1">
                  <c:v>Student Centered Learning</c:v>
                </c:pt>
                <c:pt idx="2">
                  <c:v>Working Environments</c:v>
                </c:pt>
                <c:pt idx="3">
                  <c:v>Collaboration</c:v>
                </c:pt>
                <c:pt idx="4">
                  <c:v>Differentiation</c:v>
                </c:pt>
                <c:pt idx="5">
                  <c:v>Transversal Competences</c:v>
                </c:pt>
                <c:pt idx="6">
                  <c:v>Integration of subjects</c:v>
                </c:pt>
                <c:pt idx="7">
                  <c:v>Assessments</c:v>
                </c:pt>
                <c:pt idx="8">
                  <c:v>Feedback</c:v>
                </c:pt>
              </c:strCache>
            </c:strRef>
          </c:cat>
          <c:val>
            <c:numRef>
              <c:f>'Estrategias FIS'!$G$5:$G$13</c:f>
              <c:numCache>
                <c:formatCode>0%</c:formatCode>
                <c:ptCount val="9"/>
                <c:pt idx="0">
                  <c:v>0.17</c:v>
                </c:pt>
                <c:pt idx="1">
                  <c:v>1</c:v>
                </c:pt>
                <c:pt idx="2">
                  <c:v>0.17</c:v>
                </c:pt>
                <c:pt idx="3">
                  <c:v>0.5</c:v>
                </c:pt>
                <c:pt idx="4">
                  <c:v>0</c:v>
                </c:pt>
                <c:pt idx="5">
                  <c:v>0</c:v>
                </c:pt>
                <c:pt idx="6">
                  <c:v>0.17</c:v>
                </c:pt>
                <c:pt idx="7">
                  <c:v>0.17</c:v>
                </c:pt>
                <c:pt idx="8">
                  <c:v>0.67</c:v>
                </c:pt>
              </c:numCache>
            </c:numRef>
          </c:val>
          <c:extLst>
            <c:ext xmlns:c16="http://schemas.microsoft.com/office/drawing/2014/chart" uri="{C3380CC4-5D6E-409C-BE32-E72D297353CC}">
              <c16:uniqueId val="{00000003-CC6E-426B-A609-ABDBB14C52E6}"/>
            </c:ext>
          </c:extLst>
        </c:ser>
        <c:ser>
          <c:idx val="1"/>
          <c:order val="1"/>
          <c:tx>
            <c:strRef>
              <c:f>'Estrategias FIS'!$H$4</c:f>
              <c:strCache>
                <c:ptCount val="1"/>
                <c:pt idx="0">
                  <c:v>2025</c:v>
                </c:pt>
              </c:strCache>
            </c:strRef>
          </c:tx>
          <c:spPr>
            <a:solidFill>
              <a:srgbClr val="FDA9BF"/>
            </a:solidFill>
            <a:ln>
              <a:noFill/>
            </a:ln>
            <a:effectLst/>
          </c:spPr>
          <c:invertIfNegative val="0"/>
          <c:dLbls>
            <c:dLbl>
              <c:idx val="1"/>
              <c:layout>
                <c:manualLayout>
                  <c:x val="1.6666666666666666E-2"/>
                  <c:y val="-4.629629629629629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C6E-426B-A609-ABDBB14C52E6}"/>
                </c:ext>
              </c:extLst>
            </c:dLbl>
            <c:dLbl>
              <c:idx val="3"/>
              <c:layout>
                <c:manualLayout>
                  <c:x val="1.6666666666666614E-2"/>
                  <c:y val="-1.388888888888893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C6E-426B-A609-ABDBB14C52E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'Estrategias FIS'!$F$5:$F$13</c:f>
              <c:strCache>
                <c:ptCount val="9"/>
                <c:pt idx="0">
                  <c:v>Social Emotional Approach</c:v>
                </c:pt>
                <c:pt idx="1">
                  <c:v>Student Centered Learning</c:v>
                </c:pt>
                <c:pt idx="2">
                  <c:v>Working Environments</c:v>
                </c:pt>
                <c:pt idx="3">
                  <c:v>Collaboration</c:v>
                </c:pt>
                <c:pt idx="4">
                  <c:v>Differentiation</c:v>
                </c:pt>
                <c:pt idx="5">
                  <c:v>Transversal Competences</c:v>
                </c:pt>
                <c:pt idx="6">
                  <c:v>Integration of subjects</c:v>
                </c:pt>
                <c:pt idx="7">
                  <c:v>Assessments</c:v>
                </c:pt>
                <c:pt idx="8">
                  <c:v>Feedback</c:v>
                </c:pt>
              </c:strCache>
            </c:strRef>
          </c:cat>
          <c:val>
            <c:numRef>
              <c:f>'Estrategias FIS'!$H$5:$H$13</c:f>
              <c:numCache>
                <c:formatCode>0%</c:formatCode>
                <c:ptCount val="9"/>
                <c:pt idx="0">
                  <c:v>0.89</c:v>
                </c:pt>
                <c:pt idx="1">
                  <c:v>0.78</c:v>
                </c:pt>
                <c:pt idx="2">
                  <c:v>0.78</c:v>
                </c:pt>
                <c:pt idx="3">
                  <c:v>0.5</c:v>
                </c:pt>
                <c:pt idx="4">
                  <c:v>0.22</c:v>
                </c:pt>
                <c:pt idx="5">
                  <c:v>0.89</c:v>
                </c:pt>
                <c:pt idx="6">
                  <c:v>0.89</c:v>
                </c:pt>
                <c:pt idx="7">
                  <c:v>0.44</c:v>
                </c:pt>
                <c:pt idx="8">
                  <c:v>0.78</c:v>
                </c:pt>
              </c:numCache>
            </c:numRef>
          </c:val>
          <c:extLst>
            <c:ext xmlns:c16="http://schemas.microsoft.com/office/drawing/2014/chart" uri="{C3380CC4-5D6E-409C-BE32-E72D297353CC}">
              <c16:uniqueId val="{00000006-CC6E-426B-A609-ABDBB14C52E6}"/>
            </c:ext>
          </c:extLst>
        </c:ser>
        <c:dLbls>
          <c:dLblPos val="outEnd"/>
          <c:showLegendKey val="0"/>
          <c:showVal val="1"/>
          <c:showCatName val="0"/>
          <c:showSerName val="0"/>
          <c:showPercent val="0"/>
          <c:showBubbleSize val="0"/>
        </c:dLbls>
        <c:gapWidth val="219"/>
        <c:overlap val="-27"/>
        <c:axId val="358642800"/>
        <c:axId val="358645296"/>
      </c:barChart>
      <c:catAx>
        <c:axId val="35864280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358645296"/>
        <c:crosses val="autoZero"/>
        <c:auto val="1"/>
        <c:lblAlgn val="ctr"/>
        <c:lblOffset val="100"/>
        <c:noMultiLvlLbl val="0"/>
      </c:catAx>
      <c:valAx>
        <c:axId val="358645296"/>
        <c:scaling>
          <c:orientation val="minMax"/>
        </c:scaling>
        <c:delete val="1"/>
        <c:axPos val="l"/>
        <c:numFmt formatCode="0%" sourceLinked="1"/>
        <c:majorTickMark val="none"/>
        <c:minorTickMark val="none"/>
        <c:tickLblPos val="nextTo"/>
        <c:crossAx val="358642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D1A50B-AF8B-4AD4-B9CB-2CCC58B17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45</Pages>
  <Words>7800</Words>
  <Characters>42903</Characters>
  <Application>Microsoft Office Word</Application>
  <DocSecurity>0</DocSecurity>
  <Lines>357</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Trinidad Velasco Ledermann</cp:lastModifiedBy>
  <cp:revision>6</cp:revision>
  <cp:lastPrinted>2025-06-15T16:24:00Z</cp:lastPrinted>
  <dcterms:created xsi:type="dcterms:W3CDTF">2025-06-22T19:00:00Z</dcterms:created>
  <dcterms:modified xsi:type="dcterms:W3CDTF">2025-08-01T03:29:00Z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