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241377" w14:textId="77777777" w:rsidR="007C39E3" w:rsidRPr="00B36D17" w:rsidRDefault="007C39E3" w:rsidP="007C39E3">
      <w:pPr>
        <w:jc w:val="both"/>
        <w:rPr>
          <w:rFonts w:ascii="Calibri" w:hAnsi="Calibri" w:cs="Calibri"/>
          <w:b/>
          <w:bCs/>
        </w:rPr>
      </w:pPr>
      <w:r w:rsidRPr="00B36D17">
        <w:rPr>
          <w:rFonts w:ascii="Calibri" w:hAnsi="Calibri" w:cs="Calibri"/>
          <w:b/>
          <w:bCs/>
          <w:noProof/>
          <w:lang w:val="es-CL"/>
        </w:rPr>
        <w:drawing>
          <wp:inline distT="0" distB="0" distL="0" distR="0" wp14:anchorId="6F09A1F2" wp14:editId="5F96B7AC">
            <wp:extent cx="1619250" cy="589407"/>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378" t="15890" r="6944" b="11811"/>
                    <a:stretch/>
                  </pic:blipFill>
                  <pic:spPr bwMode="auto">
                    <a:xfrm>
                      <a:off x="0" y="0"/>
                      <a:ext cx="1635330" cy="595260"/>
                    </a:xfrm>
                    <a:prstGeom prst="rect">
                      <a:avLst/>
                    </a:prstGeom>
                    <a:ln>
                      <a:noFill/>
                    </a:ln>
                    <a:extLst>
                      <a:ext uri="{53640926-AAD7-44D8-BBD7-CCE9431645EC}">
                        <a14:shadowObscured xmlns:a14="http://schemas.microsoft.com/office/drawing/2010/main"/>
                      </a:ext>
                    </a:extLst>
                  </pic:spPr>
                </pic:pic>
              </a:graphicData>
            </a:graphic>
          </wp:inline>
        </w:drawing>
      </w:r>
    </w:p>
    <w:p w14:paraId="3E0BA8F4" w14:textId="77777777" w:rsidR="007C39E3" w:rsidRPr="00B36D17" w:rsidRDefault="007C39E3" w:rsidP="007C39E3">
      <w:pPr>
        <w:jc w:val="both"/>
        <w:rPr>
          <w:rFonts w:ascii="Calibri" w:hAnsi="Calibri" w:cs="Calibri"/>
          <w:b/>
          <w:bCs/>
        </w:rPr>
      </w:pPr>
    </w:p>
    <w:p w14:paraId="605D61B2" w14:textId="77777777" w:rsidR="007C39E3" w:rsidRPr="00B36D17" w:rsidRDefault="007C39E3" w:rsidP="007C39E3">
      <w:pPr>
        <w:jc w:val="both"/>
        <w:rPr>
          <w:rFonts w:ascii="Calibri" w:hAnsi="Calibri" w:cs="Calibri"/>
          <w:b/>
          <w:bCs/>
        </w:rPr>
      </w:pPr>
    </w:p>
    <w:p w14:paraId="7979C752" w14:textId="77777777" w:rsidR="007C39E3" w:rsidRPr="00B36D17" w:rsidRDefault="007C39E3" w:rsidP="007C39E3">
      <w:pPr>
        <w:jc w:val="both"/>
        <w:rPr>
          <w:rFonts w:ascii="Calibri" w:hAnsi="Calibri" w:cs="Calibri"/>
          <w:b/>
          <w:bCs/>
        </w:rPr>
      </w:pPr>
    </w:p>
    <w:p w14:paraId="4FE096F0" w14:textId="77777777" w:rsidR="007C39E3" w:rsidRPr="00B36D17" w:rsidRDefault="007C39E3" w:rsidP="007C39E3">
      <w:pPr>
        <w:jc w:val="both"/>
        <w:rPr>
          <w:rFonts w:ascii="Calibri" w:hAnsi="Calibri" w:cs="Calibri"/>
          <w:b/>
          <w:bCs/>
        </w:rPr>
      </w:pPr>
    </w:p>
    <w:p w14:paraId="760B62A8" w14:textId="77777777" w:rsidR="007C39E3" w:rsidRPr="00B36D17" w:rsidRDefault="007C39E3" w:rsidP="007C39E3">
      <w:pPr>
        <w:jc w:val="both"/>
        <w:rPr>
          <w:rFonts w:ascii="Calibri" w:hAnsi="Calibri" w:cs="Calibri"/>
          <w:b/>
          <w:bCs/>
        </w:rPr>
      </w:pPr>
    </w:p>
    <w:p w14:paraId="2DD4AF55" w14:textId="77777777" w:rsidR="007C39E3" w:rsidRPr="00B36D17" w:rsidRDefault="007C39E3" w:rsidP="007C39E3">
      <w:pPr>
        <w:jc w:val="both"/>
        <w:rPr>
          <w:rFonts w:ascii="Calibri" w:hAnsi="Calibri" w:cs="Calibri"/>
          <w:b/>
          <w:bCs/>
        </w:rPr>
      </w:pPr>
    </w:p>
    <w:p w14:paraId="535723B9" w14:textId="77777777" w:rsidR="007C39E3" w:rsidRPr="00B36D17" w:rsidRDefault="007C39E3" w:rsidP="007C39E3">
      <w:pPr>
        <w:jc w:val="center"/>
        <w:rPr>
          <w:rFonts w:ascii="Calibri" w:hAnsi="Calibri" w:cs="Calibri"/>
        </w:rPr>
      </w:pPr>
      <w:r w:rsidRPr="00B36D17">
        <w:rPr>
          <w:rFonts w:ascii="Calibri" w:hAnsi="Calibri" w:cs="Calibri"/>
        </w:rPr>
        <w:t xml:space="preserve">POTENCIANDO EL MODELO PEDAGÓGICO INTERNO DE APRENDIZAJE BASADO EN PROYECTOS: </w:t>
      </w:r>
    </w:p>
    <w:p w14:paraId="510253DC" w14:textId="15F95B82" w:rsidR="007C39E3" w:rsidRPr="00B36D17" w:rsidRDefault="00207256" w:rsidP="007C39E3">
      <w:pPr>
        <w:jc w:val="center"/>
        <w:rPr>
          <w:rFonts w:ascii="Calibri" w:hAnsi="Calibri" w:cs="Calibri"/>
        </w:rPr>
      </w:pPr>
      <w:r>
        <w:rPr>
          <w:rFonts w:ascii="Calibri" w:hAnsi="Calibri" w:cs="Calibri"/>
        </w:rPr>
        <w:t>DISEÑO</w:t>
      </w:r>
      <w:r w:rsidR="007C39E3" w:rsidRPr="00B36D17">
        <w:rPr>
          <w:rFonts w:ascii="Calibri" w:hAnsi="Calibri" w:cs="Calibri"/>
        </w:rPr>
        <w:t xml:space="preserve"> Y VALIDACIÓN DE UN MANUAL CONTE</w:t>
      </w:r>
      <w:r>
        <w:rPr>
          <w:rFonts w:ascii="Calibri" w:hAnsi="Calibri" w:cs="Calibri"/>
        </w:rPr>
        <w:t>XTUALIZADO PARA NUEVOS DOCENTES</w:t>
      </w:r>
      <w:r w:rsidR="007C39E3" w:rsidRPr="00B36D17">
        <w:rPr>
          <w:rFonts w:ascii="Calibri" w:hAnsi="Calibri" w:cs="Calibri"/>
        </w:rPr>
        <w:t xml:space="preserve"> </w:t>
      </w:r>
    </w:p>
    <w:p w14:paraId="61580F16" w14:textId="77777777" w:rsidR="007C39E3" w:rsidRPr="00B36D17" w:rsidRDefault="007C39E3" w:rsidP="007C39E3">
      <w:pPr>
        <w:jc w:val="center"/>
        <w:rPr>
          <w:rFonts w:ascii="Calibri" w:hAnsi="Calibri" w:cs="Calibri"/>
          <w:b/>
          <w:bCs/>
        </w:rPr>
      </w:pPr>
    </w:p>
    <w:p w14:paraId="0A47BBFA" w14:textId="77777777" w:rsidR="007C39E3" w:rsidRPr="00B36D17" w:rsidRDefault="007C39E3" w:rsidP="007C39E3">
      <w:pPr>
        <w:jc w:val="center"/>
        <w:rPr>
          <w:rFonts w:ascii="Calibri" w:hAnsi="Calibri" w:cs="Calibri"/>
          <w:b/>
          <w:bCs/>
        </w:rPr>
      </w:pPr>
    </w:p>
    <w:p w14:paraId="7D031865" w14:textId="77777777" w:rsidR="007C39E3" w:rsidRPr="00B36D17" w:rsidRDefault="007C39E3" w:rsidP="007C39E3">
      <w:pPr>
        <w:jc w:val="center"/>
        <w:rPr>
          <w:rFonts w:ascii="Calibri" w:hAnsi="Calibri" w:cs="Calibri"/>
          <w:b/>
          <w:bCs/>
        </w:rPr>
      </w:pPr>
    </w:p>
    <w:p w14:paraId="7ACBCBD4" w14:textId="77777777" w:rsidR="007C39E3" w:rsidRPr="00B36D17" w:rsidRDefault="007C39E3" w:rsidP="007C39E3">
      <w:pPr>
        <w:jc w:val="center"/>
        <w:rPr>
          <w:rFonts w:ascii="Calibri" w:hAnsi="Calibri" w:cs="Calibri"/>
          <w:b/>
          <w:bCs/>
        </w:rPr>
      </w:pPr>
    </w:p>
    <w:p w14:paraId="77578EDB" w14:textId="77777777" w:rsidR="007C39E3" w:rsidRPr="00B36D17" w:rsidRDefault="007C39E3" w:rsidP="007C39E3">
      <w:pPr>
        <w:jc w:val="center"/>
        <w:rPr>
          <w:rFonts w:ascii="Calibri" w:hAnsi="Calibri" w:cs="Calibri"/>
          <w:bCs/>
        </w:rPr>
      </w:pPr>
      <w:r w:rsidRPr="00B36D17">
        <w:rPr>
          <w:rFonts w:ascii="Calibri" w:hAnsi="Calibri" w:cs="Calibri"/>
          <w:bCs/>
        </w:rPr>
        <w:t>POR: JAVIERA AMENÁBAR URRUTIA</w:t>
      </w:r>
    </w:p>
    <w:p w14:paraId="751057B9" w14:textId="77777777" w:rsidR="007C39E3" w:rsidRPr="00B36D17" w:rsidRDefault="007C39E3" w:rsidP="007C39E3">
      <w:pPr>
        <w:jc w:val="center"/>
        <w:rPr>
          <w:rFonts w:ascii="Calibri" w:hAnsi="Calibri" w:cs="Calibri"/>
          <w:bCs/>
        </w:rPr>
      </w:pPr>
    </w:p>
    <w:p w14:paraId="0F025144" w14:textId="77777777" w:rsidR="007C39E3" w:rsidRPr="00B36D17" w:rsidRDefault="007C39E3" w:rsidP="007C39E3">
      <w:pPr>
        <w:jc w:val="center"/>
        <w:rPr>
          <w:rFonts w:ascii="Calibri" w:hAnsi="Calibri" w:cs="Calibri"/>
          <w:bCs/>
        </w:rPr>
      </w:pPr>
    </w:p>
    <w:p w14:paraId="66F45752" w14:textId="77777777" w:rsidR="007C39E3" w:rsidRPr="00B36D17" w:rsidRDefault="007C39E3" w:rsidP="007C39E3">
      <w:pPr>
        <w:jc w:val="center"/>
        <w:rPr>
          <w:rFonts w:ascii="Calibri" w:hAnsi="Calibri" w:cs="Calibri"/>
          <w:bCs/>
        </w:rPr>
      </w:pPr>
    </w:p>
    <w:p w14:paraId="46C6D8C7" w14:textId="77777777" w:rsidR="007C39E3" w:rsidRPr="00B36D17" w:rsidRDefault="007C39E3" w:rsidP="007C39E3">
      <w:pPr>
        <w:jc w:val="center"/>
        <w:rPr>
          <w:rFonts w:ascii="Calibri" w:hAnsi="Calibri" w:cs="Calibri"/>
          <w:bCs/>
        </w:rPr>
      </w:pPr>
    </w:p>
    <w:p w14:paraId="759C57B0" w14:textId="77777777" w:rsidR="007C39E3" w:rsidRPr="00B36D17" w:rsidRDefault="007C39E3" w:rsidP="007C39E3">
      <w:pPr>
        <w:jc w:val="center"/>
        <w:rPr>
          <w:rFonts w:ascii="Calibri" w:hAnsi="Calibri" w:cs="Calibri"/>
          <w:bCs/>
        </w:rPr>
      </w:pPr>
    </w:p>
    <w:p w14:paraId="7E929AB3" w14:textId="77777777" w:rsidR="007C39E3" w:rsidRPr="00B36D17" w:rsidRDefault="007C39E3" w:rsidP="007C39E3">
      <w:pPr>
        <w:jc w:val="center"/>
        <w:rPr>
          <w:rFonts w:ascii="Calibri" w:hAnsi="Calibri" w:cs="Calibri"/>
          <w:bCs/>
        </w:rPr>
      </w:pPr>
    </w:p>
    <w:p w14:paraId="050FE97A" w14:textId="77777777" w:rsidR="007C39E3" w:rsidRPr="00B36D17" w:rsidRDefault="007C39E3" w:rsidP="007C39E3">
      <w:pPr>
        <w:jc w:val="center"/>
        <w:rPr>
          <w:rFonts w:ascii="Calibri" w:hAnsi="Calibri" w:cs="Calibri"/>
          <w:bCs/>
        </w:rPr>
      </w:pPr>
    </w:p>
    <w:p w14:paraId="55772B06" w14:textId="77777777" w:rsidR="007C39E3" w:rsidRPr="00B36D17" w:rsidRDefault="007C39E3" w:rsidP="007C39E3">
      <w:pPr>
        <w:jc w:val="center"/>
        <w:rPr>
          <w:rFonts w:ascii="Calibri" w:hAnsi="Calibri" w:cs="Calibri"/>
          <w:bCs/>
        </w:rPr>
      </w:pPr>
    </w:p>
    <w:p w14:paraId="57BA7220" w14:textId="77777777" w:rsidR="007C39E3" w:rsidRPr="00B36D17" w:rsidRDefault="007C39E3" w:rsidP="007C39E3">
      <w:pPr>
        <w:jc w:val="center"/>
        <w:rPr>
          <w:rFonts w:ascii="Calibri" w:hAnsi="Calibri" w:cs="Calibri"/>
          <w:bCs/>
        </w:rPr>
      </w:pPr>
    </w:p>
    <w:p w14:paraId="26B91383" w14:textId="7D27D717" w:rsidR="007C39E3" w:rsidRPr="00B36D17" w:rsidRDefault="007C39E3" w:rsidP="007C39E3">
      <w:pPr>
        <w:jc w:val="center"/>
        <w:rPr>
          <w:rFonts w:ascii="Calibri" w:hAnsi="Calibri" w:cs="Calibri"/>
          <w:bCs/>
        </w:rPr>
      </w:pPr>
      <w:r w:rsidRPr="00B36D17">
        <w:rPr>
          <w:rFonts w:ascii="Calibri" w:hAnsi="Calibri" w:cs="Calibri"/>
          <w:bCs/>
        </w:rPr>
        <w:t>Seminario de Intervención presentado a la Facultad de Educación de la Universidad del Desarrollo para optar al grado académico de Magíster en Innovación Cu</w:t>
      </w:r>
      <w:r w:rsidR="00207256">
        <w:rPr>
          <w:rFonts w:ascii="Calibri" w:hAnsi="Calibri" w:cs="Calibri"/>
          <w:bCs/>
        </w:rPr>
        <w:t>rricular y Evaluación Educativa</w:t>
      </w:r>
    </w:p>
    <w:p w14:paraId="252E52EC" w14:textId="77777777" w:rsidR="007C39E3" w:rsidRPr="00B36D17" w:rsidRDefault="007C39E3" w:rsidP="007C39E3">
      <w:pPr>
        <w:jc w:val="center"/>
        <w:rPr>
          <w:rFonts w:ascii="Calibri" w:hAnsi="Calibri" w:cs="Calibri"/>
          <w:bCs/>
        </w:rPr>
      </w:pPr>
    </w:p>
    <w:p w14:paraId="7D2FE266" w14:textId="77777777" w:rsidR="007C39E3" w:rsidRPr="00B36D17" w:rsidRDefault="007C39E3" w:rsidP="007C39E3">
      <w:pPr>
        <w:jc w:val="center"/>
        <w:rPr>
          <w:rFonts w:ascii="Calibri" w:hAnsi="Calibri" w:cs="Calibri"/>
          <w:bCs/>
        </w:rPr>
      </w:pPr>
    </w:p>
    <w:p w14:paraId="310D6BE0" w14:textId="77777777" w:rsidR="007C39E3" w:rsidRPr="00B36D17" w:rsidRDefault="007C39E3" w:rsidP="007C39E3">
      <w:pPr>
        <w:jc w:val="center"/>
        <w:rPr>
          <w:rFonts w:ascii="Calibri" w:hAnsi="Calibri" w:cs="Calibri"/>
          <w:bCs/>
        </w:rPr>
      </w:pPr>
    </w:p>
    <w:p w14:paraId="6AF03DC6" w14:textId="77777777" w:rsidR="007C39E3" w:rsidRPr="00B36D17" w:rsidRDefault="007C39E3" w:rsidP="007C39E3">
      <w:pPr>
        <w:jc w:val="center"/>
        <w:rPr>
          <w:rFonts w:ascii="Calibri" w:hAnsi="Calibri" w:cs="Calibri"/>
          <w:bCs/>
        </w:rPr>
      </w:pPr>
      <w:r w:rsidRPr="00B36D17">
        <w:rPr>
          <w:rFonts w:ascii="Calibri" w:hAnsi="Calibri" w:cs="Calibri"/>
          <w:bCs/>
        </w:rPr>
        <w:t>PROFESOR GUÍA</w:t>
      </w:r>
    </w:p>
    <w:p w14:paraId="1D7EC71F" w14:textId="77777777" w:rsidR="007C39E3" w:rsidRPr="00B36D17" w:rsidRDefault="007C39E3" w:rsidP="007C39E3">
      <w:pPr>
        <w:jc w:val="center"/>
        <w:rPr>
          <w:rFonts w:ascii="Calibri" w:hAnsi="Calibri" w:cs="Calibri"/>
          <w:bCs/>
        </w:rPr>
      </w:pPr>
      <w:r w:rsidRPr="00B36D17">
        <w:rPr>
          <w:rFonts w:ascii="Calibri" w:hAnsi="Calibri" w:cs="Calibri"/>
          <w:bCs/>
        </w:rPr>
        <w:t>Sra. Daniela Valentina Bruna Jofré</w:t>
      </w:r>
    </w:p>
    <w:p w14:paraId="23A9C336" w14:textId="77777777" w:rsidR="007C39E3" w:rsidRPr="00B36D17" w:rsidRDefault="007C39E3" w:rsidP="007C39E3">
      <w:pPr>
        <w:jc w:val="center"/>
        <w:rPr>
          <w:rFonts w:ascii="Calibri" w:hAnsi="Calibri" w:cs="Calibri"/>
          <w:bCs/>
        </w:rPr>
      </w:pPr>
    </w:p>
    <w:p w14:paraId="42B2A504" w14:textId="77777777" w:rsidR="007C39E3" w:rsidRPr="00B36D17" w:rsidRDefault="007C39E3" w:rsidP="007C39E3">
      <w:pPr>
        <w:jc w:val="center"/>
        <w:rPr>
          <w:rFonts w:ascii="Calibri" w:hAnsi="Calibri" w:cs="Calibri"/>
          <w:bCs/>
        </w:rPr>
      </w:pPr>
    </w:p>
    <w:p w14:paraId="5A715F58" w14:textId="77777777" w:rsidR="007C39E3" w:rsidRPr="00B36D17" w:rsidRDefault="007C39E3" w:rsidP="007C39E3">
      <w:pPr>
        <w:jc w:val="center"/>
        <w:rPr>
          <w:rFonts w:ascii="Calibri" w:hAnsi="Calibri" w:cs="Calibri"/>
          <w:bCs/>
        </w:rPr>
      </w:pPr>
    </w:p>
    <w:p w14:paraId="4A63AB74" w14:textId="77777777" w:rsidR="007C39E3" w:rsidRPr="00B36D17" w:rsidRDefault="007C39E3" w:rsidP="007C39E3">
      <w:pPr>
        <w:jc w:val="center"/>
        <w:rPr>
          <w:rFonts w:ascii="Calibri" w:hAnsi="Calibri" w:cs="Calibri"/>
          <w:bCs/>
        </w:rPr>
      </w:pPr>
    </w:p>
    <w:p w14:paraId="6CB55DF9" w14:textId="77777777" w:rsidR="007C39E3" w:rsidRPr="00B36D17" w:rsidRDefault="007C39E3" w:rsidP="007C39E3">
      <w:pPr>
        <w:jc w:val="center"/>
        <w:rPr>
          <w:rFonts w:ascii="Calibri" w:hAnsi="Calibri" w:cs="Calibri"/>
          <w:bCs/>
        </w:rPr>
      </w:pPr>
      <w:r w:rsidRPr="00B36D17">
        <w:rPr>
          <w:rFonts w:ascii="Calibri" w:hAnsi="Calibri" w:cs="Calibri"/>
          <w:bCs/>
        </w:rPr>
        <w:t>Marzo, 2024</w:t>
      </w:r>
    </w:p>
    <w:p w14:paraId="17A9D694" w14:textId="36F6CA19" w:rsidR="007C39E3" w:rsidRPr="00B36D17" w:rsidRDefault="007C39E3" w:rsidP="007C39E3">
      <w:pPr>
        <w:jc w:val="center"/>
        <w:rPr>
          <w:rFonts w:ascii="Calibri" w:hAnsi="Calibri" w:cs="Calibri"/>
          <w:bCs/>
        </w:rPr>
      </w:pPr>
      <w:r w:rsidRPr="00B36D17">
        <w:rPr>
          <w:rFonts w:ascii="Calibri" w:hAnsi="Calibri" w:cs="Calibri"/>
          <w:bCs/>
        </w:rPr>
        <w:t>SANTIAGO</w:t>
      </w:r>
      <w:r w:rsidRPr="00B36D17">
        <w:rPr>
          <w:rFonts w:ascii="Calibri" w:hAnsi="Calibri" w:cs="Calibri"/>
          <w:b/>
          <w:bCs/>
        </w:rPr>
        <w:br w:type="page"/>
      </w:r>
    </w:p>
    <w:p w14:paraId="6999A29C" w14:textId="77777777" w:rsidR="007C39E3" w:rsidRPr="00B36D17" w:rsidRDefault="007C39E3" w:rsidP="007C39E3">
      <w:pPr>
        <w:pStyle w:val="Prrafodelista"/>
        <w:ind w:left="504"/>
        <w:jc w:val="both"/>
        <w:rPr>
          <w:rFonts w:ascii="Calibri" w:hAnsi="Calibri" w:cs="Calibri"/>
          <w:b/>
          <w:bCs/>
        </w:rPr>
        <w:sectPr w:rsidR="007C39E3" w:rsidRPr="00B36D17" w:rsidSect="001B6BBB">
          <w:footerReference w:type="even" r:id="rId9"/>
          <w:footerReference w:type="default" r:id="rId10"/>
          <w:pgSz w:w="12240" w:h="15840" w:code="1"/>
          <w:pgMar w:top="2268" w:right="1418" w:bottom="1418" w:left="2268" w:header="720" w:footer="720" w:gutter="0"/>
          <w:pgNumType w:fmt="lowerRoman" w:start="1"/>
          <w:cols w:space="720"/>
          <w:titlePg/>
          <w:docGrid w:linePitch="299"/>
        </w:sectPr>
      </w:pPr>
    </w:p>
    <w:p w14:paraId="46003960" w14:textId="77777777" w:rsidR="007C39E3" w:rsidRPr="00B36D17" w:rsidRDefault="007C39E3" w:rsidP="007C39E3">
      <w:pPr>
        <w:pStyle w:val="Prrafodelista"/>
        <w:ind w:left="504"/>
        <w:jc w:val="both"/>
        <w:rPr>
          <w:rFonts w:ascii="Calibri" w:hAnsi="Calibri" w:cs="Calibri"/>
          <w:b/>
          <w:bCs/>
        </w:rPr>
      </w:pPr>
    </w:p>
    <w:p w14:paraId="11A5F7A3" w14:textId="77777777" w:rsidR="007C39E3" w:rsidRPr="00B36D17" w:rsidRDefault="007C39E3" w:rsidP="007C39E3">
      <w:pPr>
        <w:pStyle w:val="Prrafodelista"/>
        <w:ind w:left="504"/>
        <w:jc w:val="both"/>
        <w:rPr>
          <w:rFonts w:ascii="Calibri" w:hAnsi="Calibri" w:cs="Calibri"/>
          <w:b/>
          <w:bCs/>
        </w:rPr>
      </w:pPr>
    </w:p>
    <w:p w14:paraId="2719E0F0" w14:textId="77777777" w:rsidR="007C39E3" w:rsidRPr="00B36D17" w:rsidRDefault="007C39E3" w:rsidP="007C39E3">
      <w:pPr>
        <w:pStyle w:val="Prrafodelista"/>
        <w:ind w:left="504"/>
        <w:jc w:val="both"/>
        <w:rPr>
          <w:rFonts w:ascii="Calibri" w:hAnsi="Calibri" w:cs="Calibri"/>
          <w:b/>
          <w:bCs/>
        </w:rPr>
      </w:pPr>
    </w:p>
    <w:p w14:paraId="26D71DEC" w14:textId="77777777" w:rsidR="007C39E3" w:rsidRPr="00B36D17" w:rsidRDefault="007C39E3" w:rsidP="007C39E3">
      <w:pPr>
        <w:pStyle w:val="Prrafodelista"/>
        <w:ind w:left="504"/>
        <w:jc w:val="both"/>
        <w:rPr>
          <w:rFonts w:ascii="Calibri" w:hAnsi="Calibri" w:cs="Calibri"/>
          <w:b/>
          <w:bCs/>
        </w:rPr>
      </w:pPr>
    </w:p>
    <w:p w14:paraId="25A3AC32" w14:textId="77777777" w:rsidR="007C39E3" w:rsidRPr="00B36D17" w:rsidRDefault="007C39E3" w:rsidP="007C39E3">
      <w:pPr>
        <w:pStyle w:val="Prrafodelista"/>
        <w:ind w:left="504"/>
        <w:jc w:val="both"/>
        <w:rPr>
          <w:rFonts w:ascii="Calibri" w:hAnsi="Calibri" w:cs="Calibri"/>
          <w:b/>
          <w:bCs/>
        </w:rPr>
      </w:pPr>
    </w:p>
    <w:p w14:paraId="1311BC41" w14:textId="77777777" w:rsidR="007C39E3" w:rsidRPr="00B36D17" w:rsidRDefault="007C39E3" w:rsidP="007C39E3">
      <w:pPr>
        <w:pStyle w:val="Prrafodelista"/>
        <w:ind w:left="504"/>
        <w:jc w:val="both"/>
        <w:rPr>
          <w:rFonts w:ascii="Calibri" w:hAnsi="Calibri" w:cs="Calibri"/>
          <w:b/>
          <w:bCs/>
        </w:rPr>
      </w:pPr>
    </w:p>
    <w:p w14:paraId="2A6FC508" w14:textId="77777777" w:rsidR="007C39E3" w:rsidRPr="00B36D17" w:rsidRDefault="007C39E3" w:rsidP="007C39E3">
      <w:pPr>
        <w:pStyle w:val="Prrafodelista"/>
        <w:ind w:left="504"/>
        <w:jc w:val="both"/>
        <w:rPr>
          <w:rFonts w:ascii="Calibri" w:hAnsi="Calibri" w:cs="Calibri"/>
          <w:b/>
          <w:bCs/>
        </w:rPr>
      </w:pPr>
    </w:p>
    <w:p w14:paraId="1CE69F52" w14:textId="77777777" w:rsidR="007C39E3" w:rsidRPr="00B36D17" w:rsidRDefault="007C39E3" w:rsidP="007C39E3">
      <w:pPr>
        <w:pStyle w:val="Prrafodelista"/>
        <w:ind w:left="504"/>
        <w:jc w:val="both"/>
        <w:rPr>
          <w:rFonts w:ascii="Calibri" w:hAnsi="Calibri" w:cs="Calibri"/>
          <w:b/>
          <w:bCs/>
        </w:rPr>
      </w:pPr>
    </w:p>
    <w:p w14:paraId="567AD757" w14:textId="77777777" w:rsidR="007C39E3" w:rsidRPr="00B36D17" w:rsidRDefault="007C39E3" w:rsidP="007C39E3">
      <w:pPr>
        <w:pStyle w:val="Prrafodelista"/>
        <w:ind w:left="504"/>
        <w:jc w:val="both"/>
        <w:rPr>
          <w:rFonts w:ascii="Calibri" w:hAnsi="Calibri" w:cs="Calibri"/>
          <w:b/>
          <w:bCs/>
        </w:rPr>
      </w:pPr>
    </w:p>
    <w:p w14:paraId="41A41A8B" w14:textId="77777777" w:rsidR="007C39E3" w:rsidRPr="00B36D17" w:rsidRDefault="007C39E3" w:rsidP="007C39E3">
      <w:pPr>
        <w:pStyle w:val="Prrafodelista"/>
        <w:ind w:left="504"/>
        <w:jc w:val="both"/>
        <w:rPr>
          <w:rFonts w:ascii="Calibri" w:hAnsi="Calibri" w:cs="Calibri"/>
          <w:b/>
          <w:bCs/>
        </w:rPr>
      </w:pPr>
    </w:p>
    <w:p w14:paraId="4F9B1C97" w14:textId="77777777" w:rsidR="007C39E3" w:rsidRPr="00B36D17" w:rsidRDefault="007C39E3" w:rsidP="007C39E3">
      <w:pPr>
        <w:pStyle w:val="Prrafodelista"/>
        <w:ind w:left="504"/>
        <w:jc w:val="both"/>
        <w:rPr>
          <w:rFonts w:ascii="Calibri" w:hAnsi="Calibri" w:cs="Calibri"/>
          <w:b/>
          <w:bCs/>
        </w:rPr>
      </w:pPr>
    </w:p>
    <w:p w14:paraId="0CA49B62" w14:textId="77777777" w:rsidR="007C39E3" w:rsidRPr="00B36D17" w:rsidRDefault="007C39E3" w:rsidP="007C39E3">
      <w:pPr>
        <w:pStyle w:val="Prrafodelista"/>
        <w:ind w:left="504"/>
        <w:jc w:val="both"/>
        <w:rPr>
          <w:rFonts w:ascii="Calibri" w:hAnsi="Calibri" w:cs="Calibri"/>
          <w:b/>
          <w:bCs/>
        </w:rPr>
      </w:pPr>
    </w:p>
    <w:p w14:paraId="21E9BFDE" w14:textId="77777777" w:rsidR="007C39E3" w:rsidRPr="00B36D17" w:rsidRDefault="007C39E3" w:rsidP="007C39E3">
      <w:pPr>
        <w:pStyle w:val="Prrafodelista"/>
        <w:ind w:left="504"/>
        <w:jc w:val="both"/>
        <w:rPr>
          <w:rFonts w:ascii="Calibri" w:hAnsi="Calibri" w:cs="Calibri"/>
          <w:b/>
          <w:bCs/>
        </w:rPr>
      </w:pPr>
    </w:p>
    <w:p w14:paraId="1F726325" w14:textId="77777777" w:rsidR="007C39E3" w:rsidRPr="00B36D17" w:rsidRDefault="007C39E3" w:rsidP="007C39E3">
      <w:pPr>
        <w:pStyle w:val="Prrafodelista"/>
        <w:ind w:left="504"/>
        <w:jc w:val="both"/>
        <w:rPr>
          <w:rFonts w:ascii="Calibri" w:hAnsi="Calibri" w:cs="Calibri"/>
          <w:b/>
          <w:bCs/>
        </w:rPr>
      </w:pPr>
    </w:p>
    <w:p w14:paraId="02523E77" w14:textId="77777777" w:rsidR="007C39E3" w:rsidRPr="00B36D17" w:rsidRDefault="007C39E3" w:rsidP="007C39E3">
      <w:pPr>
        <w:pStyle w:val="Prrafodelista"/>
        <w:ind w:left="504"/>
        <w:jc w:val="both"/>
        <w:rPr>
          <w:rFonts w:ascii="Calibri" w:hAnsi="Calibri" w:cs="Calibri"/>
          <w:b/>
          <w:bCs/>
        </w:rPr>
      </w:pPr>
    </w:p>
    <w:p w14:paraId="2832FB4D" w14:textId="77777777" w:rsidR="007C39E3" w:rsidRPr="00B36D17" w:rsidRDefault="007C39E3" w:rsidP="007C39E3">
      <w:pPr>
        <w:pStyle w:val="Prrafodelista"/>
        <w:ind w:left="504"/>
        <w:jc w:val="both"/>
        <w:rPr>
          <w:rFonts w:ascii="Calibri" w:hAnsi="Calibri" w:cs="Calibri"/>
          <w:b/>
          <w:bCs/>
        </w:rPr>
      </w:pPr>
    </w:p>
    <w:p w14:paraId="46DF88EC" w14:textId="77777777" w:rsidR="007C39E3" w:rsidRPr="00B36D17" w:rsidRDefault="007C39E3" w:rsidP="007C39E3">
      <w:pPr>
        <w:pStyle w:val="Prrafodelista"/>
        <w:ind w:left="504"/>
        <w:jc w:val="both"/>
        <w:rPr>
          <w:rFonts w:ascii="Calibri" w:hAnsi="Calibri" w:cs="Calibri"/>
          <w:b/>
          <w:bCs/>
        </w:rPr>
      </w:pPr>
    </w:p>
    <w:p w14:paraId="0894AF50" w14:textId="77777777" w:rsidR="007C39E3" w:rsidRPr="00B36D17" w:rsidRDefault="007C39E3" w:rsidP="007C39E3">
      <w:pPr>
        <w:pStyle w:val="Prrafodelista"/>
        <w:ind w:left="504"/>
        <w:jc w:val="both"/>
        <w:rPr>
          <w:rFonts w:ascii="Calibri" w:hAnsi="Calibri" w:cs="Calibri"/>
          <w:b/>
          <w:bCs/>
        </w:rPr>
      </w:pPr>
    </w:p>
    <w:p w14:paraId="4B1640EA" w14:textId="77777777" w:rsidR="007C39E3" w:rsidRPr="00B36D17" w:rsidRDefault="007C39E3" w:rsidP="007C39E3">
      <w:pPr>
        <w:pStyle w:val="Prrafodelista"/>
        <w:ind w:left="504"/>
        <w:jc w:val="both"/>
        <w:rPr>
          <w:rFonts w:ascii="Calibri" w:hAnsi="Calibri" w:cs="Calibri"/>
          <w:b/>
          <w:bCs/>
        </w:rPr>
      </w:pPr>
    </w:p>
    <w:p w14:paraId="2FC53B55" w14:textId="77777777" w:rsidR="007C39E3" w:rsidRPr="00B36D17" w:rsidRDefault="007C39E3" w:rsidP="007C39E3">
      <w:pPr>
        <w:pStyle w:val="Prrafodelista"/>
        <w:ind w:left="504"/>
        <w:jc w:val="both"/>
        <w:rPr>
          <w:rFonts w:ascii="Calibri" w:hAnsi="Calibri" w:cs="Calibri"/>
          <w:b/>
          <w:bCs/>
        </w:rPr>
      </w:pPr>
    </w:p>
    <w:p w14:paraId="3C81FC0D" w14:textId="77777777" w:rsidR="007C39E3" w:rsidRPr="00B36D17" w:rsidRDefault="007C39E3" w:rsidP="007C39E3">
      <w:pPr>
        <w:pStyle w:val="Prrafodelista"/>
        <w:ind w:left="504"/>
        <w:jc w:val="both"/>
        <w:rPr>
          <w:rFonts w:ascii="Calibri" w:hAnsi="Calibri" w:cs="Calibri"/>
          <w:b/>
          <w:bCs/>
        </w:rPr>
      </w:pPr>
    </w:p>
    <w:p w14:paraId="61AF6632" w14:textId="77777777" w:rsidR="007C39E3" w:rsidRPr="00B36D17" w:rsidRDefault="007C39E3" w:rsidP="007C39E3">
      <w:pPr>
        <w:pStyle w:val="Prrafodelista"/>
        <w:ind w:left="504"/>
        <w:jc w:val="both"/>
        <w:rPr>
          <w:rFonts w:ascii="Calibri" w:hAnsi="Calibri" w:cs="Calibri"/>
          <w:b/>
          <w:bCs/>
        </w:rPr>
      </w:pPr>
    </w:p>
    <w:p w14:paraId="20F08673" w14:textId="77777777" w:rsidR="007C39E3" w:rsidRPr="00B36D17" w:rsidRDefault="007C39E3" w:rsidP="007C39E3">
      <w:pPr>
        <w:pStyle w:val="Prrafodelista"/>
        <w:ind w:left="504"/>
        <w:jc w:val="both"/>
        <w:rPr>
          <w:rFonts w:ascii="Calibri" w:hAnsi="Calibri" w:cs="Calibri"/>
          <w:b/>
          <w:bCs/>
        </w:rPr>
      </w:pPr>
    </w:p>
    <w:p w14:paraId="4662AE09" w14:textId="77777777" w:rsidR="007C39E3" w:rsidRPr="00B36D17" w:rsidRDefault="007C39E3" w:rsidP="007C39E3">
      <w:pPr>
        <w:pStyle w:val="Prrafodelista"/>
        <w:ind w:left="504"/>
        <w:jc w:val="both"/>
        <w:rPr>
          <w:rFonts w:ascii="Calibri" w:hAnsi="Calibri" w:cs="Calibri"/>
          <w:b/>
          <w:bCs/>
        </w:rPr>
      </w:pPr>
    </w:p>
    <w:p w14:paraId="52BB7B51" w14:textId="77777777" w:rsidR="007C39E3" w:rsidRPr="00B36D17" w:rsidRDefault="007C39E3" w:rsidP="007C39E3">
      <w:pPr>
        <w:pStyle w:val="Prrafodelista"/>
        <w:ind w:left="504"/>
        <w:jc w:val="both"/>
        <w:rPr>
          <w:rFonts w:ascii="Calibri" w:hAnsi="Calibri" w:cs="Calibri"/>
          <w:b/>
          <w:bCs/>
        </w:rPr>
      </w:pPr>
    </w:p>
    <w:p w14:paraId="7D76A96A" w14:textId="77777777" w:rsidR="007C39E3" w:rsidRPr="00B36D17" w:rsidRDefault="007C39E3" w:rsidP="007C39E3">
      <w:pPr>
        <w:pStyle w:val="Prrafodelista"/>
        <w:ind w:left="504"/>
        <w:jc w:val="both"/>
        <w:rPr>
          <w:rFonts w:ascii="Calibri" w:hAnsi="Calibri" w:cs="Calibri"/>
          <w:b/>
          <w:bCs/>
        </w:rPr>
      </w:pPr>
    </w:p>
    <w:p w14:paraId="4C4E434A" w14:textId="77777777" w:rsidR="007C39E3" w:rsidRPr="00B36D17" w:rsidRDefault="007C39E3" w:rsidP="007C39E3">
      <w:pPr>
        <w:pStyle w:val="Prrafodelista"/>
        <w:ind w:left="504"/>
        <w:jc w:val="both"/>
        <w:rPr>
          <w:rFonts w:ascii="Calibri" w:hAnsi="Calibri" w:cs="Calibri"/>
          <w:b/>
          <w:bCs/>
        </w:rPr>
      </w:pPr>
    </w:p>
    <w:p w14:paraId="71784A6B" w14:textId="77777777" w:rsidR="007C39E3" w:rsidRPr="00B36D17" w:rsidRDefault="007C39E3" w:rsidP="007C39E3">
      <w:pPr>
        <w:pStyle w:val="Prrafodelista"/>
        <w:ind w:left="504"/>
        <w:jc w:val="both"/>
        <w:rPr>
          <w:rFonts w:ascii="Calibri" w:hAnsi="Calibri" w:cs="Calibri"/>
          <w:b/>
          <w:bCs/>
        </w:rPr>
      </w:pPr>
    </w:p>
    <w:p w14:paraId="2ECBD139" w14:textId="77777777" w:rsidR="007C39E3" w:rsidRPr="00B36D17" w:rsidRDefault="007C39E3" w:rsidP="007C39E3">
      <w:pPr>
        <w:pStyle w:val="Prrafodelista"/>
        <w:ind w:left="504"/>
        <w:jc w:val="both"/>
        <w:rPr>
          <w:rFonts w:ascii="Calibri" w:hAnsi="Calibri" w:cs="Calibri"/>
          <w:b/>
          <w:bCs/>
        </w:rPr>
      </w:pPr>
    </w:p>
    <w:p w14:paraId="5C265631" w14:textId="77777777" w:rsidR="007C39E3" w:rsidRPr="00B36D17" w:rsidRDefault="007C39E3" w:rsidP="007C39E3">
      <w:pPr>
        <w:pStyle w:val="Prrafodelista"/>
        <w:ind w:left="504"/>
        <w:jc w:val="both"/>
        <w:rPr>
          <w:rFonts w:ascii="Calibri" w:hAnsi="Calibri" w:cs="Calibri"/>
          <w:b/>
          <w:bCs/>
        </w:rPr>
      </w:pPr>
    </w:p>
    <w:p w14:paraId="45C57183" w14:textId="77777777" w:rsidR="007C39E3" w:rsidRPr="00B36D17" w:rsidRDefault="007C39E3" w:rsidP="007C39E3">
      <w:pPr>
        <w:pStyle w:val="Prrafodelista"/>
        <w:tabs>
          <w:tab w:val="left" w:pos="2650"/>
        </w:tabs>
        <w:ind w:left="504"/>
        <w:jc w:val="both"/>
        <w:rPr>
          <w:rFonts w:ascii="Calibri" w:hAnsi="Calibri" w:cs="Calibri"/>
          <w:b/>
          <w:bCs/>
        </w:rPr>
      </w:pPr>
      <w:r w:rsidRPr="00B36D17">
        <w:rPr>
          <w:rFonts w:ascii="Calibri" w:hAnsi="Calibri" w:cs="Calibri"/>
          <w:b/>
          <w:bCs/>
        </w:rPr>
        <w:tab/>
      </w:r>
    </w:p>
    <w:p w14:paraId="42A09504" w14:textId="77777777" w:rsidR="007C39E3" w:rsidRPr="00B36D17" w:rsidRDefault="007C39E3" w:rsidP="007C39E3">
      <w:pPr>
        <w:pStyle w:val="Prrafodelista"/>
        <w:tabs>
          <w:tab w:val="left" w:pos="2650"/>
        </w:tabs>
        <w:ind w:left="504"/>
        <w:jc w:val="both"/>
        <w:rPr>
          <w:rFonts w:ascii="Calibri" w:hAnsi="Calibri" w:cs="Calibri"/>
          <w:b/>
          <w:bCs/>
        </w:rPr>
      </w:pPr>
    </w:p>
    <w:p w14:paraId="25819FE8" w14:textId="77777777" w:rsidR="007C39E3" w:rsidRPr="00B36D17" w:rsidRDefault="007C39E3" w:rsidP="007C39E3">
      <w:pPr>
        <w:pStyle w:val="Prrafodelista"/>
        <w:tabs>
          <w:tab w:val="left" w:pos="2650"/>
        </w:tabs>
        <w:ind w:left="504"/>
        <w:jc w:val="both"/>
        <w:rPr>
          <w:rFonts w:ascii="Calibri" w:hAnsi="Calibri" w:cs="Calibri"/>
          <w:b/>
          <w:bCs/>
        </w:rPr>
      </w:pPr>
    </w:p>
    <w:p w14:paraId="78E05EDF" w14:textId="77777777" w:rsidR="007C39E3" w:rsidRPr="00B36D17" w:rsidRDefault="007C39E3" w:rsidP="007C39E3">
      <w:pPr>
        <w:pStyle w:val="Prrafodelista"/>
        <w:tabs>
          <w:tab w:val="left" w:pos="2650"/>
        </w:tabs>
        <w:ind w:left="504"/>
        <w:jc w:val="both"/>
        <w:rPr>
          <w:rFonts w:ascii="Calibri" w:hAnsi="Calibri" w:cs="Calibri"/>
          <w:b/>
          <w:bCs/>
        </w:rPr>
      </w:pPr>
    </w:p>
    <w:p w14:paraId="52A477D0" w14:textId="77777777" w:rsidR="007C39E3" w:rsidRPr="00B36D17" w:rsidRDefault="007C39E3" w:rsidP="007C39E3">
      <w:pPr>
        <w:pStyle w:val="Prrafodelista"/>
        <w:tabs>
          <w:tab w:val="left" w:pos="2650"/>
        </w:tabs>
        <w:ind w:left="504"/>
        <w:jc w:val="both"/>
        <w:rPr>
          <w:rFonts w:ascii="Calibri" w:hAnsi="Calibri" w:cs="Calibri"/>
          <w:b/>
          <w:bCs/>
        </w:rPr>
      </w:pPr>
    </w:p>
    <w:p w14:paraId="0A95487F" w14:textId="77777777" w:rsidR="007C39E3" w:rsidRPr="00B36D17" w:rsidRDefault="007C39E3" w:rsidP="007C39E3">
      <w:pPr>
        <w:pStyle w:val="Prrafodelista"/>
        <w:tabs>
          <w:tab w:val="left" w:pos="2650"/>
        </w:tabs>
        <w:ind w:left="504"/>
        <w:jc w:val="both"/>
        <w:rPr>
          <w:rFonts w:ascii="Calibri" w:hAnsi="Calibri" w:cs="Calibri"/>
          <w:b/>
          <w:bCs/>
        </w:rPr>
      </w:pPr>
    </w:p>
    <w:p w14:paraId="727ECB82" w14:textId="77777777" w:rsidR="007C39E3" w:rsidRPr="00B36D17" w:rsidRDefault="007C39E3" w:rsidP="007C39E3">
      <w:pPr>
        <w:jc w:val="both"/>
        <w:rPr>
          <w:rFonts w:ascii="Calibri" w:hAnsi="Calibri" w:cs="Calibri"/>
          <w:b/>
          <w:bCs/>
        </w:rPr>
      </w:pPr>
    </w:p>
    <w:p w14:paraId="7ADDBFF2" w14:textId="77777777" w:rsidR="006F7621" w:rsidRDefault="007C39E3" w:rsidP="006F7621">
      <w:pPr>
        <w:pStyle w:val="Prrafodelista"/>
        <w:ind w:left="504"/>
        <w:jc w:val="both"/>
        <w:rPr>
          <w:rFonts w:ascii="Calibri" w:hAnsi="Calibri" w:cs="Calibri"/>
          <w:bCs/>
        </w:rPr>
      </w:pPr>
      <w:r w:rsidRPr="00B36D17">
        <w:rPr>
          <w:rFonts w:ascii="Calibri" w:hAnsi="Calibri" w:cs="Calibri"/>
          <w:bCs/>
        </w:rPr>
        <w:t>© Se autoriza la reproducción de esta obra en modalidad de acceso abierto para fines académicos o de investigación, siempre que se incl</w:t>
      </w:r>
      <w:r w:rsidR="006F7621">
        <w:rPr>
          <w:rFonts w:ascii="Calibri" w:hAnsi="Calibri" w:cs="Calibri"/>
          <w:bCs/>
        </w:rPr>
        <w:t>uya la referencia bibliográfica</w:t>
      </w:r>
    </w:p>
    <w:p w14:paraId="5D4E125A" w14:textId="28199788" w:rsidR="00874CCC" w:rsidRPr="007718F2" w:rsidRDefault="00874CCC" w:rsidP="006F7621">
      <w:pPr>
        <w:pStyle w:val="Prrafodelista"/>
        <w:ind w:left="504"/>
        <w:jc w:val="both"/>
        <w:rPr>
          <w:rFonts w:ascii="Calibri" w:eastAsiaTheme="minorHAnsi" w:hAnsi="Calibri" w:cs="Calibri"/>
          <w:bCs/>
          <w:lang w:val="es-ES" w:eastAsia="en-US"/>
        </w:rPr>
      </w:pPr>
      <w:r w:rsidRPr="007718F2">
        <w:rPr>
          <w:rFonts w:ascii="Calibri" w:hAnsi="Calibri" w:cs="Calibri"/>
          <w:b/>
          <w:bCs/>
        </w:rPr>
        <w:lastRenderedPageBreak/>
        <w:t>TABLA DE CONTENIDOS</w:t>
      </w:r>
    </w:p>
    <w:p w14:paraId="1722E93B" w14:textId="6F1514A3" w:rsidR="00874CCC" w:rsidRPr="007718F2" w:rsidRDefault="00874CCC" w:rsidP="00874CCC">
      <w:pPr>
        <w:spacing w:line="360" w:lineRule="auto"/>
        <w:rPr>
          <w:rFonts w:ascii="Calibri" w:hAnsi="Calibri" w:cs="Calibri"/>
          <w:b/>
          <w:bCs/>
        </w:rPr>
      </w:pPr>
    </w:p>
    <w:p w14:paraId="6B1AF8C1" w14:textId="67E5414F" w:rsidR="00874CCC" w:rsidRPr="007718F2" w:rsidRDefault="00874CCC" w:rsidP="00874CCC">
      <w:pPr>
        <w:spacing w:line="360" w:lineRule="auto"/>
        <w:rPr>
          <w:rFonts w:ascii="Calibri" w:hAnsi="Calibri" w:cs="Calibri"/>
          <w:b/>
          <w:bCs/>
        </w:rPr>
      </w:pPr>
      <w:r w:rsidRPr="007718F2">
        <w:rPr>
          <w:rFonts w:ascii="Calibri" w:hAnsi="Calibri" w:cs="Calibri"/>
          <w:b/>
          <w:bCs/>
        </w:rPr>
        <w:t xml:space="preserve">RESUMEN </w:t>
      </w:r>
      <w:r w:rsidRPr="007718F2">
        <w:rPr>
          <w:rFonts w:ascii="Calibri" w:hAnsi="Calibri" w:cs="Calibri"/>
        </w:rPr>
        <w:t>__________________________________________________________</w:t>
      </w:r>
      <w:r w:rsidR="00464AB1">
        <w:rPr>
          <w:rFonts w:ascii="Calibri" w:hAnsi="Calibri" w:cs="Calibri"/>
        </w:rPr>
        <w:t>________</w:t>
      </w:r>
      <w:r w:rsidRPr="007718F2">
        <w:rPr>
          <w:rFonts w:ascii="Calibri" w:hAnsi="Calibri" w:cs="Calibri"/>
        </w:rPr>
        <w:t>_</w:t>
      </w:r>
      <w:r w:rsidR="00464AB1">
        <w:rPr>
          <w:rFonts w:ascii="Calibri" w:hAnsi="Calibri" w:cs="Calibri"/>
        </w:rPr>
        <w:t xml:space="preserve"> iv</w:t>
      </w:r>
    </w:p>
    <w:p w14:paraId="04C5FDCD" w14:textId="61075A59" w:rsidR="00874CCC" w:rsidRPr="007718F2" w:rsidRDefault="00874CCC" w:rsidP="00874CCC">
      <w:pPr>
        <w:pStyle w:val="Prrafodelista"/>
        <w:numPr>
          <w:ilvl w:val="0"/>
          <w:numId w:val="31"/>
        </w:numPr>
        <w:spacing w:line="360" w:lineRule="auto"/>
        <w:jc w:val="both"/>
        <w:rPr>
          <w:rFonts w:ascii="Calibri" w:hAnsi="Calibri" w:cs="Calibri"/>
        </w:rPr>
      </w:pPr>
      <w:r w:rsidRPr="007718F2">
        <w:rPr>
          <w:rFonts w:ascii="Calibri" w:hAnsi="Calibri" w:cs="Calibri"/>
          <w:b/>
          <w:bCs/>
        </w:rPr>
        <w:t>INTRODUCCIÓN</w:t>
      </w:r>
      <w:r w:rsidRPr="007718F2">
        <w:rPr>
          <w:rFonts w:ascii="Calibri" w:hAnsi="Calibri" w:cs="Calibri"/>
        </w:rPr>
        <w:t>__________________</w:t>
      </w:r>
      <w:r w:rsidR="00FF0111" w:rsidRPr="007718F2">
        <w:rPr>
          <w:rFonts w:ascii="Calibri" w:hAnsi="Calibri" w:cs="Calibri"/>
        </w:rPr>
        <w:t>______________________________</w:t>
      </w:r>
      <w:r w:rsidR="00464AB1">
        <w:rPr>
          <w:rFonts w:ascii="Calibri" w:hAnsi="Calibri" w:cs="Calibri"/>
        </w:rPr>
        <w:t>________</w:t>
      </w:r>
      <w:r w:rsidR="00FF0111" w:rsidRPr="007718F2">
        <w:rPr>
          <w:rFonts w:ascii="Calibri" w:hAnsi="Calibri" w:cs="Calibri"/>
        </w:rPr>
        <w:t xml:space="preserve"> </w:t>
      </w:r>
      <w:r w:rsidR="00464AB1">
        <w:rPr>
          <w:rFonts w:ascii="Calibri" w:hAnsi="Calibri" w:cs="Calibri"/>
        </w:rPr>
        <w:t xml:space="preserve"> 1</w:t>
      </w:r>
    </w:p>
    <w:p w14:paraId="3AA6545A" w14:textId="77777777" w:rsidR="00874CCC" w:rsidRPr="007718F2" w:rsidRDefault="00874CCC" w:rsidP="00874CCC">
      <w:pPr>
        <w:pStyle w:val="Prrafodelista"/>
        <w:spacing w:line="360" w:lineRule="auto"/>
        <w:jc w:val="both"/>
        <w:rPr>
          <w:rFonts w:ascii="Calibri" w:hAnsi="Calibri" w:cs="Calibri"/>
        </w:rPr>
      </w:pPr>
    </w:p>
    <w:p w14:paraId="19FEC0FD" w14:textId="722202B0" w:rsidR="00874CCC" w:rsidRPr="007718F2" w:rsidRDefault="00874CCC" w:rsidP="00874CCC">
      <w:pPr>
        <w:pStyle w:val="Prrafodelista"/>
        <w:numPr>
          <w:ilvl w:val="0"/>
          <w:numId w:val="31"/>
        </w:numPr>
        <w:spacing w:line="360" w:lineRule="auto"/>
        <w:jc w:val="both"/>
        <w:rPr>
          <w:rFonts w:ascii="Calibri" w:hAnsi="Calibri" w:cs="Calibri"/>
        </w:rPr>
      </w:pPr>
      <w:r w:rsidRPr="007718F2">
        <w:rPr>
          <w:rFonts w:ascii="Calibri" w:hAnsi="Calibri" w:cs="Calibri"/>
          <w:b/>
          <w:bCs/>
        </w:rPr>
        <w:t>PRESENTACIÓN DEL PROBLEMA DE INVESTIGACIÓN</w:t>
      </w:r>
      <w:r w:rsidR="00FF0111" w:rsidRPr="007718F2">
        <w:rPr>
          <w:rFonts w:ascii="Calibri" w:hAnsi="Calibri" w:cs="Calibri"/>
        </w:rPr>
        <w:t>______________</w:t>
      </w:r>
      <w:r w:rsidR="00464AB1">
        <w:rPr>
          <w:rFonts w:ascii="Calibri" w:hAnsi="Calibri" w:cs="Calibri"/>
        </w:rPr>
        <w:t>____</w:t>
      </w:r>
      <w:r w:rsidR="00FF0111" w:rsidRPr="007718F2">
        <w:rPr>
          <w:rFonts w:ascii="Calibri" w:hAnsi="Calibri" w:cs="Calibri"/>
        </w:rPr>
        <w:t>_</w:t>
      </w:r>
      <w:r w:rsidR="00464AB1">
        <w:rPr>
          <w:rFonts w:ascii="Calibri" w:hAnsi="Calibri" w:cs="Calibri"/>
        </w:rPr>
        <w:t>_______</w:t>
      </w:r>
      <w:r w:rsidR="00FF0111" w:rsidRPr="007718F2">
        <w:rPr>
          <w:rFonts w:ascii="Calibri" w:hAnsi="Calibri" w:cs="Calibri"/>
        </w:rPr>
        <w:t>_</w:t>
      </w:r>
      <w:r w:rsidR="00464AB1">
        <w:rPr>
          <w:rFonts w:ascii="Calibri" w:hAnsi="Calibri" w:cs="Calibri"/>
        </w:rPr>
        <w:t xml:space="preserve">  2</w:t>
      </w:r>
      <w:r w:rsidR="00FF0111" w:rsidRPr="007718F2">
        <w:rPr>
          <w:rFonts w:ascii="Calibri" w:hAnsi="Calibri" w:cs="Calibri"/>
        </w:rPr>
        <w:t xml:space="preserve"> </w:t>
      </w:r>
    </w:p>
    <w:p w14:paraId="5D3E578A" w14:textId="1DCE0B88"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Descripción del contexto_______________________________________</w:t>
      </w:r>
      <w:r w:rsidR="00464AB1">
        <w:rPr>
          <w:rFonts w:ascii="Calibri" w:hAnsi="Calibri" w:cs="Calibri"/>
        </w:rPr>
        <w:t>______</w:t>
      </w:r>
      <w:r w:rsidRPr="007718F2">
        <w:rPr>
          <w:rFonts w:ascii="Calibri" w:hAnsi="Calibri" w:cs="Calibri"/>
        </w:rPr>
        <w:t>_</w:t>
      </w:r>
      <w:r w:rsidR="00FF0111" w:rsidRPr="007718F2">
        <w:rPr>
          <w:rFonts w:ascii="Calibri" w:hAnsi="Calibri" w:cs="Calibri"/>
        </w:rPr>
        <w:t xml:space="preserve"> </w:t>
      </w:r>
      <w:r w:rsidR="00464AB1">
        <w:rPr>
          <w:rFonts w:ascii="Calibri" w:hAnsi="Calibri" w:cs="Calibri"/>
        </w:rPr>
        <w:t xml:space="preserve"> 2</w:t>
      </w:r>
    </w:p>
    <w:p w14:paraId="3BB13ABA" w14:textId="049D21F9"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Planteamiento del problema____________________________________</w:t>
      </w:r>
      <w:r w:rsidR="00464AB1">
        <w:rPr>
          <w:rFonts w:ascii="Calibri" w:hAnsi="Calibri" w:cs="Calibri"/>
        </w:rPr>
        <w:t>______</w:t>
      </w:r>
      <w:r w:rsidRPr="007718F2">
        <w:rPr>
          <w:rFonts w:ascii="Calibri" w:hAnsi="Calibri" w:cs="Calibri"/>
        </w:rPr>
        <w:t>_</w:t>
      </w:r>
      <w:r w:rsidR="00464AB1">
        <w:rPr>
          <w:rFonts w:ascii="Calibri" w:hAnsi="Calibri" w:cs="Calibri"/>
        </w:rPr>
        <w:t xml:space="preserve">  4</w:t>
      </w:r>
    </w:p>
    <w:p w14:paraId="1926B323" w14:textId="0C181523"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Pregunta de investigación______________________________________</w:t>
      </w:r>
      <w:r w:rsidR="00464AB1">
        <w:rPr>
          <w:rFonts w:ascii="Calibri" w:hAnsi="Calibri" w:cs="Calibri"/>
        </w:rPr>
        <w:t>______</w:t>
      </w:r>
      <w:r w:rsidRPr="007718F2">
        <w:rPr>
          <w:rFonts w:ascii="Calibri" w:hAnsi="Calibri" w:cs="Calibri"/>
        </w:rPr>
        <w:t>_</w:t>
      </w:r>
      <w:r w:rsidR="00464AB1">
        <w:rPr>
          <w:rFonts w:ascii="Calibri" w:hAnsi="Calibri" w:cs="Calibri"/>
        </w:rPr>
        <w:t xml:space="preserve">  7</w:t>
      </w:r>
    </w:p>
    <w:p w14:paraId="7CB2F6B7" w14:textId="12EFA194"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Justificación del problema_____________________________________</w:t>
      </w:r>
      <w:r w:rsidR="00464AB1">
        <w:rPr>
          <w:rFonts w:ascii="Calibri" w:hAnsi="Calibri" w:cs="Calibri"/>
        </w:rPr>
        <w:t>______</w:t>
      </w:r>
      <w:r w:rsidRPr="007718F2">
        <w:rPr>
          <w:rFonts w:ascii="Calibri" w:hAnsi="Calibri" w:cs="Calibri"/>
        </w:rPr>
        <w:t>__</w:t>
      </w:r>
      <w:r w:rsidR="00464AB1">
        <w:rPr>
          <w:rFonts w:ascii="Calibri" w:hAnsi="Calibri" w:cs="Calibri"/>
        </w:rPr>
        <w:t xml:space="preserve">  7</w:t>
      </w:r>
    </w:p>
    <w:p w14:paraId="78AFC2BD" w14:textId="0E1677A5"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Objetivos de la investigación-acción____________________________</w:t>
      </w:r>
      <w:r w:rsidR="00464AB1">
        <w:rPr>
          <w:rFonts w:ascii="Calibri" w:hAnsi="Calibri" w:cs="Calibri"/>
        </w:rPr>
        <w:t>______</w:t>
      </w:r>
      <w:r w:rsidRPr="007718F2">
        <w:rPr>
          <w:rFonts w:ascii="Calibri" w:hAnsi="Calibri" w:cs="Calibri"/>
        </w:rPr>
        <w:t>___</w:t>
      </w:r>
      <w:r w:rsidR="00464AB1">
        <w:rPr>
          <w:rFonts w:ascii="Calibri" w:hAnsi="Calibri" w:cs="Calibri"/>
        </w:rPr>
        <w:t xml:space="preserve">  8</w:t>
      </w:r>
    </w:p>
    <w:p w14:paraId="09CEBB08" w14:textId="76788A7C"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Marco teórico de referencia_____________________________________</w:t>
      </w:r>
      <w:r w:rsidR="00464AB1">
        <w:rPr>
          <w:rFonts w:ascii="Calibri" w:hAnsi="Calibri" w:cs="Calibri"/>
        </w:rPr>
        <w:t>_____</w:t>
      </w:r>
      <w:r w:rsidRPr="007718F2">
        <w:rPr>
          <w:rFonts w:ascii="Calibri" w:hAnsi="Calibri" w:cs="Calibri"/>
        </w:rPr>
        <w:t>_</w:t>
      </w:r>
      <w:r w:rsidR="00464AB1">
        <w:rPr>
          <w:rFonts w:ascii="Calibri" w:hAnsi="Calibri" w:cs="Calibri"/>
        </w:rPr>
        <w:t>_ 9</w:t>
      </w:r>
    </w:p>
    <w:p w14:paraId="686B4CFE" w14:textId="26585634" w:rsidR="0016040B" w:rsidRDefault="0016040B" w:rsidP="0016040B">
      <w:pPr>
        <w:pStyle w:val="Prrafodelista"/>
        <w:spacing w:line="360" w:lineRule="auto"/>
        <w:jc w:val="both"/>
        <w:rPr>
          <w:rFonts w:ascii="Calibri" w:eastAsia="Courier New" w:hAnsi="Calibri" w:cs="Calibri"/>
        </w:rPr>
      </w:pPr>
      <w:r w:rsidRPr="0016040B">
        <w:rPr>
          <w:rFonts w:ascii="Calibri" w:eastAsia="Courier New" w:hAnsi="Calibri" w:cs="Calibri"/>
        </w:rPr>
        <w:t>2.6.1</w:t>
      </w:r>
      <w:r>
        <w:rPr>
          <w:rFonts w:ascii="Calibri" w:eastAsia="Courier New" w:hAnsi="Calibri" w:cs="Calibri"/>
        </w:rPr>
        <w:t>.</w:t>
      </w:r>
      <w:r w:rsidRPr="0016040B">
        <w:rPr>
          <w:rFonts w:ascii="Calibri" w:eastAsia="Courier New" w:hAnsi="Calibri" w:cs="Calibri"/>
          <w:i/>
        </w:rPr>
        <w:t xml:space="preserve"> </w:t>
      </w:r>
      <w:r w:rsidRPr="0016040B">
        <w:rPr>
          <w:rFonts w:ascii="Calibri" w:eastAsia="Courier New" w:hAnsi="Calibri" w:cs="Calibri"/>
        </w:rPr>
        <w:t>Definición y Fundamentos del Aprendizaje Basado en Proyectos</w:t>
      </w:r>
      <w:r>
        <w:rPr>
          <w:rFonts w:ascii="Calibri" w:eastAsia="Courier New" w:hAnsi="Calibri" w:cs="Calibri"/>
        </w:rPr>
        <w:t>_______</w:t>
      </w:r>
      <w:r w:rsidR="00464AB1">
        <w:rPr>
          <w:rFonts w:ascii="Calibri" w:eastAsia="Courier New" w:hAnsi="Calibri" w:cs="Calibri"/>
        </w:rPr>
        <w:t>_____</w:t>
      </w:r>
      <w:r>
        <w:rPr>
          <w:rFonts w:ascii="Calibri" w:eastAsia="Courier New" w:hAnsi="Calibri" w:cs="Calibri"/>
        </w:rPr>
        <w:t>_</w:t>
      </w:r>
      <w:r w:rsidR="00464AB1">
        <w:rPr>
          <w:rFonts w:ascii="Calibri" w:eastAsia="Courier New" w:hAnsi="Calibri" w:cs="Calibri"/>
        </w:rPr>
        <w:t xml:space="preserve">  9</w:t>
      </w:r>
    </w:p>
    <w:p w14:paraId="65E9B5C3" w14:textId="46B121B1" w:rsidR="0016040B" w:rsidRDefault="0016040B" w:rsidP="0016040B">
      <w:pPr>
        <w:pStyle w:val="Prrafodelista"/>
        <w:spacing w:line="360" w:lineRule="auto"/>
        <w:jc w:val="both"/>
        <w:rPr>
          <w:rFonts w:ascii="Calibri" w:eastAsia="Courier New" w:hAnsi="Calibri" w:cs="Calibri"/>
        </w:rPr>
      </w:pPr>
      <w:r w:rsidRPr="00B36D17">
        <w:rPr>
          <w:rFonts w:ascii="Calibri" w:eastAsia="Courier New" w:hAnsi="Calibri" w:cs="Calibri"/>
        </w:rPr>
        <w:t xml:space="preserve">2.6.2. </w:t>
      </w:r>
      <w:r w:rsidRPr="0016040B">
        <w:rPr>
          <w:rFonts w:ascii="Calibri" w:eastAsia="Courier New" w:hAnsi="Calibri" w:cs="Calibri"/>
        </w:rPr>
        <w:t>Orígenes y Evolución del Aprendizaje Basado en Proyectos</w:t>
      </w:r>
      <w:r>
        <w:rPr>
          <w:rFonts w:ascii="Calibri" w:eastAsia="Courier New" w:hAnsi="Calibri" w:cs="Calibri"/>
        </w:rPr>
        <w:t>___________</w:t>
      </w:r>
      <w:r w:rsidR="00464AB1">
        <w:rPr>
          <w:rFonts w:ascii="Calibri" w:eastAsia="Courier New" w:hAnsi="Calibri" w:cs="Calibri"/>
        </w:rPr>
        <w:t>____</w:t>
      </w:r>
      <w:r>
        <w:rPr>
          <w:rFonts w:ascii="Calibri" w:eastAsia="Courier New" w:hAnsi="Calibri" w:cs="Calibri"/>
        </w:rPr>
        <w:t>_</w:t>
      </w:r>
      <w:r w:rsidR="00464AB1">
        <w:rPr>
          <w:rFonts w:ascii="Calibri" w:eastAsia="Courier New" w:hAnsi="Calibri" w:cs="Calibri"/>
        </w:rPr>
        <w:t xml:space="preserve">     10</w:t>
      </w:r>
    </w:p>
    <w:p w14:paraId="30976BEA" w14:textId="74F9558E" w:rsidR="0016040B" w:rsidRDefault="0016040B" w:rsidP="0016040B">
      <w:pPr>
        <w:pStyle w:val="Prrafodelista"/>
        <w:spacing w:line="360" w:lineRule="auto"/>
        <w:jc w:val="both"/>
        <w:rPr>
          <w:rFonts w:ascii="Calibri" w:eastAsia="Courier New" w:hAnsi="Calibri" w:cs="Calibri"/>
        </w:rPr>
      </w:pPr>
      <w:r w:rsidRPr="00B36D17">
        <w:rPr>
          <w:rFonts w:ascii="Calibri" w:eastAsia="Courier New" w:hAnsi="Calibri" w:cs="Calibri"/>
        </w:rPr>
        <w:t xml:space="preserve">2.6.3. </w:t>
      </w:r>
      <w:r w:rsidRPr="0016040B">
        <w:rPr>
          <w:rFonts w:ascii="Calibri" w:eastAsia="Courier New" w:hAnsi="Calibri" w:cs="Calibri"/>
        </w:rPr>
        <w:t>Fundamentos Teóricos del ABP</w:t>
      </w:r>
      <w:r>
        <w:rPr>
          <w:rFonts w:ascii="Calibri" w:eastAsia="Courier New" w:hAnsi="Calibri" w:cs="Calibri"/>
        </w:rPr>
        <w:t>__________________________________</w:t>
      </w:r>
      <w:r w:rsidR="00464AB1">
        <w:rPr>
          <w:rFonts w:ascii="Calibri" w:eastAsia="Courier New" w:hAnsi="Calibri" w:cs="Calibri"/>
        </w:rPr>
        <w:t>___</w:t>
      </w:r>
      <w:r>
        <w:rPr>
          <w:rFonts w:ascii="Calibri" w:eastAsia="Courier New" w:hAnsi="Calibri" w:cs="Calibri"/>
        </w:rPr>
        <w:t>_</w:t>
      </w:r>
      <w:r w:rsidR="00464AB1">
        <w:rPr>
          <w:rFonts w:ascii="Calibri" w:eastAsia="Courier New" w:hAnsi="Calibri" w:cs="Calibri"/>
        </w:rPr>
        <w:t xml:space="preserve">    10</w:t>
      </w:r>
    </w:p>
    <w:p w14:paraId="521B97AB" w14:textId="3857857F" w:rsidR="0016040B" w:rsidRDefault="0016040B" w:rsidP="0016040B">
      <w:pPr>
        <w:pStyle w:val="Prrafodelista"/>
        <w:spacing w:line="360" w:lineRule="auto"/>
        <w:jc w:val="both"/>
        <w:rPr>
          <w:rFonts w:ascii="Calibri" w:eastAsia="Courier New" w:hAnsi="Calibri" w:cs="Calibri"/>
        </w:rPr>
      </w:pPr>
      <w:r w:rsidRPr="00B36D17">
        <w:rPr>
          <w:rFonts w:ascii="Calibri" w:eastAsia="Courier New" w:hAnsi="Calibri" w:cs="Calibri"/>
        </w:rPr>
        <w:t xml:space="preserve">2.6.4 </w:t>
      </w:r>
      <w:r w:rsidRPr="0016040B">
        <w:rPr>
          <w:rFonts w:ascii="Calibri" w:eastAsia="Courier New" w:hAnsi="Calibri" w:cs="Calibri"/>
        </w:rPr>
        <w:t>El Rol Docente e Institucional en la aplicación de ABP</w:t>
      </w:r>
      <w:r>
        <w:rPr>
          <w:rFonts w:ascii="Calibri" w:eastAsia="Courier New" w:hAnsi="Calibri" w:cs="Calibri"/>
        </w:rPr>
        <w:t>________________</w:t>
      </w:r>
      <w:r w:rsidR="00464AB1">
        <w:rPr>
          <w:rFonts w:ascii="Calibri" w:eastAsia="Courier New" w:hAnsi="Calibri" w:cs="Calibri"/>
        </w:rPr>
        <w:t>____</w:t>
      </w:r>
      <w:r>
        <w:rPr>
          <w:rFonts w:ascii="Calibri" w:eastAsia="Courier New" w:hAnsi="Calibri" w:cs="Calibri"/>
        </w:rPr>
        <w:t>_</w:t>
      </w:r>
      <w:r w:rsidR="00464AB1">
        <w:rPr>
          <w:rFonts w:ascii="Calibri" w:eastAsia="Courier New" w:hAnsi="Calibri" w:cs="Calibri"/>
        </w:rPr>
        <w:t xml:space="preserve">   14</w:t>
      </w:r>
    </w:p>
    <w:p w14:paraId="0D65380D" w14:textId="77777777" w:rsidR="00874CCC" w:rsidRPr="007718F2" w:rsidRDefault="00874CCC" w:rsidP="00874CCC">
      <w:pPr>
        <w:pStyle w:val="Prrafodelista"/>
        <w:spacing w:line="360" w:lineRule="auto"/>
        <w:ind w:left="1100"/>
        <w:jc w:val="both"/>
        <w:rPr>
          <w:rFonts w:ascii="Calibri" w:hAnsi="Calibri" w:cs="Calibri"/>
        </w:rPr>
      </w:pPr>
    </w:p>
    <w:p w14:paraId="7F240ADC" w14:textId="4815AD57" w:rsidR="00874CCC" w:rsidRPr="007718F2" w:rsidRDefault="00874CCC" w:rsidP="00874CCC">
      <w:pPr>
        <w:pStyle w:val="Prrafodelista"/>
        <w:numPr>
          <w:ilvl w:val="0"/>
          <w:numId w:val="31"/>
        </w:numPr>
        <w:spacing w:line="360" w:lineRule="auto"/>
        <w:jc w:val="both"/>
        <w:rPr>
          <w:rFonts w:ascii="Calibri" w:hAnsi="Calibri" w:cs="Calibri"/>
        </w:rPr>
      </w:pPr>
      <w:r w:rsidRPr="007718F2">
        <w:rPr>
          <w:rFonts w:ascii="Calibri" w:hAnsi="Calibri" w:cs="Calibri"/>
          <w:b/>
          <w:bCs/>
        </w:rPr>
        <w:t>DIAGNÓSTICO DEL PROBLEMA</w:t>
      </w:r>
      <w:r w:rsidRPr="007718F2">
        <w:rPr>
          <w:rFonts w:ascii="Calibri" w:hAnsi="Calibri" w:cs="Calibri"/>
        </w:rPr>
        <w:t>__________________________________</w:t>
      </w:r>
      <w:r w:rsidR="00464AB1">
        <w:rPr>
          <w:rFonts w:ascii="Calibri" w:hAnsi="Calibri" w:cs="Calibri"/>
        </w:rPr>
        <w:t>_______</w:t>
      </w:r>
      <w:r w:rsidRPr="007718F2">
        <w:rPr>
          <w:rFonts w:ascii="Calibri" w:hAnsi="Calibri" w:cs="Calibri"/>
        </w:rPr>
        <w:t>__</w:t>
      </w:r>
      <w:r w:rsidR="00464AB1">
        <w:rPr>
          <w:rFonts w:ascii="Calibri" w:hAnsi="Calibri" w:cs="Calibri"/>
        </w:rPr>
        <w:t xml:space="preserve">   14</w:t>
      </w:r>
    </w:p>
    <w:p w14:paraId="24C18658" w14:textId="07959705"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Objetivos del diagnóstico_______________________________________</w:t>
      </w:r>
      <w:r w:rsidR="00464AB1">
        <w:rPr>
          <w:rFonts w:ascii="Calibri" w:hAnsi="Calibri" w:cs="Calibri"/>
        </w:rPr>
        <w:t>____</w:t>
      </w:r>
      <w:r w:rsidRPr="007718F2">
        <w:rPr>
          <w:rFonts w:ascii="Calibri" w:hAnsi="Calibri" w:cs="Calibri"/>
        </w:rPr>
        <w:t>_</w:t>
      </w:r>
      <w:r w:rsidR="00464AB1">
        <w:rPr>
          <w:rFonts w:ascii="Calibri" w:hAnsi="Calibri" w:cs="Calibri"/>
        </w:rPr>
        <w:t xml:space="preserve">    14</w:t>
      </w:r>
    </w:p>
    <w:p w14:paraId="05E5DCBD" w14:textId="36FAF379"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Estrategia metodológica________________________________________</w:t>
      </w:r>
      <w:r w:rsidR="00464AB1">
        <w:rPr>
          <w:rFonts w:ascii="Calibri" w:hAnsi="Calibri" w:cs="Calibri"/>
        </w:rPr>
        <w:t>____</w:t>
      </w:r>
      <w:r w:rsidRPr="007718F2">
        <w:rPr>
          <w:rFonts w:ascii="Calibri" w:hAnsi="Calibri" w:cs="Calibri"/>
        </w:rPr>
        <w:t>_</w:t>
      </w:r>
      <w:r w:rsidR="00464AB1">
        <w:rPr>
          <w:rFonts w:ascii="Calibri" w:hAnsi="Calibri" w:cs="Calibri"/>
        </w:rPr>
        <w:t xml:space="preserve">   15</w:t>
      </w:r>
    </w:p>
    <w:p w14:paraId="7FC21195" w14:textId="1294A4B4" w:rsidR="0016040B" w:rsidRDefault="0016040B" w:rsidP="00874CCC">
      <w:pPr>
        <w:pStyle w:val="Prrafodelista"/>
        <w:numPr>
          <w:ilvl w:val="1"/>
          <w:numId w:val="31"/>
        </w:numPr>
        <w:spacing w:line="360" w:lineRule="auto"/>
        <w:jc w:val="both"/>
        <w:rPr>
          <w:rFonts w:ascii="Calibri" w:hAnsi="Calibri" w:cs="Calibri"/>
        </w:rPr>
      </w:pPr>
      <w:r>
        <w:rPr>
          <w:rFonts w:ascii="Calibri" w:hAnsi="Calibri" w:cs="Calibri"/>
        </w:rPr>
        <w:t>Actores del diagnóstico_________________________________________</w:t>
      </w:r>
      <w:r w:rsidR="00464AB1">
        <w:rPr>
          <w:rFonts w:ascii="Calibri" w:hAnsi="Calibri" w:cs="Calibri"/>
        </w:rPr>
        <w:t>____</w:t>
      </w:r>
      <w:r>
        <w:rPr>
          <w:rFonts w:ascii="Calibri" w:hAnsi="Calibri" w:cs="Calibri"/>
        </w:rPr>
        <w:t>_</w:t>
      </w:r>
      <w:r w:rsidR="00464AB1">
        <w:rPr>
          <w:rFonts w:ascii="Calibri" w:hAnsi="Calibri" w:cs="Calibri"/>
        </w:rPr>
        <w:t xml:space="preserve">   16</w:t>
      </w:r>
    </w:p>
    <w:p w14:paraId="5E51F295" w14:textId="4DBDE8EE"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Resultados___________________________________________________</w:t>
      </w:r>
      <w:r w:rsidR="00464AB1">
        <w:rPr>
          <w:rFonts w:ascii="Calibri" w:hAnsi="Calibri" w:cs="Calibri"/>
        </w:rPr>
        <w:t>_____   17</w:t>
      </w:r>
    </w:p>
    <w:p w14:paraId="08D4399D" w14:textId="678CAA10"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Conclusiones_________________________________________________</w:t>
      </w:r>
      <w:r w:rsidR="00464AB1">
        <w:rPr>
          <w:rFonts w:ascii="Calibri" w:hAnsi="Calibri" w:cs="Calibri"/>
        </w:rPr>
        <w:t>_____   23</w:t>
      </w:r>
    </w:p>
    <w:p w14:paraId="50B2FCB3" w14:textId="77777777" w:rsidR="00874CCC" w:rsidRPr="007718F2" w:rsidRDefault="00874CCC" w:rsidP="00874CCC">
      <w:pPr>
        <w:spacing w:line="360" w:lineRule="auto"/>
        <w:jc w:val="both"/>
        <w:rPr>
          <w:rFonts w:ascii="Calibri" w:hAnsi="Calibri" w:cs="Calibri"/>
        </w:rPr>
      </w:pPr>
    </w:p>
    <w:p w14:paraId="7D952F7F" w14:textId="0BCC2531" w:rsidR="00874CCC" w:rsidRPr="007718F2" w:rsidRDefault="00874CCC" w:rsidP="00874CCC">
      <w:pPr>
        <w:pStyle w:val="Prrafodelista"/>
        <w:numPr>
          <w:ilvl w:val="0"/>
          <w:numId w:val="31"/>
        </w:numPr>
        <w:spacing w:line="360" w:lineRule="auto"/>
        <w:jc w:val="both"/>
        <w:rPr>
          <w:rFonts w:ascii="Calibri" w:hAnsi="Calibri" w:cs="Calibri"/>
        </w:rPr>
      </w:pPr>
      <w:r w:rsidRPr="007718F2">
        <w:rPr>
          <w:rFonts w:ascii="Calibri" w:hAnsi="Calibri" w:cs="Calibri"/>
          <w:b/>
          <w:bCs/>
        </w:rPr>
        <w:t>DISEÑO, DESARROLLO Y EVALUACIÓN DE LA INTERVENCIÓN +INNOVACIÓN</w:t>
      </w:r>
      <w:r w:rsidRPr="007718F2">
        <w:rPr>
          <w:rFonts w:ascii="Calibri" w:hAnsi="Calibri" w:cs="Calibri"/>
        </w:rPr>
        <w:t>__________________________________________________</w:t>
      </w:r>
      <w:r w:rsidR="00464AB1">
        <w:rPr>
          <w:rFonts w:ascii="Calibri" w:hAnsi="Calibri" w:cs="Calibri"/>
        </w:rPr>
        <w:t>_____</w:t>
      </w:r>
      <w:r w:rsidRPr="007718F2">
        <w:rPr>
          <w:rFonts w:ascii="Calibri" w:hAnsi="Calibri" w:cs="Calibri"/>
        </w:rPr>
        <w:t>_</w:t>
      </w:r>
      <w:r w:rsidR="00464AB1">
        <w:rPr>
          <w:rFonts w:ascii="Calibri" w:hAnsi="Calibri" w:cs="Calibri"/>
        </w:rPr>
        <w:t xml:space="preserve">   25</w:t>
      </w:r>
    </w:p>
    <w:p w14:paraId="5F4C1E7C" w14:textId="3B123C71"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Descripción del plan de intervención_____________________________</w:t>
      </w:r>
      <w:r w:rsidR="00464AB1">
        <w:rPr>
          <w:rFonts w:ascii="Calibri" w:hAnsi="Calibri" w:cs="Calibri"/>
        </w:rPr>
        <w:t>____</w:t>
      </w:r>
      <w:r w:rsidRPr="007718F2">
        <w:rPr>
          <w:rFonts w:ascii="Calibri" w:hAnsi="Calibri" w:cs="Calibri"/>
        </w:rPr>
        <w:t>__</w:t>
      </w:r>
      <w:r w:rsidR="00464AB1">
        <w:rPr>
          <w:rFonts w:ascii="Calibri" w:hAnsi="Calibri" w:cs="Calibri"/>
        </w:rPr>
        <w:t>_  25</w:t>
      </w:r>
    </w:p>
    <w:p w14:paraId="30421010" w14:textId="2C9EF86F" w:rsidR="0016040B" w:rsidRDefault="0016040B" w:rsidP="00874CCC">
      <w:pPr>
        <w:pStyle w:val="Prrafodelista"/>
        <w:numPr>
          <w:ilvl w:val="2"/>
          <w:numId w:val="31"/>
        </w:numPr>
        <w:spacing w:line="360" w:lineRule="auto"/>
        <w:ind w:left="1843"/>
        <w:jc w:val="both"/>
        <w:rPr>
          <w:rFonts w:ascii="Calibri" w:hAnsi="Calibri" w:cs="Calibri"/>
        </w:rPr>
      </w:pPr>
      <w:r>
        <w:rPr>
          <w:rFonts w:ascii="Calibri" w:hAnsi="Calibri" w:cs="Calibri"/>
        </w:rPr>
        <w:t>Plan de intervención ____________________________________</w:t>
      </w:r>
      <w:r w:rsidR="00464AB1">
        <w:rPr>
          <w:rFonts w:ascii="Calibri" w:hAnsi="Calibri" w:cs="Calibri"/>
        </w:rPr>
        <w:t>____</w:t>
      </w:r>
      <w:r>
        <w:rPr>
          <w:rFonts w:ascii="Calibri" w:hAnsi="Calibri" w:cs="Calibri"/>
        </w:rPr>
        <w:t>_</w:t>
      </w:r>
      <w:r w:rsidR="00464AB1">
        <w:rPr>
          <w:rFonts w:ascii="Calibri" w:hAnsi="Calibri" w:cs="Calibri"/>
        </w:rPr>
        <w:t>_ 25</w:t>
      </w:r>
    </w:p>
    <w:p w14:paraId="063A64ED" w14:textId="2BB50C9D" w:rsidR="00874CCC" w:rsidRPr="007718F2" w:rsidRDefault="00874CCC" w:rsidP="00874CCC">
      <w:pPr>
        <w:pStyle w:val="Prrafodelista"/>
        <w:numPr>
          <w:ilvl w:val="2"/>
          <w:numId w:val="31"/>
        </w:numPr>
        <w:spacing w:line="360" w:lineRule="auto"/>
        <w:ind w:left="1843"/>
        <w:jc w:val="both"/>
        <w:rPr>
          <w:rFonts w:ascii="Calibri" w:hAnsi="Calibri" w:cs="Calibri"/>
        </w:rPr>
      </w:pPr>
      <w:r w:rsidRPr="007718F2">
        <w:rPr>
          <w:rFonts w:ascii="Calibri" w:hAnsi="Calibri" w:cs="Calibri"/>
        </w:rPr>
        <w:t>Objetivos del plan de intervención__________________________</w:t>
      </w:r>
      <w:r w:rsidR="00464AB1">
        <w:rPr>
          <w:rFonts w:ascii="Calibri" w:hAnsi="Calibri" w:cs="Calibri"/>
        </w:rPr>
        <w:t>____</w:t>
      </w:r>
      <w:r w:rsidRPr="007718F2">
        <w:rPr>
          <w:rFonts w:ascii="Calibri" w:hAnsi="Calibri" w:cs="Calibri"/>
        </w:rPr>
        <w:t>_</w:t>
      </w:r>
      <w:r w:rsidR="00464AB1">
        <w:rPr>
          <w:rFonts w:ascii="Calibri" w:hAnsi="Calibri" w:cs="Calibri"/>
        </w:rPr>
        <w:t xml:space="preserve">  26</w:t>
      </w:r>
    </w:p>
    <w:p w14:paraId="2755AD77" w14:textId="10094B80" w:rsidR="00464AB1" w:rsidRPr="00464AB1" w:rsidRDefault="0016040B" w:rsidP="00464AB1">
      <w:pPr>
        <w:pStyle w:val="Prrafodelista"/>
        <w:numPr>
          <w:ilvl w:val="2"/>
          <w:numId w:val="31"/>
        </w:numPr>
        <w:spacing w:line="360" w:lineRule="auto"/>
        <w:ind w:left="1843"/>
        <w:jc w:val="both"/>
        <w:rPr>
          <w:rFonts w:ascii="Calibri" w:hAnsi="Calibri" w:cs="Calibri"/>
        </w:rPr>
      </w:pPr>
      <w:r>
        <w:rPr>
          <w:rFonts w:ascii="Calibri" w:hAnsi="Calibri" w:cs="Calibri"/>
        </w:rPr>
        <w:t>Actividades realizadas ___________________________________</w:t>
      </w:r>
      <w:r w:rsidR="00464AB1">
        <w:rPr>
          <w:rFonts w:ascii="Calibri" w:hAnsi="Calibri" w:cs="Calibri"/>
        </w:rPr>
        <w:t>____</w:t>
      </w:r>
      <w:r>
        <w:rPr>
          <w:rFonts w:ascii="Calibri" w:hAnsi="Calibri" w:cs="Calibri"/>
        </w:rPr>
        <w:t>_</w:t>
      </w:r>
      <w:r w:rsidR="00464AB1">
        <w:rPr>
          <w:rFonts w:ascii="Calibri" w:hAnsi="Calibri" w:cs="Calibri"/>
        </w:rPr>
        <w:t xml:space="preserve">   27</w:t>
      </w:r>
    </w:p>
    <w:p w14:paraId="350FAD44" w14:textId="18D53422" w:rsidR="0016040B" w:rsidRDefault="0016040B" w:rsidP="00874CCC">
      <w:pPr>
        <w:pStyle w:val="Prrafodelista"/>
        <w:numPr>
          <w:ilvl w:val="2"/>
          <w:numId w:val="31"/>
        </w:numPr>
        <w:spacing w:line="360" w:lineRule="auto"/>
        <w:ind w:left="1843"/>
        <w:jc w:val="both"/>
        <w:rPr>
          <w:rFonts w:ascii="Calibri" w:hAnsi="Calibri" w:cs="Calibri"/>
        </w:rPr>
      </w:pPr>
      <w:r>
        <w:rPr>
          <w:rFonts w:ascii="Calibri" w:hAnsi="Calibri" w:cs="Calibri"/>
        </w:rPr>
        <w:lastRenderedPageBreak/>
        <w:t>Características de los participantes__________________________</w:t>
      </w:r>
      <w:r w:rsidR="00464AB1">
        <w:rPr>
          <w:rFonts w:ascii="Calibri" w:hAnsi="Calibri" w:cs="Calibri"/>
        </w:rPr>
        <w:t>___</w:t>
      </w:r>
      <w:r>
        <w:rPr>
          <w:rFonts w:ascii="Calibri" w:hAnsi="Calibri" w:cs="Calibri"/>
        </w:rPr>
        <w:t>_</w:t>
      </w:r>
      <w:r w:rsidR="00464AB1">
        <w:rPr>
          <w:rFonts w:ascii="Calibri" w:hAnsi="Calibri" w:cs="Calibri"/>
        </w:rPr>
        <w:t xml:space="preserve">   28</w:t>
      </w:r>
    </w:p>
    <w:p w14:paraId="093E7E77" w14:textId="4B54FE3C" w:rsidR="00874CCC" w:rsidRDefault="0016040B" w:rsidP="00874CCC">
      <w:pPr>
        <w:pStyle w:val="Prrafodelista"/>
        <w:numPr>
          <w:ilvl w:val="2"/>
          <w:numId w:val="31"/>
        </w:numPr>
        <w:spacing w:line="360" w:lineRule="auto"/>
        <w:ind w:left="1843"/>
        <w:jc w:val="both"/>
        <w:rPr>
          <w:rFonts w:ascii="Calibri" w:hAnsi="Calibri" w:cs="Calibri"/>
        </w:rPr>
      </w:pPr>
      <w:r>
        <w:rPr>
          <w:rFonts w:ascii="Calibri" w:hAnsi="Calibri" w:cs="Calibri"/>
        </w:rPr>
        <w:t xml:space="preserve">Estrategias metodológicas </w:t>
      </w:r>
      <w:r w:rsidR="00874CCC" w:rsidRPr="007718F2">
        <w:rPr>
          <w:rFonts w:ascii="Calibri" w:hAnsi="Calibri" w:cs="Calibri"/>
        </w:rPr>
        <w:t>__________________________________</w:t>
      </w:r>
      <w:r w:rsidR="00464AB1">
        <w:rPr>
          <w:rFonts w:ascii="Calibri" w:hAnsi="Calibri" w:cs="Calibri"/>
        </w:rPr>
        <w:t>_</w:t>
      </w:r>
      <w:r w:rsidR="00874CCC" w:rsidRPr="007718F2">
        <w:rPr>
          <w:rFonts w:ascii="Calibri" w:hAnsi="Calibri" w:cs="Calibri"/>
        </w:rPr>
        <w:t>_</w:t>
      </w:r>
      <w:r w:rsidR="00464AB1">
        <w:rPr>
          <w:rFonts w:ascii="Calibri" w:hAnsi="Calibri" w:cs="Calibri"/>
        </w:rPr>
        <w:t xml:space="preserve">    29</w:t>
      </w:r>
    </w:p>
    <w:p w14:paraId="4B5AF42F" w14:textId="77777777" w:rsidR="0016040B" w:rsidRPr="007718F2" w:rsidRDefault="0016040B" w:rsidP="0016040B">
      <w:pPr>
        <w:pStyle w:val="Prrafodelista"/>
        <w:spacing w:line="360" w:lineRule="auto"/>
        <w:ind w:left="1843"/>
        <w:jc w:val="both"/>
        <w:rPr>
          <w:rFonts w:ascii="Calibri" w:hAnsi="Calibri" w:cs="Calibri"/>
        </w:rPr>
      </w:pPr>
    </w:p>
    <w:p w14:paraId="52792D22" w14:textId="0DE73CD6"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Análisis de factibilidad de la intervención_________________________</w:t>
      </w:r>
      <w:r w:rsidR="00464AB1">
        <w:rPr>
          <w:rFonts w:ascii="Calibri" w:hAnsi="Calibri" w:cs="Calibri"/>
        </w:rPr>
        <w:t>______</w:t>
      </w:r>
      <w:r w:rsidRPr="007718F2">
        <w:rPr>
          <w:rFonts w:ascii="Calibri" w:hAnsi="Calibri" w:cs="Calibri"/>
        </w:rPr>
        <w:t>_</w:t>
      </w:r>
      <w:r w:rsidR="00464AB1">
        <w:rPr>
          <w:rFonts w:ascii="Calibri" w:hAnsi="Calibri" w:cs="Calibri"/>
        </w:rPr>
        <w:t xml:space="preserve">   31</w:t>
      </w:r>
    </w:p>
    <w:p w14:paraId="0DC56379" w14:textId="7BB13355"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Aplicación de la intervención +innovación__________________________</w:t>
      </w:r>
      <w:r w:rsidR="00464AB1">
        <w:rPr>
          <w:rFonts w:ascii="Calibri" w:hAnsi="Calibri" w:cs="Calibri"/>
        </w:rPr>
        <w:t>_____</w:t>
      </w:r>
      <w:r w:rsidRPr="007718F2">
        <w:rPr>
          <w:rFonts w:ascii="Calibri" w:hAnsi="Calibri" w:cs="Calibri"/>
        </w:rPr>
        <w:t>_</w:t>
      </w:r>
      <w:r w:rsidR="00464AB1">
        <w:rPr>
          <w:rFonts w:ascii="Calibri" w:hAnsi="Calibri" w:cs="Calibri"/>
        </w:rPr>
        <w:t xml:space="preserve"> 32</w:t>
      </w:r>
    </w:p>
    <w:p w14:paraId="6885BE92" w14:textId="580B3924"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Evaluación del plan de intervención +innovación_____________________</w:t>
      </w:r>
      <w:r w:rsidR="00464AB1">
        <w:rPr>
          <w:rFonts w:ascii="Calibri" w:hAnsi="Calibri" w:cs="Calibri"/>
        </w:rPr>
        <w:t>____</w:t>
      </w:r>
      <w:r w:rsidRPr="007718F2">
        <w:rPr>
          <w:rFonts w:ascii="Calibri" w:hAnsi="Calibri" w:cs="Calibri"/>
        </w:rPr>
        <w:t>_</w:t>
      </w:r>
      <w:r w:rsidR="00464AB1">
        <w:rPr>
          <w:rFonts w:ascii="Calibri" w:hAnsi="Calibri" w:cs="Calibri"/>
        </w:rPr>
        <w:t xml:space="preserve">   34</w:t>
      </w:r>
    </w:p>
    <w:p w14:paraId="6DECC7EB" w14:textId="1875FE33" w:rsidR="00874CCC" w:rsidRPr="007718F2" w:rsidRDefault="0016040B" w:rsidP="00874CCC">
      <w:pPr>
        <w:pStyle w:val="Prrafodelista"/>
        <w:numPr>
          <w:ilvl w:val="2"/>
          <w:numId w:val="31"/>
        </w:numPr>
        <w:spacing w:line="360" w:lineRule="auto"/>
        <w:ind w:left="1843"/>
        <w:jc w:val="both"/>
        <w:rPr>
          <w:rFonts w:ascii="Calibri" w:hAnsi="Calibri" w:cs="Calibri"/>
        </w:rPr>
      </w:pPr>
      <w:r>
        <w:rPr>
          <w:rFonts w:ascii="Calibri" w:hAnsi="Calibri" w:cs="Calibri"/>
        </w:rPr>
        <w:t>Análisis documental: Documentos institucionales</w:t>
      </w:r>
      <w:r w:rsidR="00874CCC" w:rsidRPr="007718F2">
        <w:rPr>
          <w:rFonts w:ascii="Calibri" w:hAnsi="Calibri" w:cs="Calibri"/>
        </w:rPr>
        <w:t>_____________</w:t>
      </w:r>
      <w:r w:rsidR="00464AB1">
        <w:rPr>
          <w:rFonts w:ascii="Calibri" w:hAnsi="Calibri" w:cs="Calibri"/>
        </w:rPr>
        <w:t>______ 34</w:t>
      </w:r>
    </w:p>
    <w:p w14:paraId="2FBE7D41" w14:textId="4A9CD32C" w:rsidR="00874CCC" w:rsidRPr="007718F2" w:rsidRDefault="0016040B" w:rsidP="00874CCC">
      <w:pPr>
        <w:pStyle w:val="Prrafodelista"/>
        <w:numPr>
          <w:ilvl w:val="2"/>
          <w:numId w:val="31"/>
        </w:numPr>
        <w:spacing w:line="360" w:lineRule="auto"/>
        <w:ind w:left="1843"/>
        <w:jc w:val="both"/>
        <w:rPr>
          <w:rFonts w:ascii="Calibri" w:hAnsi="Calibri" w:cs="Calibri"/>
        </w:rPr>
      </w:pPr>
      <w:r>
        <w:rPr>
          <w:rFonts w:ascii="Calibri" w:hAnsi="Calibri" w:cs="Calibri"/>
        </w:rPr>
        <w:t>Diseño Manual ABP__________________</w:t>
      </w:r>
      <w:r w:rsidR="00874CCC" w:rsidRPr="007718F2">
        <w:rPr>
          <w:rFonts w:ascii="Calibri" w:hAnsi="Calibri" w:cs="Calibri"/>
        </w:rPr>
        <w:t>_____________________</w:t>
      </w:r>
      <w:r w:rsidR="00464AB1">
        <w:rPr>
          <w:rFonts w:ascii="Calibri" w:hAnsi="Calibri" w:cs="Calibri"/>
        </w:rPr>
        <w:t>____ 36</w:t>
      </w:r>
    </w:p>
    <w:p w14:paraId="345CB2AC" w14:textId="7D5E1779" w:rsidR="00464AB1" w:rsidRPr="00464AB1" w:rsidRDefault="0016040B" w:rsidP="00464AB1">
      <w:pPr>
        <w:pStyle w:val="Prrafodelista"/>
        <w:numPr>
          <w:ilvl w:val="2"/>
          <w:numId w:val="31"/>
        </w:numPr>
        <w:spacing w:line="360" w:lineRule="auto"/>
        <w:ind w:left="1843"/>
        <w:jc w:val="both"/>
        <w:rPr>
          <w:rFonts w:ascii="Calibri" w:hAnsi="Calibri" w:cs="Calibri"/>
        </w:rPr>
      </w:pPr>
      <w:r>
        <w:rPr>
          <w:rFonts w:ascii="Calibri" w:hAnsi="Calibri" w:cs="Calibri"/>
        </w:rPr>
        <w:t xml:space="preserve">Validación Manual ABP </w:t>
      </w:r>
      <w:r w:rsidR="00874CCC" w:rsidRPr="007718F2">
        <w:rPr>
          <w:rFonts w:ascii="Calibri" w:hAnsi="Calibri" w:cs="Calibri"/>
        </w:rPr>
        <w:t>________________________________</w:t>
      </w:r>
      <w:r w:rsidR="00464AB1">
        <w:rPr>
          <w:rFonts w:ascii="Calibri" w:hAnsi="Calibri" w:cs="Calibri"/>
        </w:rPr>
        <w:t>_______   37</w:t>
      </w:r>
    </w:p>
    <w:p w14:paraId="00B27AD1" w14:textId="65321E17" w:rsidR="0016040B" w:rsidRDefault="0016040B" w:rsidP="0016040B">
      <w:pPr>
        <w:pStyle w:val="Prrafodelista"/>
        <w:numPr>
          <w:ilvl w:val="2"/>
          <w:numId w:val="31"/>
        </w:numPr>
        <w:spacing w:line="360" w:lineRule="auto"/>
        <w:ind w:left="1843"/>
        <w:jc w:val="both"/>
        <w:rPr>
          <w:rFonts w:ascii="Calibri" w:hAnsi="Calibri" w:cs="Calibri"/>
        </w:rPr>
      </w:pPr>
      <w:r>
        <w:rPr>
          <w:rFonts w:ascii="Calibri" w:hAnsi="Calibri" w:cs="Calibri"/>
        </w:rPr>
        <w:t>Piloto con nuevos docentes</w:t>
      </w:r>
      <w:r w:rsidR="00874CCC" w:rsidRPr="007718F2">
        <w:rPr>
          <w:rFonts w:ascii="Calibri" w:hAnsi="Calibri" w:cs="Calibri"/>
        </w:rPr>
        <w:t>_______________________</w:t>
      </w:r>
      <w:r w:rsidR="00464AB1">
        <w:rPr>
          <w:rFonts w:ascii="Calibri" w:hAnsi="Calibri" w:cs="Calibri"/>
        </w:rPr>
        <w:t>_____________  39</w:t>
      </w:r>
    </w:p>
    <w:p w14:paraId="33E76213" w14:textId="602E2444" w:rsidR="00874CCC" w:rsidRPr="0016040B" w:rsidRDefault="00874CCC" w:rsidP="0016040B">
      <w:pPr>
        <w:pStyle w:val="Prrafodelista"/>
        <w:numPr>
          <w:ilvl w:val="2"/>
          <w:numId w:val="31"/>
        </w:numPr>
        <w:spacing w:line="360" w:lineRule="auto"/>
        <w:ind w:left="1843"/>
        <w:jc w:val="both"/>
        <w:rPr>
          <w:rFonts w:ascii="Calibri" w:hAnsi="Calibri" w:cs="Calibri"/>
        </w:rPr>
      </w:pPr>
      <w:r w:rsidRPr="0016040B">
        <w:rPr>
          <w:rFonts w:ascii="Calibri" w:hAnsi="Calibri" w:cs="Calibri"/>
        </w:rPr>
        <w:t>Conclusiones_________________</w:t>
      </w:r>
      <w:r w:rsidR="00464AB1">
        <w:rPr>
          <w:rFonts w:ascii="Calibri" w:hAnsi="Calibri" w:cs="Calibri"/>
        </w:rPr>
        <w:t>_______________________________ 41</w:t>
      </w:r>
    </w:p>
    <w:p w14:paraId="4EAA5283" w14:textId="77777777" w:rsidR="00874CCC" w:rsidRPr="007718F2" w:rsidRDefault="00874CCC" w:rsidP="00874CCC">
      <w:pPr>
        <w:spacing w:line="360" w:lineRule="auto"/>
        <w:jc w:val="both"/>
        <w:rPr>
          <w:rFonts w:ascii="Calibri" w:hAnsi="Calibri" w:cs="Calibri"/>
        </w:rPr>
      </w:pPr>
    </w:p>
    <w:p w14:paraId="772C3CBC" w14:textId="03F7D92D" w:rsidR="00874CCC" w:rsidRPr="007718F2" w:rsidRDefault="00874CCC" w:rsidP="00874CCC">
      <w:pPr>
        <w:pStyle w:val="Prrafodelista"/>
        <w:numPr>
          <w:ilvl w:val="0"/>
          <w:numId w:val="31"/>
        </w:numPr>
        <w:spacing w:line="360" w:lineRule="auto"/>
        <w:jc w:val="both"/>
        <w:rPr>
          <w:rFonts w:ascii="Calibri" w:hAnsi="Calibri" w:cs="Calibri"/>
        </w:rPr>
      </w:pPr>
      <w:r w:rsidRPr="007718F2">
        <w:rPr>
          <w:rFonts w:ascii="Calibri" w:hAnsi="Calibri" w:cs="Calibri"/>
          <w:b/>
          <w:bCs/>
        </w:rPr>
        <w:t>PARTES FINALES</w:t>
      </w:r>
    </w:p>
    <w:p w14:paraId="0540C93E" w14:textId="2B34A1A1"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Bibliografía__________________________________________</w:t>
      </w:r>
      <w:r w:rsidR="00464AB1">
        <w:rPr>
          <w:rFonts w:ascii="Calibri" w:hAnsi="Calibri" w:cs="Calibri"/>
        </w:rPr>
        <w:t>____________</w:t>
      </w:r>
      <w:r w:rsidRPr="007718F2">
        <w:rPr>
          <w:rFonts w:ascii="Calibri" w:hAnsi="Calibri" w:cs="Calibri"/>
        </w:rPr>
        <w:t>__</w:t>
      </w:r>
      <w:r w:rsidR="00464AB1">
        <w:rPr>
          <w:rFonts w:ascii="Calibri" w:hAnsi="Calibri" w:cs="Calibri"/>
        </w:rPr>
        <w:t xml:space="preserve"> 45</w:t>
      </w:r>
    </w:p>
    <w:p w14:paraId="7BE00C8A" w14:textId="48FCAD05" w:rsidR="00874CCC" w:rsidRPr="007718F2" w:rsidRDefault="00874CCC" w:rsidP="00874CCC">
      <w:pPr>
        <w:pStyle w:val="Prrafodelista"/>
        <w:numPr>
          <w:ilvl w:val="1"/>
          <w:numId w:val="31"/>
        </w:numPr>
        <w:spacing w:line="360" w:lineRule="auto"/>
        <w:jc w:val="both"/>
        <w:rPr>
          <w:rFonts w:ascii="Calibri" w:hAnsi="Calibri" w:cs="Calibri"/>
        </w:rPr>
      </w:pPr>
      <w:r w:rsidRPr="007718F2">
        <w:rPr>
          <w:rFonts w:ascii="Calibri" w:hAnsi="Calibri" w:cs="Calibri"/>
        </w:rPr>
        <w:t>Anexos________________________________________________</w:t>
      </w:r>
      <w:r w:rsidR="00464AB1">
        <w:rPr>
          <w:rFonts w:ascii="Calibri" w:hAnsi="Calibri" w:cs="Calibri"/>
        </w:rPr>
        <w:t>__________</w:t>
      </w:r>
      <w:r w:rsidRPr="007718F2">
        <w:rPr>
          <w:rFonts w:ascii="Calibri" w:hAnsi="Calibri" w:cs="Calibri"/>
        </w:rPr>
        <w:t>_</w:t>
      </w:r>
      <w:r w:rsidR="00464AB1">
        <w:rPr>
          <w:rFonts w:ascii="Calibri" w:hAnsi="Calibri" w:cs="Calibri"/>
        </w:rPr>
        <w:t xml:space="preserve"> 49</w:t>
      </w:r>
    </w:p>
    <w:p w14:paraId="46BC62ED" w14:textId="77777777" w:rsidR="00874CCC" w:rsidRDefault="00874CCC" w:rsidP="00874CCC">
      <w:pPr>
        <w:spacing w:line="360" w:lineRule="auto"/>
        <w:jc w:val="both"/>
      </w:pPr>
    </w:p>
    <w:p w14:paraId="442C05B9" w14:textId="77777777" w:rsidR="00874CCC" w:rsidRDefault="00874CCC" w:rsidP="00874CCC">
      <w:pPr>
        <w:spacing w:line="360" w:lineRule="auto"/>
        <w:jc w:val="both"/>
      </w:pPr>
    </w:p>
    <w:p w14:paraId="67E46C10" w14:textId="77777777" w:rsidR="00874CCC" w:rsidRDefault="00874CCC" w:rsidP="00874CCC">
      <w:pPr>
        <w:spacing w:line="360" w:lineRule="auto"/>
        <w:jc w:val="both"/>
      </w:pPr>
    </w:p>
    <w:p w14:paraId="41128432" w14:textId="77777777" w:rsidR="00874CCC" w:rsidRDefault="00874CCC" w:rsidP="00874CCC">
      <w:pPr>
        <w:spacing w:line="360" w:lineRule="auto"/>
        <w:jc w:val="both"/>
      </w:pPr>
    </w:p>
    <w:p w14:paraId="7638CE0F" w14:textId="77777777" w:rsidR="00B20F87" w:rsidRDefault="00B20F87" w:rsidP="00874CCC">
      <w:pPr>
        <w:spacing w:line="360" w:lineRule="auto"/>
        <w:jc w:val="both"/>
      </w:pPr>
    </w:p>
    <w:p w14:paraId="7C461127" w14:textId="77777777" w:rsidR="00B20F87" w:rsidRDefault="00B20F87" w:rsidP="00874CCC">
      <w:pPr>
        <w:spacing w:line="360" w:lineRule="auto"/>
        <w:jc w:val="both"/>
      </w:pPr>
    </w:p>
    <w:p w14:paraId="270D012D" w14:textId="77777777" w:rsidR="00B20F87" w:rsidRDefault="00B20F87" w:rsidP="00874CCC">
      <w:pPr>
        <w:spacing w:line="360" w:lineRule="auto"/>
        <w:jc w:val="both"/>
      </w:pPr>
    </w:p>
    <w:p w14:paraId="38F2E680" w14:textId="77777777" w:rsidR="00B20F87" w:rsidRDefault="00B20F87" w:rsidP="00874CCC">
      <w:pPr>
        <w:spacing w:line="360" w:lineRule="auto"/>
        <w:jc w:val="both"/>
      </w:pPr>
    </w:p>
    <w:p w14:paraId="59819D75" w14:textId="77777777" w:rsidR="00B20F87" w:rsidRDefault="00B20F87" w:rsidP="00874CCC">
      <w:pPr>
        <w:spacing w:line="360" w:lineRule="auto"/>
        <w:jc w:val="both"/>
      </w:pPr>
    </w:p>
    <w:p w14:paraId="5C826CFD" w14:textId="77777777" w:rsidR="00B20F87" w:rsidRDefault="00B20F87" w:rsidP="00874CCC">
      <w:pPr>
        <w:spacing w:line="360" w:lineRule="auto"/>
        <w:jc w:val="both"/>
      </w:pPr>
    </w:p>
    <w:p w14:paraId="129C1DCC" w14:textId="77777777" w:rsidR="00B20F87" w:rsidRDefault="00B20F87" w:rsidP="00874CCC">
      <w:pPr>
        <w:spacing w:line="360" w:lineRule="auto"/>
        <w:jc w:val="both"/>
      </w:pPr>
    </w:p>
    <w:p w14:paraId="0A2FE691" w14:textId="77777777" w:rsidR="00B20F87" w:rsidRDefault="00B20F87" w:rsidP="00874CCC">
      <w:pPr>
        <w:spacing w:line="360" w:lineRule="auto"/>
        <w:jc w:val="both"/>
      </w:pPr>
    </w:p>
    <w:p w14:paraId="6AACF8C7" w14:textId="77777777" w:rsidR="00B20F87" w:rsidRDefault="00B20F87" w:rsidP="00874CCC">
      <w:pPr>
        <w:spacing w:line="360" w:lineRule="auto"/>
        <w:jc w:val="both"/>
      </w:pPr>
    </w:p>
    <w:p w14:paraId="08D0DBAA" w14:textId="77777777" w:rsidR="00B20F87" w:rsidRDefault="00B20F87" w:rsidP="00874CCC">
      <w:pPr>
        <w:spacing w:line="360" w:lineRule="auto"/>
        <w:jc w:val="both"/>
      </w:pPr>
    </w:p>
    <w:p w14:paraId="38364652" w14:textId="77777777" w:rsidR="00B20F87" w:rsidRDefault="00B20F87" w:rsidP="00874CCC">
      <w:pPr>
        <w:spacing w:line="360" w:lineRule="auto"/>
        <w:jc w:val="both"/>
      </w:pPr>
    </w:p>
    <w:p w14:paraId="1DB7761E" w14:textId="77777777" w:rsidR="00464AB1" w:rsidRDefault="00464AB1" w:rsidP="007C39E3">
      <w:pPr>
        <w:jc w:val="both"/>
      </w:pPr>
    </w:p>
    <w:p w14:paraId="2B8B6FA5" w14:textId="77777777" w:rsidR="007C39E3" w:rsidRPr="00B36D17" w:rsidRDefault="007C39E3" w:rsidP="007C39E3">
      <w:pPr>
        <w:jc w:val="both"/>
        <w:rPr>
          <w:rFonts w:ascii="Calibri" w:eastAsiaTheme="minorHAnsi" w:hAnsi="Calibri" w:cs="Calibri"/>
          <w:b/>
          <w:bCs/>
          <w:i/>
          <w:lang w:val="es-ES" w:eastAsia="en-US"/>
        </w:rPr>
      </w:pPr>
      <w:r w:rsidRPr="00B36D17">
        <w:rPr>
          <w:rFonts w:ascii="Calibri" w:eastAsiaTheme="minorHAnsi" w:hAnsi="Calibri" w:cs="Calibri"/>
          <w:b/>
          <w:bCs/>
          <w:lang w:val="es-ES" w:eastAsia="en-US"/>
        </w:rPr>
        <w:lastRenderedPageBreak/>
        <w:t>3.1.7. Resumen (</w:t>
      </w:r>
      <w:proofErr w:type="spellStart"/>
      <w:r w:rsidRPr="00B36D17">
        <w:rPr>
          <w:rFonts w:ascii="Calibri" w:eastAsiaTheme="minorHAnsi" w:hAnsi="Calibri" w:cs="Calibri"/>
          <w:b/>
          <w:bCs/>
          <w:i/>
          <w:lang w:val="es-ES" w:eastAsia="en-US"/>
        </w:rPr>
        <w:t>Abstract</w:t>
      </w:r>
      <w:proofErr w:type="spellEnd"/>
      <w:r w:rsidRPr="00B36D17">
        <w:rPr>
          <w:rFonts w:ascii="Calibri" w:eastAsiaTheme="minorHAnsi" w:hAnsi="Calibri" w:cs="Calibri"/>
          <w:b/>
          <w:bCs/>
          <w:i/>
          <w:lang w:val="es-ES" w:eastAsia="en-US"/>
        </w:rPr>
        <w:t>)</w:t>
      </w:r>
    </w:p>
    <w:p w14:paraId="1534911B" w14:textId="77777777" w:rsidR="00B20F87" w:rsidRDefault="00B20F87" w:rsidP="00B20F87">
      <w:pPr>
        <w:jc w:val="both"/>
        <w:rPr>
          <w:rFonts w:ascii="Calibri" w:eastAsiaTheme="minorHAnsi" w:hAnsi="Calibri" w:cs="Calibri"/>
          <w:bCs/>
          <w:lang w:val="es-ES" w:eastAsia="en-US"/>
        </w:rPr>
      </w:pPr>
    </w:p>
    <w:p w14:paraId="75B9E34D" w14:textId="444B58E8" w:rsidR="00B20F87" w:rsidRPr="00B20F87" w:rsidRDefault="00B20F87" w:rsidP="00FF0111">
      <w:pPr>
        <w:spacing w:line="360" w:lineRule="auto"/>
        <w:jc w:val="both"/>
        <w:rPr>
          <w:rFonts w:ascii="Calibri" w:eastAsiaTheme="minorHAnsi" w:hAnsi="Calibri" w:cs="Calibri"/>
          <w:bCs/>
          <w:lang w:val="es-ES" w:eastAsia="en-US"/>
        </w:rPr>
      </w:pPr>
      <w:r w:rsidRPr="00B20F87">
        <w:rPr>
          <w:rFonts w:ascii="Calibri" w:eastAsiaTheme="minorHAnsi" w:hAnsi="Calibri" w:cs="Calibri"/>
          <w:bCs/>
          <w:lang w:val="es-ES" w:eastAsia="en-US"/>
        </w:rPr>
        <w:t xml:space="preserve">El presente estudio tiene como objetivo potenciar la continuidad pedagógica del modelo curricular interno de Aprendizaje Basado en Proyectos en un colegio particular subvencionado ubicado en la comuna de Pudahuel. Mediante un enfoque cualitativo y utilizando la metodología de investigación acción, </w:t>
      </w:r>
      <w:r w:rsidR="00A77153">
        <w:rPr>
          <w:rFonts w:ascii="Calibri" w:eastAsiaTheme="minorHAnsi" w:hAnsi="Calibri" w:cs="Calibri"/>
          <w:bCs/>
          <w:lang w:val="es-ES" w:eastAsia="en-US"/>
        </w:rPr>
        <w:t>se realizó un diagnostico que permitió conocer la autopercepción de los nuevos docentes de un establecimiento respecto a su conocimiento y dominio del método Aprendizaje Basado en Proyectos (ABP)</w:t>
      </w:r>
      <w:r w:rsidR="007718F2">
        <w:rPr>
          <w:rFonts w:ascii="Calibri" w:eastAsiaTheme="minorHAnsi" w:hAnsi="Calibri" w:cs="Calibri"/>
          <w:bCs/>
          <w:lang w:val="es-ES" w:eastAsia="en-US"/>
        </w:rPr>
        <w:t>, a partir de este se desarrolló</w:t>
      </w:r>
      <w:r w:rsidR="00A77153">
        <w:rPr>
          <w:rFonts w:ascii="Calibri" w:eastAsiaTheme="minorHAnsi" w:hAnsi="Calibri" w:cs="Calibri"/>
          <w:bCs/>
          <w:lang w:val="es-ES" w:eastAsia="en-US"/>
        </w:rPr>
        <w:t xml:space="preserve"> una intervención que buscaba sistematizar los años de aprendizaje adquiridos por el establecimiento en este método, para esto se</w:t>
      </w:r>
      <w:r w:rsidR="007718F2">
        <w:rPr>
          <w:rFonts w:ascii="Calibri" w:eastAsiaTheme="minorHAnsi" w:hAnsi="Calibri" w:cs="Calibri"/>
          <w:bCs/>
          <w:lang w:val="es-ES" w:eastAsia="en-US"/>
        </w:rPr>
        <w:t xml:space="preserve"> diseñó</w:t>
      </w:r>
      <w:r w:rsidRPr="00B20F87">
        <w:rPr>
          <w:rFonts w:ascii="Calibri" w:eastAsiaTheme="minorHAnsi" w:hAnsi="Calibri" w:cs="Calibri"/>
          <w:bCs/>
          <w:lang w:val="es-ES" w:eastAsia="en-US"/>
        </w:rPr>
        <w:t xml:space="preserve"> un manual de inducción personalizado al Aprendizaje Basado en Proyectos, adaptado a las necesidades y experiencias específicas del establecimiento.</w:t>
      </w:r>
    </w:p>
    <w:p w14:paraId="77520046" w14:textId="77777777" w:rsidR="00B20F87" w:rsidRPr="00B20F87" w:rsidRDefault="00B20F87" w:rsidP="00FF0111">
      <w:pPr>
        <w:spacing w:line="360" w:lineRule="auto"/>
        <w:jc w:val="both"/>
        <w:rPr>
          <w:rFonts w:ascii="Calibri" w:eastAsiaTheme="minorHAnsi" w:hAnsi="Calibri" w:cs="Calibri"/>
          <w:bCs/>
          <w:lang w:val="es-ES" w:eastAsia="en-US"/>
        </w:rPr>
      </w:pPr>
    </w:p>
    <w:p w14:paraId="1FE16EA6" w14:textId="4BE6A2F5" w:rsidR="00B20F87" w:rsidRPr="00B20F87" w:rsidRDefault="00B20F87" w:rsidP="00FF0111">
      <w:pPr>
        <w:spacing w:line="360" w:lineRule="auto"/>
        <w:jc w:val="both"/>
        <w:rPr>
          <w:rFonts w:ascii="Calibri" w:eastAsiaTheme="minorHAnsi" w:hAnsi="Calibri" w:cs="Calibri"/>
          <w:bCs/>
          <w:lang w:val="es-ES" w:eastAsia="en-US"/>
        </w:rPr>
      </w:pPr>
      <w:r w:rsidRPr="00B20F87">
        <w:rPr>
          <w:rFonts w:ascii="Calibri" w:eastAsiaTheme="minorHAnsi" w:hAnsi="Calibri" w:cs="Calibri"/>
          <w:bCs/>
          <w:lang w:val="es-ES" w:eastAsia="en-US"/>
        </w:rPr>
        <w:t>Los hallazgos del análisis documental subrayaron la necesidad de elaborar una narrativa compartida para fomentar un sentido de pertenencia dentro de la comunidad escolar. El manual fue sometido a un</w:t>
      </w:r>
      <w:r w:rsidR="007718F2">
        <w:rPr>
          <w:rFonts w:ascii="Calibri" w:eastAsiaTheme="minorHAnsi" w:hAnsi="Calibri" w:cs="Calibri"/>
          <w:bCs/>
          <w:lang w:val="es-ES" w:eastAsia="en-US"/>
        </w:rPr>
        <w:t>a rigurosa</w:t>
      </w:r>
      <w:r w:rsidRPr="00B20F87">
        <w:rPr>
          <w:rFonts w:ascii="Calibri" w:eastAsiaTheme="minorHAnsi" w:hAnsi="Calibri" w:cs="Calibri"/>
          <w:bCs/>
          <w:lang w:val="es-ES" w:eastAsia="en-US"/>
        </w:rPr>
        <w:t xml:space="preserve"> </w:t>
      </w:r>
      <w:r w:rsidR="007718F2">
        <w:rPr>
          <w:rFonts w:ascii="Calibri" w:eastAsiaTheme="minorHAnsi" w:hAnsi="Calibri" w:cs="Calibri"/>
          <w:bCs/>
          <w:lang w:val="es-ES" w:eastAsia="en-US"/>
        </w:rPr>
        <w:t>revisión</w:t>
      </w:r>
      <w:r w:rsidRPr="00B20F87">
        <w:rPr>
          <w:rFonts w:ascii="Calibri" w:eastAsiaTheme="minorHAnsi" w:hAnsi="Calibri" w:cs="Calibri"/>
          <w:bCs/>
          <w:lang w:val="es-ES" w:eastAsia="en-US"/>
        </w:rPr>
        <w:t xml:space="preserve"> a través de la validación de expertos, tanto internos como externos, seguido de un estudio piloto con una muestra de su público objetivo. Este proceso iterativo facilitó ajustes y aseguró la comprensibilidad y utilidad del manual.</w:t>
      </w:r>
      <w:r w:rsidR="00EC1FE4">
        <w:rPr>
          <w:rFonts w:ascii="Calibri" w:eastAsiaTheme="minorHAnsi" w:hAnsi="Calibri" w:cs="Calibri"/>
          <w:bCs/>
          <w:lang w:val="es-ES" w:eastAsia="en-US"/>
        </w:rPr>
        <w:t xml:space="preserve"> </w:t>
      </w:r>
      <w:r w:rsidR="00EC1FE4" w:rsidRPr="00EC1FE4">
        <w:rPr>
          <w:rFonts w:ascii="Calibri" w:eastAsiaTheme="minorHAnsi" w:hAnsi="Calibri" w:cs="Calibri"/>
          <w:bCs/>
          <w:lang w:val="es-ES" w:eastAsia="en-US"/>
        </w:rPr>
        <w:t>El diseño de la intervención involucró un proceso de trabajo colaborativo para garantizar la pertinencia del manual al contexto educativo</w:t>
      </w:r>
    </w:p>
    <w:p w14:paraId="265E9B77" w14:textId="77777777" w:rsidR="00B20F87" w:rsidRPr="00B20F87" w:rsidRDefault="00B20F87" w:rsidP="00FF0111">
      <w:pPr>
        <w:spacing w:line="360" w:lineRule="auto"/>
        <w:jc w:val="both"/>
        <w:rPr>
          <w:rFonts w:ascii="Calibri" w:eastAsiaTheme="minorHAnsi" w:hAnsi="Calibri" w:cs="Calibri"/>
          <w:bCs/>
          <w:lang w:val="es-ES" w:eastAsia="en-US"/>
        </w:rPr>
      </w:pPr>
    </w:p>
    <w:p w14:paraId="1F46E98E" w14:textId="167EF0CF" w:rsidR="007C39E3" w:rsidRPr="00B20F87" w:rsidRDefault="00B20F87" w:rsidP="00FF0111">
      <w:pPr>
        <w:spacing w:line="360" w:lineRule="auto"/>
        <w:jc w:val="both"/>
        <w:rPr>
          <w:rFonts w:ascii="Calibri" w:eastAsiaTheme="minorHAnsi" w:hAnsi="Calibri" w:cs="Calibri"/>
          <w:bCs/>
          <w:lang w:val="es-ES" w:eastAsia="en-US"/>
        </w:rPr>
      </w:pPr>
      <w:r w:rsidRPr="00B20F87">
        <w:rPr>
          <w:rFonts w:ascii="Calibri" w:eastAsiaTheme="minorHAnsi" w:hAnsi="Calibri" w:cs="Calibri"/>
          <w:bCs/>
          <w:lang w:val="es-ES" w:eastAsia="en-US"/>
        </w:rPr>
        <w:t>Los resultados revelan no solo la eficacia del manual para orientar a los nuevos docentes, sino también su potencial para estimular la reflexión y la acción respecto a la implementación de la metodología en toda la escuela. Este estudio destaca la importancia de la evaluación continua y el perfeccionamiento para mantener la relevancia del manual con el tiempo, y aboga por la difusión de conocimientos a instituciones educativas similares, fomentando un espíritu colaborativo de mejora dentro de la comunidad educativa en general.</w:t>
      </w:r>
    </w:p>
    <w:p w14:paraId="7E7AB38A" w14:textId="410CD605" w:rsidR="007C39E3" w:rsidRPr="00B36D17" w:rsidRDefault="00277AD1" w:rsidP="00277AD1">
      <w:pPr>
        <w:tabs>
          <w:tab w:val="left" w:pos="3545"/>
        </w:tabs>
        <w:jc w:val="both"/>
        <w:rPr>
          <w:rFonts w:ascii="Calibri" w:eastAsiaTheme="minorHAnsi" w:hAnsi="Calibri" w:cs="Calibri"/>
          <w:b/>
          <w:bCs/>
          <w:lang w:val="es-ES" w:eastAsia="en-US"/>
        </w:rPr>
      </w:pPr>
      <w:r>
        <w:rPr>
          <w:rFonts w:ascii="Calibri" w:eastAsiaTheme="minorHAnsi" w:hAnsi="Calibri" w:cs="Calibri"/>
          <w:b/>
          <w:bCs/>
          <w:lang w:val="es-ES" w:eastAsia="en-US"/>
        </w:rPr>
        <w:tab/>
      </w:r>
    </w:p>
    <w:p w14:paraId="4446B5DC" w14:textId="77777777" w:rsidR="007C39E3" w:rsidRPr="00B36D17" w:rsidRDefault="007C39E3" w:rsidP="007C39E3">
      <w:pPr>
        <w:jc w:val="both"/>
        <w:rPr>
          <w:rFonts w:ascii="Calibri" w:eastAsiaTheme="minorHAnsi" w:hAnsi="Calibri" w:cs="Calibri"/>
          <w:b/>
          <w:bCs/>
          <w:lang w:val="es-ES" w:eastAsia="en-US"/>
        </w:rPr>
      </w:pPr>
    </w:p>
    <w:p w14:paraId="67BB9502" w14:textId="77777777" w:rsidR="007C39E3" w:rsidRPr="00B36D17" w:rsidRDefault="007C39E3" w:rsidP="007C39E3">
      <w:pPr>
        <w:jc w:val="both"/>
        <w:rPr>
          <w:rFonts w:ascii="Calibri" w:eastAsiaTheme="minorHAnsi" w:hAnsi="Calibri" w:cs="Calibri"/>
          <w:b/>
          <w:bCs/>
          <w:lang w:val="es-ES" w:eastAsia="en-US"/>
        </w:rPr>
      </w:pPr>
    </w:p>
    <w:p w14:paraId="225050A2" w14:textId="77777777" w:rsidR="007C39E3" w:rsidRPr="00B36D17" w:rsidRDefault="007C39E3" w:rsidP="007C39E3">
      <w:pPr>
        <w:jc w:val="both"/>
        <w:rPr>
          <w:rFonts w:ascii="Calibri" w:eastAsiaTheme="minorHAnsi" w:hAnsi="Calibri" w:cs="Calibri"/>
          <w:b/>
          <w:bCs/>
          <w:lang w:val="es-ES" w:eastAsia="en-US"/>
        </w:rPr>
      </w:pPr>
    </w:p>
    <w:p w14:paraId="102AB7E7" w14:textId="77777777" w:rsidR="004C4D33" w:rsidRDefault="004C4D33" w:rsidP="007C39E3">
      <w:pPr>
        <w:jc w:val="both"/>
        <w:rPr>
          <w:rFonts w:ascii="Calibri" w:eastAsiaTheme="minorHAnsi" w:hAnsi="Calibri" w:cs="Calibri"/>
          <w:b/>
          <w:bCs/>
          <w:lang w:val="es-ES" w:eastAsia="en-US"/>
        </w:rPr>
        <w:sectPr w:rsidR="004C4D33" w:rsidSect="001B6BBB">
          <w:pgSz w:w="12240" w:h="15840" w:code="1"/>
          <w:pgMar w:top="2268" w:right="1418" w:bottom="1418" w:left="2268" w:header="720" w:footer="720" w:gutter="0"/>
          <w:pgNumType w:fmt="lowerRoman" w:start="1"/>
          <w:cols w:space="720"/>
          <w:titlePg/>
          <w:docGrid w:linePitch="299"/>
        </w:sectPr>
      </w:pPr>
    </w:p>
    <w:p w14:paraId="14ECD463" w14:textId="7F1F718E" w:rsidR="007C39E3" w:rsidRPr="004C4D33" w:rsidRDefault="007C39E3" w:rsidP="004C4D33">
      <w:pPr>
        <w:pStyle w:val="Prrafodelista"/>
        <w:numPr>
          <w:ilvl w:val="0"/>
          <w:numId w:val="39"/>
        </w:numPr>
        <w:jc w:val="both"/>
        <w:rPr>
          <w:rFonts w:ascii="Calibri" w:eastAsiaTheme="minorHAnsi" w:hAnsi="Calibri" w:cs="Calibri"/>
          <w:b/>
          <w:bCs/>
          <w:lang w:val="es-ES" w:eastAsia="en-US"/>
        </w:rPr>
      </w:pPr>
      <w:r w:rsidRPr="004C4D33">
        <w:rPr>
          <w:rFonts w:ascii="Calibri" w:eastAsiaTheme="minorHAnsi" w:hAnsi="Calibri" w:cs="Calibri"/>
          <w:b/>
          <w:bCs/>
          <w:lang w:val="es-ES" w:eastAsia="en-US"/>
        </w:rPr>
        <w:lastRenderedPageBreak/>
        <w:t>Introducción</w:t>
      </w:r>
    </w:p>
    <w:p w14:paraId="122AE50D" w14:textId="5C01963D" w:rsidR="00CF1C44" w:rsidRPr="00CF1C44" w:rsidRDefault="00CF1C44" w:rsidP="00CF1C44">
      <w:pPr>
        <w:spacing w:line="360" w:lineRule="auto"/>
        <w:jc w:val="both"/>
        <w:rPr>
          <w:rFonts w:ascii="Calibri" w:eastAsiaTheme="minorHAnsi" w:hAnsi="Calibri" w:cs="Calibri"/>
          <w:bCs/>
          <w:lang w:val="es-ES" w:eastAsia="en-US"/>
        </w:rPr>
      </w:pPr>
      <w:r w:rsidRPr="00CF1C44">
        <w:rPr>
          <w:rFonts w:ascii="Calibri" w:eastAsiaTheme="minorHAnsi" w:hAnsi="Calibri" w:cs="Calibri"/>
          <w:bCs/>
          <w:lang w:val="es-ES" w:eastAsia="en-US"/>
        </w:rPr>
        <w:t>En el complejo entramado del sistema educativo contemporáneo, la búsqueda de metodologías pedagógicas innovadoras que propicien un aprendizaje significativo y participativo, el Aprendizaje Basado en Proyectos (ABP) se perfila como una alternativa prometedora que no solo fomenta la adquisición de conocimientos, sino que también desarrolla habilidades prácticas y fomenta la autonomía del estudiante. La presente tesis de magíster surge como respuesta a la necesidad de abordar el diseño e implementación de un manual de inducción al ABP adaptado a las particularidades y requerimientos de un colegio particular subvencionad</w:t>
      </w:r>
      <w:r>
        <w:rPr>
          <w:rFonts w:ascii="Calibri" w:eastAsiaTheme="minorHAnsi" w:hAnsi="Calibri" w:cs="Calibri"/>
          <w:bCs/>
          <w:lang w:val="es-ES" w:eastAsia="en-US"/>
        </w:rPr>
        <w:t xml:space="preserve">o en la comuna de Pudahuel, con el propósito de dar continuidad pedagógica el modelo curricular interno. </w:t>
      </w:r>
    </w:p>
    <w:p w14:paraId="12A1D734" w14:textId="77777777" w:rsidR="00CF1C44" w:rsidRPr="00CF1C44" w:rsidRDefault="00CF1C44" w:rsidP="00CF1C44">
      <w:pPr>
        <w:spacing w:line="360" w:lineRule="auto"/>
        <w:jc w:val="both"/>
        <w:rPr>
          <w:rFonts w:ascii="Calibri" w:eastAsiaTheme="minorHAnsi" w:hAnsi="Calibri" w:cs="Calibri"/>
          <w:bCs/>
          <w:lang w:val="es-ES" w:eastAsia="en-US"/>
        </w:rPr>
      </w:pPr>
    </w:p>
    <w:p w14:paraId="667F4798" w14:textId="056B3363" w:rsidR="00CF1C44" w:rsidRPr="00CF1C44" w:rsidRDefault="00CF1C44" w:rsidP="00CF1C44">
      <w:pPr>
        <w:spacing w:line="360" w:lineRule="auto"/>
        <w:jc w:val="both"/>
        <w:rPr>
          <w:rFonts w:ascii="Calibri" w:eastAsiaTheme="minorHAnsi" w:hAnsi="Calibri" w:cs="Calibri"/>
          <w:bCs/>
          <w:lang w:val="es-ES" w:eastAsia="en-US"/>
        </w:rPr>
      </w:pPr>
      <w:r w:rsidRPr="00CF1C44">
        <w:rPr>
          <w:rFonts w:ascii="Calibri" w:eastAsiaTheme="minorHAnsi" w:hAnsi="Calibri" w:cs="Calibri"/>
          <w:bCs/>
          <w:lang w:val="es-ES" w:eastAsia="en-US"/>
        </w:rPr>
        <w:t xml:space="preserve">En </w:t>
      </w:r>
      <w:r w:rsidR="00464AB1">
        <w:rPr>
          <w:rFonts w:ascii="Calibri" w:eastAsiaTheme="minorHAnsi" w:hAnsi="Calibri" w:cs="Calibri"/>
          <w:bCs/>
          <w:lang w:val="es-ES" w:eastAsia="en-US"/>
        </w:rPr>
        <w:t>la primera</w:t>
      </w:r>
      <w:r w:rsidRPr="00CF1C44">
        <w:rPr>
          <w:rFonts w:ascii="Calibri" w:eastAsiaTheme="minorHAnsi" w:hAnsi="Calibri" w:cs="Calibri"/>
          <w:bCs/>
          <w:lang w:val="es-ES" w:eastAsia="en-US"/>
        </w:rPr>
        <w:t xml:space="preserve"> sección, se describe el contexto educativo del establecimiento en cuestión, destacando los desafíos y oportunidades que enfrenta en su búsqueda por mejorar la calidad de la enseñanza y el aprendizaje. Asimismo, se plantea el problema de investigación, centrado en la necesidad de contar con un manual de inducción al ABP que responda a las especificidades del contexto institucional y contribuya a fortalecer la continuidad pedagógica del modelo curricular interno.</w:t>
      </w:r>
    </w:p>
    <w:p w14:paraId="3BEA8456" w14:textId="77777777" w:rsidR="00CF1C44" w:rsidRPr="00CF1C44" w:rsidRDefault="00CF1C44" w:rsidP="00CF1C44">
      <w:pPr>
        <w:spacing w:line="360" w:lineRule="auto"/>
        <w:jc w:val="both"/>
        <w:rPr>
          <w:rFonts w:ascii="Calibri" w:eastAsiaTheme="minorHAnsi" w:hAnsi="Calibri" w:cs="Calibri"/>
          <w:bCs/>
          <w:lang w:val="es-ES" w:eastAsia="en-US"/>
        </w:rPr>
      </w:pPr>
    </w:p>
    <w:p w14:paraId="7F34DADB" w14:textId="255F1267" w:rsidR="00CF1C44" w:rsidRPr="00CF1C44" w:rsidRDefault="00EC0A78" w:rsidP="00CF1C44">
      <w:pPr>
        <w:spacing w:line="360" w:lineRule="auto"/>
        <w:jc w:val="both"/>
        <w:rPr>
          <w:rFonts w:ascii="Calibri" w:eastAsiaTheme="minorHAnsi" w:hAnsi="Calibri" w:cs="Calibri"/>
          <w:bCs/>
          <w:lang w:val="es-ES" w:eastAsia="en-US"/>
        </w:rPr>
      </w:pPr>
      <w:r>
        <w:rPr>
          <w:rFonts w:ascii="Calibri" w:eastAsiaTheme="minorHAnsi" w:hAnsi="Calibri" w:cs="Calibri"/>
          <w:bCs/>
          <w:lang w:val="es-ES" w:eastAsia="en-US"/>
        </w:rPr>
        <w:t xml:space="preserve">En el </w:t>
      </w:r>
      <w:r w:rsidR="00CF1C44" w:rsidRPr="00CF1C44">
        <w:rPr>
          <w:rFonts w:ascii="Calibri" w:eastAsiaTheme="minorHAnsi" w:hAnsi="Calibri" w:cs="Calibri"/>
          <w:bCs/>
          <w:lang w:val="es-ES" w:eastAsia="en-US"/>
        </w:rPr>
        <w:t>Diagnóstico del Problema</w:t>
      </w:r>
      <w:r>
        <w:rPr>
          <w:rFonts w:ascii="Calibri" w:eastAsiaTheme="minorHAnsi" w:hAnsi="Calibri" w:cs="Calibri"/>
          <w:bCs/>
          <w:lang w:val="es-ES" w:eastAsia="en-US"/>
        </w:rPr>
        <w:t xml:space="preserve"> s</w:t>
      </w:r>
      <w:r w:rsidR="00CF1C44" w:rsidRPr="00CF1C44">
        <w:rPr>
          <w:rFonts w:ascii="Calibri" w:eastAsiaTheme="minorHAnsi" w:hAnsi="Calibri" w:cs="Calibri"/>
          <w:bCs/>
          <w:lang w:val="es-ES" w:eastAsia="en-US"/>
        </w:rPr>
        <w:t>e detallan los objetivos, estrategias metodológicas y resultados del diagnóstico realizado para identificar las principales necesidades y desafíos relacionados con la implementación del ABP en el establecimiento. Este análisis permite fundamentar la relevancia y pertinencia de la intervención propuesta, así como orientar el diseño y desarrollo del manual de inducción.</w:t>
      </w:r>
    </w:p>
    <w:p w14:paraId="29BD1299" w14:textId="77777777" w:rsidR="00CF1C44" w:rsidRPr="00CF1C44" w:rsidRDefault="00CF1C44" w:rsidP="00CF1C44">
      <w:pPr>
        <w:spacing w:line="360" w:lineRule="auto"/>
        <w:jc w:val="both"/>
        <w:rPr>
          <w:rFonts w:ascii="Calibri" w:eastAsiaTheme="minorHAnsi" w:hAnsi="Calibri" w:cs="Calibri"/>
          <w:bCs/>
          <w:lang w:val="es-ES" w:eastAsia="en-US"/>
        </w:rPr>
      </w:pPr>
    </w:p>
    <w:p w14:paraId="2288D15B" w14:textId="77777777" w:rsidR="00EC0A78" w:rsidRDefault="00EC0A78" w:rsidP="00CF1C44">
      <w:pPr>
        <w:spacing w:line="360" w:lineRule="auto"/>
        <w:jc w:val="both"/>
        <w:rPr>
          <w:rFonts w:ascii="Calibri" w:eastAsiaTheme="minorHAnsi" w:hAnsi="Calibri" w:cs="Calibri"/>
          <w:bCs/>
          <w:lang w:val="es-ES" w:eastAsia="en-US"/>
        </w:rPr>
      </w:pPr>
      <w:r>
        <w:rPr>
          <w:rFonts w:ascii="Calibri" w:eastAsiaTheme="minorHAnsi" w:hAnsi="Calibri" w:cs="Calibri"/>
          <w:bCs/>
          <w:lang w:val="es-ES" w:eastAsia="en-US"/>
        </w:rPr>
        <w:t>A continuación se detallará el diseño, desarrollo y e</w:t>
      </w:r>
      <w:r w:rsidR="00CF1C44" w:rsidRPr="00CF1C44">
        <w:rPr>
          <w:rFonts w:ascii="Calibri" w:eastAsiaTheme="minorHAnsi" w:hAnsi="Calibri" w:cs="Calibri"/>
          <w:bCs/>
          <w:lang w:val="es-ES" w:eastAsia="en-US"/>
        </w:rPr>
        <w:t>valuación de la Intervención +Innovación</w:t>
      </w:r>
      <w:r>
        <w:rPr>
          <w:rFonts w:ascii="Calibri" w:eastAsiaTheme="minorHAnsi" w:hAnsi="Calibri" w:cs="Calibri"/>
          <w:bCs/>
          <w:lang w:val="es-ES" w:eastAsia="en-US"/>
        </w:rPr>
        <w:t xml:space="preserve"> donde</w:t>
      </w:r>
      <w:r w:rsidR="00CF1C44" w:rsidRPr="00CF1C44">
        <w:rPr>
          <w:rFonts w:ascii="Calibri" w:eastAsiaTheme="minorHAnsi" w:hAnsi="Calibri" w:cs="Calibri"/>
          <w:bCs/>
          <w:lang w:val="es-ES" w:eastAsia="en-US"/>
        </w:rPr>
        <w:t xml:space="preserve"> se describe el plan de intervención diseñado para abordar las necesidades identificadas, así como las actividades realizadas, los participantes involucrados y las estrategias metodológicas empleadas. Se analiza la factibilidad de la intervención y se presenta el proceso de aplicación y evaluación del manual de inducción al ABP, incluyendo el análisis documental, el diseño del manual, su validación y el piloto con nuevos docentes. </w:t>
      </w:r>
    </w:p>
    <w:p w14:paraId="6EBEE771" w14:textId="77777777" w:rsidR="00EC0A78" w:rsidRDefault="00EC0A78" w:rsidP="00CF1C44">
      <w:pPr>
        <w:spacing w:line="360" w:lineRule="auto"/>
        <w:jc w:val="both"/>
        <w:rPr>
          <w:rFonts w:ascii="Calibri" w:eastAsiaTheme="minorHAnsi" w:hAnsi="Calibri" w:cs="Calibri"/>
          <w:bCs/>
          <w:lang w:val="es-ES" w:eastAsia="en-US"/>
        </w:rPr>
      </w:pPr>
    </w:p>
    <w:p w14:paraId="5C9C9E00" w14:textId="75D45B49" w:rsidR="007C39E3" w:rsidRDefault="00CF1C44" w:rsidP="00CF1C44">
      <w:pPr>
        <w:spacing w:line="360" w:lineRule="auto"/>
        <w:jc w:val="both"/>
        <w:rPr>
          <w:rFonts w:ascii="Calibri" w:eastAsiaTheme="minorHAnsi" w:hAnsi="Calibri" w:cs="Calibri"/>
          <w:bCs/>
          <w:lang w:val="es-ES" w:eastAsia="en-US"/>
        </w:rPr>
      </w:pPr>
      <w:r w:rsidRPr="00CF1C44">
        <w:rPr>
          <w:rFonts w:ascii="Calibri" w:eastAsiaTheme="minorHAnsi" w:hAnsi="Calibri" w:cs="Calibri"/>
          <w:bCs/>
          <w:lang w:val="es-ES" w:eastAsia="en-US"/>
        </w:rPr>
        <w:lastRenderedPageBreak/>
        <w:t>Finalmente, se presentan las conclusiones derivadas de la evaluación de la intervención, destacando los logros alcanzados y los desafíos identificados para futuras investigaciones y prácticas educativas.</w:t>
      </w:r>
    </w:p>
    <w:p w14:paraId="259159F9" w14:textId="77777777" w:rsidR="00CF1C44" w:rsidRDefault="00CF1C44" w:rsidP="007C39E3">
      <w:pPr>
        <w:jc w:val="both"/>
        <w:rPr>
          <w:rFonts w:ascii="Calibri" w:eastAsiaTheme="minorHAnsi" w:hAnsi="Calibri" w:cs="Calibri"/>
          <w:b/>
          <w:bCs/>
          <w:i/>
          <w:lang w:val="es-ES" w:eastAsia="en-US"/>
        </w:rPr>
      </w:pPr>
    </w:p>
    <w:p w14:paraId="2CC1D7DB" w14:textId="77777777" w:rsidR="00EC0A78" w:rsidRPr="00B36D17" w:rsidRDefault="00EC0A78" w:rsidP="007C39E3">
      <w:pPr>
        <w:jc w:val="both"/>
        <w:rPr>
          <w:rFonts w:ascii="Calibri" w:eastAsiaTheme="minorHAnsi" w:hAnsi="Calibri" w:cs="Calibri"/>
          <w:b/>
          <w:bCs/>
          <w:i/>
          <w:lang w:val="es-ES" w:eastAsia="en-US"/>
        </w:rPr>
      </w:pPr>
    </w:p>
    <w:p w14:paraId="7F663D23" w14:textId="77777777" w:rsidR="007C39E3" w:rsidRPr="00B36D17" w:rsidRDefault="007C39E3" w:rsidP="007C39E3">
      <w:pPr>
        <w:pStyle w:val="Prrafodelista"/>
        <w:numPr>
          <w:ilvl w:val="0"/>
          <w:numId w:val="5"/>
        </w:numPr>
        <w:spacing w:line="240" w:lineRule="auto"/>
        <w:ind w:left="426"/>
        <w:jc w:val="both"/>
        <w:rPr>
          <w:rFonts w:ascii="Calibri" w:hAnsi="Calibri" w:cs="Calibri"/>
          <w:b/>
          <w:bCs/>
        </w:rPr>
      </w:pPr>
      <w:r w:rsidRPr="00B36D17">
        <w:rPr>
          <w:rFonts w:ascii="Calibri" w:hAnsi="Calibri" w:cs="Calibri"/>
          <w:b/>
          <w:bCs/>
        </w:rPr>
        <w:t>Presentación del problema de investigación</w:t>
      </w:r>
    </w:p>
    <w:p w14:paraId="10447170" w14:textId="77777777" w:rsidR="007C39E3" w:rsidRPr="00B36D17" w:rsidRDefault="007C39E3" w:rsidP="007C39E3">
      <w:pPr>
        <w:autoSpaceDE w:val="0"/>
        <w:autoSpaceDN w:val="0"/>
        <w:adjustRightInd w:val="0"/>
        <w:spacing w:line="360" w:lineRule="auto"/>
        <w:jc w:val="both"/>
        <w:rPr>
          <w:rFonts w:ascii="Calibri" w:eastAsia="Courier New" w:hAnsi="Calibri" w:cs="Calibri"/>
          <w:lang w:val="es-ES"/>
        </w:rPr>
      </w:pPr>
    </w:p>
    <w:p w14:paraId="2CC0839F" w14:textId="77777777" w:rsidR="007C39E3" w:rsidRPr="00B36D17" w:rsidRDefault="007C39E3" w:rsidP="007C39E3">
      <w:pPr>
        <w:pStyle w:val="Prrafodelista"/>
        <w:numPr>
          <w:ilvl w:val="1"/>
          <w:numId w:val="5"/>
        </w:numPr>
        <w:spacing w:line="360" w:lineRule="auto"/>
        <w:jc w:val="both"/>
        <w:rPr>
          <w:rFonts w:ascii="Calibri" w:eastAsia="Courier New" w:hAnsi="Calibri" w:cs="Calibri"/>
        </w:rPr>
      </w:pPr>
      <w:r w:rsidRPr="00B36D17">
        <w:rPr>
          <w:rFonts w:ascii="Calibri" w:hAnsi="Calibri" w:cs="Calibri"/>
          <w:b/>
          <w:bCs/>
        </w:rPr>
        <w:t>Descripción del contexto</w:t>
      </w:r>
      <w:r w:rsidRPr="00B36D17">
        <w:rPr>
          <w:rFonts w:ascii="Calibri" w:hAnsi="Calibri" w:cs="Calibri"/>
          <w:i/>
        </w:rPr>
        <w:t>:</w:t>
      </w:r>
    </w:p>
    <w:p w14:paraId="05768F58" w14:textId="4EBFE972" w:rsidR="00A77153" w:rsidRDefault="007C39E3" w:rsidP="007C39E3">
      <w:pPr>
        <w:autoSpaceDE w:val="0"/>
        <w:autoSpaceDN w:val="0"/>
        <w:adjustRightInd w:val="0"/>
        <w:spacing w:line="360" w:lineRule="auto"/>
        <w:jc w:val="both"/>
        <w:rPr>
          <w:rFonts w:ascii="Calibri" w:eastAsia="Courier New" w:hAnsi="Calibri" w:cs="Calibri"/>
        </w:rPr>
      </w:pPr>
      <w:r w:rsidRPr="00B36D17">
        <w:rPr>
          <w:rFonts w:ascii="Calibri" w:eastAsia="Courier New" w:hAnsi="Calibri" w:cs="Calibri"/>
        </w:rPr>
        <w:t>El establecimiento donde se realiz</w:t>
      </w:r>
      <w:r w:rsidR="008D1138">
        <w:rPr>
          <w:rFonts w:ascii="Calibri" w:eastAsia="Courier New" w:hAnsi="Calibri" w:cs="Calibri"/>
        </w:rPr>
        <w:t>ó</w:t>
      </w:r>
      <w:r w:rsidRPr="00B36D17">
        <w:rPr>
          <w:rFonts w:ascii="Calibri" w:eastAsia="Courier New" w:hAnsi="Calibri" w:cs="Calibri"/>
        </w:rPr>
        <w:t xml:space="preserve"> la investigación posee las características de ser un colegio público, particular subvencionado, polivalente, ubicado en el sector norponiente de Santiago</w:t>
      </w:r>
      <w:r w:rsidR="008D1138">
        <w:rPr>
          <w:rFonts w:ascii="Calibri" w:eastAsia="Courier New" w:hAnsi="Calibri" w:cs="Calibri"/>
        </w:rPr>
        <w:t xml:space="preserve">, </w:t>
      </w:r>
      <w:r w:rsidRPr="00B36D17">
        <w:rPr>
          <w:rFonts w:ascii="Calibri" w:eastAsia="Courier New" w:hAnsi="Calibri" w:cs="Calibri"/>
        </w:rPr>
        <w:t>perteneciente a una red de colegios católicos. Cuenta con una matrícula diurna de 1082 estudiantes organizados en tres ciclos. Sobre el 90% de los alumnos y alumnas son prioritarios o preferentes</w:t>
      </w:r>
      <w:r w:rsidR="00A77153">
        <w:t xml:space="preserve">, </w:t>
      </w:r>
      <w:r w:rsidR="00A77153" w:rsidRPr="00A77153">
        <w:rPr>
          <w:rFonts w:ascii="Calibri" w:hAnsi="Calibri" w:cs="Calibri"/>
        </w:rPr>
        <w:t>e</w:t>
      </w:r>
      <w:r w:rsidR="00A77153">
        <w:rPr>
          <w:rFonts w:ascii="Calibri" w:hAnsi="Calibri" w:cs="Calibri"/>
        </w:rPr>
        <w:t xml:space="preserve">s decir, </w:t>
      </w:r>
      <w:r w:rsidR="00A77153">
        <w:rPr>
          <w:rFonts w:ascii="Calibri" w:eastAsia="Courier New" w:hAnsi="Calibri" w:cs="Calibri"/>
        </w:rPr>
        <w:t>estudiantes que</w:t>
      </w:r>
      <w:r w:rsidR="00A77153" w:rsidRPr="00A77153">
        <w:rPr>
          <w:rFonts w:ascii="Calibri" w:eastAsia="Courier New" w:hAnsi="Calibri" w:cs="Calibri"/>
        </w:rPr>
        <w:t xml:space="preserve"> la situación socioeconómica de sus hogares puede dificultar sus posibilidades de enfrentar el proceso educativo</w:t>
      </w:r>
      <w:r w:rsidR="00A77153">
        <w:rPr>
          <w:rFonts w:ascii="Calibri" w:eastAsia="Courier New" w:hAnsi="Calibri" w:cs="Calibri"/>
        </w:rPr>
        <w:t xml:space="preserve"> (MINEDUC)</w:t>
      </w:r>
      <w:r w:rsidR="00A77153" w:rsidRPr="00A77153">
        <w:rPr>
          <w:rFonts w:ascii="Calibri" w:eastAsia="Courier New" w:hAnsi="Calibri" w:cs="Calibri"/>
        </w:rPr>
        <w:t>.</w:t>
      </w:r>
      <w:r w:rsidRPr="00B36D17">
        <w:rPr>
          <w:rFonts w:ascii="Calibri" w:eastAsia="Courier New" w:hAnsi="Calibri" w:cs="Calibri"/>
        </w:rPr>
        <w:t xml:space="preserve"> </w:t>
      </w:r>
      <w:r w:rsidR="00A77153">
        <w:rPr>
          <w:rFonts w:ascii="Calibri" w:eastAsia="Courier New" w:hAnsi="Calibri" w:cs="Calibri"/>
        </w:rPr>
        <w:t>E</w:t>
      </w:r>
      <w:r w:rsidRPr="00B36D17">
        <w:rPr>
          <w:rFonts w:ascii="Calibri" w:eastAsia="Courier New" w:hAnsi="Calibri" w:cs="Calibri"/>
        </w:rPr>
        <w:t xml:space="preserve">l colegio presenta una un Índice de Vulnerabilidad Escolar (IVE) sobre el 85%. Cerca de 160 estudiantes son apoyados por el Programa de Integración Escolar. </w:t>
      </w:r>
    </w:p>
    <w:p w14:paraId="4E6D7EC0" w14:textId="77777777" w:rsidR="00A77153" w:rsidRDefault="00A77153" w:rsidP="007C39E3">
      <w:pPr>
        <w:autoSpaceDE w:val="0"/>
        <w:autoSpaceDN w:val="0"/>
        <w:adjustRightInd w:val="0"/>
        <w:spacing w:line="360" w:lineRule="auto"/>
        <w:jc w:val="both"/>
        <w:rPr>
          <w:rFonts w:ascii="Calibri" w:eastAsia="Courier New" w:hAnsi="Calibri" w:cs="Calibri"/>
        </w:rPr>
      </w:pPr>
    </w:p>
    <w:p w14:paraId="70862B7F" w14:textId="3065DA1E" w:rsidR="007C39E3" w:rsidRPr="00B36D17" w:rsidRDefault="007C39E3" w:rsidP="007C39E3">
      <w:pPr>
        <w:autoSpaceDE w:val="0"/>
        <w:autoSpaceDN w:val="0"/>
        <w:adjustRightInd w:val="0"/>
        <w:spacing w:line="360" w:lineRule="auto"/>
        <w:jc w:val="both"/>
        <w:rPr>
          <w:rFonts w:ascii="Calibri" w:eastAsia="Courier New" w:hAnsi="Calibri" w:cs="Calibri"/>
        </w:rPr>
      </w:pPr>
      <w:r w:rsidRPr="00B36D17">
        <w:rPr>
          <w:rFonts w:ascii="Calibri" w:eastAsia="Courier New" w:hAnsi="Calibri" w:cs="Calibri"/>
        </w:rPr>
        <w:t>Según el Proyecto Educativo</w:t>
      </w:r>
      <w:r w:rsidR="002270AE">
        <w:rPr>
          <w:rFonts w:ascii="Calibri" w:eastAsia="Courier New" w:hAnsi="Calibri" w:cs="Calibri"/>
        </w:rPr>
        <w:t xml:space="preserve"> Escolar (PEI)</w:t>
      </w:r>
      <w:r w:rsidRPr="00B36D17">
        <w:rPr>
          <w:rFonts w:ascii="Calibri" w:eastAsia="Courier New" w:hAnsi="Calibri" w:cs="Calibri"/>
        </w:rPr>
        <w:t>, este establecimiento posee una misión y visión que principalmente buscan formar personas conscientes, agentes de cambio y protagonistas de su circunstancia. Asimismo, promueve un currículum centrado en la persona, definiendo como su principio y enfoque educativo el generar ambientes favorables de aprendizaje que permitan que sus estudiantes se apropien y dominen los conocimientos esperados en cada nivel educativo y puedan acceder a las mejores oportunidades de formación, esto “sin que ese propósito se reduzca únicamente a la obtención de determinados puntajes en las mediciones y pruebas nacionales y, desde luego, sin promover un clima de competencia” (PEI, 2022</w:t>
      </w:r>
      <w:r w:rsidR="002270AE">
        <w:rPr>
          <w:rFonts w:ascii="Calibri" w:eastAsia="Courier New" w:hAnsi="Calibri" w:cs="Calibri"/>
        </w:rPr>
        <w:t>, p. 13</w:t>
      </w:r>
      <w:r w:rsidRPr="00B36D17">
        <w:rPr>
          <w:rFonts w:ascii="Calibri" w:eastAsia="Courier New" w:hAnsi="Calibri" w:cs="Calibri"/>
        </w:rPr>
        <w:t>). Es importante reflejar que este establecimiento se define como un espacio abierto</w:t>
      </w:r>
      <w:r w:rsidR="002270AE">
        <w:rPr>
          <w:rFonts w:ascii="Calibri" w:eastAsia="Courier New" w:hAnsi="Calibri" w:cs="Calibri"/>
        </w:rPr>
        <w:t xml:space="preserve"> a la transformación educativa. A</w:t>
      </w:r>
      <w:r w:rsidRPr="00B36D17">
        <w:rPr>
          <w:rFonts w:ascii="Calibri" w:eastAsia="Courier New" w:hAnsi="Calibri" w:cs="Calibri"/>
        </w:rPr>
        <w:t xml:space="preserve"> través de la innovación pedagógica busca propiciar la enseñanza de las habilidades del siglo XXI, acentuando especialmente el trabajo colaborativo, tanto en el quehacer pedagógico como entre </w:t>
      </w:r>
      <w:r w:rsidR="002270AE">
        <w:rPr>
          <w:rFonts w:ascii="Calibri" w:eastAsia="Courier New" w:hAnsi="Calibri" w:cs="Calibri"/>
        </w:rPr>
        <w:t xml:space="preserve">los </w:t>
      </w:r>
      <w:r w:rsidRPr="00B36D17">
        <w:rPr>
          <w:rFonts w:ascii="Calibri" w:eastAsia="Courier New" w:hAnsi="Calibri" w:cs="Calibri"/>
        </w:rPr>
        <w:t xml:space="preserve">estudiantes. </w:t>
      </w:r>
    </w:p>
    <w:p w14:paraId="663FA4F0" w14:textId="5EFB3E38" w:rsidR="007C39E3" w:rsidRPr="00B36D17" w:rsidRDefault="007C39E3" w:rsidP="007C39E3">
      <w:pPr>
        <w:autoSpaceDE w:val="0"/>
        <w:autoSpaceDN w:val="0"/>
        <w:adjustRightInd w:val="0"/>
        <w:spacing w:line="360" w:lineRule="auto"/>
        <w:jc w:val="both"/>
        <w:rPr>
          <w:rFonts w:ascii="Calibri" w:eastAsia="Courier New" w:hAnsi="Calibri" w:cs="Calibri"/>
        </w:rPr>
      </w:pPr>
    </w:p>
    <w:p w14:paraId="59A45B06" w14:textId="77777777" w:rsidR="00A77153" w:rsidRDefault="007C39E3" w:rsidP="007C39E3">
      <w:pPr>
        <w:spacing w:line="360" w:lineRule="auto"/>
        <w:jc w:val="both"/>
        <w:rPr>
          <w:rFonts w:ascii="Calibri" w:eastAsia="Courier New" w:hAnsi="Calibri" w:cs="Calibri"/>
        </w:rPr>
      </w:pPr>
      <w:r w:rsidRPr="00B36D17">
        <w:rPr>
          <w:rFonts w:ascii="Calibri" w:eastAsia="Courier New" w:hAnsi="Calibri" w:cs="Calibri"/>
        </w:rPr>
        <w:lastRenderedPageBreak/>
        <w:t>Desde hace algunos años la red de colegios a la que pertenece el establecimiento inició un proceso de reflexió</w:t>
      </w:r>
      <w:r w:rsidR="002270AE">
        <w:rPr>
          <w:rFonts w:ascii="Calibri" w:eastAsia="Courier New" w:hAnsi="Calibri" w:cs="Calibri"/>
        </w:rPr>
        <w:t>n respecto a cómo debería ser una</w:t>
      </w:r>
      <w:r w:rsidRPr="00B36D17">
        <w:rPr>
          <w:rFonts w:ascii="Calibri" w:eastAsia="Courier New" w:hAnsi="Calibri" w:cs="Calibri"/>
        </w:rPr>
        <w:t xml:space="preserve"> educación que esté acorde a la realidad actual, llegando a la conclusión de que e</w:t>
      </w:r>
      <w:r w:rsidR="008D1138">
        <w:rPr>
          <w:rFonts w:ascii="Calibri" w:eastAsia="Courier New" w:hAnsi="Calibri" w:cs="Calibri"/>
        </w:rPr>
        <w:t>ra</w:t>
      </w:r>
      <w:r w:rsidRPr="00B36D17">
        <w:rPr>
          <w:rFonts w:ascii="Calibri" w:eastAsia="Courier New" w:hAnsi="Calibri" w:cs="Calibri"/>
        </w:rPr>
        <w:t xml:space="preserve"> necesario y urgente intervenir los mod</w:t>
      </w:r>
      <w:r w:rsidR="002270AE">
        <w:rPr>
          <w:rFonts w:ascii="Calibri" w:eastAsia="Courier New" w:hAnsi="Calibri" w:cs="Calibri"/>
        </w:rPr>
        <w:t xml:space="preserve">elos tradicionales de educación y transformarlos </w:t>
      </w:r>
      <w:r w:rsidRPr="00B36D17">
        <w:rPr>
          <w:rFonts w:ascii="Calibri" w:eastAsia="Courier New" w:hAnsi="Calibri" w:cs="Calibri"/>
        </w:rPr>
        <w:t>para lograr mejoras en los aprendizajes de los estudiantes. Esto implic</w:t>
      </w:r>
      <w:r w:rsidR="008D1138">
        <w:rPr>
          <w:rFonts w:ascii="Calibri" w:eastAsia="Courier New" w:hAnsi="Calibri" w:cs="Calibri"/>
        </w:rPr>
        <w:t>ó</w:t>
      </w:r>
      <w:r w:rsidRPr="00B36D17">
        <w:rPr>
          <w:rFonts w:ascii="Calibri" w:eastAsia="Courier New" w:hAnsi="Calibri" w:cs="Calibri"/>
        </w:rPr>
        <w:t xml:space="preserve"> moverse desde una perspectiva tradicional, centrada en el traspaso de contenidos, hacia el paradigma del desarrollo de habilidades y competencias transversales. Una vez definidas estas conceptualizaciones sobre la educación se realizaron una serie de acciones que marcaron la definición de los nuevos desafíos y cómo enfrentarlos. El primero de esos eventos fue un Coloquio Internacional de la Educación Secundaria que tuvo lugar en Boston, EE.UU., a mediados del año 2012. En esa oportunidad, varios integrantes de la red asistieron a un taller donde compartieron experiencia relacionadas al cómo estaban haciendo frente a los nuevos desafíos educativos. </w:t>
      </w:r>
    </w:p>
    <w:p w14:paraId="18C978DA" w14:textId="77777777" w:rsidR="00A77153" w:rsidRDefault="00A77153" w:rsidP="007C39E3">
      <w:pPr>
        <w:spacing w:line="360" w:lineRule="auto"/>
        <w:jc w:val="both"/>
        <w:rPr>
          <w:rFonts w:ascii="Calibri" w:eastAsia="Courier New" w:hAnsi="Calibri" w:cs="Calibri"/>
        </w:rPr>
      </w:pPr>
    </w:p>
    <w:p w14:paraId="32A78A7E" w14:textId="1144D5C4"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Durante el año 2014 se convocó a un grupo de 100 personas de distintas regiones del mundo al Seminario Internacional sobre Pedagogía, que tuvo lugar en Manresa (España). A partir de lo ahí vivido, se evidenció la necesidad de realizar un cambio profundo en el modelo de trabajo que hasta ese entonces se utilizaba con los estudiantes. En el año 2015, se organiza una visita a Chile de los líderes de las innovaciones educativas en los colegios asociados a la misma congre</w:t>
      </w:r>
      <w:r w:rsidR="002270AE">
        <w:rPr>
          <w:rFonts w:ascii="Calibri" w:eastAsia="Courier New" w:hAnsi="Calibri" w:cs="Calibri"/>
        </w:rPr>
        <w:t>gación religiosa.</w:t>
      </w:r>
      <w:r w:rsidRPr="00B36D17">
        <w:rPr>
          <w:rFonts w:ascii="Calibri" w:eastAsia="Courier New" w:hAnsi="Calibri" w:cs="Calibri"/>
        </w:rPr>
        <w:t xml:space="preserve"> Con esa visita se comienzan a instalar con más fuerza los temas de innovación en educación y se habla sobre la necesidad de introducir cambios en los colegios de la red. Esto dio origen al Primer Simposio Internacional de Innovación, realizado a mediados del 2016. Al finalizar esta instancia, los participantes de Chile forman la Plataforma de Innovación, como un espacio de profundización sobre innovación educativa, punto de encuentro para la reflexión y seguimiento del tema, generando instancias de diálogo y posibles apoyos en la implementación de iniciativas transformadoras. Esta plataforma estaba conformada por directores y sostenedores de algunos colegios de la red. </w:t>
      </w:r>
    </w:p>
    <w:p w14:paraId="042E02F7" w14:textId="77777777" w:rsidR="00A77153" w:rsidRPr="00B36D17" w:rsidRDefault="00A77153" w:rsidP="007C39E3">
      <w:pPr>
        <w:spacing w:line="360" w:lineRule="auto"/>
        <w:jc w:val="both"/>
        <w:rPr>
          <w:rFonts w:ascii="Calibri" w:eastAsia="Courier New" w:hAnsi="Calibri" w:cs="Calibri"/>
        </w:rPr>
      </w:pPr>
    </w:p>
    <w:p w14:paraId="1598DBB4" w14:textId="2DDF9BBB"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Entendiendo que para llevar a cabo un proceso de transformación efectivo es necesario sumar a todos los integ</w:t>
      </w:r>
      <w:r w:rsidR="003566AE">
        <w:rPr>
          <w:rFonts w:ascii="Calibri" w:eastAsia="Courier New" w:hAnsi="Calibri" w:cs="Calibri"/>
        </w:rPr>
        <w:t>rantes de la comunidad educativa</w:t>
      </w:r>
      <w:r w:rsidRPr="00B36D17">
        <w:rPr>
          <w:rFonts w:ascii="Calibri" w:eastAsia="Courier New" w:hAnsi="Calibri" w:cs="Calibri"/>
        </w:rPr>
        <w:t xml:space="preserve">, es que </w:t>
      </w:r>
      <w:r w:rsidR="002270AE">
        <w:rPr>
          <w:rFonts w:ascii="Calibri" w:eastAsia="Courier New" w:hAnsi="Calibri" w:cs="Calibri"/>
        </w:rPr>
        <w:t>el colegio estudia</w:t>
      </w:r>
      <w:r w:rsidRPr="00B36D17">
        <w:rPr>
          <w:rFonts w:ascii="Calibri" w:eastAsia="Courier New" w:hAnsi="Calibri" w:cs="Calibri"/>
        </w:rPr>
        <w:t xml:space="preserve">do realiza un serie de jornadas de reflexión que buscan, en primera instancia, diagnosticar la situación actual del </w:t>
      </w:r>
      <w:r w:rsidRPr="00B36D17">
        <w:rPr>
          <w:rFonts w:ascii="Calibri" w:eastAsia="Courier New" w:hAnsi="Calibri" w:cs="Calibri"/>
        </w:rPr>
        <w:lastRenderedPageBreak/>
        <w:t>colegio, y en segundo lugar, profundizar y aclarar cuál será la propuesta curricular y pedagógica que suste</w:t>
      </w:r>
      <w:r w:rsidR="003566AE">
        <w:rPr>
          <w:rFonts w:ascii="Calibri" w:eastAsia="Courier New" w:hAnsi="Calibri" w:cs="Calibri"/>
        </w:rPr>
        <w:t xml:space="preserve">ntará el cambio. Estas jornadas </w:t>
      </w:r>
      <w:r w:rsidRPr="00B36D17">
        <w:rPr>
          <w:rFonts w:ascii="Calibri" w:eastAsia="Courier New" w:hAnsi="Calibri" w:cs="Calibri"/>
        </w:rPr>
        <w:t>de reflexión buscaba</w:t>
      </w:r>
      <w:r w:rsidR="003566AE">
        <w:rPr>
          <w:rFonts w:ascii="Calibri" w:eastAsia="Courier New" w:hAnsi="Calibri" w:cs="Calibri"/>
        </w:rPr>
        <w:t>n</w:t>
      </w:r>
      <w:r w:rsidRPr="00B36D17">
        <w:rPr>
          <w:rFonts w:ascii="Calibri" w:eastAsia="Courier New" w:hAnsi="Calibri" w:cs="Calibri"/>
        </w:rPr>
        <w:t xml:space="preserve"> aclarar las siguientes preguntas: “¿Qué pensamos de la educación que tenemos?, ¿Qué soñamos para el futuro de nuestros estudiantes?, ¿Qué colegio queremos?, ¿Qué se debe aprender y enseñar? ¿Qué rol deben tener profesores, alumnos y padres en la educación?”. </w:t>
      </w:r>
      <w:r w:rsidR="003566AE">
        <w:rPr>
          <w:rFonts w:ascii="Calibri" w:eastAsia="Courier New" w:hAnsi="Calibri" w:cs="Calibri"/>
        </w:rPr>
        <w:t>F</w:t>
      </w:r>
      <w:r w:rsidRPr="00B36D17">
        <w:rPr>
          <w:rFonts w:ascii="Calibri" w:eastAsia="Courier New" w:hAnsi="Calibri" w:cs="Calibri"/>
        </w:rPr>
        <w:t xml:space="preserve">ueron realizadas </w:t>
      </w:r>
      <w:r w:rsidR="003566AE">
        <w:rPr>
          <w:rFonts w:ascii="Calibri" w:eastAsia="Courier New" w:hAnsi="Calibri" w:cs="Calibri"/>
        </w:rPr>
        <w:t xml:space="preserve">primero </w:t>
      </w:r>
      <w:r w:rsidRPr="00B36D17">
        <w:rPr>
          <w:rFonts w:ascii="Calibri" w:eastAsia="Courier New" w:hAnsi="Calibri" w:cs="Calibri"/>
        </w:rPr>
        <w:t>en el equipo directivo, a continuación con todo el cuerpo docente, para finalmente llevarlo a cabo con estudiantes y apoderados. Una vez sistematizada la información se avanzó a una segunda etapa en qué definió el cómo se implementaría la innovación. Se identificaron ciertos andamiajes y acciones prepar</w:t>
      </w:r>
      <w:r w:rsidR="003566AE">
        <w:rPr>
          <w:rFonts w:ascii="Calibri" w:eastAsia="Courier New" w:hAnsi="Calibri" w:cs="Calibri"/>
        </w:rPr>
        <w:t>atorias para la transformación y se inició el cambio.</w:t>
      </w:r>
    </w:p>
    <w:p w14:paraId="2431521F" w14:textId="77777777" w:rsidR="007C39E3" w:rsidRPr="00B36D17" w:rsidRDefault="007C39E3" w:rsidP="007C39E3">
      <w:pPr>
        <w:spacing w:line="360" w:lineRule="auto"/>
        <w:jc w:val="both"/>
        <w:rPr>
          <w:rFonts w:ascii="Calibri" w:eastAsia="Courier New" w:hAnsi="Calibri" w:cs="Calibri"/>
        </w:rPr>
      </w:pPr>
    </w:p>
    <w:p w14:paraId="13283EEA" w14:textId="77777777" w:rsidR="007C39E3" w:rsidRPr="00B36D17" w:rsidRDefault="007C39E3" w:rsidP="007C39E3">
      <w:pPr>
        <w:pStyle w:val="Prrafodelista"/>
        <w:numPr>
          <w:ilvl w:val="1"/>
          <w:numId w:val="5"/>
        </w:numPr>
        <w:spacing w:line="360" w:lineRule="auto"/>
        <w:jc w:val="both"/>
        <w:rPr>
          <w:rFonts w:ascii="Calibri" w:eastAsia="Courier New" w:hAnsi="Calibri" w:cs="Calibri"/>
        </w:rPr>
      </w:pPr>
      <w:r w:rsidRPr="00B36D17">
        <w:rPr>
          <w:rFonts w:ascii="Calibri" w:hAnsi="Calibri" w:cs="Calibri"/>
          <w:b/>
          <w:bCs/>
        </w:rPr>
        <w:t>Planteamiento del problema</w:t>
      </w:r>
      <w:r w:rsidRPr="00B36D17">
        <w:rPr>
          <w:rFonts w:ascii="Calibri" w:hAnsi="Calibri" w:cs="Calibri"/>
        </w:rPr>
        <w:t>:</w:t>
      </w:r>
    </w:p>
    <w:p w14:paraId="0A024DB6" w14:textId="77777777" w:rsidR="007C39E3" w:rsidRPr="00B36D17" w:rsidRDefault="007C39E3" w:rsidP="007C39E3">
      <w:pPr>
        <w:spacing w:line="360" w:lineRule="auto"/>
        <w:jc w:val="both"/>
        <w:rPr>
          <w:rFonts w:ascii="Calibri" w:eastAsia="Courier New" w:hAnsi="Calibri" w:cs="Calibri"/>
        </w:rPr>
      </w:pPr>
    </w:p>
    <w:p w14:paraId="156BE329" w14:textId="7F8BA335" w:rsidR="007C39E3" w:rsidRPr="00B36D17" w:rsidRDefault="003566AE" w:rsidP="007C39E3">
      <w:pPr>
        <w:spacing w:line="360" w:lineRule="auto"/>
        <w:jc w:val="both"/>
        <w:rPr>
          <w:rFonts w:ascii="Calibri" w:eastAsia="Courier New" w:hAnsi="Calibri" w:cs="Calibri"/>
        </w:rPr>
      </w:pPr>
      <w:r>
        <w:rPr>
          <w:rFonts w:ascii="Calibri" w:eastAsia="Courier New" w:hAnsi="Calibri" w:cs="Calibri"/>
        </w:rPr>
        <w:t xml:space="preserve">En </w:t>
      </w:r>
      <w:r w:rsidR="00DD2F8B">
        <w:rPr>
          <w:rFonts w:ascii="Calibri" w:eastAsia="Courier New" w:hAnsi="Calibri" w:cs="Calibri"/>
        </w:rPr>
        <w:t>la etapa inicial se evidenció</w:t>
      </w:r>
      <w:r w:rsidR="007C39E3" w:rsidRPr="00B36D17">
        <w:rPr>
          <w:rFonts w:ascii="Calibri" w:eastAsia="Courier New" w:hAnsi="Calibri" w:cs="Calibri"/>
        </w:rPr>
        <w:t xml:space="preserve"> un d</w:t>
      </w:r>
      <w:r>
        <w:rPr>
          <w:rFonts w:ascii="Calibri" w:eastAsia="Courier New" w:hAnsi="Calibri" w:cs="Calibri"/>
        </w:rPr>
        <w:t>iagnóstico claro,</w:t>
      </w:r>
      <w:r w:rsidR="007C39E3" w:rsidRPr="00B36D17">
        <w:rPr>
          <w:rFonts w:ascii="Calibri" w:eastAsia="Courier New" w:hAnsi="Calibri" w:cs="Calibri"/>
        </w:rPr>
        <w:t xml:space="preserve"> los estudiantes no estaban aprendiendo todo lo que deberían aprende</w:t>
      </w:r>
      <w:r>
        <w:rPr>
          <w:rFonts w:ascii="Calibri" w:eastAsia="Courier New" w:hAnsi="Calibri" w:cs="Calibri"/>
        </w:rPr>
        <w:t>r en su paso por la educación escolar</w:t>
      </w:r>
      <w:r w:rsidR="007C39E3" w:rsidRPr="00B36D17">
        <w:rPr>
          <w:rFonts w:ascii="Calibri" w:eastAsia="Courier New" w:hAnsi="Calibri" w:cs="Calibri"/>
        </w:rPr>
        <w:t>, presenta</w:t>
      </w:r>
      <w:r w:rsidR="008D1138">
        <w:rPr>
          <w:rFonts w:ascii="Calibri" w:eastAsia="Courier New" w:hAnsi="Calibri" w:cs="Calibri"/>
        </w:rPr>
        <w:t>ban</w:t>
      </w:r>
      <w:r w:rsidR="007C39E3" w:rsidRPr="00B36D17">
        <w:rPr>
          <w:rFonts w:ascii="Calibri" w:eastAsia="Courier New" w:hAnsi="Calibri" w:cs="Calibri"/>
        </w:rPr>
        <w:t xml:space="preserve"> baja motivación, grandes tasas de ausentismo y atrasos, problemas con el concepto de autoridad y también carencias actitudinales que los dispongan al aprendizaje. El colegio llevaba un tiempo realizando innovación de manera intuitiva, por lo tanto, fue esencial la incorporación del concepto “re-significación” de los procesos, este ayudó a incorporar </w:t>
      </w:r>
      <w:r w:rsidR="00DD2F8B">
        <w:rPr>
          <w:rFonts w:ascii="Calibri" w:eastAsia="Courier New" w:hAnsi="Calibri" w:cs="Calibri"/>
        </w:rPr>
        <w:t>los cambios</w:t>
      </w:r>
      <w:r w:rsidR="007C39E3" w:rsidRPr="00B36D17">
        <w:rPr>
          <w:rFonts w:ascii="Calibri" w:eastAsia="Courier New" w:hAnsi="Calibri" w:cs="Calibri"/>
        </w:rPr>
        <w:t xml:space="preserve"> </w:t>
      </w:r>
      <w:r w:rsidR="00DD2F8B">
        <w:rPr>
          <w:rFonts w:ascii="Calibri" w:eastAsia="Courier New" w:hAnsi="Calibri" w:cs="Calibri"/>
        </w:rPr>
        <w:t>en curso, como</w:t>
      </w:r>
      <w:r w:rsidR="007C39E3" w:rsidRPr="00B36D17">
        <w:rPr>
          <w:rFonts w:ascii="Calibri" w:eastAsia="Courier New" w:hAnsi="Calibri" w:cs="Calibri"/>
        </w:rPr>
        <w:t xml:space="preserve"> mejora</w:t>
      </w:r>
      <w:r w:rsidR="00DD2F8B">
        <w:rPr>
          <w:rFonts w:ascii="Calibri" w:eastAsia="Courier New" w:hAnsi="Calibri" w:cs="Calibri"/>
        </w:rPr>
        <w:t>s</w:t>
      </w:r>
      <w:r w:rsidR="007C39E3" w:rsidRPr="00B36D17">
        <w:rPr>
          <w:rFonts w:ascii="Calibri" w:eastAsia="Courier New" w:hAnsi="Calibri" w:cs="Calibri"/>
        </w:rPr>
        <w:t xml:space="preserve"> y no como un giro de timón. </w:t>
      </w:r>
    </w:p>
    <w:p w14:paraId="66F65D88" w14:textId="77777777" w:rsidR="007C39E3" w:rsidRPr="00B36D17" w:rsidRDefault="007C39E3" w:rsidP="007C39E3">
      <w:pPr>
        <w:spacing w:line="360" w:lineRule="auto"/>
        <w:jc w:val="both"/>
        <w:rPr>
          <w:rFonts w:ascii="Calibri" w:eastAsia="Courier New" w:hAnsi="Calibri" w:cs="Calibri"/>
        </w:rPr>
      </w:pPr>
    </w:p>
    <w:p w14:paraId="146F08BE" w14:textId="094605FD"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La idea de innovar tiene larga data al interior del colegio, en el año 2008 se </w:t>
      </w:r>
      <w:r w:rsidR="00DD2F8B">
        <w:rPr>
          <w:rFonts w:ascii="Calibri" w:eastAsia="Courier New" w:hAnsi="Calibri" w:cs="Calibri"/>
        </w:rPr>
        <w:t xml:space="preserve">estructuró </w:t>
      </w:r>
      <w:r w:rsidRPr="00B36D17">
        <w:rPr>
          <w:rFonts w:ascii="Calibri" w:eastAsia="Courier New" w:hAnsi="Calibri" w:cs="Calibri"/>
        </w:rPr>
        <w:t xml:space="preserve">que todas las asignaturas se estandarizarán en cuatro unidades al año y la última de estas centraría su trabajo en crear un producto para presentar en una Feria Académica, que se realiza en </w:t>
      </w:r>
      <w:r w:rsidR="008D1138">
        <w:rPr>
          <w:rFonts w:ascii="Calibri" w:eastAsia="Courier New" w:hAnsi="Calibri" w:cs="Calibri"/>
        </w:rPr>
        <w:t>d</w:t>
      </w:r>
      <w:r w:rsidRPr="00B36D17">
        <w:rPr>
          <w:rFonts w:ascii="Calibri" w:eastAsia="Courier New" w:hAnsi="Calibri" w:cs="Calibri"/>
        </w:rPr>
        <w:t xml:space="preserve">iciembre de cada año. </w:t>
      </w:r>
      <w:r w:rsidR="00DD2F8B">
        <w:rPr>
          <w:rFonts w:ascii="Calibri" w:eastAsia="Courier New" w:hAnsi="Calibri" w:cs="Calibri"/>
        </w:rPr>
        <w:t>Este</w:t>
      </w:r>
      <w:r w:rsidR="003566AE">
        <w:rPr>
          <w:rFonts w:ascii="Calibri" w:eastAsia="Courier New" w:hAnsi="Calibri" w:cs="Calibri"/>
        </w:rPr>
        <w:t xml:space="preserve"> espíritu </w:t>
      </w:r>
      <w:r w:rsidR="00DD2F8B">
        <w:rPr>
          <w:rFonts w:ascii="Calibri" w:eastAsia="Courier New" w:hAnsi="Calibri" w:cs="Calibri"/>
        </w:rPr>
        <w:t>llevó</w:t>
      </w:r>
      <w:r w:rsidR="003566AE">
        <w:rPr>
          <w:rFonts w:ascii="Calibri" w:eastAsia="Courier New" w:hAnsi="Calibri" w:cs="Calibri"/>
        </w:rPr>
        <w:t xml:space="preserve"> a tomar decisiones más drásticas</w:t>
      </w:r>
      <w:r w:rsidR="00DD2F8B">
        <w:rPr>
          <w:rFonts w:ascii="Calibri" w:eastAsia="Courier New" w:hAnsi="Calibri" w:cs="Calibri"/>
        </w:rPr>
        <w:t>,</w:t>
      </w:r>
      <w:r w:rsidR="003566AE">
        <w:rPr>
          <w:rFonts w:ascii="Calibri" w:eastAsia="Courier New" w:hAnsi="Calibri" w:cs="Calibri"/>
        </w:rPr>
        <w:t xml:space="preserve"> durante el año 2017</w:t>
      </w:r>
      <w:r w:rsidRPr="00B36D17">
        <w:rPr>
          <w:rFonts w:ascii="Calibri" w:eastAsia="Courier New" w:hAnsi="Calibri" w:cs="Calibri"/>
        </w:rPr>
        <w:t xml:space="preserve"> se </w:t>
      </w:r>
      <w:r w:rsidR="00DD2F8B">
        <w:rPr>
          <w:rFonts w:ascii="Calibri" w:eastAsia="Courier New" w:hAnsi="Calibri" w:cs="Calibri"/>
        </w:rPr>
        <w:t>decidió</w:t>
      </w:r>
      <w:r w:rsidRPr="00B36D17">
        <w:rPr>
          <w:rFonts w:ascii="Calibri" w:eastAsia="Courier New" w:hAnsi="Calibri" w:cs="Calibri"/>
        </w:rPr>
        <w:t xml:space="preserve"> profundizar en el Aprendizaje Basado en Proyectos (ABP), desarrollando dos propuestas a implementar durante 2018: aumentar a una segunda unidad de proyecto interdisciplinario para todo el colegio y p</w:t>
      </w:r>
      <w:r w:rsidR="00DD2F8B">
        <w:rPr>
          <w:rFonts w:ascii="Calibri" w:eastAsia="Courier New" w:hAnsi="Calibri" w:cs="Calibri"/>
        </w:rPr>
        <w:t>lantear un 7° básico que trabajó</w:t>
      </w:r>
      <w:r w:rsidRPr="00B36D17">
        <w:rPr>
          <w:rFonts w:ascii="Calibri" w:eastAsia="Courier New" w:hAnsi="Calibri" w:cs="Calibri"/>
        </w:rPr>
        <w:t xml:space="preserve"> en proyecto durante todo el año</w:t>
      </w:r>
      <w:r w:rsidR="003566AE">
        <w:rPr>
          <w:rFonts w:ascii="Calibri" w:eastAsia="Courier New" w:hAnsi="Calibri" w:cs="Calibri"/>
        </w:rPr>
        <w:t>, cursando casi el 80% de su carga académica con esta metodología</w:t>
      </w:r>
      <w:r w:rsidRPr="00B36D17">
        <w:rPr>
          <w:rFonts w:ascii="Calibri" w:eastAsia="Courier New" w:hAnsi="Calibri" w:cs="Calibri"/>
        </w:rPr>
        <w:t xml:space="preserve">. </w:t>
      </w:r>
    </w:p>
    <w:p w14:paraId="02AF2ECE" w14:textId="77777777" w:rsidR="007C39E3" w:rsidRPr="00B36D17" w:rsidRDefault="007C39E3" w:rsidP="007C39E3">
      <w:pPr>
        <w:spacing w:line="360" w:lineRule="auto"/>
        <w:jc w:val="both"/>
        <w:rPr>
          <w:rFonts w:ascii="Calibri" w:eastAsia="Courier New" w:hAnsi="Calibri" w:cs="Calibri"/>
        </w:rPr>
      </w:pPr>
    </w:p>
    <w:p w14:paraId="15A336C8" w14:textId="2DE2A67C"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lastRenderedPageBreak/>
        <w:t>A finales del 2019 se eval</w:t>
      </w:r>
      <w:r w:rsidR="008D1138">
        <w:rPr>
          <w:rFonts w:ascii="Calibri" w:eastAsia="Courier New" w:hAnsi="Calibri" w:cs="Calibri"/>
        </w:rPr>
        <w:t>uaron</w:t>
      </w:r>
      <w:r w:rsidRPr="00B36D17">
        <w:rPr>
          <w:rFonts w:ascii="Calibri" w:eastAsia="Courier New" w:hAnsi="Calibri" w:cs="Calibri"/>
        </w:rPr>
        <w:t xml:space="preserve"> los cambios propuestos, reconociendo que los estudiantes presentaban mejores resultados académicos (cero repitencia en 7° y 8° básico), mejoras en las tasas de asistencia a clases y mayor compromiso de los estudiantes para desarrollar las actividades propuesta. En conocimiento de que aún quedaba un largo camino por recorrer, perfeccionar y profundizar en la metodología ABP, el establecimiento estaba decido a continuar con la implementación de proyectos durante todo el 2020, manteniendo la lógica que todos los cursos realizarían un proyecto en la unidad 2 y 4. Además los cursos definidos como “piloto”, séptimo, octavo básico y primerio medio, trabajarían en todas las unidades del año proyectos interdisciplinarios. </w:t>
      </w:r>
    </w:p>
    <w:p w14:paraId="31795500" w14:textId="77777777" w:rsidR="007C39E3" w:rsidRPr="00B36D17" w:rsidRDefault="007C39E3" w:rsidP="007C39E3">
      <w:pPr>
        <w:spacing w:line="360" w:lineRule="auto"/>
        <w:ind w:firstLine="284"/>
        <w:jc w:val="both"/>
        <w:rPr>
          <w:rFonts w:ascii="Calibri" w:eastAsia="Courier New" w:hAnsi="Calibri" w:cs="Calibri"/>
        </w:rPr>
      </w:pPr>
    </w:p>
    <w:p w14:paraId="16BEB047" w14:textId="6636E8DC" w:rsidR="007C39E3" w:rsidRPr="00B36D17" w:rsidRDefault="003566AE" w:rsidP="007C39E3">
      <w:pPr>
        <w:spacing w:line="360" w:lineRule="auto"/>
        <w:jc w:val="both"/>
        <w:rPr>
          <w:rFonts w:ascii="Calibri" w:eastAsia="Courier New" w:hAnsi="Calibri" w:cs="Calibri"/>
        </w:rPr>
      </w:pPr>
      <w:r>
        <w:rPr>
          <w:rFonts w:ascii="Calibri" w:eastAsia="Courier New" w:hAnsi="Calibri" w:cs="Calibri"/>
        </w:rPr>
        <w:t>Sin embargo, e</w:t>
      </w:r>
      <w:r w:rsidR="007C39E3" w:rsidRPr="00B36D17">
        <w:rPr>
          <w:rFonts w:ascii="Calibri" w:eastAsia="Courier New" w:hAnsi="Calibri" w:cs="Calibri"/>
        </w:rPr>
        <w:t>ste plan se ve interrumpido por la pandemia provocada por covid-19, ya que, en un principio, las energías del área académica y profesores estuvieron focalizada</w:t>
      </w:r>
      <w:r>
        <w:rPr>
          <w:rFonts w:ascii="Calibri" w:eastAsia="Courier New" w:hAnsi="Calibri" w:cs="Calibri"/>
        </w:rPr>
        <w:t>s en</w:t>
      </w:r>
      <w:r w:rsidR="007C39E3" w:rsidRPr="00B36D17">
        <w:rPr>
          <w:rFonts w:ascii="Calibri" w:eastAsia="Courier New" w:hAnsi="Calibri" w:cs="Calibri"/>
        </w:rPr>
        <w:t xml:space="preserve"> dar funcionamiento a las clases en línea y mantener el contacto con los estudiantes y sus familias. Una vez que ese primer desafío fue sorteado, aparece la pregunta de dar continuidad o no</w:t>
      </w:r>
      <w:r w:rsidR="00DD2F8B">
        <w:rPr>
          <w:rFonts w:ascii="Calibri" w:eastAsia="Courier New" w:hAnsi="Calibri" w:cs="Calibri"/>
        </w:rPr>
        <w:t xml:space="preserve"> a la unidad, ya comenzada, de Aprendizaje Basado en P</w:t>
      </w:r>
      <w:r w:rsidR="007C39E3" w:rsidRPr="00B36D17">
        <w:rPr>
          <w:rFonts w:ascii="Calibri" w:eastAsia="Courier New" w:hAnsi="Calibri" w:cs="Calibri"/>
        </w:rPr>
        <w:t>royecto. Luego de varias jornadas de análisis entre los jefes de departamento y los profesores involucrados se tomó la decisión de no continuar trabajando en base a esta metodología y que cada asignatura realizaría sus</w:t>
      </w:r>
      <w:r>
        <w:rPr>
          <w:rFonts w:ascii="Calibri" w:eastAsia="Courier New" w:hAnsi="Calibri" w:cs="Calibri"/>
        </w:rPr>
        <w:t xml:space="preserve"> clases de forma independiente, principalmente por lo complejo que estaba siendo para las familias lograr la conexión a clases online.</w:t>
      </w:r>
    </w:p>
    <w:p w14:paraId="2C7D4E04" w14:textId="77777777" w:rsidR="007C39E3" w:rsidRPr="00B36D17" w:rsidRDefault="007C39E3" w:rsidP="007C39E3">
      <w:pPr>
        <w:spacing w:line="360" w:lineRule="auto"/>
        <w:ind w:firstLine="284"/>
        <w:jc w:val="both"/>
        <w:rPr>
          <w:rFonts w:ascii="Calibri" w:eastAsia="Courier New" w:hAnsi="Calibri" w:cs="Calibri"/>
        </w:rPr>
      </w:pPr>
    </w:p>
    <w:p w14:paraId="5E26A819"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Esta decisión se mantuvo a lo largo de todo el 2020 y 2021, dejando totalmente de lado la metodología y relevando a segundo plano las bases que la sustentan: el trabajo colaborativo, la investigación y las habilidades del siglo XXI. Con el retorno total a la sala de clases el 2022 se decide retomar la metodología, tomando un modelo similar al establecido para todo el colegio en 2019 y se plantea que nuevamente todos los cursos realizarán proyectos interdisciplinarios durante las unidades 2 y 4. </w:t>
      </w:r>
    </w:p>
    <w:p w14:paraId="0C0BAD36" w14:textId="77777777" w:rsidR="007C39E3" w:rsidRPr="00B36D17" w:rsidRDefault="007C39E3" w:rsidP="007C39E3">
      <w:pPr>
        <w:spacing w:line="360" w:lineRule="auto"/>
        <w:ind w:firstLine="284"/>
        <w:jc w:val="both"/>
        <w:rPr>
          <w:rFonts w:ascii="Calibri" w:eastAsia="Courier New" w:hAnsi="Calibri" w:cs="Calibri"/>
        </w:rPr>
      </w:pPr>
    </w:p>
    <w:p w14:paraId="02B0CA6F" w14:textId="6B19A787" w:rsidR="003566AE" w:rsidRDefault="003566AE" w:rsidP="007C39E3">
      <w:pPr>
        <w:spacing w:line="360" w:lineRule="auto"/>
        <w:jc w:val="both"/>
        <w:rPr>
          <w:rFonts w:ascii="Calibri" w:eastAsia="Courier New" w:hAnsi="Calibri" w:cs="Calibri"/>
        </w:rPr>
      </w:pPr>
      <w:r>
        <w:rPr>
          <w:rFonts w:ascii="Calibri" w:eastAsia="Courier New" w:hAnsi="Calibri" w:cs="Calibri"/>
        </w:rPr>
        <w:t>Al comienzo d</w:t>
      </w:r>
      <w:r w:rsidR="007C39E3" w:rsidRPr="00B36D17">
        <w:rPr>
          <w:rFonts w:ascii="Calibri" w:eastAsia="Courier New" w:hAnsi="Calibri" w:cs="Calibri"/>
        </w:rPr>
        <w:t xml:space="preserve">el año escolar, rápidamente se hizo evidente que sería complejo retomar el clima de aula; estudiantes deshabituados a la estructura de una sala de clases, con dificultad para mantener la atención, baja actitud de escucha activa y una alta dependencia al uso del celular. </w:t>
      </w:r>
      <w:r w:rsidR="007C39E3" w:rsidRPr="00B36D17">
        <w:rPr>
          <w:rFonts w:ascii="Calibri" w:eastAsia="Courier New" w:hAnsi="Calibri" w:cs="Calibri"/>
        </w:rPr>
        <w:lastRenderedPageBreak/>
        <w:t>Asimismo, se contaba con un equipo docente que, en su gran mayoría, había ingresado después del año 2019, por lo tanto</w:t>
      </w:r>
      <w:r w:rsidR="008D1138">
        <w:rPr>
          <w:rFonts w:ascii="Calibri" w:eastAsia="Courier New" w:hAnsi="Calibri" w:cs="Calibri"/>
        </w:rPr>
        <w:t>,</w:t>
      </w:r>
      <w:r w:rsidR="007C39E3" w:rsidRPr="00B36D17">
        <w:rPr>
          <w:rFonts w:ascii="Calibri" w:eastAsia="Courier New" w:hAnsi="Calibri" w:cs="Calibri"/>
        </w:rPr>
        <w:t xml:space="preserve"> se enfrentaba por primera vez al colegio y a los estudiantes en formato presencial. A pesar de lo anterior, con poca convicción y dudas, se implementan proyectos en la segunda unidad, rápidamente comenzaron a resonar en el discurso docente palabras como: agobio, falta de tiempo, dificultad y confusión. Desde el área académica se toma la decisión de acompañar a los profesores dentro del aula, simplificar algunas de las etapas y objetivos de los proyectos que se estaban realizando.</w:t>
      </w:r>
    </w:p>
    <w:p w14:paraId="29870C73" w14:textId="77777777" w:rsidR="003566AE" w:rsidRDefault="003566AE" w:rsidP="007C39E3">
      <w:pPr>
        <w:spacing w:line="360" w:lineRule="auto"/>
        <w:jc w:val="both"/>
        <w:rPr>
          <w:rFonts w:ascii="Calibri" w:eastAsia="Courier New" w:hAnsi="Calibri" w:cs="Calibri"/>
        </w:rPr>
      </w:pPr>
    </w:p>
    <w:p w14:paraId="31F3F83E" w14:textId="6094F12B"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Al planificar el año académico 2023 se reflexiona nuevamente en torno a la metodología, su lugar e importancia dentro de la visión curricular del colegio y se toma la decisión de continuar implementándola en las unidades 2 y 4 para todos los cu</w:t>
      </w:r>
      <w:r w:rsidR="00DD2F8B">
        <w:rPr>
          <w:rFonts w:ascii="Calibri" w:eastAsia="Courier New" w:hAnsi="Calibri" w:cs="Calibri"/>
        </w:rPr>
        <w:t xml:space="preserve">rsos de 5° básico a </w:t>
      </w:r>
      <w:proofErr w:type="spellStart"/>
      <w:r w:rsidR="00DD2F8B">
        <w:rPr>
          <w:rFonts w:ascii="Calibri" w:eastAsia="Courier New" w:hAnsi="Calibri" w:cs="Calibri"/>
        </w:rPr>
        <w:t>IV°</w:t>
      </w:r>
      <w:proofErr w:type="spellEnd"/>
      <w:r w:rsidR="00DD2F8B">
        <w:rPr>
          <w:rFonts w:ascii="Calibri" w:eastAsia="Courier New" w:hAnsi="Calibri" w:cs="Calibri"/>
        </w:rPr>
        <w:t xml:space="preserve"> medio. </w:t>
      </w:r>
      <w:r w:rsidRPr="00B36D17">
        <w:rPr>
          <w:rFonts w:ascii="Calibri" w:eastAsia="Courier New" w:hAnsi="Calibri" w:cs="Calibri"/>
        </w:rPr>
        <w:t xml:space="preserve">Se seleccionaron estratégicamente las asignaturas que cada curso trabajaría para asegurar que todos los profesores que no habían desarrollado anteriormente la metodología tuvieran la oportunidad de ponerla en práctica y experimentar con ella. Para esto, se realizaron capacitaciones durante enero 2023 gestionadas por el área académica del colegio. </w:t>
      </w:r>
    </w:p>
    <w:p w14:paraId="77872176" w14:textId="77777777" w:rsidR="007C39E3" w:rsidRPr="00B36D17" w:rsidRDefault="007C39E3" w:rsidP="007C39E3">
      <w:pPr>
        <w:spacing w:line="360" w:lineRule="auto"/>
        <w:ind w:firstLine="284"/>
        <w:jc w:val="both"/>
        <w:rPr>
          <w:rFonts w:ascii="Calibri" w:eastAsia="Courier New" w:hAnsi="Calibri" w:cs="Calibri"/>
        </w:rPr>
      </w:pPr>
    </w:p>
    <w:p w14:paraId="161B9BE3" w14:textId="523CE6FE"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En esta primera aplicación se advierte que existe una diferencia de apropiación respecto al Aprendizaje Basado en Proyectos entre los profesores que estaban desde el comienzo de la implementación con aquellos que se han ido sumando en el transcurso. Si bien durante el proceso de selección docente un</w:t>
      </w:r>
      <w:r w:rsidR="008D1138">
        <w:rPr>
          <w:rFonts w:ascii="Calibri" w:eastAsia="Courier New" w:hAnsi="Calibri" w:cs="Calibri"/>
        </w:rPr>
        <w:t>o</w:t>
      </w:r>
      <w:r w:rsidRPr="00B36D17">
        <w:rPr>
          <w:rFonts w:ascii="Calibri" w:eastAsia="Courier New" w:hAnsi="Calibri" w:cs="Calibri"/>
        </w:rPr>
        <w:t xml:space="preserve"> de los aspectos que se menciona es el hecho de que el colegio asume como una de sus estrategias de aprendizaje más relevantes el ABP, varios de los docentes nuevos no conocen la metodología, no la han aplicado y, en algunos casos, no confían en ella. Es a partir de esta primera problematización realizada por el equipo académico que se propone indagar más y proponer algunas acciones que permitan dar continuidad al modelo curricular interno </w:t>
      </w:r>
      <w:r w:rsidR="003566AE">
        <w:rPr>
          <w:rFonts w:ascii="Calibri" w:eastAsia="Courier New" w:hAnsi="Calibri" w:cs="Calibri"/>
        </w:rPr>
        <w:t>de Aprendizaje Basado en P</w:t>
      </w:r>
      <w:r w:rsidRPr="00B36D17">
        <w:rPr>
          <w:rFonts w:ascii="Calibri" w:eastAsia="Courier New" w:hAnsi="Calibri" w:cs="Calibri"/>
        </w:rPr>
        <w:t>royectos propuesto por el establecimiento.</w:t>
      </w:r>
    </w:p>
    <w:p w14:paraId="3C381C39" w14:textId="77777777" w:rsidR="007C39E3" w:rsidRPr="00B36D17" w:rsidRDefault="007C39E3" w:rsidP="007C39E3">
      <w:pPr>
        <w:jc w:val="both"/>
        <w:rPr>
          <w:rFonts w:ascii="Calibri" w:eastAsia="Courier New" w:hAnsi="Calibri" w:cs="Calibri"/>
        </w:rPr>
      </w:pPr>
    </w:p>
    <w:p w14:paraId="4F9F787E" w14:textId="77777777" w:rsidR="007C39E3" w:rsidRPr="00B36D17" w:rsidRDefault="007C39E3" w:rsidP="007C39E3">
      <w:pPr>
        <w:jc w:val="both"/>
        <w:rPr>
          <w:rFonts w:ascii="Calibri" w:eastAsia="Courier New" w:hAnsi="Calibri" w:cs="Calibri"/>
        </w:rPr>
      </w:pPr>
    </w:p>
    <w:p w14:paraId="33DE660C" w14:textId="77777777" w:rsidR="007C39E3" w:rsidRDefault="007C39E3" w:rsidP="007C39E3">
      <w:pPr>
        <w:jc w:val="both"/>
        <w:rPr>
          <w:rFonts w:ascii="Calibri" w:eastAsia="Courier New" w:hAnsi="Calibri" w:cs="Calibri"/>
        </w:rPr>
      </w:pPr>
    </w:p>
    <w:p w14:paraId="4571C3F3" w14:textId="77777777" w:rsidR="00464AB1" w:rsidRDefault="00464AB1" w:rsidP="007C39E3">
      <w:pPr>
        <w:jc w:val="both"/>
        <w:rPr>
          <w:rFonts w:ascii="Calibri" w:eastAsia="Courier New" w:hAnsi="Calibri" w:cs="Calibri"/>
        </w:rPr>
      </w:pPr>
    </w:p>
    <w:p w14:paraId="38771ABE" w14:textId="77777777" w:rsidR="00464AB1" w:rsidRDefault="00464AB1" w:rsidP="007C39E3">
      <w:pPr>
        <w:jc w:val="both"/>
        <w:rPr>
          <w:rFonts w:ascii="Calibri" w:eastAsia="Courier New" w:hAnsi="Calibri" w:cs="Calibri"/>
        </w:rPr>
      </w:pPr>
    </w:p>
    <w:p w14:paraId="4C49C037" w14:textId="77777777" w:rsidR="00464AB1" w:rsidRPr="00B36D17" w:rsidRDefault="00464AB1" w:rsidP="007C39E3">
      <w:pPr>
        <w:jc w:val="both"/>
        <w:rPr>
          <w:rFonts w:ascii="Calibri" w:eastAsia="Courier New" w:hAnsi="Calibri" w:cs="Calibri"/>
        </w:rPr>
      </w:pPr>
    </w:p>
    <w:p w14:paraId="75FD9FE4" w14:textId="77777777" w:rsidR="007C39E3" w:rsidRPr="00B36D17" w:rsidRDefault="007C39E3" w:rsidP="007C39E3">
      <w:pPr>
        <w:pStyle w:val="Prrafodelista"/>
        <w:numPr>
          <w:ilvl w:val="1"/>
          <w:numId w:val="5"/>
        </w:numPr>
        <w:spacing w:line="240" w:lineRule="auto"/>
        <w:jc w:val="both"/>
        <w:rPr>
          <w:rFonts w:ascii="Calibri" w:hAnsi="Calibri" w:cs="Calibri"/>
          <w:b/>
          <w:bCs/>
        </w:rPr>
      </w:pPr>
      <w:r w:rsidRPr="00B36D17">
        <w:rPr>
          <w:rFonts w:ascii="Calibri" w:hAnsi="Calibri" w:cs="Calibri"/>
          <w:b/>
          <w:bCs/>
        </w:rPr>
        <w:lastRenderedPageBreak/>
        <w:t xml:space="preserve">Pregunta de Investigación: </w:t>
      </w:r>
    </w:p>
    <w:p w14:paraId="1DEBDD40" w14:textId="77777777" w:rsidR="007C39E3" w:rsidRPr="00B36D17" w:rsidRDefault="007C39E3" w:rsidP="007C39E3">
      <w:pPr>
        <w:spacing w:line="360" w:lineRule="auto"/>
        <w:jc w:val="both"/>
        <w:rPr>
          <w:rFonts w:ascii="Calibri" w:eastAsia="Courier New" w:hAnsi="Calibri" w:cs="Calibri"/>
        </w:rPr>
      </w:pPr>
    </w:p>
    <w:p w14:paraId="7C93979E"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¿Cómo dar continuidad pedagógica al modelo curricular interno de Aprendizaje Basado en Proyectos de un colegio particular subvencionado de la comuna de Pudahuel de Santiago?</w:t>
      </w:r>
    </w:p>
    <w:p w14:paraId="68DBD021" w14:textId="77777777" w:rsidR="00DD2F8B" w:rsidRDefault="00DD2F8B" w:rsidP="007C39E3">
      <w:pPr>
        <w:jc w:val="both"/>
        <w:rPr>
          <w:rFonts w:ascii="Calibri" w:hAnsi="Calibri" w:cs="Calibri"/>
        </w:rPr>
      </w:pPr>
    </w:p>
    <w:p w14:paraId="53CC826A" w14:textId="77777777" w:rsidR="00DD2F8B" w:rsidRPr="00B36D17" w:rsidRDefault="00DD2F8B" w:rsidP="007C39E3">
      <w:pPr>
        <w:jc w:val="both"/>
        <w:rPr>
          <w:rFonts w:ascii="Calibri" w:hAnsi="Calibri" w:cs="Calibri"/>
        </w:rPr>
      </w:pPr>
    </w:p>
    <w:p w14:paraId="02D0D1AB" w14:textId="77777777" w:rsidR="007C39E3" w:rsidRPr="00B36D17" w:rsidRDefault="007C39E3" w:rsidP="007C39E3">
      <w:pPr>
        <w:pStyle w:val="Prrafodelista"/>
        <w:numPr>
          <w:ilvl w:val="1"/>
          <w:numId w:val="5"/>
        </w:numPr>
        <w:spacing w:line="240" w:lineRule="auto"/>
        <w:jc w:val="both"/>
        <w:rPr>
          <w:rFonts w:ascii="Calibri" w:hAnsi="Calibri" w:cs="Calibri"/>
          <w:bCs/>
        </w:rPr>
      </w:pPr>
      <w:r w:rsidRPr="00B36D17">
        <w:rPr>
          <w:rFonts w:ascii="Calibri" w:hAnsi="Calibri" w:cs="Calibri"/>
          <w:b/>
          <w:bCs/>
        </w:rPr>
        <w:t xml:space="preserve">Justificación del problema: </w:t>
      </w:r>
    </w:p>
    <w:p w14:paraId="200849E4" w14:textId="77777777" w:rsidR="007C39E3" w:rsidRPr="00B36D17" w:rsidRDefault="007C39E3" w:rsidP="007C39E3">
      <w:pPr>
        <w:spacing w:line="360" w:lineRule="auto"/>
        <w:jc w:val="both"/>
        <w:rPr>
          <w:rFonts w:ascii="Calibri" w:eastAsia="Courier New" w:hAnsi="Calibri" w:cs="Calibri"/>
        </w:rPr>
      </w:pPr>
    </w:p>
    <w:p w14:paraId="79076F37" w14:textId="041CE951"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Entendiendo el largo y minucioso camino que ha seguido el establecimiento para llegar a la implementación del método </w:t>
      </w:r>
      <w:r w:rsidR="003566AE">
        <w:rPr>
          <w:rFonts w:ascii="Calibri" w:eastAsia="Courier New" w:hAnsi="Calibri" w:cs="Calibri"/>
        </w:rPr>
        <w:t>ABP</w:t>
      </w:r>
      <w:r w:rsidRPr="00B36D17">
        <w:rPr>
          <w:rFonts w:ascii="Calibri" w:eastAsia="Courier New" w:hAnsi="Calibri" w:cs="Calibri"/>
        </w:rPr>
        <w:t xml:space="preserve"> se hace necesario analizar cómo se está integrando a los nuevos docentes. S</w:t>
      </w:r>
      <w:r w:rsidRPr="00B36D17">
        <w:rPr>
          <w:rFonts w:ascii="Calibri" w:eastAsia="Calibri" w:hAnsi="Calibri" w:cs="Calibri"/>
        </w:rPr>
        <w:t xml:space="preserve">e reconoce que la participación docente y su rol como mediadores en la metodología ABP es fundamental para que esta consiga aprendizajes significativos en los estudiantes, evitando caer en la realización de simples actividades grupales que concluyan en un producto final. Para que el enfoque del Aprendizaje Basado en Proyectos funcione de manera efectiva, resulta imperativo que tanto la institución educativa como los docentes demuestren confianza y compromiso hacia esta metodología. Esto implica una comprensión profunda de sus fundamentos teóricos y los principios subyacentes del constructivismo, así mismo es necesario que conozcan cómo aplicarla con los estudiantes. Si bien esta metodología es flexible y se puede adaptar a diversos propósitos y objetivos de aprendizaje, es importante ser conscientes de los elementos que la teoría y, sobre todo, el establecimiento, consideran mínimos para su implementación. </w:t>
      </w:r>
    </w:p>
    <w:p w14:paraId="2D429B73" w14:textId="77777777" w:rsidR="007C39E3" w:rsidRPr="00B36D17" w:rsidRDefault="007C39E3" w:rsidP="007C39E3">
      <w:pPr>
        <w:spacing w:line="360" w:lineRule="auto"/>
        <w:jc w:val="both"/>
        <w:rPr>
          <w:rFonts w:ascii="Calibri" w:eastAsia="Calibri" w:hAnsi="Calibri" w:cs="Calibri"/>
        </w:rPr>
      </w:pPr>
    </w:p>
    <w:p w14:paraId="6F525807" w14:textId="1FDFFF1C" w:rsidR="007C39E3" w:rsidRPr="00B36D17" w:rsidRDefault="007C39E3" w:rsidP="007C39E3">
      <w:pPr>
        <w:spacing w:line="360" w:lineRule="auto"/>
        <w:jc w:val="both"/>
        <w:rPr>
          <w:rFonts w:ascii="Calibri" w:eastAsia="Calibri" w:hAnsi="Calibri" w:cs="Calibri"/>
        </w:rPr>
      </w:pPr>
      <w:r w:rsidRPr="00B36D17">
        <w:rPr>
          <w:rFonts w:ascii="Calibri" w:eastAsia="Calibri" w:hAnsi="Calibri" w:cs="Calibri"/>
        </w:rPr>
        <w:t xml:space="preserve">La investigación propuesta </w:t>
      </w:r>
      <w:r w:rsidR="00DD2F8B">
        <w:rPr>
          <w:rFonts w:ascii="Calibri" w:eastAsia="Calibri" w:hAnsi="Calibri" w:cs="Calibri"/>
        </w:rPr>
        <w:t>puede ser</w:t>
      </w:r>
      <w:r w:rsidRPr="00B36D17">
        <w:rPr>
          <w:rFonts w:ascii="Calibri" w:eastAsia="Calibri" w:hAnsi="Calibri" w:cs="Calibri"/>
        </w:rPr>
        <w:t xml:space="preserve"> relevante para múltiples actores de la comunidad educativa. En primer lugar, los estudiantes serán los principales beneficiarios, ya que se verán, nuevamente, expuestos a un enfoque pedagógico innovador que fomenta su participación activa, su capacidad para resolver problemas y su desarrollo de habilidades sociales y emocionales. Contar con un equipo docente fortalecido y coherente, garantizará una experiencia educativa enriquecedora para ellos, donde se promueve un aprendizaje significativo y contextualizado, lo que se traducirá en un impacto positivo en sus logros académicos y en su desarrollo personal.</w:t>
      </w:r>
    </w:p>
    <w:p w14:paraId="4507E8CC" w14:textId="77777777" w:rsidR="007C39E3" w:rsidRPr="00B36D17" w:rsidRDefault="007C39E3" w:rsidP="007C39E3">
      <w:pPr>
        <w:spacing w:line="360" w:lineRule="auto"/>
        <w:jc w:val="both"/>
        <w:rPr>
          <w:rFonts w:ascii="Calibri" w:eastAsia="Calibri" w:hAnsi="Calibri" w:cs="Calibri"/>
        </w:rPr>
      </w:pPr>
    </w:p>
    <w:p w14:paraId="16EACC56" w14:textId="77777777" w:rsidR="00874CCC" w:rsidRDefault="007C39E3" w:rsidP="007C39E3">
      <w:pPr>
        <w:spacing w:line="360" w:lineRule="auto"/>
        <w:jc w:val="both"/>
        <w:rPr>
          <w:rFonts w:ascii="Calibri" w:eastAsia="Calibri" w:hAnsi="Calibri" w:cs="Calibri"/>
        </w:rPr>
      </w:pPr>
      <w:r w:rsidRPr="00B36D17">
        <w:rPr>
          <w:rFonts w:ascii="Calibri" w:eastAsia="Calibri" w:hAnsi="Calibri" w:cs="Calibri"/>
        </w:rPr>
        <w:lastRenderedPageBreak/>
        <w:t xml:space="preserve">Para los docentes con menos experiencia, se ofrecerá herramientas y apoyo para superar las brechas de conocimiento y apropiación, permitiéndoles mejorar su práctica pedagógica y aumentar su confianza en la metodología. </w:t>
      </w:r>
      <w:r w:rsidR="00874CCC">
        <w:rPr>
          <w:rFonts w:ascii="Calibri" w:eastAsia="Calibri" w:hAnsi="Calibri" w:cs="Calibri"/>
        </w:rPr>
        <w:t>Esto</w:t>
      </w:r>
      <w:r w:rsidRPr="00B36D17">
        <w:rPr>
          <w:rFonts w:ascii="Calibri" w:eastAsia="Calibri" w:hAnsi="Calibri" w:cs="Calibri"/>
        </w:rPr>
        <w:t xml:space="preserve"> facilitará </w:t>
      </w:r>
      <w:r w:rsidR="00874CCC">
        <w:rPr>
          <w:rFonts w:ascii="Calibri" w:eastAsia="Calibri" w:hAnsi="Calibri" w:cs="Calibri"/>
        </w:rPr>
        <w:t>su</w:t>
      </w:r>
      <w:r w:rsidRPr="00B36D17">
        <w:rPr>
          <w:rFonts w:ascii="Calibri" w:eastAsia="Calibri" w:hAnsi="Calibri" w:cs="Calibri"/>
        </w:rPr>
        <w:t xml:space="preserve"> integración efectiva en el colegio y el compromiso con la metodología. </w:t>
      </w:r>
    </w:p>
    <w:p w14:paraId="50C98059" w14:textId="77777777" w:rsidR="00A77153" w:rsidRDefault="00A77153" w:rsidP="007C39E3">
      <w:pPr>
        <w:spacing w:line="360" w:lineRule="auto"/>
        <w:jc w:val="both"/>
        <w:rPr>
          <w:rFonts w:ascii="Calibri" w:eastAsia="Calibri" w:hAnsi="Calibri" w:cs="Calibri"/>
        </w:rPr>
      </w:pPr>
    </w:p>
    <w:p w14:paraId="5B7AB54C" w14:textId="498BBB94" w:rsidR="007C39E3" w:rsidRPr="00B36D17" w:rsidRDefault="007C39E3" w:rsidP="007C39E3">
      <w:pPr>
        <w:spacing w:line="360" w:lineRule="auto"/>
        <w:jc w:val="both"/>
        <w:rPr>
          <w:rFonts w:ascii="Calibri" w:eastAsia="Calibri" w:hAnsi="Calibri" w:cs="Calibri"/>
        </w:rPr>
      </w:pPr>
      <w:r w:rsidRPr="00B36D17">
        <w:rPr>
          <w:rFonts w:ascii="Calibri" w:eastAsia="Calibri" w:hAnsi="Calibri" w:cs="Calibri"/>
        </w:rPr>
        <w:t>Por último, la institución educativa se verá favorecida al contar con un equipo docente más comprometido y alineado con el modelo curricular interno, lo que se traducirá en un mejor ambiente de aprendizaje y en resultados académicos más sólidos.</w:t>
      </w:r>
    </w:p>
    <w:p w14:paraId="0D8A00A0" w14:textId="77777777" w:rsidR="007C39E3" w:rsidRPr="00B36D17" w:rsidRDefault="007C39E3" w:rsidP="007C39E3">
      <w:pPr>
        <w:spacing w:line="360" w:lineRule="auto"/>
        <w:jc w:val="both"/>
        <w:rPr>
          <w:rFonts w:ascii="Calibri" w:eastAsia="Calibri" w:hAnsi="Calibri" w:cs="Calibri"/>
        </w:rPr>
      </w:pPr>
    </w:p>
    <w:p w14:paraId="0246AFB4" w14:textId="488AF6E9" w:rsidR="007C39E3" w:rsidRPr="00B36D17" w:rsidRDefault="007C39E3" w:rsidP="007C39E3">
      <w:pPr>
        <w:spacing w:line="360" w:lineRule="auto"/>
        <w:jc w:val="both"/>
        <w:rPr>
          <w:rFonts w:ascii="Calibri" w:eastAsia="Calibri" w:hAnsi="Calibri" w:cs="Calibri"/>
        </w:rPr>
      </w:pPr>
      <w:r w:rsidRPr="00B36D17">
        <w:rPr>
          <w:rFonts w:ascii="Calibri" w:eastAsia="Calibri" w:hAnsi="Calibri" w:cs="Calibri"/>
        </w:rPr>
        <w:t xml:space="preserve">La investigación tendrá importantes implicaciones prácticas. Al identificar las brechas de conocimiento y apropiación del ABP, se podrán diseñar programas de formación a medida, dirigidos a los docentes que necesiten fortalecer sus habilidades y conocimientos. Estas </w:t>
      </w:r>
      <w:r w:rsidR="00874CCC">
        <w:rPr>
          <w:rFonts w:ascii="Calibri" w:eastAsia="Calibri" w:hAnsi="Calibri" w:cs="Calibri"/>
        </w:rPr>
        <w:t xml:space="preserve">estrategias de fortalecimiento </w:t>
      </w:r>
      <w:r w:rsidRPr="00B36D17">
        <w:rPr>
          <w:rFonts w:ascii="Calibri" w:eastAsia="Calibri" w:hAnsi="Calibri" w:cs="Calibri"/>
        </w:rPr>
        <w:t xml:space="preserve">contribuirán a una implementación más efectiva y sostenida del ABP en el aula, lo que garantizará la continuidad pedagógica deseada. La solución permitirá una mayor cohesión y trabajo en equipo entre los docentes, al compartir experiencias y buenas prácticas en la implementación del ABP. Además, al </w:t>
      </w:r>
      <w:r w:rsidR="00874CCC">
        <w:rPr>
          <w:rFonts w:ascii="Calibri" w:eastAsia="Calibri" w:hAnsi="Calibri" w:cs="Calibri"/>
        </w:rPr>
        <w:t>sistematizar y publicar sobre la aplicación de ABP en el colegio, el establecimiento genera un material que forma parte de su identidad institucional y la lectura de este permitirá a las nuevas incorporaciones conocer y sentirse parte.</w:t>
      </w:r>
    </w:p>
    <w:p w14:paraId="6CCF3AFE" w14:textId="77777777" w:rsidR="007C39E3" w:rsidRPr="00B36D17" w:rsidRDefault="007C39E3" w:rsidP="007C39E3">
      <w:pPr>
        <w:spacing w:line="360" w:lineRule="auto"/>
        <w:jc w:val="both"/>
        <w:rPr>
          <w:rFonts w:ascii="Calibri" w:eastAsia="Calibri" w:hAnsi="Calibri" w:cs="Calibri"/>
        </w:rPr>
      </w:pPr>
    </w:p>
    <w:p w14:paraId="651721BA" w14:textId="1DE2226A" w:rsidR="007C39E3" w:rsidRPr="00B36D17" w:rsidRDefault="00874CCC" w:rsidP="007C39E3">
      <w:pPr>
        <w:spacing w:line="360" w:lineRule="auto"/>
        <w:jc w:val="both"/>
        <w:rPr>
          <w:rFonts w:ascii="Calibri" w:eastAsia="Calibri" w:hAnsi="Calibri" w:cs="Calibri"/>
        </w:rPr>
      </w:pPr>
      <w:r>
        <w:rPr>
          <w:rFonts w:ascii="Calibri" w:eastAsia="Calibri" w:hAnsi="Calibri" w:cs="Calibri"/>
        </w:rPr>
        <w:t xml:space="preserve">Específicamente al </w:t>
      </w:r>
      <w:r w:rsidR="007C39E3" w:rsidRPr="00B36D17">
        <w:rPr>
          <w:rFonts w:ascii="Calibri" w:eastAsia="Calibri" w:hAnsi="Calibri" w:cs="Calibri"/>
        </w:rPr>
        <w:t>solucionar las brechas de conocimiento, fortalecer las habilidades y promover la confianza en el ABP</w:t>
      </w:r>
      <w:r>
        <w:rPr>
          <w:rFonts w:ascii="Calibri" w:eastAsia="Calibri" w:hAnsi="Calibri" w:cs="Calibri"/>
        </w:rPr>
        <w:t xml:space="preserve"> de los docentes</w:t>
      </w:r>
      <w:r w:rsidR="007C39E3" w:rsidRPr="00B36D17">
        <w:rPr>
          <w:rFonts w:ascii="Calibri" w:eastAsia="Calibri" w:hAnsi="Calibri" w:cs="Calibri"/>
        </w:rPr>
        <w:t xml:space="preserve">, se logrará una implementación más efectiva y sostenida de esta metodología, beneficiando a los estudiantes, los docentes y toda la comunidad educativa. </w:t>
      </w:r>
    </w:p>
    <w:p w14:paraId="4375CC4A" w14:textId="77777777" w:rsidR="007C39E3" w:rsidRPr="00B36D17" w:rsidRDefault="007C39E3" w:rsidP="007C39E3">
      <w:pPr>
        <w:pStyle w:val="Prrafodelista"/>
        <w:rPr>
          <w:rFonts w:ascii="Calibri" w:hAnsi="Calibri" w:cs="Calibri"/>
        </w:rPr>
      </w:pPr>
    </w:p>
    <w:p w14:paraId="192B060E" w14:textId="77777777" w:rsidR="007C39E3" w:rsidRPr="00B36D17" w:rsidRDefault="007C39E3" w:rsidP="007C39E3">
      <w:pPr>
        <w:pStyle w:val="Prrafodelista"/>
        <w:rPr>
          <w:rFonts w:ascii="Calibri" w:hAnsi="Calibri" w:cs="Calibri"/>
        </w:rPr>
      </w:pPr>
    </w:p>
    <w:p w14:paraId="22941264" w14:textId="77777777" w:rsidR="007C39E3" w:rsidRPr="00B36D17" w:rsidRDefault="007C39E3" w:rsidP="007C39E3">
      <w:pPr>
        <w:pStyle w:val="Prrafodelista"/>
        <w:numPr>
          <w:ilvl w:val="1"/>
          <w:numId w:val="5"/>
        </w:numPr>
        <w:spacing w:line="240" w:lineRule="auto"/>
        <w:jc w:val="both"/>
        <w:rPr>
          <w:rFonts w:ascii="Calibri" w:hAnsi="Calibri" w:cs="Calibri"/>
          <w:b/>
          <w:bCs/>
        </w:rPr>
      </w:pPr>
      <w:r w:rsidRPr="00B36D17">
        <w:rPr>
          <w:rFonts w:ascii="Calibri" w:hAnsi="Calibri" w:cs="Calibri"/>
          <w:b/>
          <w:bCs/>
        </w:rPr>
        <w:t xml:space="preserve">Objetivos de la investigación-acción: </w:t>
      </w:r>
    </w:p>
    <w:p w14:paraId="25924EDC" w14:textId="77777777" w:rsidR="007C39E3" w:rsidRPr="00B36D17" w:rsidRDefault="007C39E3" w:rsidP="007C39E3">
      <w:pPr>
        <w:jc w:val="both"/>
        <w:rPr>
          <w:rFonts w:ascii="Calibri" w:eastAsia="Calibri" w:hAnsi="Calibri" w:cs="Calibri"/>
        </w:rPr>
      </w:pPr>
    </w:p>
    <w:p w14:paraId="78E8212A" w14:textId="77777777" w:rsidR="007C39E3" w:rsidRPr="00B36D17" w:rsidRDefault="007C39E3" w:rsidP="007C39E3">
      <w:pPr>
        <w:jc w:val="both"/>
        <w:rPr>
          <w:rFonts w:ascii="Calibri" w:eastAsia="Calibri" w:hAnsi="Calibri" w:cs="Calibri"/>
        </w:rPr>
      </w:pPr>
      <w:r w:rsidRPr="00B36D17">
        <w:rPr>
          <w:rFonts w:ascii="Calibri" w:eastAsia="Calibri" w:hAnsi="Calibri" w:cs="Calibri"/>
          <w:u w:val="single"/>
        </w:rPr>
        <w:t>Objetivo general</w:t>
      </w:r>
      <w:r w:rsidRPr="00B36D17">
        <w:rPr>
          <w:rFonts w:ascii="Calibri" w:eastAsia="Calibri" w:hAnsi="Calibri" w:cs="Calibri"/>
        </w:rPr>
        <w:t xml:space="preserve">: </w:t>
      </w:r>
    </w:p>
    <w:p w14:paraId="7C4D40E4" w14:textId="77777777" w:rsidR="007C39E3" w:rsidRPr="00B36D17" w:rsidRDefault="007C39E3" w:rsidP="007C39E3">
      <w:pPr>
        <w:spacing w:line="360" w:lineRule="auto"/>
        <w:jc w:val="both"/>
        <w:rPr>
          <w:rFonts w:ascii="Calibri" w:eastAsia="Calibri" w:hAnsi="Calibri" w:cs="Calibri"/>
        </w:rPr>
      </w:pPr>
      <w:r w:rsidRPr="00B36D17">
        <w:rPr>
          <w:rFonts w:ascii="Calibri" w:eastAsia="Calibri" w:hAnsi="Calibri" w:cs="Calibri"/>
        </w:rPr>
        <w:t>Potenciar la continuidad pedagógica del modelo curricular interno de Aprendizaje Basado en Proyectos de un colegio particular subvencionado de la comuna de Pudahuel.</w:t>
      </w:r>
    </w:p>
    <w:p w14:paraId="3ABF559A" w14:textId="77777777" w:rsidR="007C39E3" w:rsidRPr="00B36D17" w:rsidRDefault="007C39E3" w:rsidP="007C39E3">
      <w:pPr>
        <w:jc w:val="both"/>
        <w:rPr>
          <w:rFonts w:ascii="Calibri" w:eastAsia="Calibri" w:hAnsi="Calibri" w:cs="Calibri"/>
        </w:rPr>
      </w:pPr>
    </w:p>
    <w:p w14:paraId="445FEBFA" w14:textId="77777777" w:rsidR="00464AB1" w:rsidRDefault="00464AB1" w:rsidP="007C39E3">
      <w:pPr>
        <w:jc w:val="both"/>
        <w:rPr>
          <w:rFonts w:ascii="Calibri" w:eastAsia="Calibri" w:hAnsi="Calibri" w:cs="Calibri"/>
          <w:u w:val="single"/>
        </w:rPr>
      </w:pPr>
    </w:p>
    <w:p w14:paraId="2EECA22C" w14:textId="77777777" w:rsidR="00464AB1" w:rsidRDefault="00464AB1" w:rsidP="007C39E3">
      <w:pPr>
        <w:jc w:val="both"/>
        <w:rPr>
          <w:rFonts w:ascii="Calibri" w:eastAsia="Calibri" w:hAnsi="Calibri" w:cs="Calibri"/>
          <w:u w:val="single"/>
        </w:rPr>
      </w:pPr>
    </w:p>
    <w:p w14:paraId="5943C8A4" w14:textId="77777777" w:rsidR="007C39E3" w:rsidRPr="00B36D17" w:rsidRDefault="007C39E3" w:rsidP="007C39E3">
      <w:pPr>
        <w:jc w:val="both"/>
        <w:rPr>
          <w:rFonts w:ascii="Calibri" w:eastAsia="Calibri" w:hAnsi="Calibri" w:cs="Calibri"/>
        </w:rPr>
      </w:pPr>
      <w:r w:rsidRPr="00B36D17">
        <w:rPr>
          <w:rFonts w:ascii="Calibri" w:eastAsia="Calibri" w:hAnsi="Calibri" w:cs="Calibri"/>
          <w:u w:val="single"/>
        </w:rPr>
        <w:lastRenderedPageBreak/>
        <w:t>Objetivos específicos</w:t>
      </w:r>
      <w:r w:rsidRPr="00B36D17">
        <w:rPr>
          <w:rFonts w:ascii="Calibri" w:eastAsia="Calibri" w:hAnsi="Calibri" w:cs="Calibri"/>
        </w:rPr>
        <w:t>:</w:t>
      </w:r>
    </w:p>
    <w:p w14:paraId="1875114D" w14:textId="77777777" w:rsidR="007C39E3" w:rsidRPr="00B36D17" w:rsidRDefault="007C39E3" w:rsidP="007C39E3">
      <w:pPr>
        <w:pStyle w:val="paragraph"/>
        <w:numPr>
          <w:ilvl w:val="0"/>
          <w:numId w:val="4"/>
        </w:numPr>
        <w:spacing w:before="0" w:beforeAutospacing="0" w:after="0" w:afterAutospacing="0" w:line="360" w:lineRule="auto"/>
        <w:jc w:val="both"/>
        <w:textAlignment w:val="baseline"/>
        <w:rPr>
          <w:rFonts w:ascii="Calibri" w:eastAsia="Calibri" w:hAnsi="Calibri" w:cs="Calibri"/>
          <w:sz w:val="22"/>
          <w:szCs w:val="22"/>
          <w:lang w:val="es"/>
        </w:rPr>
      </w:pPr>
      <w:r w:rsidRPr="00B36D17">
        <w:rPr>
          <w:rFonts w:ascii="Calibri" w:eastAsia="Calibri" w:hAnsi="Calibri" w:cs="Calibri"/>
          <w:sz w:val="22"/>
          <w:szCs w:val="22"/>
          <w:lang w:val="es"/>
        </w:rPr>
        <w:t>Identificar las brechas de conocimiento y apropiación del modelo curricular interno de Aprendizaje Basado en Proyectos de los docentes que aplicaron el método por primera vez.</w:t>
      </w:r>
    </w:p>
    <w:p w14:paraId="5B469CE6" w14:textId="374BDB35" w:rsidR="007C39E3" w:rsidRPr="00DD2F8B" w:rsidRDefault="007C39E3" w:rsidP="007C39E3">
      <w:pPr>
        <w:pStyle w:val="paragraph"/>
        <w:numPr>
          <w:ilvl w:val="0"/>
          <w:numId w:val="4"/>
        </w:numPr>
        <w:spacing w:before="0" w:beforeAutospacing="0" w:after="0" w:afterAutospacing="0" w:line="360" w:lineRule="auto"/>
        <w:jc w:val="both"/>
        <w:textAlignment w:val="baseline"/>
        <w:rPr>
          <w:rFonts w:ascii="Calibri" w:eastAsia="Calibri" w:hAnsi="Calibri" w:cs="Calibri"/>
          <w:sz w:val="22"/>
          <w:szCs w:val="22"/>
          <w:lang w:val="es"/>
        </w:rPr>
      </w:pPr>
      <w:r w:rsidRPr="00B36D17">
        <w:rPr>
          <w:rFonts w:ascii="Calibri" w:eastAsia="Calibri" w:hAnsi="Calibri" w:cs="Calibri"/>
          <w:sz w:val="22"/>
          <w:szCs w:val="22"/>
          <w:lang w:val="es"/>
        </w:rPr>
        <w:t>Implementar estrategias con el propósito de fortalecer las habilidades y conocimientos sobre el Aprendizaje Basado en Proyectos para promover en los docentes una apropiación efectiva de este enfoque pedagógico.</w:t>
      </w:r>
    </w:p>
    <w:p w14:paraId="3EFE038A" w14:textId="77777777" w:rsidR="007C39E3" w:rsidRPr="00B36D17" w:rsidRDefault="007C39E3" w:rsidP="007C39E3">
      <w:pPr>
        <w:pStyle w:val="paragraph"/>
        <w:numPr>
          <w:ilvl w:val="0"/>
          <w:numId w:val="4"/>
        </w:numPr>
        <w:spacing w:before="0" w:beforeAutospacing="0" w:after="0" w:afterAutospacing="0" w:line="360" w:lineRule="auto"/>
        <w:jc w:val="both"/>
        <w:textAlignment w:val="baseline"/>
        <w:rPr>
          <w:rFonts w:ascii="Calibri" w:eastAsia="Calibri" w:hAnsi="Calibri" w:cs="Calibri"/>
          <w:sz w:val="22"/>
          <w:szCs w:val="22"/>
          <w:lang w:val="es"/>
        </w:rPr>
      </w:pPr>
      <w:r w:rsidRPr="00B36D17">
        <w:rPr>
          <w:rFonts w:ascii="Calibri" w:eastAsia="Calibri" w:hAnsi="Calibri" w:cs="Calibri"/>
          <w:sz w:val="22"/>
          <w:szCs w:val="22"/>
          <w:lang w:val="es"/>
        </w:rPr>
        <w:t>Ejecutar instancias de apoyo y acompañamiento con el objetivo de promover la confianza y motivación de los docentes nuevos hacia la metodología de ABP, a través de estrategias de apoyo y acompañamiento pedagógico.</w:t>
      </w:r>
    </w:p>
    <w:p w14:paraId="31DA92C2" w14:textId="77777777" w:rsidR="007C39E3" w:rsidRPr="00B36D17" w:rsidRDefault="007C39E3" w:rsidP="007C39E3">
      <w:pPr>
        <w:jc w:val="both"/>
        <w:rPr>
          <w:rFonts w:ascii="Calibri" w:hAnsi="Calibri" w:cs="Calibri"/>
        </w:rPr>
      </w:pPr>
    </w:p>
    <w:p w14:paraId="293CFD36" w14:textId="77777777" w:rsidR="007C39E3" w:rsidRPr="00B36D17" w:rsidRDefault="007C39E3" w:rsidP="007C39E3">
      <w:pPr>
        <w:jc w:val="both"/>
        <w:rPr>
          <w:rFonts w:ascii="Calibri" w:hAnsi="Calibri" w:cs="Calibri"/>
          <w:b/>
          <w:bCs/>
          <w:i/>
        </w:rPr>
      </w:pPr>
    </w:p>
    <w:p w14:paraId="23CAC734" w14:textId="77777777" w:rsidR="007C39E3" w:rsidRPr="00B36D17" w:rsidRDefault="007C39E3" w:rsidP="007C39E3">
      <w:pPr>
        <w:pStyle w:val="Prrafodelista"/>
        <w:numPr>
          <w:ilvl w:val="1"/>
          <w:numId w:val="5"/>
        </w:numPr>
        <w:spacing w:line="240" w:lineRule="auto"/>
        <w:jc w:val="both"/>
        <w:rPr>
          <w:rFonts w:ascii="Calibri" w:hAnsi="Calibri" w:cs="Calibri"/>
        </w:rPr>
      </w:pPr>
      <w:r w:rsidRPr="00B36D17">
        <w:rPr>
          <w:rFonts w:ascii="Calibri" w:hAnsi="Calibri" w:cs="Calibri"/>
          <w:b/>
          <w:bCs/>
        </w:rPr>
        <w:t>Marco teórico de referencia:</w:t>
      </w:r>
      <w:r w:rsidRPr="00B36D17">
        <w:rPr>
          <w:rFonts w:ascii="Calibri" w:hAnsi="Calibri" w:cs="Calibri"/>
        </w:rPr>
        <w:t xml:space="preserve"> </w:t>
      </w:r>
    </w:p>
    <w:p w14:paraId="3548CD6A" w14:textId="77777777" w:rsidR="007C39E3" w:rsidRPr="00B36D17" w:rsidRDefault="007C39E3" w:rsidP="007C39E3">
      <w:pPr>
        <w:spacing w:line="360" w:lineRule="auto"/>
        <w:jc w:val="both"/>
        <w:rPr>
          <w:rFonts w:ascii="Calibri" w:eastAsia="Courier New" w:hAnsi="Calibri" w:cs="Calibri"/>
          <w:b/>
        </w:rPr>
      </w:pPr>
    </w:p>
    <w:p w14:paraId="44FD25D6" w14:textId="77777777" w:rsidR="007C39E3" w:rsidRPr="00B36D17" w:rsidRDefault="007C39E3" w:rsidP="007C39E3">
      <w:pPr>
        <w:spacing w:line="360" w:lineRule="auto"/>
        <w:jc w:val="both"/>
        <w:rPr>
          <w:rFonts w:ascii="Calibri" w:eastAsia="Courier New" w:hAnsi="Calibri" w:cs="Calibri"/>
          <w:lang w:val="es-CL"/>
        </w:rPr>
      </w:pPr>
      <w:r w:rsidRPr="00B36D17">
        <w:rPr>
          <w:rFonts w:ascii="Calibri" w:eastAsia="Courier New" w:hAnsi="Calibri" w:cs="Calibri"/>
          <w:lang w:val="es-CL"/>
        </w:rPr>
        <w:t>El marco teórico que se presenta a continuación está diseñado para proporcionar una comprensión profunda del ABP. A lo largo de este recorrido, se explorarán sobre el concepto de ABP, sus orígenes históricos y su evolución, así como los fundamentos teóricos que sustentan esta metodología educativa. Además, se examinará el papel crucial del docente en la implementación del ABP y los requisitos necesarios para su efectiva ejecución en el entorno escolar. Este marco teórico servirá como guía integral para comprender los aspectos clave del ABP y su aplicación en el contexto educativo contemporáneo.</w:t>
      </w:r>
    </w:p>
    <w:p w14:paraId="3EA163C6" w14:textId="77777777" w:rsidR="007C39E3" w:rsidRPr="00B36D17" w:rsidRDefault="007C39E3" w:rsidP="007C39E3">
      <w:pPr>
        <w:spacing w:line="360" w:lineRule="auto"/>
        <w:jc w:val="both"/>
        <w:rPr>
          <w:rFonts w:ascii="Calibri" w:eastAsia="Courier New" w:hAnsi="Calibri" w:cs="Calibri"/>
          <w:b/>
        </w:rPr>
      </w:pPr>
    </w:p>
    <w:p w14:paraId="507D8563" w14:textId="77777777" w:rsidR="007C39E3" w:rsidRPr="00B36D17" w:rsidRDefault="007C39E3" w:rsidP="007C39E3">
      <w:pPr>
        <w:spacing w:line="360" w:lineRule="auto"/>
        <w:jc w:val="both"/>
        <w:rPr>
          <w:rFonts w:ascii="Calibri" w:eastAsia="Courier New" w:hAnsi="Calibri" w:cs="Calibri"/>
          <w:i/>
          <w:u w:val="single"/>
        </w:rPr>
      </w:pPr>
      <w:r w:rsidRPr="00B36D17">
        <w:rPr>
          <w:rFonts w:ascii="Calibri" w:eastAsia="Courier New" w:hAnsi="Calibri" w:cs="Calibri"/>
        </w:rPr>
        <w:t>2.6.1</w:t>
      </w:r>
      <w:r w:rsidRPr="00B36D17">
        <w:rPr>
          <w:rFonts w:ascii="Calibri" w:eastAsia="Courier New" w:hAnsi="Calibri" w:cs="Calibri"/>
          <w:i/>
        </w:rPr>
        <w:t xml:space="preserve"> </w:t>
      </w:r>
      <w:r w:rsidRPr="00B36D17">
        <w:rPr>
          <w:rFonts w:ascii="Calibri" w:eastAsia="Courier New" w:hAnsi="Calibri" w:cs="Calibri"/>
          <w:u w:val="single"/>
        </w:rPr>
        <w:t>Definición y Fundamentos del Aprendizaje Basado en Proyectos</w:t>
      </w:r>
    </w:p>
    <w:p w14:paraId="7A72F45D" w14:textId="7425615C"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El Aprendizaje Basado en Proyectos (ABP) es una metodología basada en el modelo de enseñanza social, el cual tienen sus bases en el constructivismo y el aprendizaje activo (Ramírez, 2019). Busca que los estudiantes se comprometan con su aprendizaje y que a través de la investigación, planifiquen, creen y evalúen un producto que pueda darle respuesta a una problemática (Mora</w:t>
      </w:r>
      <w:r w:rsidR="00874CCC" w:rsidRPr="00874CCC">
        <w:t xml:space="preserve"> </w:t>
      </w:r>
      <w:proofErr w:type="spellStart"/>
      <w:r w:rsidR="00874CCC" w:rsidRPr="00874CCC">
        <w:rPr>
          <w:rFonts w:ascii="Calibri" w:eastAsia="Courier New" w:hAnsi="Calibri" w:cs="Calibri"/>
        </w:rPr>
        <w:t>Jaureguialde</w:t>
      </w:r>
      <w:proofErr w:type="spellEnd"/>
      <w:r w:rsidR="00874CCC">
        <w:rPr>
          <w:rFonts w:ascii="Calibri" w:eastAsia="Courier New" w:hAnsi="Calibri" w:cs="Calibri"/>
        </w:rPr>
        <w:t xml:space="preserve"> </w:t>
      </w:r>
      <w:r w:rsidRPr="00B36D17">
        <w:rPr>
          <w:rFonts w:ascii="Calibri" w:eastAsia="Courier New" w:hAnsi="Calibri" w:cs="Calibri"/>
        </w:rPr>
        <w:t xml:space="preserve">&amp; </w:t>
      </w:r>
      <w:proofErr w:type="spellStart"/>
      <w:r w:rsidRPr="00B36D17">
        <w:rPr>
          <w:rFonts w:ascii="Calibri" w:eastAsia="Courier New" w:hAnsi="Calibri" w:cs="Calibri"/>
        </w:rPr>
        <w:t>Hermosín</w:t>
      </w:r>
      <w:proofErr w:type="spellEnd"/>
      <w:r w:rsidR="00874CCC">
        <w:rPr>
          <w:rFonts w:ascii="Calibri" w:eastAsia="Courier New" w:hAnsi="Calibri" w:cs="Calibri"/>
        </w:rPr>
        <w:t xml:space="preserve"> </w:t>
      </w:r>
      <w:proofErr w:type="spellStart"/>
      <w:r w:rsidR="00874CCC" w:rsidRPr="00B36D17">
        <w:rPr>
          <w:rFonts w:ascii="Calibri" w:eastAsia="Times New Roman" w:hAnsi="Calibri" w:cs="Calibri"/>
          <w:color w:val="000000"/>
          <w:lang w:val="es-CL"/>
        </w:rPr>
        <w:t>Mojeda</w:t>
      </w:r>
      <w:proofErr w:type="spellEnd"/>
      <w:r w:rsidRPr="00B36D17">
        <w:rPr>
          <w:rFonts w:ascii="Calibri" w:eastAsia="Courier New" w:hAnsi="Calibri" w:cs="Calibri"/>
        </w:rPr>
        <w:t>, 2020). Se espera que permita a los estudiantes explicar el mundo que los rodea y</w:t>
      </w:r>
      <w:r w:rsidR="008D1138">
        <w:rPr>
          <w:rFonts w:ascii="Calibri" w:eastAsia="Courier New" w:hAnsi="Calibri" w:cs="Calibri"/>
        </w:rPr>
        <w:t>,</w:t>
      </w:r>
      <w:r w:rsidR="00DD2F8B">
        <w:rPr>
          <w:rFonts w:ascii="Calibri" w:eastAsia="Courier New" w:hAnsi="Calibri" w:cs="Calibri"/>
        </w:rPr>
        <w:t xml:space="preserve"> </w:t>
      </w:r>
      <w:r w:rsidRPr="00B36D17">
        <w:rPr>
          <w:rFonts w:ascii="Calibri" w:eastAsia="Courier New" w:hAnsi="Calibri" w:cs="Calibri"/>
        </w:rPr>
        <w:t xml:space="preserve">por sobre todo, actuar sobre él para ser agentes </w:t>
      </w:r>
      <w:r w:rsidR="00874CCC">
        <w:rPr>
          <w:rFonts w:ascii="Calibri" w:eastAsia="Courier New" w:hAnsi="Calibri" w:cs="Calibri"/>
        </w:rPr>
        <w:t>de cambio (Ramírez-Montoya, 2021</w:t>
      </w:r>
      <w:r w:rsidRPr="00B36D17">
        <w:rPr>
          <w:rFonts w:ascii="Calibri" w:eastAsia="Courier New" w:hAnsi="Calibri" w:cs="Calibri"/>
        </w:rPr>
        <w:t xml:space="preserve">). </w:t>
      </w:r>
    </w:p>
    <w:p w14:paraId="271585FA" w14:textId="77777777" w:rsidR="007C39E3" w:rsidRPr="00B36D17" w:rsidRDefault="007C39E3" w:rsidP="007C39E3">
      <w:pPr>
        <w:spacing w:line="360" w:lineRule="auto"/>
        <w:jc w:val="both"/>
        <w:rPr>
          <w:rFonts w:ascii="Calibri" w:eastAsia="Courier New" w:hAnsi="Calibri" w:cs="Calibri"/>
        </w:rPr>
      </w:pPr>
    </w:p>
    <w:p w14:paraId="7FC19AC3"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lastRenderedPageBreak/>
        <w:t>Si bien muchos autores definen el ABP como una metodología, es interesante plantear la visión de Vergara (2015) quien propone que es un marco sobre el que pensar el aprendizaje, es decir debemos entenderlo como un método. Edgar Morin aclara que una metodología es un conjunto de instrucciones que se siguen como una receta, en cambio, un método es una estrategia, un camino por recorrer (Aguilera, 2013).  El ABP es un marco de aprendizaje abierto y flexible, que comprende el aprendizaje significativo y cooperativo, las inteligencias múltiples, la evaluación auténtica y la metacognición (</w:t>
      </w:r>
      <w:proofErr w:type="spellStart"/>
      <w:r w:rsidRPr="00B36D17">
        <w:rPr>
          <w:rFonts w:ascii="Calibri" w:eastAsia="Courier New" w:hAnsi="Calibri" w:cs="Calibri"/>
        </w:rPr>
        <w:t>Feeney</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Machicado</w:t>
      </w:r>
      <w:proofErr w:type="spellEnd"/>
      <w:r w:rsidRPr="00B36D17">
        <w:rPr>
          <w:rFonts w:ascii="Calibri" w:eastAsia="Courier New" w:hAnsi="Calibri" w:cs="Calibri"/>
        </w:rPr>
        <w:t xml:space="preserve"> &amp; Larrosa, 2022).</w:t>
      </w:r>
    </w:p>
    <w:p w14:paraId="415B2DF7" w14:textId="77777777" w:rsidR="007C39E3" w:rsidRPr="00B36D17" w:rsidRDefault="007C39E3" w:rsidP="007C39E3">
      <w:pPr>
        <w:spacing w:line="360" w:lineRule="auto"/>
        <w:jc w:val="both"/>
        <w:rPr>
          <w:rFonts w:ascii="Calibri" w:eastAsia="Courier New" w:hAnsi="Calibri" w:cs="Calibri"/>
        </w:rPr>
      </w:pPr>
    </w:p>
    <w:p w14:paraId="61FF319F" w14:textId="77777777" w:rsidR="007C39E3" w:rsidRPr="00B36D17" w:rsidRDefault="007C39E3" w:rsidP="007C39E3">
      <w:pPr>
        <w:spacing w:line="360" w:lineRule="auto"/>
        <w:jc w:val="both"/>
        <w:rPr>
          <w:rFonts w:ascii="Calibri" w:eastAsia="Courier New" w:hAnsi="Calibri" w:cs="Calibri"/>
          <w:u w:val="single"/>
        </w:rPr>
      </w:pPr>
      <w:r w:rsidRPr="00B36D17">
        <w:rPr>
          <w:rFonts w:ascii="Calibri" w:eastAsia="Courier New" w:hAnsi="Calibri" w:cs="Calibri"/>
        </w:rPr>
        <w:t xml:space="preserve">2.6.2. </w:t>
      </w:r>
      <w:r w:rsidRPr="00B36D17">
        <w:rPr>
          <w:rFonts w:ascii="Calibri" w:eastAsia="Courier New" w:hAnsi="Calibri" w:cs="Calibri"/>
          <w:u w:val="single"/>
        </w:rPr>
        <w:t>Orígenes y Evolución del Aprendizaje Basado en Proyectos:</w:t>
      </w:r>
    </w:p>
    <w:p w14:paraId="161F9940" w14:textId="5840727C" w:rsidR="007C39E3" w:rsidRPr="00B36D17" w:rsidRDefault="007C39E3" w:rsidP="00D61B28">
      <w:pPr>
        <w:spacing w:line="360" w:lineRule="auto"/>
        <w:jc w:val="both"/>
        <w:rPr>
          <w:rFonts w:ascii="Calibri" w:eastAsia="Courier New" w:hAnsi="Calibri" w:cs="Calibri"/>
        </w:rPr>
      </w:pPr>
      <w:r w:rsidRPr="00B36D17">
        <w:rPr>
          <w:rFonts w:ascii="Calibri" w:eastAsia="Courier New" w:hAnsi="Calibri" w:cs="Calibri"/>
        </w:rPr>
        <w:t xml:space="preserve">Los orígenes del ABP suelen ser atribuidos a las reflexiones del educador estadounidense William H. Kilpatrick (1918), quien en su artículo </w:t>
      </w:r>
      <w:proofErr w:type="spellStart"/>
      <w:r w:rsidRPr="00B36D17">
        <w:rPr>
          <w:rFonts w:ascii="Calibri" w:eastAsia="Courier New" w:hAnsi="Calibri" w:cs="Calibri"/>
        </w:rPr>
        <w:t>The</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Proyect</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Method</w:t>
      </w:r>
      <w:proofErr w:type="spellEnd"/>
      <w:r w:rsidRPr="00B36D17">
        <w:rPr>
          <w:rFonts w:ascii="Calibri" w:eastAsia="Courier New" w:hAnsi="Calibri" w:cs="Calibri"/>
        </w:rPr>
        <w:t>, postula que el conocimiento halla su génesis en la experiencia (</w:t>
      </w:r>
      <w:proofErr w:type="spellStart"/>
      <w:r w:rsidRPr="00B36D17">
        <w:rPr>
          <w:rFonts w:ascii="Calibri" w:eastAsia="Courier New" w:hAnsi="Calibri" w:cs="Calibri"/>
        </w:rPr>
        <w:t>Corica</w:t>
      </w:r>
      <w:proofErr w:type="spellEnd"/>
      <w:r w:rsidRPr="00B36D17">
        <w:rPr>
          <w:rFonts w:ascii="Calibri" w:eastAsia="Courier New" w:hAnsi="Calibri" w:cs="Calibri"/>
        </w:rPr>
        <w:t xml:space="preserve">, 2021). Kilpatrick elige la palabra proyecto porque pone en relieve la importancia de la acción, destacando el rol activo que debe cumplir el estudiante en el proceso de enseñanza-aprendizaje (Martínez &amp; </w:t>
      </w:r>
      <w:proofErr w:type="spellStart"/>
      <w:r w:rsidRPr="00B36D17">
        <w:rPr>
          <w:rFonts w:ascii="Calibri" w:eastAsia="Courier New" w:hAnsi="Calibri" w:cs="Calibri"/>
        </w:rPr>
        <w:t>Garcia</w:t>
      </w:r>
      <w:proofErr w:type="spellEnd"/>
      <w:r w:rsidRPr="00B36D17">
        <w:rPr>
          <w:rFonts w:ascii="Calibri" w:eastAsia="Courier New" w:hAnsi="Calibri" w:cs="Calibri"/>
        </w:rPr>
        <w:t>, 2018). Asimismo, cuestiona la fragmentación del conocimiento en unidades aisladas, como materias o asigna</w:t>
      </w:r>
      <w:r w:rsidR="00D61B28">
        <w:rPr>
          <w:rFonts w:ascii="Calibri" w:eastAsia="Courier New" w:hAnsi="Calibri" w:cs="Calibri"/>
        </w:rPr>
        <w:t>turas</w:t>
      </w:r>
      <w:r w:rsidR="003B4D93">
        <w:rPr>
          <w:rFonts w:ascii="Calibri" w:eastAsia="Courier New" w:hAnsi="Calibri" w:cs="Calibri"/>
        </w:rPr>
        <w:t>,</w:t>
      </w:r>
      <w:r w:rsidR="00D61B28">
        <w:rPr>
          <w:rFonts w:ascii="Calibri" w:eastAsia="Courier New" w:hAnsi="Calibri" w:cs="Calibri"/>
        </w:rPr>
        <w:t xml:space="preserve"> </w:t>
      </w:r>
      <w:r w:rsidR="00D61B28" w:rsidRPr="00D61B28">
        <w:rPr>
          <w:rFonts w:ascii="Calibri" w:eastAsia="Courier New" w:hAnsi="Calibri" w:cs="Calibri"/>
          <w:lang w:val="es-CL"/>
        </w:rPr>
        <w:t xml:space="preserve"> </w:t>
      </w:r>
      <w:r w:rsidR="00D61B28">
        <w:rPr>
          <w:rFonts w:ascii="Calibri" w:eastAsia="Courier New" w:hAnsi="Calibri" w:cs="Calibri"/>
          <w:lang w:val="es-CL"/>
        </w:rPr>
        <w:t xml:space="preserve">dando valor al trabajo integral de las diferentes disciplinas y concentrándose en las habilidades </w:t>
      </w:r>
      <w:r w:rsidR="0082149F">
        <w:rPr>
          <w:rFonts w:ascii="Calibri" w:eastAsia="Courier New" w:hAnsi="Calibri" w:cs="Calibri"/>
          <w:lang w:val="es-CL"/>
        </w:rPr>
        <w:t>transversales</w:t>
      </w:r>
      <w:r w:rsidR="00D61B28">
        <w:rPr>
          <w:rFonts w:ascii="Calibri" w:eastAsia="Courier New" w:hAnsi="Calibri" w:cs="Calibri"/>
          <w:lang w:val="es-CL"/>
        </w:rPr>
        <w:t xml:space="preserve"> más que en los conocimiento</w:t>
      </w:r>
      <w:r w:rsidR="0082149F">
        <w:rPr>
          <w:rFonts w:ascii="Calibri" w:eastAsia="Courier New" w:hAnsi="Calibri" w:cs="Calibri"/>
          <w:lang w:val="es-CL"/>
        </w:rPr>
        <w:t xml:space="preserve"> específicos</w:t>
      </w:r>
      <w:r w:rsidR="00D61B28">
        <w:rPr>
          <w:rFonts w:ascii="Calibri" w:eastAsia="Courier New" w:hAnsi="Calibri" w:cs="Calibri"/>
          <w:lang w:val="es-CL"/>
        </w:rPr>
        <w:t xml:space="preserve"> </w:t>
      </w:r>
      <w:r w:rsidRPr="00D61B28">
        <w:rPr>
          <w:rFonts w:ascii="Calibri" w:eastAsia="Courier New" w:hAnsi="Calibri" w:cs="Calibri"/>
          <w:lang w:val="es-CL"/>
        </w:rPr>
        <w:t>(</w:t>
      </w:r>
      <w:r w:rsidR="0082149F" w:rsidRPr="0082149F">
        <w:rPr>
          <w:rFonts w:ascii="Calibri" w:eastAsia="Courier New" w:hAnsi="Calibri" w:cs="Calibri"/>
          <w:lang w:val="es-CL"/>
        </w:rPr>
        <w:t xml:space="preserve">López de </w:t>
      </w:r>
      <w:proofErr w:type="spellStart"/>
      <w:r w:rsidR="0082149F" w:rsidRPr="0082149F">
        <w:rPr>
          <w:rFonts w:ascii="Calibri" w:eastAsia="Courier New" w:hAnsi="Calibri" w:cs="Calibri"/>
          <w:lang w:val="es-CL"/>
        </w:rPr>
        <w:t>Sosoaga</w:t>
      </w:r>
      <w:proofErr w:type="spellEnd"/>
      <w:r w:rsidR="0082149F" w:rsidRPr="0082149F">
        <w:rPr>
          <w:rFonts w:ascii="Calibri" w:eastAsia="Courier New" w:hAnsi="Calibri" w:cs="Calibri"/>
          <w:lang w:val="es-CL"/>
        </w:rPr>
        <w:t xml:space="preserve"> López de Robles</w:t>
      </w:r>
      <w:r w:rsidR="0082149F">
        <w:rPr>
          <w:rFonts w:ascii="Calibri" w:eastAsia="Courier New" w:hAnsi="Calibri" w:cs="Calibri"/>
          <w:lang w:val="es-CL"/>
        </w:rPr>
        <w:t xml:space="preserve"> et </w:t>
      </w:r>
      <w:proofErr w:type="spellStart"/>
      <w:r w:rsidR="0082149F">
        <w:rPr>
          <w:rFonts w:ascii="Calibri" w:eastAsia="Courier New" w:hAnsi="Calibri" w:cs="Calibri"/>
          <w:lang w:val="es-CL"/>
        </w:rPr>
        <w:t>all</w:t>
      </w:r>
      <w:proofErr w:type="spellEnd"/>
      <w:r w:rsidR="0082149F">
        <w:rPr>
          <w:rFonts w:ascii="Calibri" w:eastAsia="Courier New" w:hAnsi="Calibri" w:cs="Calibri"/>
          <w:lang w:val="es-CL"/>
        </w:rPr>
        <w:t>, 2015</w:t>
      </w:r>
      <w:r w:rsidRPr="00D61B28">
        <w:rPr>
          <w:rFonts w:ascii="Calibri" w:eastAsia="Courier New" w:hAnsi="Calibri" w:cs="Calibri"/>
          <w:lang w:val="es-CL"/>
        </w:rPr>
        <w:t xml:space="preserve">). </w:t>
      </w:r>
      <w:r w:rsidRPr="00B36D17">
        <w:rPr>
          <w:rFonts w:ascii="Calibri" w:eastAsia="Courier New" w:hAnsi="Calibri" w:cs="Calibri"/>
        </w:rPr>
        <w:t>En pos de superar este paradigma, se propone una reestructuración curricular radical, donde las diversas áreas de conocimiento se amalgamen partiendo de las necesidades intrínsecas del alumno como punto de partida primordial. En esta perspectiva, se instaura la indagación y el descubrimiento como pilares fundamentales del proceso educativo, proponiendo un enfoque que se aleja del mero consumo pasivo del saber hacia la promoción de un compromiso activo y participativo del estudiante en su propio proceso de aprendizaje (</w:t>
      </w:r>
      <w:proofErr w:type="spellStart"/>
      <w:r w:rsidRPr="00B36D17">
        <w:rPr>
          <w:rFonts w:ascii="Calibri" w:eastAsia="Courier New" w:hAnsi="Calibri" w:cs="Calibri"/>
        </w:rPr>
        <w:t>Corica</w:t>
      </w:r>
      <w:proofErr w:type="spellEnd"/>
      <w:r w:rsidRPr="00B36D17">
        <w:rPr>
          <w:rFonts w:ascii="Calibri" w:eastAsia="Courier New" w:hAnsi="Calibri" w:cs="Calibri"/>
        </w:rPr>
        <w:t xml:space="preserve">, 2021). </w:t>
      </w:r>
    </w:p>
    <w:p w14:paraId="5546E2B9" w14:textId="77777777" w:rsidR="007C39E3" w:rsidRPr="00B36D17" w:rsidRDefault="007C39E3" w:rsidP="007C39E3">
      <w:pPr>
        <w:spacing w:line="360" w:lineRule="auto"/>
        <w:jc w:val="both"/>
        <w:rPr>
          <w:rFonts w:ascii="Calibri" w:eastAsia="Courier New" w:hAnsi="Calibri" w:cs="Calibri"/>
        </w:rPr>
      </w:pPr>
    </w:p>
    <w:p w14:paraId="1B74AF12" w14:textId="77777777" w:rsidR="007C39E3" w:rsidRPr="00B36D17" w:rsidRDefault="007C39E3" w:rsidP="007C39E3">
      <w:pPr>
        <w:spacing w:line="360" w:lineRule="auto"/>
        <w:jc w:val="both"/>
        <w:rPr>
          <w:rFonts w:ascii="Calibri" w:eastAsia="Courier New" w:hAnsi="Calibri" w:cs="Calibri"/>
          <w:u w:val="single"/>
        </w:rPr>
      </w:pPr>
      <w:r w:rsidRPr="00B36D17">
        <w:rPr>
          <w:rFonts w:ascii="Calibri" w:eastAsia="Courier New" w:hAnsi="Calibri" w:cs="Calibri"/>
        </w:rPr>
        <w:t xml:space="preserve">2.6.3. </w:t>
      </w:r>
      <w:r w:rsidRPr="00B36D17">
        <w:rPr>
          <w:rFonts w:ascii="Calibri" w:eastAsia="Courier New" w:hAnsi="Calibri" w:cs="Calibri"/>
          <w:u w:val="single"/>
        </w:rPr>
        <w:t>Fundamentos Teóricos del ABP:</w:t>
      </w:r>
    </w:p>
    <w:p w14:paraId="666D138A" w14:textId="310742FA"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El ABP es método que articula distintas líneas teóricas para entender el proceso enseñanza-aprendizaje (Diaz, 2020). Su </w:t>
      </w:r>
      <w:r w:rsidR="0082149F">
        <w:rPr>
          <w:rFonts w:ascii="Calibri" w:eastAsia="Courier New" w:hAnsi="Calibri" w:cs="Calibri"/>
        </w:rPr>
        <w:t>génesis</w:t>
      </w:r>
      <w:r w:rsidRPr="00B36D17">
        <w:rPr>
          <w:rFonts w:ascii="Calibri" w:eastAsia="Courier New" w:hAnsi="Calibri" w:cs="Calibri"/>
        </w:rPr>
        <w:t xml:space="preserve"> radica en el constructivismo, teoría que plantea que el individuo es el resultado de la interacción entre el ambiente y sus disposiciones internas. Esta construcción se genera a partir de los esquemas que ya posee con la nueva información que va adquiriendo y experimentando. La representación del mundo que tiene cada sujeto depende de </w:t>
      </w:r>
      <w:r w:rsidRPr="00B36D17">
        <w:rPr>
          <w:rFonts w:ascii="Calibri" w:eastAsia="Courier New" w:hAnsi="Calibri" w:cs="Calibri"/>
        </w:rPr>
        <w:lastRenderedPageBreak/>
        <w:t xml:space="preserve">los esquemas que posea, por tanto, al tener más experiencia con determinadas tareas, las personas utilizan herramientas cada vez más complejas y especializadas (Carretero, 1997). Es clave mencionar el aporte que realiza Vygotsky a esta teoría, diferenciándose de Piaget, y destacando explícitamente el carácter social del aprendizaje. Si bien el constructivismo piagetiano ya reconocía que el aprendizaje se construía y no era una realidad externa, sino un proceso donde se desarrollan formas lógicas de razonamiento complejo a través de la asimilación y acomodación, </w:t>
      </w:r>
      <w:proofErr w:type="spellStart"/>
      <w:r w:rsidRPr="00B36D17">
        <w:rPr>
          <w:rFonts w:ascii="Calibri" w:eastAsia="Courier New" w:hAnsi="Calibri" w:cs="Calibri"/>
        </w:rPr>
        <w:t>Vigotsky</w:t>
      </w:r>
      <w:proofErr w:type="spellEnd"/>
      <w:r w:rsidRPr="00B36D17">
        <w:rPr>
          <w:rFonts w:ascii="Calibri" w:eastAsia="Courier New" w:hAnsi="Calibri" w:cs="Calibri"/>
        </w:rPr>
        <w:t xml:space="preserve"> resalta que la simple maduración no alcanza para desarrollar funciones superiores, sino que estas se generan por medio de la interac</w:t>
      </w:r>
      <w:r w:rsidR="0082149F">
        <w:rPr>
          <w:rFonts w:ascii="Calibri" w:eastAsia="Courier New" w:hAnsi="Calibri" w:cs="Calibri"/>
        </w:rPr>
        <w:t>ción social. Entendemos,</w:t>
      </w:r>
      <w:r w:rsidRPr="00B36D17">
        <w:rPr>
          <w:rFonts w:ascii="Calibri" w:eastAsia="Courier New" w:hAnsi="Calibri" w:cs="Calibri"/>
        </w:rPr>
        <w:t xml:space="preserve"> entonces</w:t>
      </w:r>
      <w:r w:rsidR="0082149F">
        <w:rPr>
          <w:rFonts w:ascii="Calibri" w:eastAsia="Courier New" w:hAnsi="Calibri" w:cs="Calibri"/>
        </w:rPr>
        <w:t>,</w:t>
      </w:r>
      <w:r w:rsidRPr="00B36D17">
        <w:rPr>
          <w:rFonts w:ascii="Calibri" w:eastAsia="Courier New" w:hAnsi="Calibri" w:cs="Calibri"/>
        </w:rPr>
        <w:t xml:space="preserve"> que para generar aprendizajes de calidad es necesario considerar las pautas culturales y sociales (</w:t>
      </w:r>
      <w:proofErr w:type="spellStart"/>
      <w:r w:rsidRPr="00B36D17">
        <w:rPr>
          <w:rFonts w:ascii="Calibri" w:eastAsia="Courier New" w:hAnsi="Calibri" w:cs="Calibri"/>
        </w:rPr>
        <w:t>Raynuando</w:t>
      </w:r>
      <w:proofErr w:type="spellEnd"/>
      <w:r w:rsidRPr="00B36D17">
        <w:rPr>
          <w:rFonts w:ascii="Calibri" w:eastAsia="Courier New" w:hAnsi="Calibri" w:cs="Calibri"/>
        </w:rPr>
        <w:t xml:space="preserve"> &amp; Peralta, 2017).  Este autor comprendía el acto de comprensión</w:t>
      </w:r>
      <w:r w:rsidR="0082149F">
        <w:rPr>
          <w:rFonts w:ascii="Calibri" w:eastAsia="Courier New" w:hAnsi="Calibri" w:cs="Calibri"/>
        </w:rPr>
        <w:t xml:space="preserve"> interna del estudiante como </w:t>
      </w:r>
      <w:r w:rsidR="0082149F" w:rsidRPr="0082149F">
        <w:rPr>
          <w:rFonts w:ascii="Calibri" w:eastAsia="Courier New" w:hAnsi="Calibri" w:cs="Calibri"/>
        </w:rPr>
        <w:t xml:space="preserve">un proceso interno que implicaba entender y aplicar los conceptos transmitidos a través de situaciones socioculturales, las cuales eran generadas por estímulos externos. </w:t>
      </w:r>
      <w:r w:rsidRPr="00B36D17">
        <w:rPr>
          <w:rFonts w:ascii="Calibri" w:eastAsia="Courier New" w:hAnsi="Calibri" w:cs="Calibri"/>
        </w:rPr>
        <w:t>(Ampuero</w:t>
      </w:r>
      <w:r w:rsidR="0082149F">
        <w:rPr>
          <w:rFonts w:ascii="Calibri" w:eastAsia="Courier New" w:hAnsi="Calibri" w:cs="Calibri"/>
        </w:rPr>
        <w:t xml:space="preserve"> Ramírez</w:t>
      </w:r>
      <w:r w:rsidRPr="00B36D17">
        <w:rPr>
          <w:rFonts w:ascii="Calibri" w:eastAsia="Courier New" w:hAnsi="Calibri" w:cs="Calibri"/>
        </w:rPr>
        <w:t xml:space="preserve">, 2022). </w:t>
      </w:r>
    </w:p>
    <w:p w14:paraId="01937259" w14:textId="77777777" w:rsidR="007C39E3" w:rsidRPr="00B36D17" w:rsidRDefault="007C39E3" w:rsidP="007C39E3">
      <w:pPr>
        <w:spacing w:line="360" w:lineRule="auto"/>
        <w:jc w:val="both"/>
        <w:rPr>
          <w:rFonts w:ascii="Calibri" w:eastAsia="Courier New" w:hAnsi="Calibri" w:cs="Calibri"/>
        </w:rPr>
      </w:pPr>
    </w:p>
    <w:p w14:paraId="10967250" w14:textId="1ABC9213" w:rsidR="007C39E3" w:rsidRPr="00B36D17" w:rsidRDefault="0082149F" w:rsidP="007C39E3">
      <w:pPr>
        <w:spacing w:line="360" w:lineRule="auto"/>
        <w:jc w:val="both"/>
        <w:rPr>
          <w:rFonts w:ascii="Calibri" w:eastAsia="Courier New" w:hAnsi="Calibri" w:cs="Calibri"/>
        </w:rPr>
      </w:pPr>
      <w:r>
        <w:rPr>
          <w:rFonts w:ascii="Calibri" w:eastAsia="Courier New" w:hAnsi="Calibri" w:cs="Calibri"/>
        </w:rPr>
        <w:t xml:space="preserve">En segunda orden, </w:t>
      </w:r>
      <w:r w:rsidR="007C39E3" w:rsidRPr="00B36D17">
        <w:rPr>
          <w:rFonts w:ascii="Calibri" w:eastAsia="Courier New" w:hAnsi="Calibri" w:cs="Calibri"/>
        </w:rPr>
        <w:t xml:space="preserve">nutre al ABP el aprendizaje significativo de Ausubel (2000) quien desarrolló que el aprendizaje que perdurará y será relevante es aquel que se construye a partir de la estructura cognitiva existente del estudiante y la nueva información que recibe, por tanto, al momento de abordar un nuevo aprendizaje este debe estar estrechamente relacionado a las experiencias previas (Rocha, 2021). Para Moreira (2017), la resolución de problemas emerge como un método indiscutiblemente válido y práctico para la búsqueda de pruebas que demuestren el aprendizaje con significado. En definitiva el aprendizaje significativo se logra cuando, de pronto, se </w:t>
      </w:r>
      <w:r w:rsidRPr="00B36D17">
        <w:rPr>
          <w:rFonts w:ascii="Calibri" w:eastAsia="Courier New" w:hAnsi="Calibri" w:cs="Calibri"/>
        </w:rPr>
        <w:t>configura</w:t>
      </w:r>
      <w:r w:rsidR="007C39E3" w:rsidRPr="00B36D17">
        <w:rPr>
          <w:rFonts w:ascii="Calibri" w:eastAsia="Courier New" w:hAnsi="Calibri" w:cs="Calibri"/>
        </w:rPr>
        <w:t xml:space="preserve"> y conectan los conocimientos que se tenían con ante</w:t>
      </w:r>
      <w:r>
        <w:rPr>
          <w:rFonts w:ascii="Calibri" w:eastAsia="Courier New" w:hAnsi="Calibri" w:cs="Calibri"/>
        </w:rPr>
        <w:t>rioridad y la nueva información. T</w:t>
      </w:r>
      <w:r w:rsidR="007C39E3" w:rsidRPr="00B36D17">
        <w:rPr>
          <w:rFonts w:ascii="Calibri" w:eastAsia="Courier New" w:hAnsi="Calibri" w:cs="Calibri"/>
        </w:rPr>
        <w:t xml:space="preserve">omamos como aprendizaje sólo aquello que tiene sentido para nosotros (Díaz, 2020). </w:t>
      </w:r>
    </w:p>
    <w:p w14:paraId="76AC2075" w14:textId="77777777" w:rsidR="007C39E3" w:rsidRPr="00B36D17" w:rsidRDefault="007C39E3" w:rsidP="007C39E3">
      <w:pPr>
        <w:spacing w:line="360" w:lineRule="auto"/>
        <w:jc w:val="both"/>
        <w:rPr>
          <w:rFonts w:ascii="Calibri" w:eastAsia="Courier New" w:hAnsi="Calibri" w:cs="Calibri"/>
        </w:rPr>
      </w:pPr>
    </w:p>
    <w:p w14:paraId="44661317" w14:textId="50C3ADFD"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A estas teorías se suma el aprendizaje a través de la experiencia planteado por David </w:t>
      </w:r>
      <w:proofErr w:type="spellStart"/>
      <w:r w:rsidRPr="00B36D17">
        <w:rPr>
          <w:rFonts w:ascii="Calibri" w:eastAsia="Courier New" w:hAnsi="Calibri" w:cs="Calibri"/>
        </w:rPr>
        <w:t>Kolb</w:t>
      </w:r>
      <w:proofErr w:type="spellEnd"/>
      <w:r w:rsidRPr="00B36D17">
        <w:rPr>
          <w:rFonts w:ascii="Calibri" w:eastAsia="Courier New" w:hAnsi="Calibri" w:cs="Calibri"/>
        </w:rPr>
        <w:t xml:space="preserve"> y </w:t>
      </w:r>
      <w:proofErr w:type="spellStart"/>
      <w:r w:rsidRPr="00B36D17">
        <w:rPr>
          <w:rFonts w:ascii="Calibri" w:eastAsia="Courier New" w:hAnsi="Calibri" w:cs="Calibri"/>
        </w:rPr>
        <w:t>Rover</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Fly</w:t>
      </w:r>
      <w:proofErr w:type="spellEnd"/>
      <w:r w:rsidRPr="00B36D17">
        <w:rPr>
          <w:rFonts w:ascii="Calibri" w:eastAsia="Courier New" w:hAnsi="Calibri" w:cs="Calibri"/>
        </w:rPr>
        <w:t xml:space="preserve"> quienes crean el “círculo del aprendizaje”, donde se propone que el aprendizaje es un espiral continuo que se construye a partir de las preguntas y respuestas que generamos. Lógicamente la clave de este enfoque es la experiencia y la utilización de los nuevos aprendizajes para tomar decisiones y resolver problemas (Díaz, 2020). Sin embargo, este proceso no termina aquí, para </w:t>
      </w:r>
      <w:r w:rsidRPr="00B36D17">
        <w:rPr>
          <w:rFonts w:ascii="Calibri" w:eastAsia="Courier New" w:hAnsi="Calibri" w:cs="Calibri"/>
        </w:rPr>
        <w:lastRenderedPageBreak/>
        <w:t>generar un aprendizaje significativo, a la experiencia concreta le debe seguir una etapa de reflexión, ya que, las experiencias no generan aprendizaje por sí solas, debe existir un procesamiento intelectual de estas. Si bien John Dewey (1946) entiende que la educación es la acumulación de experiencias y vivencias personales, aclara que no aprendemos de la experiencia, aprendemos de reflexionar sobre ella (</w:t>
      </w:r>
      <w:proofErr w:type="spellStart"/>
      <w:r w:rsidRPr="00B36D17">
        <w:rPr>
          <w:rFonts w:ascii="Calibri" w:eastAsia="Courier New" w:hAnsi="Calibri" w:cs="Calibri"/>
        </w:rPr>
        <w:t>Feeney</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Machicado</w:t>
      </w:r>
      <w:proofErr w:type="spellEnd"/>
      <w:r w:rsidRPr="00B36D17">
        <w:rPr>
          <w:rFonts w:ascii="Calibri" w:eastAsia="Courier New" w:hAnsi="Calibri" w:cs="Calibri"/>
        </w:rPr>
        <w:t xml:space="preserve"> &amp; Larrosa, 2022). </w:t>
      </w:r>
    </w:p>
    <w:p w14:paraId="1AF72EB4" w14:textId="77777777" w:rsidR="007C39E3" w:rsidRPr="00B36D17" w:rsidRDefault="007C39E3" w:rsidP="007C39E3">
      <w:pPr>
        <w:spacing w:line="360" w:lineRule="auto"/>
        <w:jc w:val="both"/>
        <w:rPr>
          <w:rFonts w:ascii="Calibri" w:eastAsia="Courier New" w:hAnsi="Calibri" w:cs="Calibri"/>
        </w:rPr>
      </w:pPr>
    </w:p>
    <w:p w14:paraId="17C75E99"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A luz de estos autores y comprendiendo que el foco de la educación debe salir de la mera transmisión de contenidos y acercarse al desarrollo de la competencia de aprender a aprender es que toma relevancia el Aprendizaje por Indagación, el que busca involucrar al estudiante en un problema, tomar partido y buscar una solución. Lejos de la transmisión de la respuesta correcta, supone la capacidad de plantear una pregunta pertinente, que tenga variadas soluciones. Se entrega a los estudiantes las estrategias posibles para resolverlos, se da espacio para pensar e investigar de forma sistemática y razonar las posibles soluciones para el problema o postulado (Casilla, de Franco, &amp; </w:t>
      </w:r>
      <w:proofErr w:type="spellStart"/>
      <w:r w:rsidRPr="00B36D17">
        <w:rPr>
          <w:rFonts w:ascii="Calibri" w:eastAsia="Courier New" w:hAnsi="Calibri" w:cs="Calibri"/>
        </w:rPr>
        <w:t>Finol</w:t>
      </w:r>
      <w:proofErr w:type="spellEnd"/>
      <w:r w:rsidRPr="00B36D17">
        <w:rPr>
          <w:rFonts w:ascii="Calibri" w:eastAsia="Courier New" w:hAnsi="Calibri" w:cs="Calibri"/>
        </w:rPr>
        <w:t>, 2008). Es relevante hacer la distinción entre indagar y buscar información, indagar supone plantearse preguntas pertinentes y planificar un proceso para darles respuesta. Se debe guiar a los estudiantes a buscar información, organizarla y ordenar los actos de manera coherente para así encontrar relaciones entre los datos y construir un significado a raíz de la información recopilada (Díaz, 2020).</w:t>
      </w:r>
    </w:p>
    <w:p w14:paraId="5684D7B1" w14:textId="77777777" w:rsidR="007C39E3" w:rsidRPr="00B36D17" w:rsidRDefault="007C39E3" w:rsidP="007C39E3">
      <w:pPr>
        <w:spacing w:line="360" w:lineRule="auto"/>
        <w:jc w:val="both"/>
        <w:rPr>
          <w:rFonts w:ascii="Calibri" w:eastAsia="Courier New" w:hAnsi="Calibri" w:cs="Calibri"/>
        </w:rPr>
      </w:pPr>
    </w:p>
    <w:p w14:paraId="41537F69" w14:textId="0D35FEEA"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Entendiendo la importancia que tiene el contexto, la cultura y la sociedad en este marco de comprender el aprendizaje, se hace lógico que el ABP considere las llamadas Habilidades para el siglo XXI dentro de sus concepciones teóricas.  El pensamiento crítico, creativo y ejecutivo son especialmente útiles para el desarrollo de un pensamiento de orden superior y comprometido con la realidad (Vergara, 2015). Así mismo la teoría de las inteligencias múltiples, propuesta por Howard Gardner, guarda una estrecha relación con el enfoque del Aprendizaje Basado en Proyectos, al reconocer que las personas poseen diferentes fortalezas y habilidades en diversas áreas, proporciona una base sólida para la implementación de proyectos que pueden abordar diversas formas de aproximarse a la realidad, como la lingüística, la visual-espacial, la lógico-matemática, la musical, la interpersonal y más, para brindar a los estudiantes oportunidades de exploración y expresión que se ajusten a sus capacidades y preferencias individuales (Ampuero</w:t>
      </w:r>
      <w:r w:rsidR="00B20F87">
        <w:rPr>
          <w:rFonts w:ascii="Calibri" w:eastAsia="Courier New" w:hAnsi="Calibri" w:cs="Calibri"/>
        </w:rPr>
        <w:t>,</w:t>
      </w:r>
      <w:r w:rsidRPr="00B36D17">
        <w:rPr>
          <w:rFonts w:ascii="Calibri" w:eastAsia="Courier New" w:hAnsi="Calibri" w:cs="Calibri"/>
        </w:rPr>
        <w:t xml:space="preserve"> </w:t>
      </w:r>
      <w:r w:rsidRPr="00B36D17">
        <w:rPr>
          <w:rFonts w:ascii="Calibri" w:eastAsia="Courier New" w:hAnsi="Calibri" w:cs="Calibri"/>
        </w:rPr>
        <w:lastRenderedPageBreak/>
        <w:t>2022). Desde esta misma perspectiva, se comprende que el aprendizaje, como la vida misma, es una acción que hacemos con otros (Rocha, 2021). Según los hermanos David y Roger Johnson la cooperación consiste en trabajar juntos para alcanzar objetivos comunes, formando así comunidades de aprendizaje donde los estudiantes aprenden unos de otros (Del Pozo, 2009). Considerar la solidez pedagógica y curricular de la que se desprende el ABP es de vital importancia para alejarse de fascinaciones de modas, repetir compulsivamente su uso como una mera herramienta o verlo simplemente con fines motivacionales (Díaz, 2020).</w:t>
      </w:r>
    </w:p>
    <w:p w14:paraId="3B4BBE61" w14:textId="77777777" w:rsidR="007C39E3" w:rsidRPr="00B36D17" w:rsidRDefault="007C39E3" w:rsidP="007C39E3">
      <w:pPr>
        <w:spacing w:line="360" w:lineRule="auto"/>
        <w:jc w:val="both"/>
        <w:rPr>
          <w:rFonts w:ascii="Calibri" w:eastAsia="Courier New" w:hAnsi="Calibri" w:cs="Calibri"/>
        </w:rPr>
      </w:pPr>
    </w:p>
    <w:p w14:paraId="63D363E8" w14:textId="7DF6A0A4"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Como ya se ha mencionado anteriormente el ABP es visto como método que tiene sus bases en el modelo social de enseñanza, retomando los supuestos constructivistas y del aprendizaje activo, desde estos pilares se configura una serie de actividades estructuradas con las cuales se busca que los estudiantes identifiquen un problema social e investiguen con el fin de generar prototipos de posibles soluciones. Un aspecto en lo que varios autores coinciden es que el corazón de un proyecto está en el reto, tarea o pregunta desafiante que se entrega a los estudiantes, es importante que esta sea interesante y motivadora, pero por sobre todo enclavada en su universo (Díaz, 2020). John </w:t>
      </w:r>
      <w:proofErr w:type="spellStart"/>
      <w:r w:rsidRPr="00B36D17">
        <w:rPr>
          <w:rFonts w:ascii="Calibri" w:eastAsia="Courier New" w:hAnsi="Calibri" w:cs="Calibri"/>
        </w:rPr>
        <w:t>Larmer</w:t>
      </w:r>
      <w:proofErr w:type="spellEnd"/>
      <w:r w:rsidRPr="00B36D17">
        <w:rPr>
          <w:rFonts w:ascii="Calibri" w:eastAsia="Courier New" w:hAnsi="Calibri" w:cs="Calibri"/>
        </w:rPr>
        <w:t xml:space="preserve"> y John R </w:t>
      </w:r>
      <w:proofErr w:type="spellStart"/>
      <w:r w:rsidRPr="00B36D17">
        <w:rPr>
          <w:rFonts w:ascii="Calibri" w:eastAsia="Courier New" w:hAnsi="Calibri" w:cs="Calibri"/>
        </w:rPr>
        <w:t>Mergendoller</w:t>
      </w:r>
      <w:proofErr w:type="spellEnd"/>
      <w:r w:rsidRPr="00B36D17">
        <w:rPr>
          <w:rFonts w:ascii="Calibri" w:eastAsia="Courier New" w:hAnsi="Calibri" w:cs="Calibri"/>
        </w:rPr>
        <w:t xml:space="preserve"> (2015) reconocen 8 elementos esenciales al momento de planificar un proyecto, en primer lugar es clave reconocer que su base debe estar en los objetivos de aprendizaje, habilidades y actitudes para,  a partir de estos, construir la pregunta o desafío orientador. Consideran que la investigación sostenida y metódica será clave para dar respuesta al desafío planteado. De igual manera relevan la autenticidad que deben tener los proyectos, estos deben ser creados especialmente para esos estudiantes y estar vinculado con su vida real, es por esto que reconocen la necesidad de que existan contantes espacios de reflexión so</w:t>
      </w:r>
      <w:r w:rsidR="00A517AF">
        <w:rPr>
          <w:rFonts w:ascii="Calibri" w:eastAsia="Courier New" w:hAnsi="Calibri" w:cs="Calibri"/>
        </w:rPr>
        <w:t>bre qué, cómo y para qué están</w:t>
      </w:r>
      <w:r w:rsidRPr="00B36D17">
        <w:rPr>
          <w:rFonts w:ascii="Calibri" w:eastAsia="Courier New" w:hAnsi="Calibri" w:cs="Calibri"/>
        </w:rPr>
        <w:t xml:space="preserve"> aprendiendo. Ofrecer espacios de crítica y revisión continua ayudará a estos procesos de reflexión y a perfeccionar el producto público que deben presentar. Consid</w:t>
      </w:r>
      <w:r w:rsidR="00A517AF">
        <w:rPr>
          <w:rFonts w:ascii="Calibri" w:eastAsia="Courier New" w:hAnsi="Calibri" w:cs="Calibri"/>
        </w:rPr>
        <w:t>eran, además, que</w:t>
      </w:r>
      <w:r w:rsidRPr="00B36D17">
        <w:rPr>
          <w:rFonts w:ascii="Calibri" w:eastAsia="Courier New" w:hAnsi="Calibri" w:cs="Calibri"/>
        </w:rPr>
        <w:t xml:space="preserve"> entregar espacios de voz y elección a los estudiantes es clave para su implicación en la tarea. A lo anterior</w:t>
      </w:r>
      <w:r w:rsidR="00A517AF">
        <w:rPr>
          <w:rFonts w:ascii="Calibri" w:eastAsia="Courier New" w:hAnsi="Calibri" w:cs="Calibri"/>
        </w:rPr>
        <w:t>,</w:t>
      </w:r>
      <w:r w:rsidRPr="00B36D17">
        <w:rPr>
          <w:rFonts w:ascii="Calibri" w:eastAsia="Courier New" w:hAnsi="Calibri" w:cs="Calibri"/>
        </w:rPr>
        <w:t xml:space="preserve"> Del Pozo (2009) suma una interesante perspectiva sobre la inclusión de metas de comprensión en la planificación de estos proyectos, estas ayudan a centrarse en lo que se espera que los estudiantes aprendan y no en lo que hacen.</w:t>
      </w:r>
    </w:p>
    <w:p w14:paraId="3FAC9EDC" w14:textId="77777777" w:rsidR="007C39E3" w:rsidRPr="00B36D17" w:rsidRDefault="007C39E3" w:rsidP="007C39E3">
      <w:pPr>
        <w:spacing w:line="360" w:lineRule="auto"/>
        <w:jc w:val="both"/>
        <w:rPr>
          <w:rFonts w:ascii="Calibri" w:eastAsia="Courier New" w:hAnsi="Calibri" w:cs="Calibri"/>
        </w:rPr>
      </w:pPr>
    </w:p>
    <w:p w14:paraId="5C57471F" w14:textId="77777777" w:rsidR="007C39E3" w:rsidRPr="00B36D17" w:rsidRDefault="007C39E3" w:rsidP="007C39E3">
      <w:pPr>
        <w:spacing w:line="360" w:lineRule="auto"/>
        <w:jc w:val="both"/>
        <w:rPr>
          <w:rFonts w:ascii="Calibri" w:eastAsia="Courier New" w:hAnsi="Calibri" w:cs="Calibri"/>
          <w:u w:val="single"/>
        </w:rPr>
      </w:pPr>
      <w:r w:rsidRPr="00B36D17">
        <w:rPr>
          <w:rFonts w:ascii="Calibri" w:eastAsia="Courier New" w:hAnsi="Calibri" w:cs="Calibri"/>
        </w:rPr>
        <w:lastRenderedPageBreak/>
        <w:t xml:space="preserve">2.6.4 </w:t>
      </w:r>
      <w:r w:rsidRPr="00B36D17">
        <w:rPr>
          <w:rFonts w:ascii="Calibri" w:eastAsia="Courier New" w:hAnsi="Calibri" w:cs="Calibri"/>
          <w:u w:val="single"/>
        </w:rPr>
        <w:t>El Rol Docente e Institucional en la aplicación de ABP:</w:t>
      </w:r>
    </w:p>
    <w:p w14:paraId="1B504B01" w14:textId="70A39F90"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Para fines de esta investigación es </w:t>
      </w:r>
      <w:r w:rsidR="00EC1FE4">
        <w:rPr>
          <w:rFonts w:ascii="Calibri" w:eastAsia="Courier New" w:hAnsi="Calibri" w:cs="Calibri"/>
        </w:rPr>
        <w:t>necesario</w:t>
      </w:r>
      <w:r w:rsidRPr="00B36D17">
        <w:rPr>
          <w:rFonts w:ascii="Calibri" w:eastAsia="Courier New" w:hAnsi="Calibri" w:cs="Calibri"/>
        </w:rPr>
        <w:t xml:space="preserve"> preguntarse cuál es el rol de los docentes dentro de esta metodología, existe un consenso en que el profesorado debe dejar su rol exclusivo de transmitir conocimientos para pasar a ser un promotor y garante del proceso de aprendizaje de los estudiantes. Esto no significa que de ahora en adelante todas las decisiones las toman los estudiantes y los profesores sean espectadores, el docente tiene la misión de diseñar las experiencias de aprendizaje, proveer los recursos, tutelar los equipos de trabajo, orientar en cada proceso de toma de decisiones y decidir cómo y qué se evaluará (Mora </w:t>
      </w:r>
      <w:proofErr w:type="spellStart"/>
      <w:r w:rsidRPr="00B36D17">
        <w:rPr>
          <w:rFonts w:ascii="Calibri" w:eastAsia="Courier New" w:hAnsi="Calibri" w:cs="Calibri"/>
        </w:rPr>
        <w:t>Jaureguialde</w:t>
      </w:r>
      <w:proofErr w:type="spellEnd"/>
      <w:r w:rsidRPr="00B36D17">
        <w:rPr>
          <w:rFonts w:ascii="Calibri" w:eastAsia="Courier New" w:hAnsi="Calibri" w:cs="Calibri"/>
        </w:rPr>
        <w:t xml:space="preserve"> &amp; </w:t>
      </w:r>
      <w:proofErr w:type="spellStart"/>
      <w:r w:rsidRPr="00B36D17">
        <w:rPr>
          <w:rFonts w:ascii="Calibri" w:eastAsia="Courier New" w:hAnsi="Calibri" w:cs="Calibri"/>
        </w:rPr>
        <w:t>Hermosín</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Mojeda</w:t>
      </w:r>
      <w:proofErr w:type="spellEnd"/>
      <w:r w:rsidRPr="00B36D17">
        <w:rPr>
          <w:rFonts w:ascii="Calibri" w:eastAsia="Courier New" w:hAnsi="Calibri" w:cs="Calibri"/>
        </w:rPr>
        <w:t xml:space="preserve">, 2020). </w:t>
      </w:r>
      <w:r w:rsidR="00EC1FE4">
        <w:rPr>
          <w:rFonts w:ascii="Calibri" w:eastAsia="Courier New" w:hAnsi="Calibri" w:cs="Calibri"/>
        </w:rPr>
        <w:t xml:space="preserve">Con </w:t>
      </w:r>
      <w:r w:rsidRPr="00B36D17">
        <w:rPr>
          <w:rFonts w:ascii="Calibri" w:eastAsia="Courier New" w:hAnsi="Calibri" w:cs="Calibri"/>
        </w:rPr>
        <w:t>el ABP se busca promover aprendices consientes, responsables y constructores de su propio conocimiento,</w:t>
      </w:r>
      <w:r w:rsidR="00EC1FE4">
        <w:rPr>
          <w:rFonts w:ascii="Calibri" w:eastAsia="Courier New" w:hAnsi="Calibri" w:cs="Calibri"/>
        </w:rPr>
        <w:t xml:space="preserve"> por tanto</w:t>
      </w:r>
      <w:r w:rsidR="003B4D93">
        <w:rPr>
          <w:rFonts w:ascii="Calibri" w:eastAsia="Courier New" w:hAnsi="Calibri" w:cs="Calibri"/>
        </w:rPr>
        <w:t>,</w:t>
      </w:r>
      <w:r w:rsidRPr="00B36D17">
        <w:rPr>
          <w:rFonts w:ascii="Calibri" w:eastAsia="Courier New" w:hAnsi="Calibri" w:cs="Calibri"/>
        </w:rPr>
        <w:t xml:space="preserve"> </w:t>
      </w:r>
      <w:r w:rsidR="00A77153">
        <w:rPr>
          <w:rFonts w:ascii="Calibri" w:eastAsia="Courier New" w:hAnsi="Calibri" w:cs="Calibri"/>
        </w:rPr>
        <w:t>“</w:t>
      </w:r>
      <w:r w:rsidRPr="00B36D17">
        <w:rPr>
          <w:rFonts w:ascii="Calibri" w:eastAsia="Courier New" w:hAnsi="Calibri" w:cs="Calibri"/>
        </w:rPr>
        <w:t xml:space="preserve">se aspira </w:t>
      </w:r>
      <w:r w:rsidR="00EC1FE4">
        <w:rPr>
          <w:rFonts w:ascii="Calibri" w:eastAsia="Courier New" w:hAnsi="Calibri" w:cs="Calibri"/>
        </w:rPr>
        <w:t xml:space="preserve">a </w:t>
      </w:r>
      <w:r w:rsidRPr="00B36D17">
        <w:rPr>
          <w:rFonts w:ascii="Calibri" w:eastAsia="Courier New" w:hAnsi="Calibri" w:cs="Calibri"/>
        </w:rPr>
        <w:t>que el docente, no solo sea un simple transmisor de información, sino un facilitador que garantice que el estudiante pueda generar estos nuevos conocimientos” (Rocha, 2021</w:t>
      </w:r>
      <w:r w:rsidR="00A77153">
        <w:rPr>
          <w:rFonts w:ascii="Calibri" w:eastAsia="Courier New" w:hAnsi="Calibri" w:cs="Calibri"/>
        </w:rPr>
        <w:t>, p. 65</w:t>
      </w:r>
      <w:r w:rsidRPr="00B36D17">
        <w:rPr>
          <w:rFonts w:ascii="Calibri" w:eastAsia="Courier New" w:hAnsi="Calibri" w:cs="Calibri"/>
        </w:rPr>
        <w:t>)</w:t>
      </w:r>
      <w:r w:rsidR="003B4D93">
        <w:rPr>
          <w:rFonts w:ascii="Calibri" w:eastAsia="Courier New" w:hAnsi="Calibri" w:cs="Calibri"/>
        </w:rPr>
        <w:t>.</w:t>
      </w:r>
    </w:p>
    <w:p w14:paraId="725A1790" w14:textId="77777777" w:rsidR="007C39E3" w:rsidRPr="00B36D17" w:rsidRDefault="007C39E3" w:rsidP="007C39E3">
      <w:pPr>
        <w:spacing w:line="360" w:lineRule="auto"/>
        <w:jc w:val="both"/>
        <w:rPr>
          <w:rFonts w:ascii="Calibri" w:eastAsia="Courier New" w:hAnsi="Calibri" w:cs="Calibri"/>
        </w:rPr>
      </w:pPr>
    </w:p>
    <w:p w14:paraId="0546E3FB" w14:textId="3B8BFACA"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Según Anijovich y Cappelletti (2020), este método requiere de una compleja ingeniería que lo sostenga, no es suficiente con lo que suma el docente, esta propuesta debe involucrar a toda la institución (</w:t>
      </w:r>
      <w:proofErr w:type="spellStart"/>
      <w:r w:rsidRPr="00B36D17">
        <w:rPr>
          <w:rFonts w:ascii="Calibri" w:eastAsia="Courier New" w:hAnsi="Calibri" w:cs="Calibri"/>
        </w:rPr>
        <w:t>Feeney</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Machicado</w:t>
      </w:r>
      <w:proofErr w:type="spellEnd"/>
      <w:r w:rsidRPr="00B36D17">
        <w:rPr>
          <w:rFonts w:ascii="Calibri" w:eastAsia="Courier New" w:hAnsi="Calibri" w:cs="Calibri"/>
        </w:rPr>
        <w:t xml:space="preserve"> &amp; Larrosa, 2022). Implica un cambio en la cultura escolar que en primera instancia exige promover una cultura de trabajo colaborativo entre los profesores. Es esperable que la implementación de ABP sea también un motor de reflexión sobre el tipo de educación que queremos impartir, este no debería ser una mera anécdota durante el año escolar sino permear e iluminar el resto de las practicas con su forma de entender el proceso de enseñanza – aprendizaje (Vergara, 2015).</w:t>
      </w:r>
    </w:p>
    <w:p w14:paraId="0BA4C09F" w14:textId="77777777" w:rsidR="007C39E3" w:rsidRPr="00B36D17" w:rsidRDefault="007C39E3" w:rsidP="007C39E3">
      <w:pPr>
        <w:spacing w:line="360" w:lineRule="auto"/>
        <w:jc w:val="both"/>
        <w:rPr>
          <w:rFonts w:ascii="Calibri" w:eastAsia="Courier New" w:hAnsi="Calibri" w:cs="Calibri"/>
        </w:rPr>
      </w:pPr>
    </w:p>
    <w:p w14:paraId="4A7E3C39" w14:textId="77777777" w:rsidR="007C39E3" w:rsidRPr="00B36D17" w:rsidRDefault="007C39E3" w:rsidP="007C39E3">
      <w:pPr>
        <w:pStyle w:val="Prrafodelista"/>
        <w:numPr>
          <w:ilvl w:val="0"/>
          <w:numId w:val="5"/>
        </w:numPr>
        <w:spacing w:line="240" w:lineRule="auto"/>
        <w:jc w:val="both"/>
        <w:rPr>
          <w:rFonts w:ascii="Calibri" w:hAnsi="Calibri" w:cs="Calibri"/>
          <w:b/>
          <w:bCs/>
        </w:rPr>
      </w:pPr>
      <w:r w:rsidRPr="00B36D17">
        <w:rPr>
          <w:rFonts w:ascii="Calibri" w:hAnsi="Calibri" w:cs="Calibri"/>
          <w:b/>
          <w:bCs/>
        </w:rPr>
        <w:t xml:space="preserve">Diagnóstico del problema </w:t>
      </w:r>
    </w:p>
    <w:p w14:paraId="67D933D7" w14:textId="77777777" w:rsidR="007C39E3" w:rsidRPr="00B36D17" w:rsidRDefault="007C39E3" w:rsidP="007C39E3">
      <w:pPr>
        <w:jc w:val="both"/>
        <w:rPr>
          <w:rFonts w:ascii="Calibri" w:hAnsi="Calibri" w:cs="Calibri"/>
          <w:b/>
          <w:bCs/>
        </w:rPr>
      </w:pPr>
    </w:p>
    <w:p w14:paraId="12A6B6D8" w14:textId="77777777" w:rsidR="007C39E3" w:rsidRPr="00B36D17" w:rsidRDefault="007C39E3" w:rsidP="007C39E3">
      <w:pPr>
        <w:spacing w:line="360" w:lineRule="auto"/>
        <w:jc w:val="both"/>
        <w:rPr>
          <w:rFonts w:ascii="Calibri" w:hAnsi="Calibri" w:cs="Calibri"/>
        </w:rPr>
      </w:pPr>
    </w:p>
    <w:p w14:paraId="20C139FD" w14:textId="77777777" w:rsidR="007C39E3" w:rsidRPr="00B36D17" w:rsidRDefault="007C39E3" w:rsidP="007C39E3">
      <w:pPr>
        <w:pStyle w:val="Prrafodelista"/>
        <w:numPr>
          <w:ilvl w:val="1"/>
          <w:numId w:val="5"/>
        </w:numPr>
        <w:spacing w:line="360" w:lineRule="auto"/>
        <w:jc w:val="both"/>
        <w:rPr>
          <w:rFonts w:ascii="Calibri" w:hAnsi="Calibri" w:cs="Calibri"/>
          <w:b/>
        </w:rPr>
      </w:pPr>
      <w:r w:rsidRPr="00B36D17">
        <w:rPr>
          <w:rFonts w:ascii="Calibri" w:hAnsi="Calibri" w:cs="Calibri"/>
          <w:b/>
        </w:rPr>
        <w:t>Objetivos del diagnóstico:</w:t>
      </w:r>
    </w:p>
    <w:p w14:paraId="2FDA5742" w14:textId="77777777" w:rsidR="007C39E3" w:rsidRPr="00B36D17" w:rsidRDefault="007C39E3" w:rsidP="007C39E3">
      <w:pPr>
        <w:spacing w:line="360" w:lineRule="auto"/>
        <w:jc w:val="both"/>
        <w:rPr>
          <w:rFonts w:ascii="Calibri" w:hAnsi="Calibri" w:cs="Calibri"/>
        </w:rPr>
      </w:pPr>
      <w:r w:rsidRPr="00B36D17">
        <w:rPr>
          <w:rFonts w:ascii="Calibri" w:hAnsi="Calibri" w:cs="Calibri"/>
          <w:u w:val="single"/>
        </w:rPr>
        <w:t>Objetivo general:</w:t>
      </w:r>
      <w:r w:rsidRPr="00B36D17">
        <w:rPr>
          <w:rFonts w:ascii="Calibri" w:hAnsi="Calibri" w:cs="Calibri"/>
        </w:rPr>
        <w:t xml:space="preserve"> </w:t>
      </w:r>
    </w:p>
    <w:p w14:paraId="6652493A" w14:textId="6B170383" w:rsidR="007C39E3" w:rsidRPr="00B36D17" w:rsidRDefault="007C39E3" w:rsidP="007C39E3">
      <w:pPr>
        <w:spacing w:line="360" w:lineRule="auto"/>
        <w:jc w:val="both"/>
        <w:rPr>
          <w:rFonts w:ascii="Calibri" w:hAnsi="Calibri" w:cs="Calibri"/>
        </w:rPr>
      </w:pPr>
      <w:r w:rsidRPr="00B36D17">
        <w:rPr>
          <w:rFonts w:ascii="Calibri" w:hAnsi="Calibri" w:cs="Calibri"/>
        </w:rPr>
        <w:t>Evaluar el nivel de apropiación del Aprendizaje Basado en Proyectos (ABP) por parte de los docentes que lo aplican por primera vez en un colegio público polivalente en la comuna de Pudahuel.</w:t>
      </w:r>
    </w:p>
    <w:p w14:paraId="7DD0367E" w14:textId="77777777" w:rsidR="007C39E3" w:rsidRPr="00B36D17" w:rsidRDefault="007C39E3" w:rsidP="007C39E3">
      <w:pPr>
        <w:spacing w:line="360" w:lineRule="auto"/>
        <w:jc w:val="both"/>
        <w:rPr>
          <w:rFonts w:ascii="Calibri" w:eastAsia="Courier New" w:hAnsi="Calibri" w:cs="Calibri"/>
        </w:rPr>
      </w:pPr>
    </w:p>
    <w:p w14:paraId="37C78CB7" w14:textId="77777777" w:rsidR="007C39E3" w:rsidRPr="00B36D17" w:rsidRDefault="007C39E3" w:rsidP="007C39E3">
      <w:pPr>
        <w:spacing w:line="240" w:lineRule="auto"/>
        <w:jc w:val="both"/>
        <w:rPr>
          <w:rFonts w:ascii="Calibri" w:hAnsi="Calibri" w:cs="Calibri"/>
        </w:rPr>
      </w:pPr>
      <w:r w:rsidRPr="00B36D17">
        <w:rPr>
          <w:rFonts w:ascii="Calibri" w:hAnsi="Calibri" w:cs="Calibri"/>
          <w:u w:val="single"/>
        </w:rPr>
        <w:lastRenderedPageBreak/>
        <w:t>Objetivos específicos</w:t>
      </w:r>
      <w:r w:rsidRPr="00B36D17">
        <w:rPr>
          <w:rFonts w:ascii="Calibri" w:hAnsi="Calibri" w:cs="Calibri"/>
        </w:rPr>
        <w:t>:</w:t>
      </w:r>
    </w:p>
    <w:p w14:paraId="7D6E1594" w14:textId="31BFE1FC" w:rsidR="007C39E3" w:rsidRPr="00B36D17" w:rsidRDefault="007C39E3" w:rsidP="007C39E3">
      <w:pPr>
        <w:pStyle w:val="Prrafodelista"/>
        <w:numPr>
          <w:ilvl w:val="0"/>
          <w:numId w:val="4"/>
        </w:numPr>
        <w:spacing w:line="360" w:lineRule="auto"/>
        <w:jc w:val="both"/>
        <w:rPr>
          <w:rFonts w:ascii="Calibri" w:hAnsi="Calibri" w:cs="Calibri"/>
        </w:rPr>
      </w:pPr>
      <w:r w:rsidRPr="00B36D17">
        <w:rPr>
          <w:rFonts w:ascii="Calibri" w:hAnsi="Calibri" w:cs="Calibri"/>
        </w:rPr>
        <w:t xml:space="preserve">Conocer la autopercepción sobre su conocimiento </w:t>
      </w:r>
      <w:r w:rsidR="003B4D93">
        <w:rPr>
          <w:rFonts w:ascii="Calibri" w:hAnsi="Calibri" w:cs="Calibri"/>
        </w:rPr>
        <w:t xml:space="preserve">de </w:t>
      </w:r>
      <w:r w:rsidRPr="00B36D17">
        <w:rPr>
          <w:rFonts w:ascii="Calibri" w:hAnsi="Calibri" w:cs="Calibri"/>
        </w:rPr>
        <w:t>los docentes sobre la metodología del ABP, mediante la aplicación de un cuestionario diseñado específicamente para este fin.</w:t>
      </w:r>
    </w:p>
    <w:p w14:paraId="033ECB73" w14:textId="77777777" w:rsidR="007C39E3" w:rsidRPr="00B36D17" w:rsidRDefault="007C39E3" w:rsidP="007C39E3">
      <w:pPr>
        <w:pStyle w:val="Prrafodelista"/>
        <w:spacing w:line="360" w:lineRule="auto"/>
        <w:jc w:val="both"/>
        <w:rPr>
          <w:rFonts w:ascii="Calibri" w:hAnsi="Calibri" w:cs="Calibri"/>
        </w:rPr>
      </w:pPr>
    </w:p>
    <w:p w14:paraId="1B0FB7D9" w14:textId="77777777" w:rsidR="007C39E3" w:rsidRPr="00B36D17" w:rsidRDefault="007C39E3" w:rsidP="007C39E3">
      <w:pPr>
        <w:pStyle w:val="Prrafodelista"/>
        <w:numPr>
          <w:ilvl w:val="0"/>
          <w:numId w:val="4"/>
        </w:numPr>
        <w:spacing w:line="360" w:lineRule="auto"/>
        <w:jc w:val="both"/>
        <w:rPr>
          <w:rFonts w:ascii="Calibri" w:hAnsi="Calibri" w:cs="Calibri"/>
        </w:rPr>
      </w:pPr>
      <w:r w:rsidRPr="00B36D17">
        <w:rPr>
          <w:rFonts w:ascii="Calibri" w:hAnsi="Calibri" w:cs="Calibri"/>
        </w:rPr>
        <w:t>Identificar las dificultades y desafíos enfrentados por los docentes durante la implementación inicial del ABP durante la Unidad 2 del año 2023.</w:t>
      </w:r>
    </w:p>
    <w:p w14:paraId="450CB4BC" w14:textId="77777777" w:rsidR="007C39E3" w:rsidRPr="00B36D17" w:rsidRDefault="007C39E3" w:rsidP="007C39E3">
      <w:pPr>
        <w:pStyle w:val="Prrafodelista"/>
        <w:spacing w:line="360" w:lineRule="auto"/>
        <w:jc w:val="both"/>
        <w:rPr>
          <w:rFonts w:ascii="Calibri" w:hAnsi="Calibri" w:cs="Calibri"/>
        </w:rPr>
      </w:pPr>
    </w:p>
    <w:p w14:paraId="137E63EB" w14:textId="77777777" w:rsidR="007C39E3" w:rsidRPr="00B36D17" w:rsidRDefault="007C39E3" w:rsidP="007C39E3">
      <w:pPr>
        <w:pStyle w:val="Prrafodelista"/>
        <w:numPr>
          <w:ilvl w:val="0"/>
          <w:numId w:val="4"/>
        </w:numPr>
        <w:spacing w:line="360" w:lineRule="auto"/>
        <w:jc w:val="both"/>
        <w:rPr>
          <w:rFonts w:ascii="Calibri" w:hAnsi="Calibri" w:cs="Calibri"/>
        </w:rPr>
      </w:pPr>
      <w:r w:rsidRPr="00B36D17">
        <w:rPr>
          <w:rFonts w:ascii="Calibri" w:hAnsi="Calibri" w:cs="Calibri"/>
        </w:rPr>
        <w:t>Analizar las necesidades de formación y acompañamiento expresadas por los docentes para futuras implementaciones del ABP, con el objetivo de diseñar estrategias de apoyo que promuevan una aplicación exitosa y sostenible de esta metodología en el contexto educativo del colegio.</w:t>
      </w:r>
    </w:p>
    <w:p w14:paraId="72CBFD1E" w14:textId="77777777" w:rsidR="007C39E3" w:rsidRPr="00B36D17" w:rsidRDefault="007C39E3" w:rsidP="007C39E3">
      <w:pPr>
        <w:spacing w:line="240" w:lineRule="auto"/>
        <w:jc w:val="both"/>
        <w:rPr>
          <w:rFonts w:ascii="Calibri" w:hAnsi="Calibri" w:cs="Calibri"/>
        </w:rPr>
      </w:pPr>
    </w:p>
    <w:p w14:paraId="16BA646F" w14:textId="77777777" w:rsidR="007C39E3" w:rsidRPr="00B36D17" w:rsidRDefault="007C39E3" w:rsidP="007C39E3">
      <w:pPr>
        <w:pStyle w:val="Prrafodelista"/>
        <w:numPr>
          <w:ilvl w:val="1"/>
          <w:numId w:val="5"/>
        </w:numPr>
        <w:spacing w:line="360" w:lineRule="auto"/>
        <w:jc w:val="both"/>
        <w:rPr>
          <w:rFonts w:ascii="Calibri" w:eastAsia="Courier New" w:hAnsi="Calibri" w:cs="Calibri"/>
          <w:b/>
        </w:rPr>
      </w:pPr>
      <w:r w:rsidRPr="00B36D17">
        <w:rPr>
          <w:rFonts w:ascii="Calibri" w:eastAsia="Courier New" w:hAnsi="Calibri" w:cs="Calibri"/>
          <w:b/>
        </w:rPr>
        <w:t>Estrategias metodológicas</w:t>
      </w:r>
    </w:p>
    <w:p w14:paraId="07ABA575" w14:textId="3D796C27" w:rsidR="007C39E3" w:rsidRPr="00B36D17" w:rsidRDefault="007C39E3" w:rsidP="007C39E3">
      <w:pPr>
        <w:spacing w:line="360" w:lineRule="auto"/>
        <w:jc w:val="both"/>
        <w:rPr>
          <w:rFonts w:ascii="Calibri" w:hAnsi="Calibri" w:cs="Calibri"/>
        </w:rPr>
      </w:pPr>
      <w:r w:rsidRPr="00B36D17">
        <w:rPr>
          <w:rFonts w:ascii="Calibri" w:eastAsia="Courier New" w:hAnsi="Calibri" w:cs="Calibri"/>
        </w:rPr>
        <w:t xml:space="preserve">A partir de la problemática planteada y comprendiendo la relevancia que tienen los docentes en la aplicación de este método </w:t>
      </w:r>
      <w:r w:rsidR="00DD2F8B">
        <w:rPr>
          <w:rFonts w:ascii="Calibri" w:eastAsia="Courier New" w:hAnsi="Calibri" w:cs="Calibri"/>
        </w:rPr>
        <w:t>fue</w:t>
      </w:r>
      <w:r w:rsidRPr="00B36D17">
        <w:rPr>
          <w:rFonts w:ascii="Calibri" w:eastAsia="Courier New" w:hAnsi="Calibri" w:cs="Calibri"/>
        </w:rPr>
        <w:t xml:space="preserve"> necesario indagar y conocer la formación del profesorado respecto al ABP. Siguiendo la primicia de que aquellos que diseñen y guíen proyectos de aprendizaje deben tener conocimientos teóricos y prácticos, contar con espacios que permitan a compartir experiencias y recibir ayuda y asesor</w:t>
      </w:r>
      <w:r w:rsidR="00DD2F8B">
        <w:rPr>
          <w:rFonts w:ascii="Calibri" w:eastAsia="Courier New" w:hAnsi="Calibri" w:cs="Calibri"/>
        </w:rPr>
        <w:t>amiento (Díaz, 2020), se realizó</w:t>
      </w:r>
      <w:r w:rsidRPr="00B36D17">
        <w:rPr>
          <w:rFonts w:ascii="Calibri" w:eastAsia="Courier New" w:hAnsi="Calibri" w:cs="Calibri"/>
        </w:rPr>
        <w:t xml:space="preserve"> un diagnóstico que busca</w:t>
      </w:r>
      <w:r w:rsidR="00DD2F8B">
        <w:rPr>
          <w:rFonts w:ascii="Calibri" w:eastAsia="Courier New" w:hAnsi="Calibri" w:cs="Calibri"/>
        </w:rPr>
        <w:t>ba</w:t>
      </w:r>
      <w:r w:rsidRPr="00B36D17">
        <w:rPr>
          <w:rFonts w:ascii="Calibri" w:eastAsia="Courier New" w:hAnsi="Calibri" w:cs="Calibri"/>
        </w:rPr>
        <w:t xml:space="preserve"> identificar la apropiación de la metodología ABP que tienen los profesores que la aplican por primera vez</w:t>
      </w:r>
      <w:r w:rsidR="00DD2F8B">
        <w:rPr>
          <w:rFonts w:ascii="Calibri" w:eastAsia="Courier New" w:hAnsi="Calibri" w:cs="Calibri"/>
        </w:rPr>
        <w:t xml:space="preserve"> en el</w:t>
      </w:r>
      <w:r w:rsidRPr="00B36D17">
        <w:rPr>
          <w:rFonts w:ascii="Calibri" w:eastAsia="Courier New" w:hAnsi="Calibri" w:cs="Calibri"/>
        </w:rPr>
        <w:t xml:space="preserve"> colegio</w:t>
      </w:r>
      <w:r w:rsidR="00DD2F8B">
        <w:rPr>
          <w:rFonts w:ascii="Calibri" w:eastAsia="Courier New" w:hAnsi="Calibri" w:cs="Calibri"/>
        </w:rPr>
        <w:t>. Se construyó</w:t>
      </w:r>
      <w:r w:rsidRPr="00B36D17">
        <w:rPr>
          <w:rFonts w:ascii="Calibri" w:eastAsia="Courier New" w:hAnsi="Calibri" w:cs="Calibri"/>
        </w:rPr>
        <w:t xml:space="preserve"> un cuestionario que busca recopilar la percepción que tienen los docentes de su propio</w:t>
      </w:r>
      <w:r w:rsidR="00EC1FE4">
        <w:rPr>
          <w:rFonts w:ascii="Calibri" w:eastAsia="Courier New" w:hAnsi="Calibri" w:cs="Calibri"/>
        </w:rPr>
        <w:t xml:space="preserve"> conocimiento sobre el método A</w:t>
      </w:r>
      <w:r w:rsidRPr="00B36D17">
        <w:rPr>
          <w:rFonts w:ascii="Calibri" w:eastAsia="Courier New" w:hAnsi="Calibri" w:cs="Calibri"/>
        </w:rPr>
        <w:t xml:space="preserve">BP. A </w:t>
      </w:r>
      <w:r w:rsidR="003B4D93" w:rsidRPr="00B36D17">
        <w:rPr>
          <w:rFonts w:ascii="Calibri" w:eastAsia="Courier New" w:hAnsi="Calibri" w:cs="Calibri"/>
        </w:rPr>
        <w:t>continuación,</w:t>
      </w:r>
      <w:r w:rsidR="00DD2F8B">
        <w:rPr>
          <w:rFonts w:ascii="Calibri" w:eastAsia="Courier New" w:hAnsi="Calibri" w:cs="Calibri"/>
        </w:rPr>
        <w:t xml:space="preserve"> se </w:t>
      </w:r>
      <w:r w:rsidRPr="00B36D17">
        <w:rPr>
          <w:rFonts w:ascii="Calibri" w:eastAsia="Courier New" w:hAnsi="Calibri" w:cs="Calibri"/>
        </w:rPr>
        <w:t>identificar</w:t>
      </w:r>
      <w:r w:rsidR="00DD2F8B">
        <w:rPr>
          <w:rFonts w:ascii="Calibri" w:eastAsia="Courier New" w:hAnsi="Calibri" w:cs="Calibri"/>
        </w:rPr>
        <w:t>on</w:t>
      </w:r>
      <w:r w:rsidRPr="00B36D17">
        <w:rPr>
          <w:rFonts w:ascii="Calibri" w:eastAsia="Courier New" w:hAnsi="Calibri" w:cs="Calibri"/>
        </w:rPr>
        <w:t xml:space="preserve"> las dificultades que tuvieron los profesores que aplicaron por primera vez la metodología basada en proyectos durante la Unidad 2 del año 2023, para finalmente recoger necesidades de acompañamiento para las siguientes implementaciones.</w:t>
      </w:r>
      <w:r w:rsidRPr="00B36D17">
        <w:rPr>
          <w:rFonts w:ascii="Calibri" w:hAnsi="Calibri" w:cs="Calibri"/>
        </w:rPr>
        <w:t xml:space="preserve"> </w:t>
      </w:r>
    </w:p>
    <w:p w14:paraId="5EF736A5" w14:textId="77777777" w:rsidR="007C39E3" w:rsidRPr="00B36D17" w:rsidRDefault="007C39E3" w:rsidP="007C39E3">
      <w:pPr>
        <w:spacing w:line="360" w:lineRule="auto"/>
        <w:jc w:val="both"/>
        <w:rPr>
          <w:rFonts w:ascii="Calibri" w:eastAsia="Courier New" w:hAnsi="Calibri" w:cs="Calibri"/>
        </w:rPr>
      </w:pPr>
    </w:p>
    <w:p w14:paraId="4CF83A2C" w14:textId="729CF6A5"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La</w:t>
      </w:r>
      <w:r w:rsidR="00DD2F8B">
        <w:rPr>
          <w:rFonts w:ascii="Calibri" w:eastAsia="Courier New" w:hAnsi="Calibri" w:cs="Calibri"/>
        </w:rPr>
        <w:t xml:space="preserve"> presente investigación adoptó</w:t>
      </w:r>
      <w:r w:rsidRPr="00B36D17">
        <w:rPr>
          <w:rFonts w:ascii="Calibri" w:eastAsia="Courier New" w:hAnsi="Calibri" w:cs="Calibri"/>
        </w:rPr>
        <w:t xml:space="preserve"> un enf</w:t>
      </w:r>
      <w:r w:rsidR="00DD2F8B">
        <w:rPr>
          <w:rFonts w:ascii="Calibri" w:eastAsia="Courier New" w:hAnsi="Calibri" w:cs="Calibri"/>
        </w:rPr>
        <w:t>oque cualitativo y se enmarcó</w:t>
      </w:r>
      <w:r w:rsidRPr="00B36D17">
        <w:rPr>
          <w:rFonts w:ascii="Calibri" w:eastAsia="Courier New" w:hAnsi="Calibri" w:cs="Calibri"/>
        </w:rPr>
        <w:t xml:space="preserve"> dentro de la metodología de investigación acción. En este sentido, la investig</w:t>
      </w:r>
      <w:r w:rsidR="00DD2F8B">
        <w:rPr>
          <w:rFonts w:ascii="Calibri" w:eastAsia="Courier New" w:hAnsi="Calibri" w:cs="Calibri"/>
        </w:rPr>
        <w:t>ación cualitativa se caracterizó</w:t>
      </w:r>
      <w:r w:rsidRPr="00B36D17">
        <w:rPr>
          <w:rFonts w:ascii="Calibri" w:eastAsia="Courier New" w:hAnsi="Calibri" w:cs="Calibri"/>
        </w:rPr>
        <w:t xml:space="preserve"> por su interés en comprender en profundidad fenómenos sociales y educativos desde la perspectiva de los participantes, centrándose en la interpretación de significados, experiencias y contextos (</w:t>
      </w:r>
      <w:r w:rsidR="00583917">
        <w:rPr>
          <w:rFonts w:ascii="Calibri" w:hAnsi="Calibri" w:cs="Calibri"/>
        </w:rPr>
        <w:t>Hernández Sampieri, Ferná</w:t>
      </w:r>
      <w:r w:rsidR="006F7621">
        <w:rPr>
          <w:rFonts w:ascii="Calibri" w:hAnsi="Calibri" w:cs="Calibri"/>
        </w:rPr>
        <w:t xml:space="preserve">ndez Collado, &amp; Baptista Lucio, </w:t>
      </w:r>
      <w:r w:rsidR="00583917">
        <w:rPr>
          <w:rFonts w:ascii="Calibri" w:hAnsi="Calibri" w:cs="Calibri"/>
        </w:rPr>
        <w:t>2014</w:t>
      </w:r>
      <w:r w:rsidR="00583917" w:rsidRPr="00B36D17">
        <w:rPr>
          <w:rFonts w:ascii="Calibri" w:hAnsi="Calibri" w:cs="Calibri"/>
        </w:rPr>
        <w:t>)</w:t>
      </w:r>
      <w:r w:rsidRPr="00B36D17">
        <w:rPr>
          <w:rFonts w:ascii="Calibri" w:eastAsia="Courier New" w:hAnsi="Calibri" w:cs="Calibri"/>
        </w:rPr>
        <w:t>.</w:t>
      </w:r>
      <w:r w:rsidRPr="00B36D17">
        <w:rPr>
          <w:rFonts w:ascii="Calibri" w:hAnsi="Calibri" w:cs="Calibri"/>
        </w:rPr>
        <w:t xml:space="preserve"> </w:t>
      </w:r>
      <w:r w:rsidRPr="00B36D17">
        <w:rPr>
          <w:rFonts w:ascii="Calibri" w:eastAsia="Courier New" w:hAnsi="Calibri" w:cs="Calibri"/>
        </w:rPr>
        <w:t xml:space="preserve">Por otro lado, la investigación </w:t>
      </w:r>
      <w:r w:rsidRPr="00B36D17">
        <w:rPr>
          <w:rFonts w:ascii="Calibri" w:eastAsia="Courier New" w:hAnsi="Calibri" w:cs="Calibri"/>
        </w:rPr>
        <w:lastRenderedPageBreak/>
        <w:t xml:space="preserve">acción se define como un proceso colaborativo en el que los investigadores y los participantes trabajan juntos para identificar y abordar problemas prácticos, con el objetivo de mejorar la práctica educativa y generar cambios significativos en el contexto estudiado (Caldera </w:t>
      </w:r>
      <w:proofErr w:type="spellStart"/>
      <w:r w:rsidRPr="00B36D17">
        <w:rPr>
          <w:rFonts w:ascii="Calibri" w:eastAsia="Courier New" w:hAnsi="Calibri" w:cs="Calibri"/>
        </w:rPr>
        <w:t>Aldera</w:t>
      </w:r>
      <w:proofErr w:type="spellEnd"/>
      <w:r w:rsidRPr="00B36D17">
        <w:rPr>
          <w:rFonts w:ascii="Calibri" w:eastAsia="Courier New" w:hAnsi="Calibri" w:cs="Calibri"/>
        </w:rPr>
        <w:t xml:space="preserve"> de Briceño, 2015).</w:t>
      </w:r>
      <w:r w:rsidR="00DC5A71">
        <w:rPr>
          <w:rFonts w:ascii="Calibri" w:eastAsia="Courier New" w:hAnsi="Calibri" w:cs="Calibri"/>
        </w:rPr>
        <w:t xml:space="preserve"> L</w:t>
      </w:r>
      <w:r w:rsidRPr="00B36D17">
        <w:rPr>
          <w:rFonts w:ascii="Calibri" w:eastAsia="Courier New" w:hAnsi="Calibri" w:cs="Calibri"/>
        </w:rPr>
        <w:t>a investigación acción permite la combinación de la reflexión teórica con la acción práctica, promoviendo la participación activa de los sujetos implicados en la generación de conocimiento y la transformación de la realidad educativa (Colmenares y Piñero, 2008).</w:t>
      </w:r>
    </w:p>
    <w:p w14:paraId="69DC88D7" w14:textId="77777777" w:rsidR="007C39E3" w:rsidRPr="00B36D17" w:rsidRDefault="007C39E3" w:rsidP="007C39E3">
      <w:pPr>
        <w:spacing w:line="360" w:lineRule="auto"/>
        <w:jc w:val="both"/>
        <w:rPr>
          <w:rFonts w:ascii="Calibri" w:eastAsia="Courier New" w:hAnsi="Calibri" w:cs="Calibri"/>
        </w:rPr>
      </w:pPr>
    </w:p>
    <w:p w14:paraId="4C7A9EA9" w14:textId="538717E0" w:rsidR="007C39E3" w:rsidRPr="00B36D17" w:rsidRDefault="00DD2F8B" w:rsidP="007C39E3">
      <w:pPr>
        <w:spacing w:line="360" w:lineRule="auto"/>
        <w:jc w:val="both"/>
        <w:rPr>
          <w:rFonts w:ascii="Calibri" w:eastAsia="Courier New" w:hAnsi="Calibri" w:cs="Calibri"/>
        </w:rPr>
      </w:pPr>
      <w:r>
        <w:rPr>
          <w:rFonts w:ascii="Calibri" w:eastAsia="Courier New" w:hAnsi="Calibri" w:cs="Calibri"/>
        </w:rPr>
        <w:t>Se utilizó</w:t>
      </w:r>
      <w:r w:rsidR="007C39E3" w:rsidRPr="00B36D17">
        <w:rPr>
          <w:rFonts w:ascii="Calibri" w:eastAsia="Courier New" w:hAnsi="Calibri" w:cs="Calibri"/>
        </w:rPr>
        <w:t xml:space="preserve"> la técnica de recolección de información </w:t>
      </w:r>
      <w:r w:rsidR="003B4D93">
        <w:rPr>
          <w:rFonts w:ascii="Calibri" w:eastAsia="Courier New" w:hAnsi="Calibri" w:cs="Calibri"/>
        </w:rPr>
        <w:t xml:space="preserve">de </w:t>
      </w:r>
      <w:r w:rsidR="007C39E3" w:rsidRPr="00B36D17">
        <w:rPr>
          <w:rFonts w:ascii="Calibri" w:eastAsia="Courier New" w:hAnsi="Calibri" w:cs="Calibri"/>
        </w:rPr>
        <w:t>cuestionario, ya que permite abordar una gran variedad de temas y subtemas, lo que permitirá comprender el fenómeno de manera amplia permitiendo así identificar verídicamente dónde se encuentran las problemáticas y oportunidades para luego plantear posibles soluciones a implementar (Anguita et al., 2003). Esperando que esta primera aproximación al problema de luces de</w:t>
      </w:r>
      <w:r>
        <w:rPr>
          <w:rFonts w:ascii="Calibri" w:eastAsia="Courier New" w:hAnsi="Calibri" w:cs="Calibri"/>
        </w:rPr>
        <w:t>l camino a seguir, se seleccionó</w:t>
      </w:r>
      <w:r w:rsidR="007C39E3" w:rsidRPr="00B36D17">
        <w:rPr>
          <w:rFonts w:ascii="Calibri" w:eastAsia="Courier New" w:hAnsi="Calibri" w:cs="Calibri"/>
        </w:rPr>
        <w:t xml:space="preserve"> esta técnica por su sencillez de ejecución, bajo costo y una logísti</w:t>
      </w:r>
      <w:r w:rsidR="00DC5A71">
        <w:rPr>
          <w:rFonts w:ascii="Calibri" w:eastAsia="Courier New" w:hAnsi="Calibri" w:cs="Calibri"/>
        </w:rPr>
        <w:t xml:space="preserve">ca de implementación abordable, </w:t>
      </w:r>
      <w:r w:rsidR="007C39E3" w:rsidRPr="00B36D17">
        <w:rPr>
          <w:rFonts w:ascii="Calibri" w:eastAsia="Courier New" w:hAnsi="Calibri" w:cs="Calibri"/>
        </w:rPr>
        <w:t xml:space="preserve">pero por sobre todo porque, considerando las necesidades y el problema de investigación, se determina que el cuestionario permitirá abordar el problema desde distintas aristas a través de preguntas abiertas y cerradas </w:t>
      </w:r>
      <w:r w:rsidR="00583917" w:rsidRPr="00B36D17">
        <w:rPr>
          <w:rFonts w:ascii="Calibri" w:eastAsia="Courier New" w:hAnsi="Calibri" w:cs="Calibri"/>
        </w:rPr>
        <w:t>(</w:t>
      </w:r>
      <w:r w:rsidR="00583917">
        <w:rPr>
          <w:rFonts w:ascii="Calibri" w:hAnsi="Calibri" w:cs="Calibri"/>
        </w:rPr>
        <w:t>Hernández Sampieri, Ferná</w:t>
      </w:r>
      <w:r w:rsidR="006F7621">
        <w:rPr>
          <w:rFonts w:ascii="Calibri" w:hAnsi="Calibri" w:cs="Calibri"/>
        </w:rPr>
        <w:t xml:space="preserve">ndez Collado, &amp; Baptista Lucio, </w:t>
      </w:r>
      <w:r w:rsidR="00583917">
        <w:rPr>
          <w:rFonts w:ascii="Calibri" w:hAnsi="Calibri" w:cs="Calibri"/>
        </w:rPr>
        <w:t>2014</w:t>
      </w:r>
      <w:r w:rsidR="00583917" w:rsidRPr="00B36D17">
        <w:rPr>
          <w:rFonts w:ascii="Calibri" w:hAnsi="Calibri" w:cs="Calibri"/>
        </w:rPr>
        <w:t>)</w:t>
      </w:r>
      <w:r w:rsidR="007C39E3" w:rsidRPr="00B36D17">
        <w:rPr>
          <w:rFonts w:ascii="Calibri" w:eastAsia="Courier New" w:hAnsi="Calibri" w:cs="Calibri"/>
        </w:rPr>
        <w:t xml:space="preserve">. </w:t>
      </w:r>
    </w:p>
    <w:p w14:paraId="17258B38" w14:textId="77777777" w:rsidR="007C39E3" w:rsidRPr="00B36D17" w:rsidRDefault="007C39E3" w:rsidP="007C39E3">
      <w:pPr>
        <w:spacing w:line="360" w:lineRule="auto"/>
        <w:jc w:val="both"/>
        <w:rPr>
          <w:rFonts w:ascii="Calibri" w:eastAsia="Courier New" w:hAnsi="Calibri" w:cs="Calibri"/>
        </w:rPr>
      </w:pPr>
    </w:p>
    <w:p w14:paraId="165AA44F" w14:textId="77777777" w:rsidR="007C39E3" w:rsidRPr="00B36D17" w:rsidRDefault="007C39E3" w:rsidP="007C39E3">
      <w:pPr>
        <w:pStyle w:val="Prrafodelista"/>
        <w:numPr>
          <w:ilvl w:val="1"/>
          <w:numId w:val="5"/>
        </w:numPr>
        <w:spacing w:line="360" w:lineRule="auto"/>
        <w:jc w:val="both"/>
        <w:rPr>
          <w:rFonts w:ascii="Calibri" w:eastAsia="Courier New" w:hAnsi="Calibri" w:cs="Calibri"/>
          <w:b/>
        </w:rPr>
      </w:pPr>
      <w:r w:rsidRPr="00B36D17">
        <w:rPr>
          <w:rFonts w:ascii="Calibri" w:eastAsia="Courier New" w:hAnsi="Calibri" w:cs="Calibri"/>
          <w:b/>
        </w:rPr>
        <w:t>Actores del diagnóstico</w:t>
      </w:r>
    </w:p>
    <w:p w14:paraId="2E5E30AF" w14:textId="71E1B318"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 partir del marco teórico d</w:t>
      </w:r>
      <w:r w:rsidR="00DD2F8B">
        <w:rPr>
          <w:rFonts w:ascii="Calibri" w:eastAsia="Courier New" w:hAnsi="Calibri" w:cs="Calibri"/>
        </w:rPr>
        <w:t>e la investigación, se estableció</w:t>
      </w:r>
      <w:r w:rsidRPr="00B36D17">
        <w:rPr>
          <w:rFonts w:ascii="Calibri" w:eastAsia="Courier New" w:hAnsi="Calibri" w:cs="Calibri"/>
        </w:rPr>
        <w:t xml:space="preserve"> que la participación docente y su rol como mediadores en ABP es fundamental para conseguir aprendizajes significativos en los estudiantes, evitando caer en la realización de simples actividades grupales que concluya en un producto final (Vergara, 2015). Para un provechoso uso de la metodología es necesario que los y las docentes crean en la metodología, comprendan sus principios teóricos y sepan cómo aplicarla con sus estudiantes. Si bien esta metodología es flexible y se puede adaptar a diversos propósitos y objetivos de aprendizaje, es importante ser conscientes de los elementos que la teoría considera mínimos para su implementación (Ramírez-Montoya, 2022). Es </w:t>
      </w:r>
      <w:r w:rsidR="00675AF2">
        <w:rPr>
          <w:rFonts w:ascii="Calibri" w:eastAsia="Courier New" w:hAnsi="Calibri" w:cs="Calibri"/>
        </w:rPr>
        <w:t>por esto, que el cuestionario fue</w:t>
      </w:r>
      <w:r w:rsidRPr="00B36D17">
        <w:rPr>
          <w:rFonts w:ascii="Calibri" w:eastAsia="Courier New" w:hAnsi="Calibri" w:cs="Calibri"/>
        </w:rPr>
        <w:t xml:space="preserve"> aplicado a aquellos profesores que ejecut</w:t>
      </w:r>
      <w:r w:rsidR="00675AF2">
        <w:rPr>
          <w:rFonts w:ascii="Calibri" w:eastAsia="Courier New" w:hAnsi="Calibri" w:cs="Calibri"/>
        </w:rPr>
        <w:t>aron por primera vez ABP y buscó</w:t>
      </w:r>
      <w:r w:rsidRPr="00B36D17">
        <w:rPr>
          <w:rFonts w:ascii="Calibri" w:eastAsia="Courier New" w:hAnsi="Calibri" w:cs="Calibri"/>
        </w:rPr>
        <w:t xml:space="preserve"> recopilar información en tres grandes temas. </w:t>
      </w:r>
      <w:r w:rsidR="00DC5A71">
        <w:rPr>
          <w:rFonts w:ascii="Calibri" w:eastAsia="Courier New" w:hAnsi="Calibri" w:cs="Calibri"/>
        </w:rPr>
        <w:t xml:space="preserve">Los actores </w:t>
      </w:r>
      <w:r w:rsidR="00675AF2">
        <w:rPr>
          <w:rFonts w:ascii="Calibri" w:eastAsia="Courier New" w:hAnsi="Calibri" w:cs="Calibri"/>
        </w:rPr>
        <w:t>fueron</w:t>
      </w:r>
      <w:r w:rsidRPr="00B36D17">
        <w:rPr>
          <w:rFonts w:ascii="Calibri" w:eastAsia="Courier New" w:hAnsi="Calibri" w:cs="Calibri"/>
        </w:rPr>
        <w:t xml:space="preserve"> docentes que ingresaron a la institución entre lo</w:t>
      </w:r>
      <w:r w:rsidR="00675AF2">
        <w:rPr>
          <w:rFonts w:ascii="Calibri" w:eastAsia="Courier New" w:hAnsi="Calibri" w:cs="Calibri"/>
        </w:rPr>
        <w:t>s años 2019 y 2023</w:t>
      </w:r>
      <w:r w:rsidRPr="00B36D17">
        <w:rPr>
          <w:rFonts w:ascii="Calibri" w:eastAsia="Courier New" w:hAnsi="Calibri" w:cs="Calibri"/>
        </w:rPr>
        <w:t xml:space="preserve">, </w:t>
      </w:r>
      <w:r w:rsidR="003B4D93" w:rsidRPr="00B36D17">
        <w:rPr>
          <w:rFonts w:ascii="Calibri" w:eastAsia="Courier New" w:hAnsi="Calibri" w:cs="Calibri"/>
        </w:rPr>
        <w:t>quienes,</w:t>
      </w:r>
      <w:r w:rsidRPr="00B36D17">
        <w:rPr>
          <w:rFonts w:ascii="Calibri" w:eastAsia="Courier New" w:hAnsi="Calibri" w:cs="Calibri"/>
        </w:rPr>
        <w:t xml:space="preserve"> por efectos de la Pandemia y otras </w:t>
      </w:r>
      <w:r w:rsidRPr="00B36D17">
        <w:rPr>
          <w:rFonts w:ascii="Calibri" w:eastAsia="Courier New" w:hAnsi="Calibri" w:cs="Calibri"/>
        </w:rPr>
        <w:lastRenderedPageBreak/>
        <w:t>circunstancias, no habían realizado anteriormente proyectos de aprendizaje. Además, en su mayoría, no participaron de las capacitaciones externas ofrecidas por el colegio. A través del diagnóstico se espera, en primer lugar</w:t>
      </w:r>
      <w:r w:rsidR="003B4D93">
        <w:rPr>
          <w:rFonts w:ascii="Calibri" w:eastAsia="Courier New" w:hAnsi="Calibri" w:cs="Calibri"/>
        </w:rPr>
        <w:t>,</w:t>
      </w:r>
      <w:r w:rsidRPr="00B36D17">
        <w:rPr>
          <w:rFonts w:ascii="Calibri" w:eastAsia="Courier New" w:hAnsi="Calibri" w:cs="Calibri"/>
        </w:rPr>
        <w:t xml:space="preserve"> identificar en qué nivel de seguridad se sienten con sus conocimientos teóricos sobre el ABP, segundo conocer cuáles fueron las principales dific</w:t>
      </w:r>
      <w:r w:rsidR="00DC5A71">
        <w:rPr>
          <w:rFonts w:ascii="Calibri" w:eastAsia="Courier New" w:hAnsi="Calibri" w:cs="Calibri"/>
        </w:rPr>
        <w:t>ultades que presentaron</w:t>
      </w:r>
      <w:r w:rsidRPr="00B36D17">
        <w:rPr>
          <w:rFonts w:ascii="Calibri" w:eastAsia="Courier New" w:hAnsi="Calibri" w:cs="Calibri"/>
        </w:rPr>
        <w:t xml:space="preserve"> a lo largo de la implementación durante la Unidad 2, 2023. Finalmente se buscará conocer qué necesidades identifican para una próxima implementación. </w:t>
      </w:r>
    </w:p>
    <w:p w14:paraId="6E7E7613" w14:textId="77777777" w:rsidR="007C39E3" w:rsidRPr="00B36D17" w:rsidRDefault="007C39E3" w:rsidP="007C39E3">
      <w:pPr>
        <w:spacing w:line="360" w:lineRule="auto"/>
        <w:jc w:val="both"/>
        <w:rPr>
          <w:rFonts w:ascii="Calibri" w:eastAsia="Courier New" w:hAnsi="Calibri" w:cs="Calibri"/>
        </w:rPr>
      </w:pPr>
    </w:p>
    <w:p w14:paraId="0484A234" w14:textId="24B7EAD4"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Este diagnóstico emerge de la necesidad imperante de reconocer la formación y comprensión docente en relación con el </w:t>
      </w:r>
      <w:r w:rsidR="00675AF2">
        <w:rPr>
          <w:rFonts w:ascii="Calibri" w:eastAsia="Courier New" w:hAnsi="Calibri" w:cs="Calibri"/>
        </w:rPr>
        <w:t>ABP</w:t>
      </w:r>
      <w:r w:rsidRPr="00B36D17">
        <w:rPr>
          <w:rFonts w:ascii="Calibri" w:eastAsia="Courier New" w:hAnsi="Calibri" w:cs="Calibri"/>
        </w:rPr>
        <w:t xml:space="preserve">, considerando su impacto en la calidad educativa. Mediante la aplicación de un cuestionario se busca indagar en la percepción y las dificultades experimentadas por los profesores al aplicar ABP por primera vez en un contexto escolar específico. Esta metodología, enfocada en la construcción de conocimiento a través de experiencias prácticas, demanda una profunda comprensión y confianza por parte del profesorado. A través de esta investigación, se aspira a enriquecer el entendimiento del ABP como enfoque pedagógico y a proporcionar valiosas perspectivas para mejorar su implementación, impulsando así una educación más significativa y comprometida con el desarrollo integral de los estudiantes, por tanto en necesario conocer la situación inicial de los nuevos docentes. </w:t>
      </w:r>
    </w:p>
    <w:p w14:paraId="6F4F5C8F" w14:textId="77777777" w:rsidR="007C39E3" w:rsidRPr="00B36D17" w:rsidRDefault="007C39E3" w:rsidP="007C39E3">
      <w:pPr>
        <w:spacing w:line="360" w:lineRule="auto"/>
        <w:jc w:val="both"/>
        <w:rPr>
          <w:rFonts w:ascii="Calibri" w:eastAsia="Courier New" w:hAnsi="Calibri" w:cs="Calibri"/>
        </w:rPr>
      </w:pPr>
    </w:p>
    <w:p w14:paraId="529ED894" w14:textId="77777777" w:rsidR="007C39E3" w:rsidRPr="00B36D17" w:rsidRDefault="007C39E3" w:rsidP="007C39E3">
      <w:pPr>
        <w:pStyle w:val="Prrafodelista"/>
        <w:numPr>
          <w:ilvl w:val="1"/>
          <w:numId w:val="5"/>
        </w:numPr>
        <w:spacing w:line="360" w:lineRule="auto"/>
        <w:jc w:val="both"/>
        <w:rPr>
          <w:rFonts w:ascii="Calibri" w:eastAsia="Courier New" w:hAnsi="Calibri" w:cs="Calibri"/>
          <w:b/>
        </w:rPr>
      </w:pPr>
      <w:r w:rsidRPr="00B36D17">
        <w:rPr>
          <w:rFonts w:ascii="Calibri" w:eastAsia="Courier New" w:hAnsi="Calibri" w:cs="Calibri"/>
          <w:b/>
        </w:rPr>
        <w:t>Resultados</w:t>
      </w:r>
    </w:p>
    <w:p w14:paraId="32E77E8F" w14:textId="45AE45E4"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Para analizar los resulta</w:t>
      </w:r>
      <w:r w:rsidR="00675AF2">
        <w:rPr>
          <w:rFonts w:ascii="Calibri" w:eastAsia="Courier New" w:hAnsi="Calibri" w:cs="Calibri"/>
        </w:rPr>
        <w:t>dos de las escalas se identificó</w:t>
      </w:r>
      <w:r w:rsidRPr="00B36D17">
        <w:rPr>
          <w:rFonts w:ascii="Calibri" w:eastAsia="Courier New" w:hAnsi="Calibri" w:cs="Calibri"/>
        </w:rPr>
        <w:t xml:space="preserve"> la frecuencia en cada pregunta, entendiendo que cada una de esta responde a un eje importante de la metodología. A partir de las tendencias </w:t>
      </w:r>
      <w:r w:rsidR="00675AF2">
        <w:rPr>
          <w:rFonts w:ascii="Calibri" w:eastAsia="Courier New" w:hAnsi="Calibri" w:cs="Calibri"/>
        </w:rPr>
        <w:t>se pudo</w:t>
      </w:r>
      <w:r w:rsidRPr="00B36D17">
        <w:rPr>
          <w:rFonts w:ascii="Calibri" w:eastAsia="Courier New" w:hAnsi="Calibri" w:cs="Calibri"/>
        </w:rPr>
        <w:t xml:space="preserve"> observar en qué ámbitos de la metodología los profesores se perciben a ellos más seguros y cuáles de sus elementos fundamentales reconocen como relevantes (Matas, 2008).</w:t>
      </w:r>
    </w:p>
    <w:p w14:paraId="75EEF0CA" w14:textId="77777777" w:rsidR="007C39E3" w:rsidRPr="00B36D17" w:rsidRDefault="007C39E3" w:rsidP="007C39E3">
      <w:pPr>
        <w:spacing w:line="360" w:lineRule="auto"/>
        <w:jc w:val="both"/>
        <w:rPr>
          <w:rFonts w:ascii="Calibri" w:eastAsia="Courier New" w:hAnsi="Calibri" w:cs="Calibri"/>
        </w:rPr>
      </w:pPr>
    </w:p>
    <w:p w14:paraId="6A98621A" w14:textId="418A9C88" w:rsidR="007C39E3" w:rsidRPr="00B36D17" w:rsidRDefault="00675AF2" w:rsidP="007C39E3">
      <w:pPr>
        <w:spacing w:line="360" w:lineRule="auto"/>
        <w:jc w:val="both"/>
        <w:rPr>
          <w:rFonts w:ascii="Calibri" w:eastAsia="Courier New" w:hAnsi="Calibri" w:cs="Calibri"/>
        </w:rPr>
      </w:pPr>
      <w:r>
        <w:rPr>
          <w:rFonts w:ascii="Calibri" w:eastAsia="Courier New" w:hAnsi="Calibri" w:cs="Calibri"/>
        </w:rPr>
        <w:t xml:space="preserve">Se identificó a </w:t>
      </w:r>
      <w:r w:rsidR="007C39E3" w:rsidRPr="00B36D17">
        <w:rPr>
          <w:rFonts w:ascii="Calibri" w:eastAsia="Courier New" w:hAnsi="Calibri" w:cs="Calibri"/>
        </w:rPr>
        <w:t xml:space="preserve">6 </w:t>
      </w:r>
      <w:r w:rsidR="00D35ACF" w:rsidRPr="00B36D17">
        <w:rPr>
          <w:rFonts w:ascii="Calibri" w:eastAsia="Courier New" w:hAnsi="Calibri" w:cs="Calibri"/>
        </w:rPr>
        <w:t>profesores</w:t>
      </w:r>
      <w:r w:rsidR="00D35ACF">
        <w:rPr>
          <w:rFonts w:ascii="Calibri" w:eastAsia="Courier New" w:hAnsi="Calibri" w:cs="Calibri"/>
        </w:rPr>
        <w:t>, a</w:t>
      </w:r>
      <w:r>
        <w:rPr>
          <w:rFonts w:ascii="Calibri" w:eastAsia="Courier New" w:hAnsi="Calibri" w:cs="Calibri"/>
        </w:rPr>
        <w:t xml:space="preserve"> los que se llamaro</w:t>
      </w:r>
      <w:r w:rsidR="007C39E3" w:rsidRPr="00B36D17">
        <w:rPr>
          <w:rFonts w:ascii="Calibri" w:eastAsia="Courier New" w:hAnsi="Calibri" w:cs="Calibri"/>
        </w:rPr>
        <w:t>n “</w:t>
      </w:r>
      <w:r w:rsidR="007C39E3" w:rsidRPr="00B36D17">
        <w:rPr>
          <w:rFonts w:ascii="Calibri" w:eastAsia="Courier New" w:hAnsi="Calibri" w:cs="Calibri"/>
          <w:i/>
        </w:rPr>
        <w:t>novatos</w:t>
      </w:r>
      <w:r w:rsidR="00D35ACF">
        <w:rPr>
          <w:rFonts w:ascii="Calibri" w:eastAsia="Courier New" w:hAnsi="Calibri" w:cs="Calibri"/>
        </w:rPr>
        <w:t>” en la implementación de ABP. E</w:t>
      </w:r>
      <w:r w:rsidR="007C39E3" w:rsidRPr="00B36D17">
        <w:rPr>
          <w:rFonts w:ascii="Calibri" w:eastAsia="Courier New" w:hAnsi="Calibri" w:cs="Calibri"/>
        </w:rPr>
        <w:t>ntran en este grupo aquellos que por primera vez aplicaron el método en la Unidad 2 del 2023. Estos docentes ingresaron al establecimiento educacional entre los años 2019 y 2022.  En primer lugar se</w:t>
      </w:r>
      <w:r w:rsidR="00D35ACF">
        <w:rPr>
          <w:rFonts w:ascii="Calibri" w:eastAsia="Courier New" w:hAnsi="Calibri" w:cs="Calibri"/>
        </w:rPr>
        <w:t xml:space="preserve"> les</w:t>
      </w:r>
      <w:r w:rsidR="007C39E3" w:rsidRPr="00B36D17">
        <w:rPr>
          <w:rFonts w:ascii="Calibri" w:eastAsia="Courier New" w:hAnsi="Calibri" w:cs="Calibri"/>
        </w:rPr>
        <w:t xml:space="preserve"> pide que </w:t>
      </w:r>
      <w:r w:rsidR="00D35ACF">
        <w:rPr>
          <w:rFonts w:ascii="Calibri" w:eastAsia="Courier New" w:hAnsi="Calibri" w:cs="Calibri"/>
        </w:rPr>
        <w:t xml:space="preserve">muestren su nivel de </w:t>
      </w:r>
      <w:r w:rsidR="007C39E3" w:rsidRPr="00B36D17">
        <w:rPr>
          <w:rFonts w:ascii="Calibri" w:eastAsia="Courier New" w:hAnsi="Calibri" w:cs="Calibri"/>
        </w:rPr>
        <w:t>auto</w:t>
      </w:r>
      <w:r w:rsidR="00D35ACF">
        <w:rPr>
          <w:rFonts w:ascii="Calibri" w:eastAsia="Courier New" w:hAnsi="Calibri" w:cs="Calibri"/>
        </w:rPr>
        <w:t>percepción sobre</w:t>
      </w:r>
      <w:r w:rsidR="007C39E3" w:rsidRPr="00B36D17">
        <w:rPr>
          <w:rFonts w:ascii="Calibri" w:eastAsia="Courier New" w:hAnsi="Calibri" w:cs="Calibri"/>
        </w:rPr>
        <w:t xml:space="preserve"> su conocimiento previo sobre ABP, tal como se muestra en el siguiente gráfico. </w:t>
      </w:r>
    </w:p>
    <w:p w14:paraId="72F86EDC" w14:textId="77777777" w:rsidR="007C39E3" w:rsidRPr="00B36D17" w:rsidRDefault="007C39E3" w:rsidP="007C39E3">
      <w:pPr>
        <w:spacing w:line="360" w:lineRule="auto"/>
        <w:jc w:val="both"/>
        <w:rPr>
          <w:rFonts w:ascii="Calibri" w:eastAsia="Courier New" w:hAnsi="Calibri" w:cs="Calibri"/>
        </w:rPr>
      </w:pPr>
    </w:p>
    <w:p w14:paraId="3FC1F1F2" w14:textId="77777777" w:rsidR="007C39E3" w:rsidRDefault="007C39E3" w:rsidP="002333E3">
      <w:pPr>
        <w:spacing w:line="240" w:lineRule="auto"/>
        <w:jc w:val="center"/>
        <w:rPr>
          <w:rFonts w:ascii="Calibri" w:eastAsia="Courier New" w:hAnsi="Calibri" w:cs="Calibri"/>
        </w:rPr>
      </w:pPr>
      <w:r w:rsidRPr="00B36D17">
        <w:rPr>
          <w:rFonts w:ascii="Calibri" w:hAnsi="Calibri" w:cs="Calibri"/>
          <w:noProof/>
          <w:lang w:val="es-CL"/>
        </w:rPr>
        <w:drawing>
          <wp:inline distT="0" distB="0" distL="0" distR="0" wp14:anchorId="34113DF1" wp14:editId="1B3344A6">
            <wp:extent cx="3562350" cy="2178050"/>
            <wp:effectExtent l="0" t="0" r="0" b="1270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ACAA29A" w14:textId="5B284C76" w:rsidR="002333E3" w:rsidRPr="002333E3" w:rsidRDefault="002333E3" w:rsidP="002333E3">
      <w:pPr>
        <w:spacing w:line="240" w:lineRule="auto"/>
        <w:jc w:val="center"/>
        <w:rPr>
          <w:rFonts w:ascii="Calibri" w:eastAsia="Courier New" w:hAnsi="Calibri" w:cs="Calibri"/>
          <w:sz w:val="16"/>
        </w:rPr>
      </w:pPr>
      <w:r>
        <w:rPr>
          <w:rFonts w:ascii="Calibri" w:eastAsia="Courier New" w:hAnsi="Calibri" w:cs="Calibri"/>
          <w:sz w:val="16"/>
        </w:rPr>
        <w:t xml:space="preserve">                                                                                           Figura 1: Conocimiento previo ABP</w:t>
      </w:r>
    </w:p>
    <w:p w14:paraId="0E6BACB4" w14:textId="77777777" w:rsidR="007C39E3" w:rsidRPr="00B36D17" w:rsidRDefault="007C39E3" w:rsidP="007C39E3">
      <w:pPr>
        <w:spacing w:line="360" w:lineRule="auto"/>
        <w:rPr>
          <w:rFonts w:ascii="Calibri" w:eastAsia="Courier New" w:hAnsi="Calibri" w:cs="Calibri"/>
        </w:rPr>
      </w:pPr>
    </w:p>
    <w:p w14:paraId="53CD3C6C" w14:textId="77777777" w:rsidR="007C39E3"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Del gráfico anterior se puede desprender que 3 de los 6 docentes reconocen estar en desacuerdo con la afirmación “Previo a esta primera aplicación, conocía el método Aprendizaje Basado en Proyectos”, los restantes 3 docentes manifiestan estar de acuerdo con el mismo enunciado. Se evidencia que el grado de conocimiento sobre ABP está en un estado medio, no existen docentes que reconozcan no conocerlo en absoluto, pero tampoco quienes expresen conocerlo con seguridad. </w:t>
      </w:r>
    </w:p>
    <w:p w14:paraId="3F76F9BE" w14:textId="77777777" w:rsidR="00D35ACF" w:rsidRPr="00B36D17" w:rsidRDefault="00D35ACF" w:rsidP="007C39E3">
      <w:pPr>
        <w:spacing w:line="360" w:lineRule="auto"/>
        <w:jc w:val="both"/>
        <w:rPr>
          <w:rFonts w:ascii="Calibri" w:eastAsia="Courier New" w:hAnsi="Calibri" w:cs="Calibri"/>
        </w:rPr>
      </w:pPr>
    </w:p>
    <w:p w14:paraId="5A817EA4" w14:textId="27201240" w:rsidR="007C39E3" w:rsidRPr="00B36D17" w:rsidRDefault="00675AF2" w:rsidP="002333E3">
      <w:pPr>
        <w:spacing w:line="360" w:lineRule="auto"/>
        <w:jc w:val="both"/>
        <w:rPr>
          <w:rFonts w:ascii="Calibri" w:eastAsia="Courier New" w:hAnsi="Calibri" w:cs="Calibri"/>
        </w:rPr>
      </w:pPr>
      <w:r>
        <w:rPr>
          <w:rFonts w:ascii="Calibri" w:eastAsia="Courier New" w:hAnsi="Calibri" w:cs="Calibri"/>
        </w:rPr>
        <w:t>Estos resultados guiaron</w:t>
      </w:r>
      <w:r w:rsidR="007C39E3" w:rsidRPr="00B36D17">
        <w:rPr>
          <w:rFonts w:ascii="Calibri" w:eastAsia="Courier New" w:hAnsi="Calibri" w:cs="Calibri"/>
        </w:rPr>
        <w:t xml:space="preserve"> a las siguientes preguntas que permiten identificar el número de capacitaciones, ya sea internas o externas al colegio, en la que han</w:t>
      </w:r>
      <w:r w:rsidR="002333E3">
        <w:rPr>
          <w:rFonts w:ascii="Calibri" w:eastAsia="Courier New" w:hAnsi="Calibri" w:cs="Calibri"/>
        </w:rPr>
        <w:t xml:space="preserve"> participado estos profesores. </w:t>
      </w:r>
    </w:p>
    <w:p w14:paraId="34E43CDC" w14:textId="77777777" w:rsidR="007C39E3" w:rsidRDefault="007C39E3" w:rsidP="002333E3">
      <w:pPr>
        <w:spacing w:line="240" w:lineRule="auto"/>
        <w:jc w:val="center"/>
        <w:rPr>
          <w:rFonts w:ascii="Calibri" w:eastAsia="Courier New" w:hAnsi="Calibri" w:cs="Calibri"/>
        </w:rPr>
      </w:pPr>
      <w:r w:rsidRPr="00B36D17">
        <w:rPr>
          <w:rFonts w:ascii="Calibri" w:hAnsi="Calibri" w:cs="Calibri"/>
          <w:noProof/>
          <w:lang w:val="es-CL"/>
        </w:rPr>
        <w:drawing>
          <wp:inline distT="0" distB="0" distL="0" distR="0" wp14:anchorId="5D6F6187" wp14:editId="14FD59E7">
            <wp:extent cx="3549650" cy="1930400"/>
            <wp:effectExtent l="0" t="0" r="12700" b="1270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4138BA2" w14:textId="3BEBFBE4" w:rsidR="002333E3" w:rsidRPr="00B36D17" w:rsidRDefault="002333E3" w:rsidP="007C39E3">
      <w:pPr>
        <w:spacing w:line="360" w:lineRule="auto"/>
        <w:jc w:val="center"/>
        <w:rPr>
          <w:rFonts w:ascii="Calibri" w:eastAsia="Courier New" w:hAnsi="Calibri" w:cs="Calibri"/>
        </w:rPr>
      </w:pPr>
      <w:r>
        <w:rPr>
          <w:rFonts w:ascii="Calibri" w:eastAsia="Courier New" w:hAnsi="Calibri" w:cs="Calibri"/>
          <w:sz w:val="16"/>
        </w:rPr>
        <w:t xml:space="preserve">                                                          Figura 2: Número de participación en capacitaciones</w:t>
      </w:r>
    </w:p>
    <w:p w14:paraId="32FF9140" w14:textId="77777777" w:rsidR="007C39E3" w:rsidRPr="00B36D17" w:rsidRDefault="007C39E3" w:rsidP="007C39E3">
      <w:pPr>
        <w:spacing w:line="360" w:lineRule="auto"/>
        <w:jc w:val="both"/>
        <w:rPr>
          <w:rFonts w:ascii="Calibri" w:hAnsi="Calibri" w:cs="Calibri"/>
        </w:rPr>
      </w:pPr>
    </w:p>
    <w:p w14:paraId="1174091D"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lastRenderedPageBreak/>
        <w:t xml:space="preserve">Al analizar los resultados del gráfico podemos observar que sólo 1 de los 6 profesores denominados </w:t>
      </w:r>
      <w:r w:rsidRPr="00B36D17">
        <w:rPr>
          <w:rFonts w:ascii="Calibri" w:eastAsia="Courier New" w:hAnsi="Calibri" w:cs="Calibri"/>
          <w:i/>
        </w:rPr>
        <w:t>novatos</w:t>
      </w:r>
      <w:r w:rsidRPr="00B36D17">
        <w:rPr>
          <w:rFonts w:ascii="Calibri" w:eastAsia="Courier New" w:hAnsi="Calibri" w:cs="Calibri"/>
        </w:rPr>
        <w:t xml:space="preserve"> han realizado capacitaciones externas sobre ABP. En el caso de las preparaciones que realiza internamente la institución la participación de los docentes es más variada, se puede reconocer que sólo 1 de ellos no ha asistido a instancias formativas internas. De aquellos que sí han vivido la experiencia 3 declaran su presencia en 1 capacitación y los 2 restantes han tenido dos de estas instancias de aprendizaje. Estos datos permiten observar como en los últimos años el colegio ha optado por formar a sus profesores de manera interna potenciando el aprendizaje entre pares y generando una comunidad de aprendizaje. Es importante recalcar que las capacitaciones internas han sido diseñadas e impartidas por el Equipo Académico del colegio, el que se conforma por la subdirectora académica y los jefes de departamento. </w:t>
      </w:r>
    </w:p>
    <w:p w14:paraId="2B8E4E3D" w14:textId="77777777" w:rsidR="007C39E3" w:rsidRPr="00B36D17" w:rsidRDefault="007C39E3" w:rsidP="007C39E3">
      <w:pPr>
        <w:spacing w:line="360" w:lineRule="auto"/>
        <w:jc w:val="both"/>
        <w:rPr>
          <w:rFonts w:ascii="Calibri" w:eastAsia="Courier New" w:hAnsi="Calibri" w:cs="Calibri"/>
        </w:rPr>
      </w:pPr>
    </w:p>
    <w:p w14:paraId="2A711147" w14:textId="672B2667" w:rsidR="007C39E3" w:rsidRPr="00B36D17" w:rsidRDefault="007C39E3" w:rsidP="007C39E3">
      <w:pPr>
        <w:spacing w:line="360" w:lineRule="auto"/>
        <w:jc w:val="both"/>
        <w:rPr>
          <w:rFonts w:ascii="Calibri" w:eastAsia="Courier New" w:hAnsi="Calibri" w:cs="Calibri"/>
          <w:i/>
        </w:rPr>
      </w:pPr>
      <w:r w:rsidRPr="00B36D17">
        <w:rPr>
          <w:rFonts w:ascii="Calibri" w:eastAsia="Courier New" w:hAnsi="Calibri" w:cs="Calibri"/>
        </w:rPr>
        <w:t xml:space="preserve">Una vez caracterizado los docentes, se preguntó por la percepción sobre su propio conocimiento respecto a diversos elementos, que según el marco teórico, se establecen como esenciales en el diseño e implementación de ABP. Los participantes marcan  su grado de acuerdo con cada una de las afirmaciones en una escala de 1 a 4, considerando que 1 es </w:t>
      </w:r>
      <w:r w:rsidRPr="00B36D17">
        <w:rPr>
          <w:rFonts w:ascii="Calibri" w:eastAsia="Courier New" w:hAnsi="Calibri" w:cs="Calibri"/>
          <w:i/>
        </w:rPr>
        <w:t>muy en desacuerdo</w:t>
      </w:r>
      <w:r w:rsidRPr="00B36D17">
        <w:rPr>
          <w:rFonts w:ascii="Calibri" w:eastAsia="Courier New" w:hAnsi="Calibri" w:cs="Calibri"/>
        </w:rPr>
        <w:t xml:space="preserve"> y 4 </w:t>
      </w:r>
      <w:r w:rsidRPr="00B36D17">
        <w:rPr>
          <w:rFonts w:ascii="Calibri" w:eastAsia="Courier New" w:hAnsi="Calibri" w:cs="Calibri"/>
          <w:i/>
        </w:rPr>
        <w:t>muy de acuerdo.</w:t>
      </w:r>
    </w:p>
    <w:p w14:paraId="4EB09128" w14:textId="77777777" w:rsidR="007C39E3" w:rsidRDefault="007C39E3" w:rsidP="002333E3">
      <w:pPr>
        <w:spacing w:line="240" w:lineRule="auto"/>
        <w:jc w:val="center"/>
        <w:rPr>
          <w:rFonts w:ascii="Calibri" w:eastAsia="Courier New" w:hAnsi="Calibri" w:cs="Calibri"/>
        </w:rPr>
      </w:pPr>
      <w:r w:rsidRPr="00B36D17">
        <w:rPr>
          <w:rFonts w:ascii="Calibri" w:hAnsi="Calibri" w:cs="Calibri"/>
          <w:noProof/>
          <w:lang w:val="es-CL"/>
        </w:rPr>
        <w:drawing>
          <wp:inline distT="0" distB="0" distL="0" distR="0" wp14:anchorId="566EAEEF" wp14:editId="38FFF699">
            <wp:extent cx="3536950" cy="2165350"/>
            <wp:effectExtent l="0" t="0" r="6350" b="635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D6D2FAE" w14:textId="47D22411" w:rsidR="002333E3" w:rsidRPr="00B36D17" w:rsidRDefault="002333E3" w:rsidP="007C39E3">
      <w:pPr>
        <w:spacing w:line="360" w:lineRule="auto"/>
        <w:jc w:val="center"/>
        <w:rPr>
          <w:rFonts w:ascii="Calibri" w:eastAsia="Courier New" w:hAnsi="Calibri" w:cs="Calibri"/>
        </w:rPr>
      </w:pPr>
      <w:r>
        <w:rPr>
          <w:rFonts w:ascii="Calibri" w:eastAsia="Courier New" w:hAnsi="Calibri" w:cs="Calibri"/>
          <w:sz w:val="16"/>
        </w:rPr>
        <w:t xml:space="preserve">                                                                                 Figura 3: Conocimiento teórico ABP</w:t>
      </w:r>
    </w:p>
    <w:p w14:paraId="66BD867E" w14:textId="77777777" w:rsidR="007C39E3" w:rsidRPr="00B36D17" w:rsidRDefault="007C39E3" w:rsidP="007C39E3">
      <w:pPr>
        <w:spacing w:line="360" w:lineRule="auto"/>
        <w:rPr>
          <w:rFonts w:ascii="Calibri" w:eastAsia="Courier New" w:hAnsi="Calibri" w:cs="Calibri"/>
        </w:rPr>
      </w:pPr>
    </w:p>
    <w:p w14:paraId="0FDD7D3F" w14:textId="4C9044C2"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El siguiente gráfico permite observar que existen 4 anunciados en los que el 100% de los participantes manifiestan estar </w:t>
      </w:r>
      <w:r w:rsidRPr="00B36D17">
        <w:rPr>
          <w:rFonts w:ascii="Calibri" w:eastAsia="Courier New" w:hAnsi="Calibri" w:cs="Calibri"/>
          <w:i/>
        </w:rPr>
        <w:t>“muy de acuerdo”</w:t>
      </w:r>
      <w:r w:rsidRPr="00B36D17">
        <w:rPr>
          <w:rFonts w:ascii="Calibri" w:eastAsia="Courier New" w:hAnsi="Calibri" w:cs="Calibri"/>
        </w:rPr>
        <w:t xml:space="preserve">. El primer enunciado hace referencia al producto final que los estudiantes deben generar. El enunciado cinco a la importancia de que se </w:t>
      </w:r>
      <w:r w:rsidRPr="00B36D17">
        <w:rPr>
          <w:rFonts w:ascii="Calibri" w:eastAsia="Courier New" w:hAnsi="Calibri" w:cs="Calibri"/>
        </w:rPr>
        <w:lastRenderedPageBreak/>
        <w:t xml:space="preserve">atribuye a la etapa de contextualización. El sexto enunciado al rol protagonista y constante que debe tener la investigación en la ejecución del proyecto. Finalmente se declara total acuerdo con el enunciado 7, donde se plantea que los estudiantes deben tener espacios para tomar decisiones a lo largo del proyecto. Se puede determinar que estos cuatro elementos del ABP fueron considerados y relevados por los docentes al momento de planificar y poner en práctica este método en la Unidad 2. A partir de esto cabe relevar lo planteado por Ramírez-Montoya (2021) quien expresa que para desarrollar un proyecto es necesario integrar los contenidos de diferentes disciplinas con la práctica para así generar un producto académico concreto que nazca de la creatividad, movidos por la empatía generada al comienzo del camino. </w:t>
      </w:r>
    </w:p>
    <w:p w14:paraId="3F1A9BD3" w14:textId="77777777" w:rsidR="007C39E3" w:rsidRPr="00B36D17" w:rsidRDefault="007C39E3" w:rsidP="007C39E3">
      <w:pPr>
        <w:spacing w:line="360" w:lineRule="auto"/>
        <w:jc w:val="both"/>
        <w:rPr>
          <w:rFonts w:ascii="Calibri" w:eastAsia="Courier New" w:hAnsi="Calibri" w:cs="Calibri"/>
        </w:rPr>
      </w:pPr>
    </w:p>
    <w:p w14:paraId="7AD8C17E" w14:textId="030102C9"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 pa</w:t>
      </w:r>
      <w:r w:rsidR="00675AF2">
        <w:rPr>
          <w:rFonts w:ascii="Calibri" w:eastAsia="Courier New" w:hAnsi="Calibri" w:cs="Calibri"/>
        </w:rPr>
        <w:t>rtir del mismo gráfico, se puedo</w:t>
      </w:r>
      <w:r w:rsidRPr="00B36D17">
        <w:rPr>
          <w:rFonts w:ascii="Calibri" w:eastAsia="Courier New" w:hAnsi="Calibri" w:cs="Calibri"/>
        </w:rPr>
        <w:t xml:space="preserve"> determinar que existen 2 enunciados en los que 5 de los 6 participantes declaran estar </w:t>
      </w:r>
      <w:r w:rsidRPr="00B36D17">
        <w:rPr>
          <w:rFonts w:ascii="Calibri" w:eastAsia="Courier New" w:hAnsi="Calibri" w:cs="Calibri"/>
          <w:i/>
        </w:rPr>
        <w:t>muy de acuerdo</w:t>
      </w:r>
      <w:r w:rsidRPr="00B36D17">
        <w:rPr>
          <w:rFonts w:ascii="Calibri" w:eastAsia="Courier New" w:hAnsi="Calibri" w:cs="Calibri"/>
        </w:rPr>
        <w:t xml:space="preserve"> y solo 1 de ellos de acuerdo. Estos enunciados hacen referencia a la pregunta o desafío central del proyecto y el carácter colaborativo que debe promover este método.  Tal cómo se estableció en el marco teórico la pregunta o desafío es el corazón del proyecto y por tanto debería existir un unánime respecto a su importancia. De igual forma es esperable que exista un consenso respecto a la exigencia y oportunidad de que los estudiantes aprendan de manera colaborativa, sobre todo, considerando que del total de docentes novatos, 5 participaron en capacitación de aprendizaje cooperativo durante el</w:t>
      </w:r>
      <w:r w:rsidR="00675AF2">
        <w:rPr>
          <w:rFonts w:ascii="Calibri" w:eastAsia="Courier New" w:hAnsi="Calibri" w:cs="Calibri"/>
        </w:rPr>
        <w:t xml:space="preserve"> 2022. Otro punto que se iluminó</w:t>
      </w:r>
      <w:r w:rsidRPr="00B36D17">
        <w:rPr>
          <w:rFonts w:ascii="Calibri" w:eastAsia="Courier New" w:hAnsi="Calibri" w:cs="Calibri"/>
        </w:rPr>
        <w:t xml:space="preserve"> con este diagnóstico es el resultado del enunciado 8 que plantea la importancia de resguardar espacios de reflexión</w:t>
      </w:r>
      <w:r w:rsidR="00D35ACF">
        <w:rPr>
          <w:rFonts w:ascii="Calibri" w:eastAsia="Courier New" w:hAnsi="Calibri" w:cs="Calibri"/>
        </w:rPr>
        <w:t xml:space="preserve"> (</w:t>
      </w:r>
      <w:r w:rsidR="00D35ACF" w:rsidRPr="00D35ACF">
        <w:rPr>
          <w:rFonts w:ascii="Calibri" w:eastAsia="Courier New" w:hAnsi="Calibri" w:cs="Calibri"/>
        </w:rPr>
        <w:t>Martí</w:t>
      </w:r>
      <w:r w:rsidR="00D35ACF">
        <w:rPr>
          <w:rFonts w:ascii="Calibri" w:eastAsia="Courier New" w:hAnsi="Calibri" w:cs="Calibri"/>
        </w:rPr>
        <w:t xml:space="preserve"> et </w:t>
      </w:r>
      <w:proofErr w:type="spellStart"/>
      <w:r w:rsidR="00D35ACF">
        <w:rPr>
          <w:rFonts w:ascii="Calibri" w:eastAsia="Courier New" w:hAnsi="Calibri" w:cs="Calibri"/>
        </w:rPr>
        <w:t>all</w:t>
      </w:r>
      <w:proofErr w:type="spellEnd"/>
      <w:r w:rsidR="00D35ACF">
        <w:rPr>
          <w:rFonts w:ascii="Calibri" w:eastAsia="Courier New" w:hAnsi="Calibri" w:cs="Calibri"/>
        </w:rPr>
        <w:t>, 2010)</w:t>
      </w:r>
      <w:r w:rsidRPr="00B36D17">
        <w:rPr>
          <w:rFonts w:ascii="Calibri" w:eastAsia="Courier New" w:hAnsi="Calibri" w:cs="Calibri"/>
        </w:rPr>
        <w:t>.</w:t>
      </w:r>
    </w:p>
    <w:p w14:paraId="688408CA" w14:textId="77777777" w:rsidR="007C39E3" w:rsidRPr="00B36D17" w:rsidRDefault="007C39E3" w:rsidP="007C39E3">
      <w:pPr>
        <w:spacing w:line="360" w:lineRule="auto"/>
        <w:jc w:val="both"/>
        <w:rPr>
          <w:rFonts w:ascii="Calibri" w:eastAsia="Courier New" w:hAnsi="Calibri" w:cs="Calibri"/>
        </w:rPr>
      </w:pPr>
    </w:p>
    <w:p w14:paraId="2C521D8D" w14:textId="1BD2FE95" w:rsidR="007C39E3" w:rsidRPr="00B36D17" w:rsidRDefault="00675AF2" w:rsidP="007C39E3">
      <w:pPr>
        <w:spacing w:line="360" w:lineRule="auto"/>
        <w:jc w:val="both"/>
        <w:rPr>
          <w:rStyle w:val="normaltextrun"/>
          <w:rFonts w:ascii="Calibri" w:hAnsi="Calibri" w:cs="Calibri"/>
          <w:color w:val="000000"/>
          <w:shd w:val="clear" w:color="auto" w:fill="C0C0C0"/>
          <w:lang w:val="es-ES"/>
        </w:rPr>
      </w:pPr>
      <w:r>
        <w:rPr>
          <w:rFonts w:ascii="Calibri" w:eastAsia="Courier New" w:hAnsi="Calibri" w:cs="Calibri"/>
        </w:rPr>
        <w:t>Donde realmente existió</w:t>
      </w:r>
      <w:r w:rsidR="007C39E3" w:rsidRPr="00B36D17">
        <w:rPr>
          <w:rFonts w:ascii="Calibri" w:eastAsia="Courier New" w:hAnsi="Calibri" w:cs="Calibri"/>
        </w:rPr>
        <w:t xml:space="preserve"> una discrepancia en cuanto al grado de acuerdo es en los enunciados 9 y 10. La primera de estas </w:t>
      </w:r>
      <w:r w:rsidR="003B4D93" w:rsidRPr="00B36D17">
        <w:rPr>
          <w:rFonts w:ascii="Calibri" w:eastAsia="Courier New" w:hAnsi="Calibri" w:cs="Calibri"/>
        </w:rPr>
        <w:t>afirmaciones pregunta</w:t>
      </w:r>
      <w:r w:rsidR="007C39E3" w:rsidRPr="00B36D17">
        <w:rPr>
          <w:rFonts w:ascii="Calibri" w:eastAsia="Courier New" w:hAnsi="Calibri" w:cs="Calibri"/>
        </w:rPr>
        <w:t xml:space="preserve"> por el conocimiento específico de una estrategia de retroalimentación y coevaluación llamada “amigo crítico”, esta promueve una revisión a lo realizado por los compañeros donde se busca ser exigente con la persona, pero suave con el contenido, siendo amables, concretos y constructivos. Además</w:t>
      </w:r>
      <w:r w:rsidR="003B4D93">
        <w:rPr>
          <w:rFonts w:ascii="Calibri" w:eastAsia="Courier New" w:hAnsi="Calibri" w:cs="Calibri"/>
        </w:rPr>
        <w:t>,</w:t>
      </w:r>
      <w:r w:rsidR="007C39E3" w:rsidRPr="00B36D17">
        <w:rPr>
          <w:rFonts w:ascii="Calibri" w:eastAsia="Courier New" w:hAnsi="Calibri" w:cs="Calibri"/>
        </w:rPr>
        <w:t xml:space="preserve"> modela habilidades sociales con su regla “comparte el aire”, es decir habla, escucha y deja escuchar (Del Pozo, 2009).  Sin duda, es uno de los elementos que se debe reforzar con los profesores novatos. La segunda afirmación plantea la obligatoriedad de que el proyecto termine con un producto final que sea mostrado a la comunidad. Es clave relevar que los proyectos son un espacio donde los estudiantes </w:t>
      </w:r>
      <w:r w:rsidR="007C39E3" w:rsidRPr="00B36D17">
        <w:rPr>
          <w:rFonts w:ascii="Calibri" w:eastAsia="Courier New" w:hAnsi="Calibri" w:cs="Calibri"/>
        </w:rPr>
        <w:lastRenderedPageBreak/>
        <w:t xml:space="preserve">transforman su aprendizaje en algo tangible y real, es por eso que la teoría reconoce como una buena práctica realizar productos finales que puedan ser compartidos con toda la comunidad escolar, para así, dar conocer el avance de los estudiantes, entregar un incentivo social para aumentar la calidad de sus trabajos y, por sobre todo, potenciar la escuela como una comunidad de aprendizaje (Díaz, 2020). </w:t>
      </w:r>
    </w:p>
    <w:p w14:paraId="654480D6" w14:textId="77777777" w:rsidR="007C39E3" w:rsidRPr="00B36D17" w:rsidRDefault="007C39E3" w:rsidP="007C39E3">
      <w:pPr>
        <w:spacing w:line="360" w:lineRule="auto"/>
        <w:jc w:val="both"/>
        <w:rPr>
          <w:rStyle w:val="normaltextrun"/>
          <w:rFonts w:ascii="Calibri" w:hAnsi="Calibri" w:cs="Calibri"/>
          <w:color w:val="000000"/>
          <w:shd w:val="clear" w:color="auto" w:fill="C0C0C0"/>
          <w:lang w:val="es-ES"/>
        </w:rPr>
      </w:pPr>
    </w:p>
    <w:p w14:paraId="100F910C"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La segunda parte del cuestionario buscaba conocer el grado de conocimiento que tienen los docentes novatos con algunas de las teorías educativas que sustentan el ABP. </w:t>
      </w:r>
    </w:p>
    <w:p w14:paraId="403C4423" w14:textId="77777777" w:rsidR="007C39E3" w:rsidRPr="00B36D17" w:rsidRDefault="007C39E3" w:rsidP="007C39E3">
      <w:pPr>
        <w:spacing w:line="360" w:lineRule="auto"/>
        <w:jc w:val="both"/>
        <w:rPr>
          <w:rFonts w:ascii="Calibri" w:eastAsia="Courier New" w:hAnsi="Calibri" w:cs="Calibri"/>
        </w:rPr>
      </w:pPr>
    </w:p>
    <w:p w14:paraId="49C3C144" w14:textId="75DA2285" w:rsidR="002333E3" w:rsidRPr="00B36D17" w:rsidRDefault="007C39E3" w:rsidP="002333E3">
      <w:pPr>
        <w:spacing w:line="240" w:lineRule="auto"/>
        <w:jc w:val="center"/>
        <w:rPr>
          <w:rFonts w:ascii="Calibri" w:eastAsia="Courier New" w:hAnsi="Calibri" w:cs="Calibri"/>
        </w:rPr>
      </w:pPr>
      <w:r w:rsidRPr="00B36D17">
        <w:rPr>
          <w:rFonts w:ascii="Calibri" w:hAnsi="Calibri" w:cs="Calibri"/>
          <w:noProof/>
          <w:lang w:val="es-CL"/>
        </w:rPr>
        <w:drawing>
          <wp:inline distT="0" distB="0" distL="0" distR="0" wp14:anchorId="1D43EAB6" wp14:editId="1D839278">
            <wp:extent cx="4317558" cy="2576223"/>
            <wp:effectExtent l="0" t="0" r="6985" b="1460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B6262E5" w14:textId="3A6DC733" w:rsidR="007C39E3" w:rsidRDefault="002333E3" w:rsidP="002333E3">
      <w:pPr>
        <w:spacing w:line="240" w:lineRule="auto"/>
        <w:jc w:val="center"/>
        <w:rPr>
          <w:rFonts w:ascii="Calibri" w:eastAsia="Courier New" w:hAnsi="Calibri" w:cs="Calibri"/>
          <w:sz w:val="16"/>
        </w:rPr>
      </w:pPr>
      <w:r>
        <w:rPr>
          <w:rFonts w:ascii="Calibri" w:eastAsia="Courier New" w:hAnsi="Calibri" w:cs="Calibri"/>
          <w:sz w:val="16"/>
        </w:rPr>
        <w:t xml:space="preserve">                                                                                                                       Figura 4: Sustento teórico ABP</w:t>
      </w:r>
    </w:p>
    <w:p w14:paraId="4C6B39D5" w14:textId="77777777" w:rsidR="002333E3" w:rsidRPr="00B36D17" w:rsidRDefault="002333E3" w:rsidP="002333E3">
      <w:pPr>
        <w:spacing w:line="240" w:lineRule="auto"/>
        <w:jc w:val="right"/>
        <w:rPr>
          <w:rFonts w:ascii="Calibri" w:eastAsia="Courier New" w:hAnsi="Calibri" w:cs="Calibri"/>
        </w:rPr>
      </w:pPr>
    </w:p>
    <w:p w14:paraId="6AA4A72A" w14:textId="73680ECB" w:rsidR="007C39E3"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El gráfico anterior muestra un importante desequilibrio respecto al grado de conocimiento sobre las teorías, corrientes o aportes educativos que han nutrido en la concepción actual de ABP. </w:t>
      </w:r>
      <w:r w:rsidR="00D35ACF">
        <w:rPr>
          <w:rFonts w:ascii="Calibri" w:eastAsia="Courier New" w:hAnsi="Calibri" w:cs="Calibri"/>
        </w:rPr>
        <w:t>La importancia de conocer los principio pedagógicos del APB queda ilustrado en las palabras de Vergara (2015), cuando postula que “el</w:t>
      </w:r>
      <w:r w:rsidRPr="00B36D17">
        <w:rPr>
          <w:rFonts w:ascii="Calibri" w:eastAsia="Courier New" w:hAnsi="Calibri" w:cs="Calibri"/>
        </w:rPr>
        <w:t xml:space="preserve"> docente</w:t>
      </w:r>
      <w:r w:rsidR="00D35ACF">
        <w:rPr>
          <w:rFonts w:ascii="Calibri" w:eastAsia="Courier New" w:hAnsi="Calibri" w:cs="Calibri"/>
        </w:rPr>
        <w:t xml:space="preserve"> que decide apostar por el ABP, debe ser </w:t>
      </w:r>
      <w:r w:rsidRPr="00B36D17">
        <w:rPr>
          <w:rFonts w:ascii="Calibri" w:eastAsia="Courier New" w:hAnsi="Calibri" w:cs="Calibri"/>
        </w:rPr>
        <w:t xml:space="preserve">un docente disponible a vestirse con un traje distinto al tradicional, es un docente que, sin lugar a dudas, cree en el protagonismo de los estudiantes y en el vínculo con la realidad, sin embargo, estas declaraciones suelen sonar discursivas y vacías cuando el profesor no comprende el sustento teórico detrás de este método y lo replica buscando, simplemente la motivación o el disfrute de sus pupilos (Vergara, 2015). Es el docente –como experto en su aula– quien determinará cómo organizar sus clases, cómo incorporar el enfoque de proyectos a ellas, por lo </w:t>
      </w:r>
      <w:r w:rsidRPr="00B36D17">
        <w:rPr>
          <w:rFonts w:ascii="Calibri" w:eastAsia="Courier New" w:hAnsi="Calibri" w:cs="Calibri"/>
        </w:rPr>
        <w:lastRenderedPageBreak/>
        <w:t>tanto, debe ser el primer conoce</w:t>
      </w:r>
      <w:r w:rsidR="00D35ACF">
        <w:rPr>
          <w:rFonts w:ascii="Calibri" w:eastAsia="Courier New" w:hAnsi="Calibri" w:cs="Calibri"/>
        </w:rPr>
        <w:t>dor de sus bases y comprender có</w:t>
      </w:r>
      <w:r w:rsidRPr="00B36D17">
        <w:rPr>
          <w:rFonts w:ascii="Calibri" w:eastAsia="Courier New" w:hAnsi="Calibri" w:cs="Calibri"/>
        </w:rPr>
        <w:t xml:space="preserve">mo este busca generar aprendizaje de </w:t>
      </w:r>
      <w:r w:rsidR="00D35ACF">
        <w:rPr>
          <w:rFonts w:ascii="Calibri" w:eastAsia="Courier New" w:hAnsi="Calibri" w:cs="Calibri"/>
        </w:rPr>
        <w:t>calidad en los estudiantes (</w:t>
      </w:r>
      <w:proofErr w:type="spellStart"/>
      <w:r w:rsidR="00D35ACF">
        <w:rPr>
          <w:rFonts w:ascii="Calibri" w:eastAsia="Courier New" w:hAnsi="Calibri" w:cs="Calibri"/>
        </w:rPr>
        <w:t>Cori</w:t>
      </w:r>
      <w:r w:rsidRPr="00B36D17">
        <w:rPr>
          <w:rFonts w:ascii="Calibri" w:eastAsia="Courier New" w:hAnsi="Calibri" w:cs="Calibri"/>
        </w:rPr>
        <w:t>ca</w:t>
      </w:r>
      <w:proofErr w:type="spellEnd"/>
      <w:r w:rsidRPr="00B36D17">
        <w:rPr>
          <w:rFonts w:ascii="Calibri" w:eastAsia="Courier New" w:hAnsi="Calibri" w:cs="Calibri"/>
        </w:rPr>
        <w:t xml:space="preserve">, 2021). </w:t>
      </w:r>
    </w:p>
    <w:p w14:paraId="47164F58" w14:textId="77777777" w:rsidR="00464AB1" w:rsidRPr="00B36D17" w:rsidRDefault="00464AB1" w:rsidP="007C39E3">
      <w:pPr>
        <w:spacing w:line="360" w:lineRule="auto"/>
        <w:jc w:val="both"/>
        <w:rPr>
          <w:rFonts w:ascii="Calibri" w:eastAsia="Courier New" w:hAnsi="Calibri" w:cs="Calibri"/>
        </w:rPr>
      </w:pPr>
    </w:p>
    <w:p w14:paraId="49ADE706" w14:textId="2702328A"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Finalmente, se aplicaron preguntas de respuesta abierta que buscaban identificar las principales dificultades y necesidades, pensando en futuras aplicaciones. Para el análisis de esta información se establecen categorías de análisis, desprendidas del marco teórico. Una vez que las respuestas fueron organizadas se transforman en unidades de análisis donde se busca identificar patrones dentro de cada categoría (</w:t>
      </w:r>
      <w:r w:rsidR="00D35ACF">
        <w:rPr>
          <w:rFonts w:ascii="Calibri" w:eastAsia="Courier New" w:hAnsi="Calibri" w:cs="Calibri"/>
        </w:rPr>
        <w:t xml:space="preserve">Rodríguez, Gil </w:t>
      </w:r>
      <w:r w:rsidR="00D35ACF" w:rsidRPr="00D35ACF">
        <w:rPr>
          <w:rFonts w:ascii="Calibri" w:eastAsia="Courier New" w:hAnsi="Calibri" w:cs="Calibri"/>
        </w:rPr>
        <w:t>&amp; Gar</w:t>
      </w:r>
      <w:r w:rsidR="00D35ACF">
        <w:rPr>
          <w:rFonts w:ascii="Calibri" w:eastAsia="Courier New" w:hAnsi="Calibri" w:cs="Calibri"/>
        </w:rPr>
        <w:t xml:space="preserve">cía, </w:t>
      </w:r>
      <w:r w:rsidR="00D35ACF" w:rsidRPr="00D35ACF">
        <w:rPr>
          <w:rFonts w:ascii="Calibri" w:eastAsia="Courier New" w:hAnsi="Calibri" w:cs="Calibri"/>
        </w:rPr>
        <w:t>1996</w:t>
      </w:r>
      <w:r w:rsidRPr="00B36D17">
        <w:rPr>
          <w:rFonts w:ascii="Calibri" w:eastAsia="Courier New" w:hAnsi="Calibri" w:cs="Calibri"/>
        </w:rPr>
        <w:t>).</w:t>
      </w:r>
    </w:p>
    <w:p w14:paraId="2F84B92E" w14:textId="77777777" w:rsidR="007C39E3" w:rsidRPr="00B36D17" w:rsidRDefault="007C39E3" w:rsidP="007C39E3">
      <w:pPr>
        <w:spacing w:line="360" w:lineRule="auto"/>
        <w:jc w:val="both"/>
        <w:rPr>
          <w:rFonts w:ascii="Calibri" w:eastAsia="Courier New" w:hAnsi="Calibri" w:cs="Calibri"/>
        </w:rPr>
      </w:pPr>
    </w:p>
    <w:p w14:paraId="11C0F80C" w14:textId="77777777" w:rsidR="007C39E3" w:rsidRPr="00B36D17" w:rsidRDefault="007C39E3" w:rsidP="007C39E3">
      <w:pPr>
        <w:spacing w:line="360" w:lineRule="auto"/>
        <w:jc w:val="both"/>
        <w:rPr>
          <w:rFonts w:ascii="Calibri" w:hAnsi="Calibri" w:cs="Calibri"/>
        </w:rPr>
      </w:pPr>
      <w:r w:rsidRPr="00B36D17">
        <w:rPr>
          <w:rFonts w:ascii="Calibri" w:eastAsia="Courier New" w:hAnsi="Calibri" w:cs="Calibri"/>
        </w:rPr>
        <w:t>En cuanto a la planificación aparece como un elemento frecuente la dificultad de realizar un proyecto en una unidad de tiempo tan restringida. Es importante señalar que la Unidad asignada por el establecimiento para el desarrollo de ABP constaba de ocho semanas. De manera única, los proyectos de esta unidad no fueron realizados interdisciplinariamente y comprendían asignaturas que tenían una sesión semanal, por lo tanto, el tiempo para cada una de las etapas fue limitado. Congruentemente al consultar a los docentes por sus necesidades para una próxima planificación aparece con fuerza la idea de contar con más tiempo para planificar, reflexionar y construir materiales. Se evidencia también la necesidad de contar con ejemplos o modelos de planificación y evaluación. Es importante mencionar que para el provechoso uso del método es necesario no solo el trabajo docente, sino  que requiere de una organización escolar y del trabajo de los docentes que permitan un diseño e implementación de calidad (</w:t>
      </w:r>
      <w:proofErr w:type="spellStart"/>
      <w:r w:rsidRPr="00B36D17">
        <w:rPr>
          <w:rFonts w:ascii="Calibri" w:eastAsia="Courier New" w:hAnsi="Calibri" w:cs="Calibri"/>
        </w:rPr>
        <w:t>Feeney</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Machicado</w:t>
      </w:r>
      <w:proofErr w:type="spellEnd"/>
      <w:r w:rsidRPr="00B36D17">
        <w:rPr>
          <w:rFonts w:ascii="Calibri" w:eastAsia="Courier New" w:hAnsi="Calibri" w:cs="Calibri"/>
        </w:rPr>
        <w:t xml:space="preserve"> &amp; Larrosa, 2022).</w:t>
      </w:r>
    </w:p>
    <w:p w14:paraId="32F8B223" w14:textId="77777777" w:rsidR="007C39E3" w:rsidRPr="00B36D17" w:rsidRDefault="007C39E3" w:rsidP="007C39E3">
      <w:pPr>
        <w:spacing w:line="360" w:lineRule="auto"/>
        <w:jc w:val="both"/>
        <w:rPr>
          <w:rFonts w:ascii="Calibri" w:eastAsia="Courier New" w:hAnsi="Calibri" w:cs="Calibri"/>
        </w:rPr>
      </w:pPr>
    </w:p>
    <w:p w14:paraId="09D6B106" w14:textId="703D558B"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Al ser consultados por las dificultades para aplicar ABP aparece nuevamente el factor del tiempo como una complicación para lograr reflexionar en torno a la pregunta o desafío, investigar y confeccionar un producto de calidad para luego ser presentado en la feria académica. Otro elemento que aparece con regular </w:t>
      </w:r>
      <w:r w:rsidR="00D35ACF">
        <w:rPr>
          <w:rFonts w:ascii="Calibri" w:eastAsia="Courier New" w:hAnsi="Calibri" w:cs="Calibri"/>
        </w:rPr>
        <w:t xml:space="preserve">frecuencia como un conflicto es el </w:t>
      </w:r>
      <w:r w:rsidRPr="00B36D17">
        <w:rPr>
          <w:rFonts w:ascii="Calibri" w:eastAsia="Courier New" w:hAnsi="Calibri" w:cs="Calibri"/>
        </w:rPr>
        <w:t xml:space="preserve">trabajo colaborativo, los docentes hacen referencia a lo complejo de evaluar el trabajo grupal clase a clase y la falta de responsabilidad de algunos estudiantes con sus equipos de trabajo. Esto evidencia la necesidad de continuar trabajando el aprendizaje cooperativo con los estudiantes, comprendiendo que para incluirlo en el aula, el docente debe instalarlo como una acción disciplinada, donde se diseña </w:t>
      </w:r>
      <w:r w:rsidRPr="00B36D17">
        <w:rPr>
          <w:rFonts w:ascii="Calibri" w:eastAsia="Courier New" w:hAnsi="Calibri" w:cs="Calibri"/>
        </w:rPr>
        <w:lastRenderedPageBreak/>
        <w:t>desde la planificación y se debe considerar los cinco elementos esenciales: Evaluación individual y grupal; Habilidades interpersonales; Interacción cara a cara; Responsabilidad individual; Inte</w:t>
      </w:r>
      <w:r w:rsidR="00D35ACF">
        <w:rPr>
          <w:rFonts w:ascii="Calibri" w:eastAsia="Courier New" w:hAnsi="Calibri" w:cs="Calibri"/>
        </w:rPr>
        <w:t xml:space="preserve">rdependencia positiva (Del Pozo, </w:t>
      </w:r>
      <w:r w:rsidRPr="00B36D17">
        <w:rPr>
          <w:rFonts w:ascii="Calibri" w:eastAsia="Courier New" w:hAnsi="Calibri" w:cs="Calibri"/>
        </w:rPr>
        <w:t>2009).  Respecto a las necesidades se menciona la importancia de contar con apoyo de otros docentes con mayor experiencia, así mismo, contar con orientaciones o modelos de pautas, portafolios u otros instrumentos de reflexión y evaluación. Es iluminador recordar lo planteado por Vergara (2015) quien dice que el ABP requiere un cambio en la cultura escolar, donde se debe intencionar un trabajo cooperativo entre las y los profesores implicados.</w:t>
      </w:r>
    </w:p>
    <w:p w14:paraId="0C51F186" w14:textId="77777777" w:rsidR="007C39E3" w:rsidRPr="00B36D17" w:rsidRDefault="007C39E3" w:rsidP="007C39E3">
      <w:pPr>
        <w:spacing w:line="360" w:lineRule="auto"/>
        <w:jc w:val="both"/>
        <w:rPr>
          <w:rFonts w:ascii="Calibri" w:eastAsia="Courier New" w:hAnsi="Calibri" w:cs="Calibri"/>
        </w:rPr>
      </w:pPr>
    </w:p>
    <w:p w14:paraId="3EAB59F4" w14:textId="43CA3821"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 xml:space="preserve">A partir de la última pregunta, centrada en </w:t>
      </w:r>
      <w:r w:rsidR="00675AF2">
        <w:rPr>
          <w:rFonts w:ascii="Calibri" w:eastAsia="Courier New" w:hAnsi="Calibri" w:cs="Calibri"/>
        </w:rPr>
        <w:t>la temática evaluación, se puedo</w:t>
      </w:r>
      <w:r w:rsidRPr="00B36D17">
        <w:rPr>
          <w:rFonts w:ascii="Calibri" w:eastAsia="Courier New" w:hAnsi="Calibri" w:cs="Calibri"/>
        </w:rPr>
        <w:t xml:space="preserve"> establecer que las complicaciones más relevantes que tuvieron los docentes fueron lograr promover la coevaluación y la metacognición en los estudiantes. Las necesidades que reconocen los profesores apuntan nuevamente al trabajo colaborativo entre docentes, se espera poder recibir acompañamiento, orientaciones y supervisión de los instrumentos de evaluación que se aplican en el desarrollo del proyecto. Este es, sin duda, un punto clave en la implementación de ABP, el que entiende la evaluación como un proceso permanente donde deben combinarse sus funciones sumativas y formativas (</w:t>
      </w:r>
      <w:proofErr w:type="spellStart"/>
      <w:r w:rsidRPr="00B36D17">
        <w:rPr>
          <w:rFonts w:ascii="Calibri" w:eastAsia="Courier New" w:hAnsi="Calibri" w:cs="Calibri"/>
        </w:rPr>
        <w:t>Feeney</w:t>
      </w:r>
      <w:proofErr w:type="spellEnd"/>
      <w:r w:rsidRPr="00B36D17">
        <w:rPr>
          <w:rFonts w:ascii="Calibri" w:eastAsia="Courier New" w:hAnsi="Calibri" w:cs="Calibri"/>
        </w:rPr>
        <w:t xml:space="preserve">, </w:t>
      </w:r>
      <w:proofErr w:type="spellStart"/>
      <w:r w:rsidRPr="00B36D17">
        <w:rPr>
          <w:rFonts w:ascii="Calibri" w:eastAsia="Courier New" w:hAnsi="Calibri" w:cs="Calibri"/>
        </w:rPr>
        <w:t>Machicado</w:t>
      </w:r>
      <w:proofErr w:type="spellEnd"/>
      <w:r w:rsidRPr="00B36D17">
        <w:rPr>
          <w:rFonts w:ascii="Calibri" w:eastAsia="Courier New" w:hAnsi="Calibri" w:cs="Calibri"/>
        </w:rPr>
        <w:t xml:space="preserve"> &amp; Larrosa, 2022). Así mismo para aplicar este método es necesario comprender que se requiere diseñar y programar los objetivos, contenidos y evaluaciones de manera diferente a la tradicional (Martínez &amp; </w:t>
      </w:r>
      <w:proofErr w:type="spellStart"/>
      <w:r w:rsidRPr="00B36D17">
        <w:rPr>
          <w:rFonts w:ascii="Calibri" w:eastAsia="Courier New" w:hAnsi="Calibri" w:cs="Calibri"/>
        </w:rPr>
        <w:t>Garcia</w:t>
      </w:r>
      <w:proofErr w:type="spellEnd"/>
      <w:r w:rsidRPr="00B36D17">
        <w:rPr>
          <w:rFonts w:ascii="Calibri" w:eastAsia="Courier New" w:hAnsi="Calibri" w:cs="Calibri"/>
        </w:rPr>
        <w:t>, 2018). Fina</w:t>
      </w:r>
      <w:r w:rsidR="00675AF2">
        <w:rPr>
          <w:rFonts w:ascii="Calibri" w:eastAsia="Courier New" w:hAnsi="Calibri" w:cs="Calibri"/>
        </w:rPr>
        <w:t xml:space="preserve">lmente, es importante recalcar </w:t>
      </w:r>
      <w:r w:rsidRPr="00B36D17">
        <w:rPr>
          <w:rFonts w:ascii="Calibri" w:eastAsia="Courier New" w:hAnsi="Calibri" w:cs="Calibri"/>
        </w:rPr>
        <w:t>nuevamente, el rol esencial que debe cumplir la metacognición, permitiendo que los estudiantes reflexionen acerca de lo que saben y como están aprendiendo a lo largo de t</w:t>
      </w:r>
      <w:r w:rsidR="00D35ACF">
        <w:rPr>
          <w:rFonts w:ascii="Calibri" w:eastAsia="Courier New" w:hAnsi="Calibri" w:cs="Calibri"/>
        </w:rPr>
        <w:t xml:space="preserve">odo el proceso. Es esta </w:t>
      </w:r>
      <w:proofErr w:type="spellStart"/>
      <w:r w:rsidR="00D35ACF">
        <w:rPr>
          <w:rFonts w:ascii="Calibri" w:eastAsia="Courier New" w:hAnsi="Calibri" w:cs="Calibri"/>
        </w:rPr>
        <w:t>auto</w:t>
      </w:r>
      <w:r w:rsidRPr="00B36D17">
        <w:rPr>
          <w:rFonts w:ascii="Calibri" w:eastAsia="Courier New" w:hAnsi="Calibri" w:cs="Calibri"/>
        </w:rPr>
        <w:t>revisión</w:t>
      </w:r>
      <w:proofErr w:type="spellEnd"/>
      <w:r w:rsidRPr="00B36D17">
        <w:rPr>
          <w:rFonts w:ascii="Calibri" w:eastAsia="Courier New" w:hAnsi="Calibri" w:cs="Calibri"/>
        </w:rPr>
        <w:t xml:space="preserve"> la que les permite aprender de sus debilidades y fortalezas, permitiéndoles evaluar la calidad de sus trabajo, participación y aprendizaje con el fin de perfeccionarse en el camino </w:t>
      </w:r>
      <w:r w:rsidRPr="00B36D17">
        <w:rPr>
          <w:rStyle w:val="normaltextrun"/>
          <w:rFonts w:ascii="Calibri" w:hAnsi="Calibri" w:cs="Calibri"/>
          <w:color w:val="000000"/>
        </w:rPr>
        <w:t>(Díaz, 2020)</w:t>
      </w:r>
      <w:r w:rsidRPr="00B36D17">
        <w:rPr>
          <w:rFonts w:ascii="Calibri" w:eastAsia="Courier New" w:hAnsi="Calibri" w:cs="Calibri"/>
        </w:rPr>
        <w:t xml:space="preserve">. </w:t>
      </w:r>
    </w:p>
    <w:p w14:paraId="4EA6A8ED" w14:textId="77777777" w:rsidR="007C39E3" w:rsidRPr="00B36D17" w:rsidRDefault="007C39E3" w:rsidP="007C39E3">
      <w:pPr>
        <w:spacing w:line="360" w:lineRule="auto"/>
        <w:jc w:val="both"/>
        <w:rPr>
          <w:rStyle w:val="normaltextrun"/>
          <w:rFonts w:ascii="Calibri" w:hAnsi="Calibri" w:cs="Calibri"/>
          <w:color w:val="000000"/>
        </w:rPr>
      </w:pPr>
    </w:p>
    <w:p w14:paraId="6AAB6A48" w14:textId="77777777" w:rsidR="007C39E3" w:rsidRPr="00B36D17" w:rsidRDefault="007C39E3" w:rsidP="007C39E3">
      <w:pPr>
        <w:pStyle w:val="Prrafodelista"/>
        <w:numPr>
          <w:ilvl w:val="1"/>
          <w:numId w:val="5"/>
        </w:numPr>
        <w:spacing w:line="360" w:lineRule="auto"/>
        <w:jc w:val="both"/>
        <w:rPr>
          <w:rStyle w:val="normaltextrun"/>
          <w:rFonts w:ascii="Calibri" w:hAnsi="Calibri" w:cs="Calibri"/>
          <w:b/>
          <w:color w:val="000000"/>
        </w:rPr>
      </w:pPr>
      <w:r w:rsidRPr="00B36D17">
        <w:rPr>
          <w:rStyle w:val="normaltextrun"/>
          <w:rFonts w:ascii="Calibri" w:hAnsi="Calibri" w:cs="Calibri"/>
          <w:b/>
          <w:color w:val="000000"/>
        </w:rPr>
        <w:t>Conclusiones del diagnóstico</w:t>
      </w:r>
    </w:p>
    <w:p w14:paraId="4D19325C" w14:textId="6B000241"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t>Con base en los resultados obtenidos en el diagnóstico sobre la apropiación del método ABP por parte de los docentes novatos, se evidencian varias conclusiones significativas. En pr</w:t>
      </w:r>
      <w:r w:rsidR="00675AF2">
        <w:rPr>
          <w:rStyle w:val="normaltextrun"/>
          <w:rFonts w:ascii="Calibri" w:hAnsi="Calibri" w:cs="Calibri"/>
          <w:color w:val="000000"/>
        </w:rPr>
        <w:t>imer lugar, se destacó</w:t>
      </w:r>
      <w:r w:rsidRPr="00B36D17">
        <w:rPr>
          <w:rStyle w:val="normaltextrun"/>
          <w:rFonts w:ascii="Calibri" w:hAnsi="Calibri" w:cs="Calibri"/>
          <w:color w:val="000000"/>
        </w:rPr>
        <w:t xml:space="preserve"> que la mayoría de los profesores tienen un conocimiento medio sobre el ABP, mostrando un equilibrio entre el desconocimiento total y el dominio completo de</w:t>
      </w:r>
      <w:r w:rsidR="00675AF2">
        <w:rPr>
          <w:rStyle w:val="normaltextrun"/>
          <w:rFonts w:ascii="Calibri" w:hAnsi="Calibri" w:cs="Calibri"/>
          <w:color w:val="000000"/>
        </w:rPr>
        <w:t xml:space="preserve">l método. </w:t>
      </w:r>
      <w:r w:rsidR="00675AF2">
        <w:rPr>
          <w:rStyle w:val="normaltextrun"/>
          <w:rFonts w:ascii="Calibri" w:hAnsi="Calibri" w:cs="Calibri"/>
          <w:color w:val="000000"/>
        </w:rPr>
        <w:lastRenderedPageBreak/>
        <w:t>Además, se identificaron</w:t>
      </w:r>
      <w:r w:rsidRPr="00B36D17">
        <w:rPr>
          <w:rStyle w:val="normaltextrun"/>
          <w:rFonts w:ascii="Calibri" w:hAnsi="Calibri" w:cs="Calibri"/>
          <w:color w:val="000000"/>
        </w:rPr>
        <w:t xml:space="preserve"> áreas específicas donde los docentes muestran una comprensión sólida del ABP, como la importancia del producto final, la contextualización, el rol protagónico de la investigación y la toma de decisiones por parte de los estudiantes.</w:t>
      </w:r>
    </w:p>
    <w:p w14:paraId="5AADC3F8" w14:textId="77777777" w:rsidR="007C39E3" w:rsidRPr="00B36D17" w:rsidRDefault="007C39E3" w:rsidP="007C39E3">
      <w:pPr>
        <w:spacing w:line="360" w:lineRule="auto"/>
        <w:jc w:val="both"/>
        <w:rPr>
          <w:rStyle w:val="normaltextrun"/>
          <w:rFonts w:ascii="Calibri" w:hAnsi="Calibri" w:cs="Calibri"/>
          <w:color w:val="000000"/>
        </w:rPr>
      </w:pPr>
    </w:p>
    <w:p w14:paraId="5743E50C" w14:textId="4315E492"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t xml:space="preserve">Los resultados arrojados en este diagnóstico </w:t>
      </w:r>
      <w:r w:rsidR="00675AF2">
        <w:rPr>
          <w:rStyle w:val="normaltextrun"/>
          <w:rFonts w:ascii="Calibri" w:hAnsi="Calibri" w:cs="Calibri"/>
          <w:color w:val="000000"/>
        </w:rPr>
        <w:t>permitieron</w:t>
      </w:r>
      <w:r w:rsidRPr="00B36D17">
        <w:rPr>
          <w:rStyle w:val="normaltextrun"/>
          <w:rFonts w:ascii="Calibri" w:hAnsi="Calibri" w:cs="Calibri"/>
          <w:color w:val="000000"/>
        </w:rPr>
        <w:t xml:space="preserve"> identificar el grado de apropiación del método ABP que tienen los profesores que lo aplican por primera vez.</w:t>
      </w:r>
      <w:r w:rsidR="00F927DA">
        <w:rPr>
          <w:rStyle w:val="normaltextrun"/>
          <w:rFonts w:ascii="Calibri" w:hAnsi="Calibri" w:cs="Calibri"/>
          <w:color w:val="000000"/>
        </w:rPr>
        <w:t xml:space="preserve"> A partir de esto se identificaron</w:t>
      </w:r>
      <w:r w:rsidRPr="00B36D17">
        <w:rPr>
          <w:rStyle w:val="normaltextrun"/>
          <w:rFonts w:ascii="Calibri" w:hAnsi="Calibri" w:cs="Calibri"/>
          <w:color w:val="000000"/>
        </w:rPr>
        <w:t xml:space="preserve"> principales aspectos teóricos que son necesarios revisar y conseguir apropiación por parte de los docentes, se releva la importancia de l</w:t>
      </w:r>
      <w:r w:rsidR="00D35ACF">
        <w:rPr>
          <w:rStyle w:val="normaltextrun"/>
          <w:rFonts w:ascii="Calibri" w:hAnsi="Calibri" w:cs="Calibri"/>
          <w:color w:val="000000"/>
        </w:rPr>
        <w:t>a pregunta central del proyecto y</w:t>
      </w:r>
      <w:r w:rsidRPr="00B36D17">
        <w:rPr>
          <w:rStyle w:val="normaltextrun"/>
          <w:rFonts w:ascii="Calibri" w:hAnsi="Calibri" w:cs="Calibri"/>
          <w:color w:val="000000"/>
        </w:rPr>
        <w:t xml:space="preserve"> su carácter social, se espera que el producto final sea compartido con la comunidad y los procesos de retroalimentación y metacognición que deben existir para generar aprendizajes de calidad. Así mismo, se identifican los apoyos necesarios para una siguiente implementación donde se destaca la intención de los docentes de recibir apoyo de otros colegas con más experiencia y aprender de manera cooperativa.</w:t>
      </w:r>
    </w:p>
    <w:p w14:paraId="62B6E309" w14:textId="77777777" w:rsidR="007C39E3" w:rsidRPr="00B36D17" w:rsidRDefault="007C39E3" w:rsidP="007C39E3">
      <w:pPr>
        <w:spacing w:line="360" w:lineRule="auto"/>
        <w:jc w:val="both"/>
        <w:rPr>
          <w:rStyle w:val="normaltextrun"/>
          <w:rFonts w:ascii="Calibri" w:hAnsi="Calibri" w:cs="Calibri"/>
          <w:color w:val="000000"/>
        </w:rPr>
      </w:pPr>
    </w:p>
    <w:p w14:paraId="1D30BCC5" w14:textId="5D5C59B0" w:rsidR="007C39E3" w:rsidRPr="00B36D17" w:rsidRDefault="00F927DA" w:rsidP="007C39E3">
      <w:pPr>
        <w:spacing w:line="360" w:lineRule="auto"/>
        <w:jc w:val="both"/>
        <w:rPr>
          <w:rStyle w:val="normaltextrun"/>
          <w:rFonts w:ascii="Calibri" w:hAnsi="Calibri" w:cs="Calibri"/>
          <w:color w:val="000000"/>
        </w:rPr>
      </w:pPr>
      <w:r>
        <w:rPr>
          <w:rStyle w:val="normaltextrun"/>
          <w:rFonts w:ascii="Calibri" w:hAnsi="Calibri" w:cs="Calibri"/>
          <w:color w:val="000000"/>
        </w:rPr>
        <w:t>Además, se observaron</w:t>
      </w:r>
      <w:r w:rsidR="007C39E3" w:rsidRPr="00B36D17">
        <w:rPr>
          <w:rStyle w:val="normaltextrun"/>
          <w:rFonts w:ascii="Calibri" w:hAnsi="Calibri" w:cs="Calibri"/>
          <w:color w:val="000000"/>
        </w:rPr>
        <w:t xml:space="preserve"> brechas importantes en el conocimiento teórico de los fundamentos del ABP, especialmente en lo relacionado con las teorías educativa</w:t>
      </w:r>
      <w:r>
        <w:rPr>
          <w:rStyle w:val="normaltextrun"/>
          <w:rFonts w:ascii="Calibri" w:hAnsi="Calibri" w:cs="Calibri"/>
          <w:color w:val="000000"/>
        </w:rPr>
        <w:t>s que lo respaldan. Esto sugirió</w:t>
      </w:r>
      <w:r w:rsidR="007C39E3" w:rsidRPr="00B36D17">
        <w:rPr>
          <w:rStyle w:val="normaltextrun"/>
          <w:rFonts w:ascii="Calibri" w:hAnsi="Calibri" w:cs="Calibri"/>
          <w:color w:val="000000"/>
        </w:rPr>
        <w:t xml:space="preserve"> la necesidad de fortalecer la formación docente en este aspecto para garantizar una implementación efectiva del mét</w:t>
      </w:r>
      <w:r>
        <w:rPr>
          <w:rStyle w:val="normaltextrun"/>
          <w:rFonts w:ascii="Calibri" w:hAnsi="Calibri" w:cs="Calibri"/>
          <w:color w:val="000000"/>
        </w:rPr>
        <w:t>odo. Así mismo, se identificaron</w:t>
      </w:r>
      <w:r w:rsidR="007C39E3" w:rsidRPr="00B36D17">
        <w:rPr>
          <w:rStyle w:val="normaltextrun"/>
          <w:rFonts w:ascii="Calibri" w:hAnsi="Calibri" w:cs="Calibri"/>
          <w:color w:val="000000"/>
        </w:rPr>
        <w:t xml:space="preserve"> desafíos significativos en la planificación y la evaluación del ABP, destacando la falta de tiempo, las dificultades para promover el trabajo colaborativo y las limitaciones en la aplicación de estrategias de retroalimentación y metacognición.</w:t>
      </w:r>
    </w:p>
    <w:p w14:paraId="71C685A4" w14:textId="77777777" w:rsidR="007C39E3" w:rsidRPr="00B36D17" w:rsidRDefault="007C39E3" w:rsidP="007C39E3">
      <w:pPr>
        <w:spacing w:line="360" w:lineRule="auto"/>
        <w:jc w:val="both"/>
        <w:rPr>
          <w:rStyle w:val="normaltextrun"/>
          <w:rFonts w:ascii="Calibri" w:hAnsi="Calibri" w:cs="Calibri"/>
          <w:color w:val="000000"/>
        </w:rPr>
      </w:pPr>
    </w:p>
    <w:p w14:paraId="6801C7A2" w14:textId="3B170537"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t>En cuanto a las proyecciones</w:t>
      </w:r>
      <w:r w:rsidR="00F927DA">
        <w:rPr>
          <w:rStyle w:val="normaltextrun"/>
          <w:rFonts w:ascii="Calibri" w:hAnsi="Calibri" w:cs="Calibri"/>
          <w:color w:val="000000"/>
        </w:rPr>
        <w:t xml:space="preserve"> de la investigación, se planteó</w:t>
      </w:r>
      <w:r w:rsidRPr="00B36D17">
        <w:rPr>
          <w:rStyle w:val="normaltextrun"/>
          <w:rFonts w:ascii="Calibri" w:hAnsi="Calibri" w:cs="Calibri"/>
          <w:color w:val="000000"/>
        </w:rPr>
        <w:t xml:space="preserve"> la importancia de continuar fortaleciendo la formación docente en ABP, brindando apoyo y recursos adicionales a los profesores novatos. Se sugiere la implementación de estrategias específicas para abordar las áreas identificadas como débiles, como la planificación, la evaluación y el conocimiento teórico del ABP. En necesario fomentar el trabajo colaborativo entre los docentes y proporcionarles herramientas y orientaciones para mejorar sus prácticas pedagógicas.</w:t>
      </w:r>
    </w:p>
    <w:p w14:paraId="275470A3" w14:textId="77777777" w:rsidR="007C39E3" w:rsidRPr="00B36D17" w:rsidRDefault="007C39E3" w:rsidP="007C39E3">
      <w:pPr>
        <w:spacing w:line="360" w:lineRule="auto"/>
        <w:jc w:val="both"/>
        <w:rPr>
          <w:rStyle w:val="normaltextrun"/>
          <w:rFonts w:ascii="Calibri" w:hAnsi="Calibri" w:cs="Calibri"/>
          <w:color w:val="000000"/>
        </w:rPr>
      </w:pPr>
    </w:p>
    <w:p w14:paraId="6D71EE6F" w14:textId="01795FB8"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lastRenderedPageBreak/>
        <w:t xml:space="preserve">En cuanto a las siguientes </w:t>
      </w:r>
      <w:r w:rsidR="00F927DA">
        <w:rPr>
          <w:rStyle w:val="normaltextrun"/>
          <w:rFonts w:ascii="Calibri" w:hAnsi="Calibri" w:cs="Calibri"/>
          <w:color w:val="000000"/>
        </w:rPr>
        <w:t>etapas del seminario, se propuso</w:t>
      </w:r>
      <w:r w:rsidRPr="00B36D17">
        <w:rPr>
          <w:rStyle w:val="normaltextrun"/>
          <w:rFonts w:ascii="Calibri" w:hAnsi="Calibri" w:cs="Calibri"/>
          <w:color w:val="000000"/>
        </w:rPr>
        <w:t xml:space="preserve"> la realización de un material institucional que </w:t>
      </w:r>
      <w:r w:rsidR="003B4D93" w:rsidRPr="00B36D17">
        <w:rPr>
          <w:rStyle w:val="normaltextrun"/>
          <w:rFonts w:ascii="Calibri" w:hAnsi="Calibri" w:cs="Calibri"/>
          <w:color w:val="000000"/>
        </w:rPr>
        <w:t>dé</w:t>
      </w:r>
      <w:r w:rsidRPr="00B36D17">
        <w:rPr>
          <w:rStyle w:val="normaltextrun"/>
          <w:rFonts w:ascii="Calibri" w:hAnsi="Calibri" w:cs="Calibri"/>
          <w:color w:val="000000"/>
        </w:rPr>
        <w:t xml:space="preserve"> la bienvenida a los docentes nuevos, introduciendo y explicando la aplicación de ABP en el colegio. Se espera que esto permita a los nuevos docentes aprender de manera autónoma y anticipada para que en las posteriores sesiones de trabajo colaborativo establecidas por el área académica pueden sentirse más competentes y seguros, sacando el mejor provecho de ellas. </w:t>
      </w:r>
    </w:p>
    <w:p w14:paraId="46D514A1" w14:textId="77777777" w:rsidR="007C39E3" w:rsidRPr="00B36D17" w:rsidRDefault="007C39E3" w:rsidP="007C39E3">
      <w:pPr>
        <w:spacing w:line="360" w:lineRule="auto"/>
        <w:jc w:val="both"/>
        <w:rPr>
          <w:rStyle w:val="normaltextrun"/>
          <w:rFonts w:ascii="Calibri" w:hAnsi="Calibri" w:cs="Calibri"/>
          <w:color w:val="000000"/>
        </w:rPr>
      </w:pPr>
    </w:p>
    <w:p w14:paraId="77854B83" w14:textId="6040965B"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t xml:space="preserve">Finalmente es importante destacar que a lo largo de la etapa de diagnóstico </w:t>
      </w:r>
      <w:r w:rsidR="00D35ACF">
        <w:rPr>
          <w:rStyle w:val="normaltextrun"/>
          <w:rFonts w:ascii="Calibri" w:hAnsi="Calibri" w:cs="Calibri"/>
          <w:color w:val="000000"/>
        </w:rPr>
        <w:t xml:space="preserve">se </w:t>
      </w:r>
      <w:r w:rsidR="00F927DA">
        <w:rPr>
          <w:rStyle w:val="normaltextrun"/>
          <w:rFonts w:ascii="Calibri" w:hAnsi="Calibri" w:cs="Calibri"/>
          <w:color w:val="000000"/>
        </w:rPr>
        <w:t>relevó</w:t>
      </w:r>
      <w:r w:rsidRPr="00B36D17">
        <w:rPr>
          <w:rStyle w:val="normaltextrun"/>
          <w:rFonts w:ascii="Calibri" w:hAnsi="Calibri" w:cs="Calibri"/>
          <w:color w:val="000000"/>
        </w:rPr>
        <w:t xml:space="preserve"> que para que el ABP sea un camino que permite un cambio en la concepci</w:t>
      </w:r>
      <w:r w:rsidR="00D35ACF">
        <w:rPr>
          <w:rStyle w:val="normaltextrun"/>
          <w:rFonts w:ascii="Calibri" w:hAnsi="Calibri" w:cs="Calibri"/>
          <w:color w:val="000000"/>
        </w:rPr>
        <w:t>ón del aprendizaje y ubique a los</w:t>
      </w:r>
      <w:r w:rsidRPr="00B36D17">
        <w:rPr>
          <w:rStyle w:val="normaltextrun"/>
          <w:rFonts w:ascii="Calibri" w:hAnsi="Calibri" w:cs="Calibri"/>
          <w:color w:val="000000"/>
        </w:rPr>
        <w:t xml:space="preserve"> estudiantes como protagonistas de las escuelas, debe existir un entendimiento institucional de que los profesores son parte del eje central que permite potenciar el aprendizaje de los estudiantes, es necesario contar con un cuerpo docente preparado para generar proyectos de calidad, donde se motive a los estudiantes, se cubra el currículum y se desarrollen competencias para el siglo XXI. La única forma de conseguir esto con contar con una comunidad escolar que tome el ABP como un acuerdo y lo considere un método fundamental y efectivo para potenciar el aprendizaje de los estudiantes (Díaz, 2020). </w:t>
      </w:r>
    </w:p>
    <w:p w14:paraId="4FAED76D" w14:textId="77777777" w:rsidR="007C39E3" w:rsidRPr="00B36D17" w:rsidRDefault="007C39E3" w:rsidP="007C39E3">
      <w:pPr>
        <w:spacing w:line="360" w:lineRule="auto"/>
        <w:jc w:val="both"/>
        <w:rPr>
          <w:rStyle w:val="normaltextrun"/>
          <w:rFonts w:ascii="Calibri" w:hAnsi="Calibri" w:cs="Calibri"/>
          <w:color w:val="000000"/>
        </w:rPr>
      </w:pPr>
    </w:p>
    <w:p w14:paraId="018B4D96" w14:textId="77777777" w:rsidR="007C39E3" w:rsidRPr="00B36D17" w:rsidRDefault="007C39E3" w:rsidP="007C39E3">
      <w:pPr>
        <w:pStyle w:val="Prrafodelista"/>
        <w:numPr>
          <w:ilvl w:val="0"/>
          <w:numId w:val="5"/>
        </w:numPr>
        <w:spacing w:line="240" w:lineRule="auto"/>
        <w:jc w:val="both"/>
        <w:rPr>
          <w:rFonts w:ascii="Calibri" w:hAnsi="Calibri" w:cs="Calibri"/>
          <w:b/>
          <w:bCs/>
        </w:rPr>
      </w:pPr>
      <w:r w:rsidRPr="00B36D17">
        <w:rPr>
          <w:rFonts w:ascii="Calibri" w:hAnsi="Calibri" w:cs="Calibri"/>
          <w:b/>
          <w:bCs/>
        </w:rPr>
        <w:t>Diseño, desarrollo y evaluación de la intervención + innovación</w:t>
      </w:r>
    </w:p>
    <w:p w14:paraId="582C36ED" w14:textId="77777777" w:rsidR="007C39E3" w:rsidRPr="00B36D17" w:rsidRDefault="007C39E3" w:rsidP="007C39E3">
      <w:pPr>
        <w:pStyle w:val="Prrafodelista"/>
        <w:jc w:val="both"/>
        <w:rPr>
          <w:rFonts w:ascii="Calibri" w:hAnsi="Calibri" w:cs="Calibri"/>
          <w:b/>
          <w:bCs/>
        </w:rPr>
      </w:pPr>
    </w:p>
    <w:p w14:paraId="33440E39" w14:textId="77777777" w:rsidR="007C39E3" w:rsidRPr="00B36D17" w:rsidRDefault="007C39E3" w:rsidP="007C39E3">
      <w:pPr>
        <w:pStyle w:val="Prrafodelista"/>
        <w:numPr>
          <w:ilvl w:val="1"/>
          <w:numId w:val="5"/>
        </w:numPr>
        <w:spacing w:line="240" w:lineRule="auto"/>
        <w:jc w:val="both"/>
        <w:rPr>
          <w:rFonts w:ascii="Calibri" w:hAnsi="Calibri" w:cs="Calibri"/>
          <w:b/>
          <w:bCs/>
        </w:rPr>
      </w:pPr>
      <w:r w:rsidRPr="00B36D17">
        <w:rPr>
          <w:rFonts w:ascii="Calibri" w:hAnsi="Calibri" w:cs="Calibri"/>
          <w:b/>
          <w:bCs/>
        </w:rPr>
        <w:t>Descripción del plan de intervención</w:t>
      </w:r>
    </w:p>
    <w:p w14:paraId="54E263C4" w14:textId="77777777" w:rsidR="007C39E3" w:rsidRPr="00B36D17" w:rsidRDefault="007C39E3" w:rsidP="007C39E3">
      <w:pPr>
        <w:jc w:val="both"/>
        <w:rPr>
          <w:rFonts w:ascii="Calibri" w:hAnsi="Calibri" w:cs="Calibri"/>
          <w:bCs/>
        </w:rPr>
      </w:pPr>
    </w:p>
    <w:p w14:paraId="0C1A45DA" w14:textId="77777777" w:rsidR="007C39E3" w:rsidRPr="00B36D17" w:rsidRDefault="007C39E3" w:rsidP="007C39E3">
      <w:pPr>
        <w:pStyle w:val="Prrafodelista"/>
        <w:numPr>
          <w:ilvl w:val="2"/>
          <w:numId w:val="5"/>
        </w:numPr>
        <w:spacing w:line="240" w:lineRule="auto"/>
        <w:jc w:val="both"/>
        <w:rPr>
          <w:rFonts w:ascii="Calibri" w:hAnsi="Calibri" w:cs="Calibri"/>
          <w:bCs/>
          <w:u w:val="single"/>
        </w:rPr>
      </w:pPr>
      <w:r w:rsidRPr="00B36D17">
        <w:rPr>
          <w:rFonts w:ascii="Calibri" w:hAnsi="Calibri" w:cs="Calibri"/>
          <w:bCs/>
          <w:u w:val="single"/>
        </w:rPr>
        <w:t>Plan de intervención</w:t>
      </w:r>
    </w:p>
    <w:p w14:paraId="66F66208" w14:textId="77777777" w:rsidR="007C39E3" w:rsidRPr="00B36D17" w:rsidRDefault="007C39E3" w:rsidP="007C39E3">
      <w:pPr>
        <w:jc w:val="both"/>
        <w:rPr>
          <w:rFonts w:ascii="Calibri" w:hAnsi="Calibri" w:cs="Calibri"/>
          <w:bCs/>
          <w:u w:val="single"/>
        </w:rPr>
      </w:pPr>
    </w:p>
    <w:p w14:paraId="151BC2B2" w14:textId="77777777"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t>A partir de la problemática identificada en el ámbito educativo respecto a la implementación efectiva de ABP se ha constatado que, a pesar del constante interés en esta metodología, los docentes nuevos enfrentan desafíos significativos para comprender y aplicar de manera coherente y efectiva el ABP en el aula. Esta situación ha generado inconsistencias en la planificación y ejecución de proyectos, lo que repercute negativamente en la calidad del aprendizaje de los estudiantes y en el desarrollo integral de las competencias que el ABP busca promover.</w:t>
      </w:r>
    </w:p>
    <w:p w14:paraId="6508EED1" w14:textId="77777777" w:rsidR="007C39E3" w:rsidRPr="00B36D17" w:rsidRDefault="007C39E3" w:rsidP="007C39E3">
      <w:pPr>
        <w:spacing w:line="360" w:lineRule="auto"/>
        <w:jc w:val="both"/>
        <w:rPr>
          <w:rStyle w:val="normaltextrun"/>
          <w:rFonts w:ascii="Calibri" w:hAnsi="Calibri" w:cs="Calibri"/>
          <w:color w:val="000000"/>
        </w:rPr>
      </w:pPr>
    </w:p>
    <w:p w14:paraId="22BEC50F" w14:textId="62FC7736" w:rsidR="007C39E3" w:rsidRPr="00B36D17" w:rsidRDefault="007C39E3" w:rsidP="007C39E3">
      <w:pPr>
        <w:spacing w:line="360" w:lineRule="auto"/>
        <w:jc w:val="both"/>
        <w:rPr>
          <w:rStyle w:val="normaltextrun"/>
          <w:rFonts w:ascii="Calibri" w:hAnsi="Calibri" w:cs="Calibri"/>
          <w:color w:val="000000"/>
        </w:rPr>
      </w:pPr>
      <w:r w:rsidRPr="00B36D17">
        <w:rPr>
          <w:rStyle w:val="normaltextrun"/>
          <w:rFonts w:ascii="Calibri" w:hAnsi="Calibri" w:cs="Calibri"/>
          <w:color w:val="000000"/>
        </w:rPr>
        <w:lastRenderedPageBreak/>
        <w:t>Para dar respu</w:t>
      </w:r>
      <w:r w:rsidR="00F927DA">
        <w:rPr>
          <w:rStyle w:val="normaltextrun"/>
          <w:rFonts w:ascii="Calibri" w:hAnsi="Calibri" w:cs="Calibri"/>
          <w:color w:val="000000"/>
        </w:rPr>
        <w:t>esta a este problema, se propuso</w:t>
      </w:r>
      <w:r w:rsidRPr="00B36D17">
        <w:rPr>
          <w:rStyle w:val="normaltextrun"/>
          <w:rFonts w:ascii="Calibri" w:hAnsi="Calibri" w:cs="Calibri"/>
          <w:color w:val="000000"/>
        </w:rPr>
        <w:t xml:space="preserve"> una innovación en forma de un manual de inducción al ABP, diseñado específicamente para el contexto del establecimiento educativo objeto de estudio. Este manual</w:t>
      </w:r>
      <w:r w:rsidR="002114DD">
        <w:rPr>
          <w:rStyle w:val="normaltextrun"/>
          <w:rFonts w:ascii="Calibri" w:hAnsi="Calibri" w:cs="Calibri"/>
          <w:color w:val="000000"/>
        </w:rPr>
        <w:t xml:space="preserve"> buscó no solo proporcionar</w:t>
      </w:r>
      <w:r w:rsidRPr="00B36D17">
        <w:rPr>
          <w:rStyle w:val="normaltextrun"/>
          <w:rFonts w:ascii="Calibri" w:hAnsi="Calibri" w:cs="Calibri"/>
          <w:color w:val="000000"/>
        </w:rPr>
        <w:t xml:space="preserve"> a los docentes un sólido marco teórico sobre los principios y fundamentos del ABP</w:t>
      </w:r>
      <w:r w:rsidR="002114DD">
        <w:rPr>
          <w:rStyle w:val="normaltextrun"/>
          <w:rFonts w:ascii="Calibri" w:hAnsi="Calibri" w:cs="Calibri"/>
          <w:color w:val="000000"/>
        </w:rPr>
        <w:t xml:space="preserve">, sino que también exponer </w:t>
      </w:r>
      <w:r w:rsidRPr="00B36D17">
        <w:rPr>
          <w:rStyle w:val="normaltextrun"/>
          <w:rFonts w:ascii="Calibri" w:hAnsi="Calibri" w:cs="Calibri"/>
          <w:color w:val="000000"/>
        </w:rPr>
        <w:t>la historia y recorrido del establecimiento</w:t>
      </w:r>
      <w:r w:rsidR="00D35ACF">
        <w:rPr>
          <w:rStyle w:val="normaltextrun"/>
          <w:rFonts w:ascii="Calibri" w:hAnsi="Calibri" w:cs="Calibri"/>
          <w:color w:val="000000"/>
        </w:rPr>
        <w:t xml:space="preserve"> con este método, buscando comprenderlo también como un aspecto identitario de la institución. </w:t>
      </w:r>
      <w:r w:rsidRPr="00B36D17">
        <w:rPr>
          <w:rStyle w:val="normaltextrun"/>
          <w:rFonts w:ascii="Calibri" w:hAnsi="Calibri" w:cs="Calibri"/>
          <w:color w:val="000000"/>
        </w:rPr>
        <w:t>Además</w:t>
      </w:r>
      <w:r w:rsidR="003B4D93">
        <w:rPr>
          <w:rStyle w:val="normaltextrun"/>
          <w:rFonts w:ascii="Calibri" w:hAnsi="Calibri" w:cs="Calibri"/>
          <w:color w:val="000000"/>
        </w:rPr>
        <w:t>,</w:t>
      </w:r>
      <w:r w:rsidR="002114DD">
        <w:rPr>
          <w:rStyle w:val="normaltextrun"/>
          <w:rFonts w:ascii="Calibri" w:hAnsi="Calibri" w:cs="Calibri"/>
          <w:color w:val="000000"/>
        </w:rPr>
        <w:t xml:space="preserve"> brinda</w:t>
      </w:r>
      <w:r w:rsidRPr="00B36D17">
        <w:rPr>
          <w:rStyle w:val="normaltextrun"/>
          <w:rFonts w:ascii="Calibri" w:hAnsi="Calibri" w:cs="Calibri"/>
          <w:color w:val="000000"/>
        </w:rPr>
        <w:t xml:space="preserve"> herramientas prácticas para diseñar proyectos innovadores y alineados con las necesidades y características del contexto. E</w:t>
      </w:r>
      <w:r w:rsidR="002114DD">
        <w:rPr>
          <w:rStyle w:val="normaltextrun"/>
          <w:rFonts w:ascii="Calibri" w:hAnsi="Calibri" w:cs="Calibri"/>
          <w:color w:val="000000"/>
        </w:rPr>
        <w:t>l plan de intervención contempló</w:t>
      </w:r>
      <w:r w:rsidRPr="00B36D17">
        <w:rPr>
          <w:rStyle w:val="normaltextrun"/>
          <w:rFonts w:ascii="Calibri" w:hAnsi="Calibri" w:cs="Calibri"/>
          <w:color w:val="000000"/>
        </w:rPr>
        <w:t xml:space="preserve"> la validación del manual a través de la retroalimentación de expertos internos y externos del ámbito educativo, garantizando así su pertinencia y utilidad para el contexto específico del establecimiento</w:t>
      </w:r>
      <w:r w:rsidR="002114DD">
        <w:rPr>
          <w:rStyle w:val="normaltextrun"/>
          <w:rFonts w:ascii="Calibri" w:hAnsi="Calibri" w:cs="Calibri"/>
          <w:color w:val="000000"/>
        </w:rPr>
        <w:t>. Con esta iniciativa, se aspiró</w:t>
      </w:r>
      <w:r w:rsidRPr="00B36D17">
        <w:rPr>
          <w:rStyle w:val="normaltextrun"/>
          <w:rFonts w:ascii="Calibri" w:hAnsi="Calibri" w:cs="Calibri"/>
          <w:color w:val="000000"/>
        </w:rPr>
        <w:t xml:space="preserve"> a fortalecer los conocimientos y la autoeficacia de los docentes para implementar efectivamente el ABP, lo que contribuirá significativamente a mejorar la calidad del proceso educativo y el aprendizaje de los estudiantes.</w:t>
      </w:r>
    </w:p>
    <w:p w14:paraId="0B9A90F7" w14:textId="77777777" w:rsidR="007C39E3" w:rsidRPr="00B36D17" w:rsidRDefault="007C39E3" w:rsidP="007C39E3">
      <w:pPr>
        <w:ind w:left="360"/>
        <w:rPr>
          <w:rFonts w:ascii="Calibri" w:hAnsi="Calibri" w:cs="Calibri"/>
        </w:rPr>
      </w:pPr>
    </w:p>
    <w:p w14:paraId="43B81644" w14:textId="77777777" w:rsidR="007C39E3" w:rsidRPr="00B36D17" w:rsidRDefault="007C39E3" w:rsidP="007C39E3">
      <w:pPr>
        <w:pStyle w:val="Prrafodelista"/>
        <w:numPr>
          <w:ilvl w:val="2"/>
          <w:numId w:val="5"/>
        </w:numPr>
        <w:spacing w:line="240" w:lineRule="auto"/>
        <w:jc w:val="both"/>
        <w:rPr>
          <w:rFonts w:ascii="Calibri" w:hAnsi="Calibri" w:cs="Calibri"/>
          <w:bCs/>
          <w:u w:val="single"/>
        </w:rPr>
      </w:pPr>
      <w:r w:rsidRPr="00B36D17">
        <w:rPr>
          <w:rFonts w:ascii="Calibri" w:hAnsi="Calibri" w:cs="Calibri"/>
          <w:bCs/>
          <w:u w:val="single"/>
        </w:rPr>
        <w:t>Objetivos de la intervención</w:t>
      </w:r>
    </w:p>
    <w:p w14:paraId="083B13EF" w14:textId="77777777" w:rsidR="007C39E3" w:rsidRPr="00B36D17" w:rsidRDefault="007C39E3" w:rsidP="007C39E3">
      <w:pPr>
        <w:jc w:val="both"/>
        <w:rPr>
          <w:rFonts w:ascii="Calibri" w:hAnsi="Calibri" w:cs="Calibri"/>
          <w:bCs/>
          <w:u w:val="single"/>
        </w:rPr>
      </w:pPr>
    </w:p>
    <w:p w14:paraId="5D787A82" w14:textId="77777777" w:rsidR="007C39E3" w:rsidRPr="00B36D17" w:rsidRDefault="007C39E3" w:rsidP="007C39E3">
      <w:pPr>
        <w:spacing w:line="360" w:lineRule="auto"/>
        <w:jc w:val="both"/>
        <w:rPr>
          <w:rFonts w:ascii="Calibri" w:hAnsi="Calibri" w:cs="Calibri"/>
          <w:bCs/>
        </w:rPr>
      </w:pPr>
      <w:r w:rsidRPr="00B36D17">
        <w:rPr>
          <w:rFonts w:ascii="Calibri" w:hAnsi="Calibri" w:cs="Calibri"/>
          <w:bCs/>
          <w:u w:val="single"/>
        </w:rPr>
        <w:t>Objetivo general:</w:t>
      </w:r>
      <w:r w:rsidRPr="00B36D17">
        <w:rPr>
          <w:rFonts w:ascii="Calibri" w:hAnsi="Calibri" w:cs="Calibri"/>
          <w:bCs/>
        </w:rPr>
        <w:t xml:space="preserve"> Diseñar un manual de inducción al Aprendizaje Basado en Proyectos customizado con las necesidades y experiencias del establecimiento.</w:t>
      </w:r>
    </w:p>
    <w:p w14:paraId="7200C063" w14:textId="77777777" w:rsidR="007C39E3" w:rsidRPr="00B36D17" w:rsidRDefault="007C39E3" w:rsidP="007C39E3">
      <w:pPr>
        <w:jc w:val="both"/>
        <w:rPr>
          <w:rFonts w:ascii="Calibri" w:hAnsi="Calibri" w:cs="Calibri"/>
          <w:bCs/>
        </w:rPr>
      </w:pPr>
    </w:p>
    <w:p w14:paraId="21E19D23" w14:textId="77777777" w:rsidR="007C39E3" w:rsidRPr="00B36D17" w:rsidRDefault="007C39E3" w:rsidP="007C39E3">
      <w:pPr>
        <w:spacing w:line="360" w:lineRule="auto"/>
        <w:rPr>
          <w:rFonts w:ascii="Calibri" w:hAnsi="Calibri" w:cs="Calibri"/>
          <w:bCs/>
          <w:u w:val="single"/>
        </w:rPr>
      </w:pPr>
      <w:r w:rsidRPr="00B36D17">
        <w:rPr>
          <w:rFonts w:ascii="Calibri" w:hAnsi="Calibri" w:cs="Calibri"/>
          <w:bCs/>
          <w:u w:val="single"/>
        </w:rPr>
        <w:t>Objetivos específicos:</w:t>
      </w:r>
    </w:p>
    <w:p w14:paraId="67561543" w14:textId="77777777" w:rsidR="007C39E3" w:rsidRPr="00B36D17" w:rsidRDefault="007C39E3" w:rsidP="007C39E3">
      <w:pPr>
        <w:pStyle w:val="Prrafodelista"/>
        <w:numPr>
          <w:ilvl w:val="0"/>
          <w:numId w:val="10"/>
        </w:numPr>
        <w:spacing w:line="360" w:lineRule="auto"/>
        <w:rPr>
          <w:rFonts w:ascii="Calibri" w:hAnsi="Calibri" w:cs="Calibri"/>
          <w:bCs/>
        </w:rPr>
      </w:pPr>
      <w:r w:rsidRPr="00B36D17">
        <w:rPr>
          <w:rFonts w:ascii="Calibri" w:hAnsi="Calibri" w:cs="Calibri"/>
          <w:bCs/>
        </w:rPr>
        <w:t>Sistematizar la información sobre la aplicación de Aprendizaje Basado en Proyectos en el establecimiento, alineando y consensuando parámetros relevantes adaptados al contexto específico del centro educativo, para así asegurar una comprensión unificada y coherente de la metodología entre los docentes.</w:t>
      </w:r>
    </w:p>
    <w:p w14:paraId="6C7AAB77" w14:textId="77777777" w:rsidR="007C39E3" w:rsidRPr="00B36D17" w:rsidRDefault="007C39E3" w:rsidP="007C39E3">
      <w:pPr>
        <w:spacing w:line="360" w:lineRule="auto"/>
        <w:rPr>
          <w:rFonts w:ascii="Calibri" w:hAnsi="Calibri" w:cs="Calibri"/>
          <w:bCs/>
        </w:rPr>
      </w:pPr>
    </w:p>
    <w:p w14:paraId="3910E54C" w14:textId="5B84EAE4" w:rsidR="007C39E3" w:rsidRPr="00B36D17" w:rsidRDefault="007C39E3" w:rsidP="007C39E3">
      <w:pPr>
        <w:pStyle w:val="Prrafodelista"/>
        <w:numPr>
          <w:ilvl w:val="0"/>
          <w:numId w:val="4"/>
        </w:numPr>
        <w:spacing w:line="360" w:lineRule="auto"/>
        <w:rPr>
          <w:rFonts w:ascii="Calibri" w:hAnsi="Calibri" w:cs="Calibri"/>
          <w:bCs/>
        </w:rPr>
      </w:pPr>
      <w:r w:rsidRPr="00B36D17">
        <w:rPr>
          <w:rFonts w:ascii="Calibri" w:hAnsi="Calibri" w:cs="Calibri"/>
          <w:bCs/>
        </w:rPr>
        <w:t>Proporcionar a los equipos de docentes contexto, conceptos, bases teóricas y herramientas metodológicas para diseñar proyectos de Aprendizaje Basado en Proyectos, fortaleciendo así su capacidad para implementar efectivamente esta metodología en el aula.</w:t>
      </w:r>
    </w:p>
    <w:p w14:paraId="58397232" w14:textId="77777777" w:rsidR="007C39E3" w:rsidRPr="00B36D17" w:rsidRDefault="007C39E3" w:rsidP="007C39E3">
      <w:pPr>
        <w:spacing w:line="360" w:lineRule="auto"/>
        <w:rPr>
          <w:rFonts w:ascii="Calibri" w:hAnsi="Calibri" w:cs="Calibri"/>
          <w:bCs/>
        </w:rPr>
      </w:pPr>
    </w:p>
    <w:p w14:paraId="2EDEBCFC" w14:textId="77777777" w:rsidR="007C39E3" w:rsidRPr="00B36D17" w:rsidRDefault="007C39E3" w:rsidP="007C39E3">
      <w:pPr>
        <w:pStyle w:val="Prrafodelista"/>
        <w:numPr>
          <w:ilvl w:val="0"/>
          <w:numId w:val="4"/>
        </w:numPr>
        <w:spacing w:line="360" w:lineRule="auto"/>
        <w:rPr>
          <w:rFonts w:ascii="Calibri" w:hAnsi="Calibri" w:cs="Calibri"/>
          <w:bCs/>
        </w:rPr>
      </w:pPr>
      <w:r w:rsidRPr="00B36D17">
        <w:rPr>
          <w:rFonts w:ascii="Calibri" w:hAnsi="Calibri" w:cs="Calibri"/>
          <w:bCs/>
        </w:rPr>
        <w:lastRenderedPageBreak/>
        <w:t>Validar el manual de inducción al Aprendizaje Basado en Proyectos mediante la retroalimentación de expertos internos y externos, garantizando así su calidad y relevancia para el contexto educativo del establecimiento.</w:t>
      </w:r>
    </w:p>
    <w:p w14:paraId="3204DAB3" w14:textId="77777777" w:rsidR="007C39E3" w:rsidRPr="00B36D17" w:rsidRDefault="007C39E3" w:rsidP="007C39E3">
      <w:pPr>
        <w:pStyle w:val="Prrafodelista"/>
        <w:spacing w:line="360" w:lineRule="auto"/>
        <w:rPr>
          <w:rFonts w:ascii="Calibri" w:hAnsi="Calibri" w:cs="Calibri"/>
          <w:bCs/>
        </w:rPr>
      </w:pPr>
    </w:p>
    <w:p w14:paraId="7F46E5FB" w14:textId="7BC192FF" w:rsidR="007C39E3" w:rsidRPr="000A668F" w:rsidRDefault="003B4D93" w:rsidP="000A668F">
      <w:pPr>
        <w:pStyle w:val="Prrafodelista"/>
        <w:numPr>
          <w:ilvl w:val="0"/>
          <w:numId w:val="4"/>
        </w:numPr>
        <w:spacing w:line="360" w:lineRule="auto"/>
        <w:jc w:val="both"/>
        <w:rPr>
          <w:rFonts w:ascii="Calibri" w:hAnsi="Calibri" w:cs="Calibri"/>
          <w:bCs/>
        </w:rPr>
      </w:pPr>
      <w:r>
        <w:rPr>
          <w:rFonts w:ascii="Calibri" w:hAnsi="Calibri" w:cs="Calibri"/>
          <w:bCs/>
        </w:rPr>
        <w:t>Describir</w:t>
      </w:r>
      <w:r w:rsidR="000A668F" w:rsidRPr="000A668F">
        <w:rPr>
          <w:rFonts w:ascii="Calibri" w:hAnsi="Calibri" w:cs="Calibri"/>
          <w:bCs/>
        </w:rPr>
        <w:t xml:space="preserve">las percepciones y nivel de comprensión del público objetivo al que está dirigido el manual, para realizar cambios que permitan que la información del manual sea </w:t>
      </w:r>
      <w:r w:rsidR="007C39E3" w:rsidRPr="000A668F">
        <w:rPr>
          <w:rFonts w:ascii="Calibri" w:hAnsi="Calibri" w:cs="Calibri"/>
          <w:bCs/>
        </w:rPr>
        <w:t xml:space="preserve">organizada, contextualizada y </w:t>
      </w:r>
      <w:proofErr w:type="spellStart"/>
      <w:r w:rsidR="007C39E3" w:rsidRPr="000A668F">
        <w:rPr>
          <w:rFonts w:ascii="Calibri" w:hAnsi="Calibri" w:cs="Calibri"/>
          <w:bCs/>
        </w:rPr>
        <w:t>autoexplicativa</w:t>
      </w:r>
      <w:proofErr w:type="spellEnd"/>
      <w:r w:rsidR="007C39E3" w:rsidRPr="000A668F">
        <w:rPr>
          <w:rFonts w:ascii="Calibri" w:hAnsi="Calibri" w:cs="Calibri"/>
          <w:bCs/>
        </w:rPr>
        <w:t xml:space="preserve">. </w:t>
      </w:r>
    </w:p>
    <w:p w14:paraId="067B2D8F" w14:textId="77777777" w:rsidR="000A668F" w:rsidRPr="000A668F" w:rsidRDefault="000A668F" w:rsidP="000A668F">
      <w:pPr>
        <w:pStyle w:val="Prrafodelista"/>
        <w:rPr>
          <w:rFonts w:ascii="Calibri" w:hAnsi="Calibri" w:cs="Calibri"/>
          <w:bCs/>
        </w:rPr>
      </w:pPr>
    </w:p>
    <w:p w14:paraId="707653D6" w14:textId="77777777" w:rsidR="000A668F" w:rsidRPr="00B36D17" w:rsidRDefault="000A668F" w:rsidP="000A668F">
      <w:pPr>
        <w:pStyle w:val="Prrafodelista"/>
        <w:spacing w:line="360" w:lineRule="auto"/>
        <w:jc w:val="both"/>
        <w:rPr>
          <w:rFonts w:ascii="Calibri" w:hAnsi="Calibri" w:cs="Calibri"/>
          <w:bCs/>
          <w:highlight w:val="yellow"/>
        </w:rPr>
      </w:pPr>
    </w:p>
    <w:p w14:paraId="5DF1D008" w14:textId="77777777" w:rsidR="007C39E3" w:rsidRPr="00B36D17" w:rsidRDefault="007C39E3" w:rsidP="007C39E3">
      <w:pPr>
        <w:pStyle w:val="Prrafodelista"/>
        <w:numPr>
          <w:ilvl w:val="2"/>
          <w:numId w:val="5"/>
        </w:numPr>
        <w:spacing w:line="240" w:lineRule="auto"/>
        <w:jc w:val="both"/>
        <w:rPr>
          <w:rFonts w:ascii="Calibri" w:hAnsi="Calibri" w:cs="Calibri"/>
          <w:bCs/>
          <w:u w:val="single"/>
        </w:rPr>
      </w:pPr>
      <w:r w:rsidRPr="00B36D17">
        <w:rPr>
          <w:rFonts w:ascii="Calibri" w:hAnsi="Calibri" w:cs="Calibri"/>
          <w:bCs/>
          <w:u w:val="single"/>
        </w:rPr>
        <w:t>Actividades realizadas</w:t>
      </w:r>
    </w:p>
    <w:p w14:paraId="20C6BADE" w14:textId="23924B76" w:rsidR="007C39E3" w:rsidRPr="00B36D17" w:rsidRDefault="007C39E3" w:rsidP="007C39E3">
      <w:pPr>
        <w:spacing w:line="360" w:lineRule="auto"/>
        <w:jc w:val="both"/>
        <w:rPr>
          <w:rFonts w:ascii="Calibri" w:hAnsi="Calibri" w:cs="Calibri"/>
          <w:bCs/>
        </w:rPr>
      </w:pPr>
      <w:r w:rsidRPr="00B36D17">
        <w:rPr>
          <w:rFonts w:ascii="Calibri" w:hAnsi="Calibri" w:cs="Calibri"/>
          <w:bCs/>
        </w:rPr>
        <w:t>La investigación se desarrolló en cuatro etapas secuenciales. En la primera etapa, que se extendió durante los meses de agosto, septiembre y octubre del año pasado, se llevó a cabo la revisión exhaustiva de documentos internos del colegio y la recopilación de información relevante sobre ABP, incluyendo correos electrónicos, guías de planificación, reglamentos de evaluación y</w:t>
      </w:r>
      <w:r w:rsidR="00D35ACF">
        <w:rPr>
          <w:rFonts w:ascii="Calibri" w:hAnsi="Calibri" w:cs="Calibri"/>
          <w:bCs/>
        </w:rPr>
        <w:t xml:space="preserve"> directrices del área académica</w:t>
      </w:r>
      <w:r w:rsidRPr="00B36D17">
        <w:rPr>
          <w:rFonts w:ascii="Calibri" w:hAnsi="Calibri" w:cs="Calibri"/>
          <w:bCs/>
        </w:rPr>
        <w:t>. Posteriormente, durante los meses de noviembre y diciembre, se procedió a la confección del manual de ABP, el cual proporcionó a los equipos de docentes el contexto, conceptos, bases teóricas y herramientas metodológicas necesarias para diseñar proyectos innovadores de ABP. En la tercera etapa, que abarcó desde enero hasta mar</w:t>
      </w:r>
      <w:r w:rsidR="00D35ACF">
        <w:rPr>
          <w:rFonts w:ascii="Calibri" w:hAnsi="Calibri" w:cs="Calibri"/>
          <w:bCs/>
        </w:rPr>
        <w:t>zo de este año, se llevó a cabo</w:t>
      </w:r>
      <w:r w:rsidR="00D35ACF" w:rsidRPr="00B36D17">
        <w:rPr>
          <w:rFonts w:ascii="Calibri" w:hAnsi="Calibri" w:cs="Calibri"/>
          <w:bCs/>
        </w:rPr>
        <w:t xml:space="preserve"> la validación del manual mediante el juicio de expertos, tanto interno como externo</w:t>
      </w:r>
      <w:r w:rsidRPr="00B36D17">
        <w:rPr>
          <w:rFonts w:ascii="Calibri" w:hAnsi="Calibri" w:cs="Calibri"/>
          <w:bCs/>
        </w:rPr>
        <w:t xml:space="preserve"> al establecimiento, con el fin de garantizar su calidad y relevancia para el contexto educativo específico. Finalmente, en la última etapa, durante el mes de marzo de este año, se realizó el pilotaje del manual con un grupo muestra de docentes nuevos, con el objetivo de</w:t>
      </w:r>
      <w:r w:rsidR="00D35ACF">
        <w:rPr>
          <w:rFonts w:ascii="Calibri" w:hAnsi="Calibri" w:cs="Calibri"/>
          <w:bCs/>
        </w:rPr>
        <w:t xml:space="preserve"> revisar los puntos críticos indicados por los expertos</w:t>
      </w:r>
      <w:r w:rsidRPr="00B36D17">
        <w:rPr>
          <w:rFonts w:ascii="Calibri" w:hAnsi="Calibri" w:cs="Calibri"/>
          <w:bCs/>
        </w:rPr>
        <w:t xml:space="preserve">. Esta programación se muestra en la siguiente tabla. </w:t>
      </w:r>
    </w:p>
    <w:p w14:paraId="02FBA913" w14:textId="77777777" w:rsidR="007C39E3" w:rsidRPr="00B36D17" w:rsidRDefault="007C39E3" w:rsidP="007C39E3">
      <w:pPr>
        <w:ind w:left="360"/>
        <w:jc w:val="both"/>
        <w:rPr>
          <w:rFonts w:ascii="Calibri" w:hAnsi="Calibri" w:cs="Calibri"/>
          <w:bCs/>
        </w:rPr>
      </w:pPr>
    </w:p>
    <w:tbl>
      <w:tblPr>
        <w:tblStyle w:val="Tablaconcuadrcula"/>
        <w:tblW w:w="8789" w:type="dxa"/>
        <w:tblInd w:w="-5" w:type="dxa"/>
        <w:tblLook w:val="04A0" w:firstRow="1" w:lastRow="0" w:firstColumn="1" w:lastColumn="0" w:noHBand="0" w:noVBand="1"/>
      </w:tblPr>
      <w:tblGrid>
        <w:gridCol w:w="1830"/>
        <w:gridCol w:w="894"/>
        <w:gridCol w:w="840"/>
        <w:gridCol w:w="798"/>
        <w:gridCol w:w="1167"/>
        <w:gridCol w:w="1134"/>
        <w:gridCol w:w="1134"/>
        <w:gridCol w:w="992"/>
      </w:tblGrid>
      <w:tr w:rsidR="007C39E3" w:rsidRPr="005B2AEC" w14:paraId="137D68F7" w14:textId="77777777" w:rsidTr="004B71CF">
        <w:tc>
          <w:tcPr>
            <w:tcW w:w="1830" w:type="dxa"/>
            <w:vMerge w:val="restart"/>
          </w:tcPr>
          <w:p w14:paraId="0B91E9E4" w14:textId="77777777" w:rsidR="007C39E3" w:rsidRPr="005B2AEC" w:rsidRDefault="007C39E3" w:rsidP="004B71CF">
            <w:pPr>
              <w:jc w:val="both"/>
              <w:rPr>
                <w:rFonts w:ascii="Calibri" w:hAnsi="Calibri" w:cs="Calibri"/>
                <w:b/>
                <w:bCs/>
                <w:sz w:val="16"/>
                <w:szCs w:val="16"/>
              </w:rPr>
            </w:pPr>
            <w:r w:rsidRPr="005B2AEC">
              <w:rPr>
                <w:rFonts w:ascii="Calibri" w:hAnsi="Calibri" w:cs="Calibri"/>
                <w:b/>
                <w:bCs/>
                <w:sz w:val="16"/>
                <w:szCs w:val="16"/>
              </w:rPr>
              <w:t>Objetivos</w:t>
            </w:r>
          </w:p>
        </w:tc>
        <w:tc>
          <w:tcPr>
            <w:tcW w:w="6959" w:type="dxa"/>
            <w:gridSpan w:val="7"/>
          </w:tcPr>
          <w:p w14:paraId="77C674D8" w14:textId="77777777" w:rsidR="007C39E3" w:rsidRPr="005B2AEC" w:rsidRDefault="007C39E3" w:rsidP="004B71CF">
            <w:pPr>
              <w:tabs>
                <w:tab w:val="left" w:pos="2350"/>
              </w:tabs>
              <w:jc w:val="center"/>
              <w:rPr>
                <w:rFonts w:ascii="Calibri" w:hAnsi="Calibri" w:cs="Calibri"/>
                <w:b/>
                <w:bCs/>
                <w:sz w:val="16"/>
                <w:szCs w:val="16"/>
              </w:rPr>
            </w:pPr>
            <w:r w:rsidRPr="005B2AEC">
              <w:rPr>
                <w:rFonts w:ascii="Calibri" w:hAnsi="Calibri" w:cs="Calibri"/>
                <w:b/>
                <w:bCs/>
                <w:sz w:val="16"/>
                <w:szCs w:val="16"/>
              </w:rPr>
              <w:t>Actividades</w:t>
            </w:r>
          </w:p>
        </w:tc>
      </w:tr>
      <w:tr w:rsidR="007C39E3" w:rsidRPr="005B2AEC" w14:paraId="3943FBDD" w14:textId="77777777" w:rsidTr="004B71CF">
        <w:tc>
          <w:tcPr>
            <w:tcW w:w="1830" w:type="dxa"/>
            <w:vMerge/>
          </w:tcPr>
          <w:p w14:paraId="4D308281" w14:textId="77777777" w:rsidR="007C39E3" w:rsidRPr="005B2AEC" w:rsidRDefault="007C39E3" w:rsidP="004B71CF">
            <w:pPr>
              <w:jc w:val="both"/>
              <w:rPr>
                <w:rFonts w:ascii="Calibri" w:hAnsi="Calibri" w:cs="Calibri"/>
                <w:bCs/>
                <w:sz w:val="16"/>
                <w:szCs w:val="16"/>
              </w:rPr>
            </w:pPr>
          </w:p>
        </w:tc>
        <w:tc>
          <w:tcPr>
            <w:tcW w:w="894" w:type="dxa"/>
          </w:tcPr>
          <w:p w14:paraId="590B603C" w14:textId="77777777" w:rsidR="007C39E3" w:rsidRPr="005B2AEC" w:rsidRDefault="007C39E3" w:rsidP="004B71CF">
            <w:pPr>
              <w:jc w:val="center"/>
              <w:rPr>
                <w:rFonts w:ascii="Calibri" w:hAnsi="Calibri" w:cs="Calibri"/>
                <w:b/>
                <w:bCs/>
                <w:i/>
                <w:sz w:val="16"/>
                <w:szCs w:val="16"/>
              </w:rPr>
            </w:pPr>
            <w:proofErr w:type="spellStart"/>
            <w:r w:rsidRPr="005B2AEC">
              <w:rPr>
                <w:rFonts w:ascii="Calibri" w:hAnsi="Calibri" w:cs="Calibri"/>
                <w:b/>
                <w:bCs/>
                <w:i/>
                <w:sz w:val="16"/>
                <w:szCs w:val="16"/>
              </w:rPr>
              <w:t>Agost</w:t>
            </w:r>
            <w:proofErr w:type="spellEnd"/>
          </w:p>
        </w:tc>
        <w:tc>
          <w:tcPr>
            <w:tcW w:w="840" w:type="dxa"/>
          </w:tcPr>
          <w:p w14:paraId="2477C1AE" w14:textId="77777777" w:rsidR="007C39E3" w:rsidRPr="005B2AEC" w:rsidRDefault="007C39E3" w:rsidP="004B71CF">
            <w:pPr>
              <w:jc w:val="center"/>
              <w:rPr>
                <w:rFonts w:ascii="Calibri" w:hAnsi="Calibri" w:cs="Calibri"/>
                <w:b/>
                <w:bCs/>
                <w:sz w:val="16"/>
                <w:szCs w:val="16"/>
              </w:rPr>
            </w:pPr>
            <w:r w:rsidRPr="005B2AEC">
              <w:rPr>
                <w:rFonts w:ascii="Calibri" w:hAnsi="Calibri" w:cs="Calibri"/>
                <w:b/>
                <w:bCs/>
                <w:sz w:val="16"/>
                <w:szCs w:val="16"/>
              </w:rPr>
              <w:t>Sept</w:t>
            </w:r>
          </w:p>
        </w:tc>
        <w:tc>
          <w:tcPr>
            <w:tcW w:w="798" w:type="dxa"/>
          </w:tcPr>
          <w:p w14:paraId="214DE88F" w14:textId="77777777" w:rsidR="007C39E3" w:rsidRPr="005B2AEC" w:rsidRDefault="007C39E3" w:rsidP="004B71CF">
            <w:pPr>
              <w:jc w:val="center"/>
              <w:rPr>
                <w:rFonts w:ascii="Calibri" w:hAnsi="Calibri" w:cs="Calibri"/>
                <w:b/>
                <w:bCs/>
                <w:sz w:val="16"/>
                <w:szCs w:val="16"/>
              </w:rPr>
            </w:pPr>
            <w:r w:rsidRPr="005B2AEC">
              <w:rPr>
                <w:rFonts w:ascii="Calibri" w:hAnsi="Calibri" w:cs="Calibri"/>
                <w:b/>
                <w:bCs/>
                <w:sz w:val="16"/>
                <w:szCs w:val="16"/>
              </w:rPr>
              <w:t>Oct</w:t>
            </w:r>
          </w:p>
        </w:tc>
        <w:tc>
          <w:tcPr>
            <w:tcW w:w="1167" w:type="dxa"/>
          </w:tcPr>
          <w:p w14:paraId="44DF8034" w14:textId="77777777" w:rsidR="007C39E3" w:rsidRPr="005B2AEC" w:rsidRDefault="007C39E3" w:rsidP="004B71CF">
            <w:pPr>
              <w:jc w:val="center"/>
              <w:rPr>
                <w:rFonts w:ascii="Calibri" w:hAnsi="Calibri" w:cs="Calibri"/>
                <w:b/>
                <w:bCs/>
                <w:sz w:val="16"/>
                <w:szCs w:val="16"/>
              </w:rPr>
            </w:pPr>
            <w:r w:rsidRPr="005B2AEC">
              <w:rPr>
                <w:rFonts w:ascii="Calibri" w:hAnsi="Calibri" w:cs="Calibri"/>
                <w:b/>
                <w:bCs/>
                <w:sz w:val="16"/>
                <w:szCs w:val="16"/>
              </w:rPr>
              <w:t>Nov</w:t>
            </w:r>
          </w:p>
        </w:tc>
        <w:tc>
          <w:tcPr>
            <w:tcW w:w="1134" w:type="dxa"/>
          </w:tcPr>
          <w:p w14:paraId="4D4624F4" w14:textId="77777777" w:rsidR="007C39E3" w:rsidRPr="005B2AEC" w:rsidRDefault="007C39E3" w:rsidP="004B71CF">
            <w:pPr>
              <w:jc w:val="center"/>
              <w:rPr>
                <w:rFonts w:ascii="Calibri" w:hAnsi="Calibri" w:cs="Calibri"/>
                <w:b/>
                <w:bCs/>
                <w:sz w:val="16"/>
                <w:szCs w:val="16"/>
              </w:rPr>
            </w:pPr>
            <w:r w:rsidRPr="005B2AEC">
              <w:rPr>
                <w:rFonts w:ascii="Calibri" w:hAnsi="Calibri" w:cs="Calibri"/>
                <w:b/>
                <w:bCs/>
                <w:sz w:val="16"/>
                <w:szCs w:val="16"/>
              </w:rPr>
              <w:t>Dic</w:t>
            </w:r>
          </w:p>
        </w:tc>
        <w:tc>
          <w:tcPr>
            <w:tcW w:w="1134" w:type="dxa"/>
          </w:tcPr>
          <w:p w14:paraId="17048B38" w14:textId="77777777" w:rsidR="007C39E3" w:rsidRPr="005B2AEC" w:rsidRDefault="007C39E3" w:rsidP="004B71CF">
            <w:pPr>
              <w:jc w:val="center"/>
              <w:rPr>
                <w:rFonts w:ascii="Calibri" w:hAnsi="Calibri" w:cs="Calibri"/>
                <w:b/>
                <w:bCs/>
                <w:sz w:val="16"/>
                <w:szCs w:val="16"/>
              </w:rPr>
            </w:pPr>
            <w:r w:rsidRPr="005B2AEC">
              <w:rPr>
                <w:rFonts w:ascii="Calibri" w:hAnsi="Calibri" w:cs="Calibri"/>
                <w:b/>
                <w:bCs/>
                <w:sz w:val="16"/>
                <w:szCs w:val="16"/>
              </w:rPr>
              <w:t>Ene</w:t>
            </w:r>
          </w:p>
        </w:tc>
        <w:tc>
          <w:tcPr>
            <w:tcW w:w="992" w:type="dxa"/>
          </w:tcPr>
          <w:p w14:paraId="245DB05F" w14:textId="77777777" w:rsidR="007C39E3" w:rsidRPr="005B2AEC" w:rsidRDefault="007C39E3" w:rsidP="004B71CF">
            <w:pPr>
              <w:jc w:val="center"/>
              <w:rPr>
                <w:rFonts w:ascii="Calibri" w:hAnsi="Calibri" w:cs="Calibri"/>
                <w:b/>
                <w:bCs/>
                <w:sz w:val="16"/>
                <w:szCs w:val="16"/>
              </w:rPr>
            </w:pPr>
            <w:r w:rsidRPr="005B2AEC">
              <w:rPr>
                <w:rFonts w:ascii="Calibri" w:hAnsi="Calibri" w:cs="Calibri"/>
                <w:b/>
                <w:bCs/>
                <w:sz w:val="16"/>
                <w:szCs w:val="16"/>
              </w:rPr>
              <w:t>Mar</w:t>
            </w:r>
          </w:p>
        </w:tc>
      </w:tr>
      <w:tr w:rsidR="007C39E3" w:rsidRPr="005B2AEC" w14:paraId="3A4083DD" w14:textId="77777777" w:rsidTr="004B71CF">
        <w:tc>
          <w:tcPr>
            <w:tcW w:w="1830" w:type="dxa"/>
          </w:tcPr>
          <w:p w14:paraId="00220E7A" w14:textId="77777777" w:rsidR="007C39E3" w:rsidRPr="005B2AEC" w:rsidRDefault="007C39E3" w:rsidP="004B71CF">
            <w:pPr>
              <w:jc w:val="center"/>
              <w:rPr>
                <w:rFonts w:ascii="Calibri" w:eastAsia="Calibri" w:hAnsi="Calibri" w:cs="Calibri"/>
                <w:sz w:val="16"/>
                <w:szCs w:val="16"/>
              </w:rPr>
            </w:pPr>
            <w:r w:rsidRPr="005B2AEC">
              <w:rPr>
                <w:rFonts w:ascii="Calibri" w:eastAsia="Calibri" w:hAnsi="Calibri" w:cs="Calibri"/>
                <w:sz w:val="16"/>
                <w:szCs w:val="16"/>
              </w:rPr>
              <w:t>Sistematizar la información sobre la aplicación de Aprendizaje Basado en Proyectos en el establecimiento.</w:t>
            </w:r>
          </w:p>
          <w:p w14:paraId="359212D9" w14:textId="77777777" w:rsidR="007C39E3" w:rsidRPr="005B2AEC" w:rsidRDefault="007C39E3" w:rsidP="004B71CF">
            <w:pPr>
              <w:jc w:val="center"/>
              <w:rPr>
                <w:rFonts w:ascii="Calibri" w:hAnsi="Calibri" w:cs="Calibri"/>
                <w:bCs/>
                <w:sz w:val="16"/>
                <w:szCs w:val="16"/>
              </w:rPr>
            </w:pPr>
          </w:p>
        </w:tc>
        <w:tc>
          <w:tcPr>
            <w:tcW w:w="2532" w:type="dxa"/>
            <w:gridSpan w:val="3"/>
          </w:tcPr>
          <w:p w14:paraId="3FE9CEF9" w14:textId="77777777" w:rsidR="007C39E3" w:rsidRPr="005B2AEC" w:rsidRDefault="007C39E3" w:rsidP="004B71CF">
            <w:pPr>
              <w:widowControl w:val="0"/>
              <w:jc w:val="center"/>
              <w:rPr>
                <w:rFonts w:ascii="Calibri" w:eastAsia="Calibri" w:hAnsi="Calibri" w:cs="Calibri"/>
                <w:sz w:val="16"/>
                <w:szCs w:val="16"/>
              </w:rPr>
            </w:pPr>
            <w:r w:rsidRPr="005B2AEC">
              <w:rPr>
                <w:rFonts w:ascii="Calibri" w:eastAsia="Calibri" w:hAnsi="Calibri" w:cs="Calibri"/>
                <w:sz w:val="16"/>
                <w:szCs w:val="16"/>
              </w:rPr>
              <w:t>Revisión de documentos internos del colegio y recopilación de información sobre ABP.</w:t>
            </w:r>
          </w:p>
          <w:p w14:paraId="07B5FAE8" w14:textId="77777777" w:rsidR="007C39E3" w:rsidRPr="005B2AEC" w:rsidRDefault="007C39E3" w:rsidP="004B71CF">
            <w:pPr>
              <w:jc w:val="center"/>
              <w:rPr>
                <w:rFonts w:ascii="Calibri" w:hAnsi="Calibri" w:cs="Calibri"/>
                <w:bCs/>
                <w:sz w:val="16"/>
                <w:szCs w:val="16"/>
              </w:rPr>
            </w:pPr>
          </w:p>
        </w:tc>
        <w:tc>
          <w:tcPr>
            <w:tcW w:w="1167" w:type="dxa"/>
          </w:tcPr>
          <w:p w14:paraId="6B673E97" w14:textId="77777777" w:rsidR="007C39E3" w:rsidRPr="005B2AEC" w:rsidRDefault="007C39E3" w:rsidP="004B71CF">
            <w:pPr>
              <w:jc w:val="both"/>
              <w:rPr>
                <w:rFonts w:ascii="Calibri" w:hAnsi="Calibri" w:cs="Calibri"/>
                <w:bCs/>
                <w:sz w:val="16"/>
                <w:szCs w:val="16"/>
              </w:rPr>
            </w:pPr>
          </w:p>
        </w:tc>
        <w:tc>
          <w:tcPr>
            <w:tcW w:w="1134" w:type="dxa"/>
          </w:tcPr>
          <w:p w14:paraId="72D91C6A" w14:textId="77777777" w:rsidR="007C39E3" w:rsidRPr="005B2AEC" w:rsidRDefault="007C39E3" w:rsidP="004B71CF">
            <w:pPr>
              <w:jc w:val="both"/>
              <w:rPr>
                <w:rFonts w:ascii="Calibri" w:hAnsi="Calibri" w:cs="Calibri"/>
                <w:bCs/>
                <w:sz w:val="16"/>
                <w:szCs w:val="16"/>
              </w:rPr>
            </w:pPr>
          </w:p>
        </w:tc>
        <w:tc>
          <w:tcPr>
            <w:tcW w:w="1134" w:type="dxa"/>
          </w:tcPr>
          <w:p w14:paraId="0E240E90" w14:textId="77777777" w:rsidR="007C39E3" w:rsidRPr="005B2AEC" w:rsidRDefault="007C39E3" w:rsidP="004B71CF">
            <w:pPr>
              <w:jc w:val="both"/>
              <w:rPr>
                <w:rFonts w:ascii="Calibri" w:hAnsi="Calibri" w:cs="Calibri"/>
                <w:bCs/>
                <w:sz w:val="16"/>
                <w:szCs w:val="16"/>
              </w:rPr>
            </w:pPr>
          </w:p>
        </w:tc>
        <w:tc>
          <w:tcPr>
            <w:tcW w:w="992" w:type="dxa"/>
          </w:tcPr>
          <w:p w14:paraId="184F6E20" w14:textId="77777777" w:rsidR="007C39E3" w:rsidRPr="005B2AEC" w:rsidRDefault="007C39E3" w:rsidP="004B71CF">
            <w:pPr>
              <w:jc w:val="both"/>
              <w:rPr>
                <w:rFonts w:ascii="Calibri" w:hAnsi="Calibri" w:cs="Calibri"/>
                <w:bCs/>
                <w:sz w:val="16"/>
                <w:szCs w:val="16"/>
              </w:rPr>
            </w:pPr>
          </w:p>
        </w:tc>
      </w:tr>
      <w:tr w:rsidR="007C39E3" w:rsidRPr="005B2AEC" w14:paraId="0EE92FF4" w14:textId="77777777" w:rsidTr="004B71CF">
        <w:tc>
          <w:tcPr>
            <w:tcW w:w="1830" w:type="dxa"/>
          </w:tcPr>
          <w:p w14:paraId="0A764689" w14:textId="77777777" w:rsidR="007C39E3" w:rsidRDefault="007C39E3" w:rsidP="004B71CF">
            <w:pPr>
              <w:jc w:val="center"/>
              <w:rPr>
                <w:rFonts w:ascii="Calibri" w:eastAsia="Calibri" w:hAnsi="Calibri" w:cs="Calibri"/>
                <w:sz w:val="16"/>
                <w:szCs w:val="16"/>
              </w:rPr>
            </w:pPr>
            <w:r w:rsidRPr="005B2AEC">
              <w:rPr>
                <w:rFonts w:ascii="Calibri" w:eastAsia="Calibri" w:hAnsi="Calibri" w:cs="Calibri"/>
                <w:sz w:val="16"/>
                <w:szCs w:val="16"/>
              </w:rPr>
              <w:lastRenderedPageBreak/>
              <w:t>Proporcionar a los equipos de docentes contexto, conceptos, bases teóricas y herramientas metodológicas.</w:t>
            </w:r>
          </w:p>
          <w:p w14:paraId="580F7EA4" w14:textId="77777777" w:rsidR="002114DD" w:rsidRPr="005B2AEC" w:rsidRDefault="002114DD" w:rsidP="004B71CF">
            <w:pPr>
              <w:jc w:val="center"/>
              <w:rPr>
                <w:rFonts w:ascii="Calibri" w:hAnsi="Calibri" w:cs="Calibri"/>
                <w:bCs/>
                <w:sz w:val="16"/>
                <w:szCs w:val="16"/>
              </w:rPr>
            </w:pPr>
          </w:p>
        </w:tc>
        <w:tc>
          <w:tcPr>
            <w:tcW w:w="894" w:type="dxa"/>
          </w:tcPr>
          <w:p w14:paraId="657A2CBF" w14:textId="77777777" w:rsidR="007C39E3" w:rsidRPr="005B2AEC" w:rsidRDefault="007C39E3" w:rsidP="004B71CF">
            <w:pPr>
              <w:jc w:val="both"/>
              <w:rPr>
                <w:rFonts w:ascii="Calibri" w:hAnsi="Calibri" w:cs="Calibri"/>
                <w:bCs/>
                <w:sz w:val="16"/>
                <w:szCs w:val="16"/>
              </w:rPr>
            </w:pPr>
          </w:p>
        </w:tc>
        <w:tc>
          <w:tcPr>
            <w:tcW w:w="840" w:type="dxa"/>
          </w:tcPr>
          <w:p w14:paraId="1B138D0E" w14:textId="77777777" w:rsidR="007C39E3" w:rsidRPr="005B2AEC" w:rsidRDefault="007C39E3" w:rsidP="004B71CF">
            <w:pPr>
              <w:jc w:val="both"/>
              <w:rPr>
                <w:rFonts w:ascii="Calibri" w:hAnsi="Calibri" w:cs="Calibri"/>
                <w:bCs/>
                <w:sz w:val="16"/>
                <w:szCs w:val="16"/>
              </w:rPr>
            </w:pPr>
          </w:p>
        </w:tc>
        <w:tc>
          <w:tcPr>
            <w:tcW w:w="798" w:type="dxa"/>
          </w:tcPr>
          <w:p w14:paraId="58171A9E" w14:textId="77777777" w:rsidR="007C39E3" w:rsidRPr="005B2AEC" w:rsidRDefault="007C39E3" w:rsidP="004B71CF">
            <w:pPr>
              <w:jc w:val="both"/>
              <w:rPr>
                <w:rFonts w:ascii="Calibri" w:hAnsi="Calibri" w:cs="Calibri"/>
                <w:bCs/>
                <w:sz w:val="16"/>
                <w:szCs w:val="16"/>
              </w:rPr>
            </w:pPr>
          </w:p>
        </w:tc>
        <w:tc>
          <w:tcPr>
            <w:tcW w:w="2301" w:type="dxa"/>
            <w:gridSpan w:val="2"/>
          </w:tcPr>
          <w:p w14:paraId="0964F2A6" w14:textId="77777777" w:rsidR="007C39E3" w:rsidRPr="005B2AEC" w:rsidRDefault="007C39E3" w:rsidP="004B71CF">
            <w:pPr>
              <w:jc w:val="center"/>
              <w:rPr>
                <w:rFonts w:ascii="Calibri" w:hAnsi="Calibri" w:cs="Calibri"/>
                <w:bCs/>
                <w:sz w:val="16"/>
                <w:szCs w:val="16"/>
              </w:rPr>
            </w:pPr>
            <w:r w:rsidRPr="005B2AEC">
              <w:rPr>
                <w:rFonts w:ascii="Calibri" w:hAnsi="Calibri" w:cs="Calibri"/>
                <w:bCs/>
                <w:sz w:val="16"/>
                <w:szCs w:val="16"/>
              </w:rPr>
              <w:t>Confección Manual ABP</w:t>
            </w:r>
          </w:p>
        </w:tc>
        <w:tc>
          <w:tcPr>
            <w:tcW w:w="1134" w:type="dxa"/>
          </w:tcPr>
          <w:p w14:paraId="00BD7638" w14:textId="77777777" w:rsidR="007C39E3" w:rsidRPr="005B2AEC" w:rsidRDefault="007C39E3" w:rsidP="004B71CF">
            <w:pPr>
              <w:jc w:val="both"/>
              <w:rPr>
                <w:rFonts w:ascii="Calibri" w:hAnsi="Calibri" w:cs="Calibri"/>
                <w:bCs/>
                <w:sz w:val="16"/>
                <w:szCs w:val="16"/>
              </w:rPr>
            </w:pPr>
          </w:p>
        </w:tc>
        <w:tc>
          <w:tcPr>
            <w:tcW w:w="992" w:type="dxa"/>
          </w:tcPr>
          <w:p w14:paraId="7F6CE063" w14:textId="77777777" w:rsidR="007C39E3" w:rsidRPr="005B2AEC" w:rsidRDefault="007C39E3" w:rsidP="004B71CF">
            <w:pPr>
              <w:jc w:val="both"/>
              <w:rPr>
                <w:rFonts w:ascii="Calibri" w:hAnsi="Calibri" w:cs="Calibri"/>
                <w:bCs/>
                <w:sz w:val="16"/>
                <w:szCs w:val="16"/>
              </w:rPr>
            </w:pPr>
          </w:p>
        </w:tc>
      </w:tr>
      <w:tr w:rsidR="007C39E3" w:rsidRPr="005B2AEC" w14:paraId="1BD0792E" w14:textId="77777777" w:rsidTr="004B71CF">
        <w:tc>
          <w:tcPr>
            <w:tcW w:w="1830" w:type="dxa"/>
          </w:tcPr>
          <w:p w14:paraId="22E15791" w14:textId="77777777" w:rsidR="007C39E3" w:rsidRPr="005B2AEC" w:rsidRDefault="007C39E3" w:rsidP="004B71CF">
            <w:pPr>
              <w:jc w:val="center"/>
              <w:rPr>
                <w:rFonts w:ascii="Calibri" w:hAnsi="Calibri" w:cs="Calibri"/>
                <w:bCs/>
                <w:sz w:val="16"/>
                <w:szCs w:val="16"/>
              </w:rPr>
            </w:pPr>
            <w:r w:rsidRPr="005B2AEC">
              <w:rPr>
                <w:rFonts w:ascii="Calibri" w:eastAsia="Calibri" w:hAnsi="Calibri" w:cs="Calibri"/>
                <w:sz w:val="16"/>
                <w:szCs w:val="16"/>
              </w:rPr>
              <w:t>Validar el manual de inducción al Aprendizaje Basado en Proyectos mediante la retroalimentación de expertos internos y externos.</w:t>
            </w:r>
          </w:p>
        </w:tc>
        <w:tc>
          <w:tcPr>
            <w:tcW w:w="894" w:type="dxa"/>
          </w:tcPr>
          <w:p w14:paraId="39E92ACC" w14:textId="77777777" w:rsidR="007C39E3" w:rsidRPr="005B2AEC" w:rsidRDefault="007C39E3" w:rsidP="004B71CF">
            <w:pPr>
              <w:jc w:val="both"/>
              <w:rPr>
                <w:rFonts w:ascii="Calibri" w:hAnsi="Calibri" w:cs="Calibri"/>
                <w:bCs/>
                <w:sz w:val="16"/>
                <w:szCs w:val="16"/>
              </w:rPr>
            </w:pPr>
          </w:p>
        </w:tc>
        <w:tc>
          <w:tcPr>
            <w:tcW w:w="840" w:type="dxa"/>
          </w:tcPr>
          <w:p w14:paraId="411B94C6" w14:textId="77777777" w:rsidR="007C39E3" w:rsidRPr="005B2AEC" w:rsidRDefault="007C39E3" w:rsidP="004B71CF">
            <w:pPr>
              <w:jc w:val="both"/>
              <w:rPr>
                <w:rFonts w:ascii="Calibri" w:hAnsi="Calibri" w:cs="Calibri"/>
                <w:bCs/>
                <w:sz w:val="16"/>
                <w:szCs w:val="16"/>
              </w:rPr>
            </w:pPr>
          </w:p>
        </w:tc>
        <w:tc>
          <w:tcPr>
            <w:tcW w:w="798" w:type="dxa"/>
          </w:tcPr>
          <w:p w14:paraId="5A274067" w14:textId="77777777" w:rsidR="007C39E3" w:rsidRPr="005B2AEC" w:rsidRDefault="007C39E3" w:rsidP="004B71CF">
            <w:pPr>
              <w:jc w:val="both"/>
              <w:rPr>
                <w:rFonts w:ascii="Calibri" w:hAnsi="Calibri" w:cs="Calibri"/>
                <w:bCs/>
                <w:sz w:val="16"/>
                <w:szCs w:val="16"/>
              </w:rPr>
            </w:pPr>
          </w:p>
        </w:tc>
        <w:tc>
          <w:tcPr>
            <w:tcW w:w="1167" w:type="dxa"/>
          </w:tcPr>
          <w:p w14:paraId="2EDE8C68" w14:textId="77777777" w:rsidR="007C39E3" w:rsidRPr="005B2AEC" w:rsidRDefault="007C39E3" w:rsidP="004B71CF">
            <w:pPr>
              <w:jc w:val="both"/>
              <w:rPr>
                <w:rFonts w:ascii="Calibri" w:hAnsi="Calibri" w:cs="Calibri"/>
                <w:bCs/>
                <w:sz w:val="16"/>
                <w:szCs w:val="16"/>
              </w:rPr>
            </w:pPr>
          </w:p>
        </w:tc>
        <w:tc>
          <w:tcPr>
            <w:tcW w:w="1134" w:type="dxa"/>
          </w:tcPr>
          <w:p w14:paraId="2ABD3538" w14:textId="77777777" w:rsidR="007C39E3" w:rsidRPr="005B2AEC" w:rsidRDefault="007C39E3" w:rsidP="004B71CF">
            <w:pPr>
              <w:jc w:val="both"/>
              <w:rPr>
                <w:rFonts w:ascii="Calibri" w:hAnsi="Calibri" w:cs="Calibri"/>
                <w:bCs/>
                <w:sz w:val="16"/>
                <w:szCs w:val="16"/>
              </w:rPr>
            </w:pPr>
          </w:p>
        </w:tc>
        <w:tc>
          <w:tcPr>
            <w:tcW w:w="1134" w:type="dxa"/>
          </w:tcPr>
          <w:p w14:paraId="37AF6B1A" w14:textId="77777777" w:rsidR="007C39E3" w:rsidRPr="005B2AEC" w:rsidRDefault="007C39E3" w:rsidP="004B71CF">
            <w:pPr>
              <w:jc w:val="both"/>
              <w:rPr>
                <w:rFonts w:ascii="Calibri" w:hAnsi="Calibri" w:cs="Calibri"/>
                <w:bCs/>
                <w:sz w:val="16"/>
                <w:szCs w:val="16"/>
              </w:rPr>
            </w:pPr>
            <w:r w:rsidRPr="005B2AEC">
              <w:rPr>
                <w:rFonts w:ascii="Calibri" w:hAnsi="Calibri" w:cs="Calibri"/>
                <w:bCs/>
                <w:sz w:val="16"/>
                <w:szCs w:val="16"/>
              </w:rPr>
              <w:t>Validación</w:t>
            </w:r>
          </w:p>
          <w:p w14:paraId="5FACA267" w14:textId="77777777" w:rsidR="007C39E3" w:rsidRPr="005B2AEC" w:rsidRDefault="007C39E3" w:rsidP="004B71CF">
            <w:pPr>
              <w:jc w:val="both"/>
              <w:rPr>
                <w:rFonts w:ascii="Calibri" w:hAnsi="Calibri" w:cs="Calibri"/>
                <w:bCs/>
                <w:sz w:val="16"/>
                <w:szCs w:val="16"/>
              </w:rPr>
            </w:pPr>
            <w:r w:rsidRPr="005B2AEC">
              <w:rPr>
                <w:rFonts w:ascii="Calibri" w:hAnsi="Calibri" w:cs="Calibri"/>
                <w:bCs/>
                <w:sz w:val="16"/>
                <w:szCs w:val="16"/>
              </w:rPr>
              <w:t>Juicio de expertos</w:t>
            </w:r>
          </w:p>
        </w:tc>
        <w:tc>
          <w:tcPr>
            <w:tcW w:w="992" w:type="dxa"/>
          </w:tcPr>
          <w:p w14:paraId="7CDF4113" w14:textId="77777777" w:rsidR="007C39E3" w:rsidRPr="005B2AEC" w:rsidRDefault="007C39E3" w:rsidP="004B71CF">
            <w:pPr>
              <w:jc w:val="both"/>
              <w:rPr>
                <w:rFonts w:ascii="Calibri" w:hAnsi="Calibri" w:cs="Calibri"/>
                <w:bCs/>
                <w:sz w:val="16"/>
                <w:szCs w:val="16"/>
              </w:rPr>
            </w:pPr>
          </w:p>
        </w:tc>
      </w:tr>
      <w:tr w:rsidR="007C39E3" w:rsidRPr="005B2AEC" w14:paraId="71A4C759" w14:textId="77777777" w:rsidTr="004B71CF">
        <w:tc>
          <w:tcPr>
            <w:tcW w:w="1830" w:type="dxa"/>
          </w:tcPr>
          <w:p w14:paraId="27C5962E" w14:textId="77777777" w:rsidR="007C39E3" w:rsidRPr="005B2AEC" w:rsidRDefault="007C39E3" w:rsidP="004B71CF">
            <w:pPr>
              <w:jc w:val="center"/>
              <w:rPr>
                <w:rFonts w:ascii="Calibri" w:hAnsi="Calibri" w:cs="Calibri"/>
                <w:bCs/>
                <w:sz w:val="16"/>
                <w:szCs w:val="16"/>
              </w:rPr>
            </w:pPr>
            <w:r w:rsidRPr="005B2AEC">
              <w:rPr>
                <w:rFonts w:ascii="Calibri" w:eastAsia="Calibri" w:hAnsi="Calibri" w:cs="Calibri"/>
                <w:sz w:val="16"/>
                <w:szCs w:val="16"/>
              </w:rPr>
              <w:t>Promover la confianza y percepción de autoeficacia de los docentes nuevos hacia la metodología de ABP.</w:t>
            </w:r>
          </w:p>
        </w:tc>
        <w:tc>
          <w:tcPr>
            <w:tcW w:w="894" w:type="dxa"/>
          </w:tcPr>
          <w:p w14:paraId="621F2C97" w14:textId="77777777" w:rsidR="007C39E3" w:rsidRPr="005B2AEC" w:rsidRDefault="007C39E3" w:rsidP="004B71CF">
            <w:pPr>
              <w:jc w:val="both"/>
              <w:rPr>
                <w:rFonts w:ascii="Calibri" w:hAnsi="Calibri" w:cs="Calibri"/>
                <w:bCs/>
                <w:sz w:val="16"/>
                <w:szCs w:val="16"/>
              </w:rPr>
            </w:pPr>
          </w:p>
        </w:tc>
        <w:tc>
          <w:tcPr>
            <w:tcW w:w="840" w:type="dxa"/>
          </w:tcPr>
          <w:p w14:paraId="60FE7A70" w14:textId="77777777" w:rsidR="007C39E3" w:rsidRPr="005B2AEC" w:rsidRDefault="007C39E3" w:rsidP="004B71CF">
            <w:pPr>
              <w:jc w:val="both"/>
              <w:rPr>
                <w:rFonts w:ascii="Calibri" w:hAnsi="Calibri" w:cs="Calibri"/>
                <w:bCs/>
                <w:sz w:val="16"/>
                <w:szCs w:val="16"/>
              </w:rPr>
            </w:pPr>
          </w:p>
        </w:tc>
        <w:tc>
          <w:tcPr>
            <w:tcW w:w="798" w:type="dxa"/>
          </w:tcPr>
          <w:p w14:paraId="1DAC15DF" w14:textId="77777777" w:rsidR="007C39E3" w:rsidRPr="005B2AEC" w:rsidRDefault="007C39E3" w:rsidP="004B71CF">
            <w:pPr>
              <w:jc w:val="both"/>
              <w:rPr>
                <w:rFonts w:ascii="Calibri" w:hAnsi="Calibri" w:cs="Calibri"/>
                <w:bCs/>
                <w:sz w:val="16"/>
                <w:szCs w:val="16"/>
              </w:rPr>
            </w:pPr>
          </w:p>
        </w:tc>
        <w:tc>
          <w:tcPr>
            <w:tcW w:w="1167" w:type="dxa"/>
          </w:tcPr>
          <w:p w14:paraId="6DCFD72A" w14:textId="77777777" w:rsidR="007C39E3" w:rsidRPr="005B2AEC" w:rsidRDefault="007C39E3" w:rsidP="004B71CF">
            <w:pPr>
              <w:jc w:val="both"/>
              <w:rPr>
                <w:rFonts w:ascii="Calibri" w:hAnsi="Calibri" w:cs="Calibri"/>
                <w:bCs/>
                <w:sz w:val="16"/>
                <w:szCs w:val="16"/>
              </w:rPr>
            </w:pPr>
          </w:p>
        </w:tc>
        <w:tc>
          <w:tcPr>
            <w:tcW w:w="1134" w:type="dxa"/>
          </w:tcPr>
          <w:p w14:paraId="597E4737" w14:textId="77777777" w:rsidR="007C39E3" w:rsidRPr="005B2AEC" w:rsidRDefault="007C39E3" w:rsidP="004B71CF">
            <w:pPr>
              <w:jc w:val="both"/>
              <w:rPr>
                <w:rFonts w:ascii="Calibri" w:hAnsi="Calibri" w:cs="Calibri"/>
                <w:bCs/>
                <w:sz w:val="16"/>
                <w:szCs w:val="16"/>
              </w:rPr>
            </w:pPr>
          </w:p>
        </w:tc>
        <w:tc>
          <w:tcPr>
            <w:tcW w:w="1134" w:type="dxa"/>
          </w:tcPr>
          <w:p w14:paraId="5C7EE477" w14:textId="77777777" w:rsidR="007C39E3" w:rsidRPr="005B2AEC" w:rsidRDefault="007C39E3" w:rsidP="004B71CF">
            <w:pPr>
              <w:jc w:val="both"/>
              <w:rPr>
                <w:rFonts w:ascii="Calibri" w:hAnsi="Calibri" w:cs="Calibri"/>
                <w:bCs/>
                <w:sz w:val="16"/>
                <w:szCs w:val="16"/>
              </w:rPr>
            </w:pPr>
          </w:p>
        </w:tc>
        <w:tc>
          <w:tcPr>
            <w:tcW w:w="992" w:type="dxa"/>
          </w:tcPr>
          <w:p w14:paraId="0B0FA11F" w14:textId="77777777" w:rsidR="007C39E3" w:rsidRPr="005B2AEC" w:rsidRDefault="007C39E3" w:rsidP="004B71CF">
            <w:pPr>
              <w:jc w:val="both"/>
              <w:rPr>
                <w:rFonts w:ascii="Calibri" w:hAnsi="Calibri" w:cs="Calibri"/>
                <w:bCs/>
                <w:sz w:val="16"/>
                <w:szCs w:val="16"/>
              </w:rPr>
            </w:pPr>
            <w:r w:rsidRPr="005B2AEC">
              <w:rPr>
                <w:rFonts w:ascii="Calibri" w:hAnsi="Calibri" w:cs="Calibri"/>
                <w:bCs/>
                <w:sz w:val="16"/>
                <w:szCs w:val="16"/>
              </w:rPr>
              <w:t>Pilotaje grupo muestra</w:t>
            </w:r>
          </w:p>
        </w:tc>
      </w:tr>
    </w:tbl>
    <w:p w14:paraId="6B3D73DC" w14:textId="1AAB8E12" w:rsidR="002333E3" w:rsidRDefault="002333E3" w:rsidP="002333E3">
      <w:pPr>
        <w:spacing w:line="240" w:lineRule="auto"/>
        <w:jc w:val="center"/>
        <w:rPr>
          <w:rFonts w:ascii="Calibri" w:eastAsia="Courier New" w:hAnsi="Calibri" w:cs="Calibri"/>
          <w:sz w:val="16"/>
        </w:rPr>
      </w:pPr>
      <w:r>
        <w:rPr>
          <w:rFonts w:ascii="Calibri" w:eastAsia="Courier New" w:hAnsi="Calibri" w:cs="Calibri"/>
          <w:sz w:val="16"/>
        </w:rPr>
        <w:t xml:space="preserve">                                                                                                                                                           Figura 5: Cronograma de Intervención</w:t>
      </w:r>
    </w:p>
    <w:p w14:paraId="59809E29" w14:textId="77777777" w:rsidR="007C39E3" w:rsidRDefault="007C39E3" w:rsidP="007C39E3">
      <w:pPr>
        <w:jc w:val="both"/>
        <w:rPr>
          <w:rFonts w:ascii="Calibri" w:hAnsi="Calibri" w:cs="Calibri"/>
          <w:bCs/>
        </w:rPr>
      </w:pPr>
    </w:p>
    <w:p w14:paraId="60D936EC" w14:textId="77777777" w:rsidR="007718F2" w:rsidRDefault="007718F2" w:rsidP="007C39E3">
      <w:pPr>
        <w:jc w:val="both"/>
        <w:rPr>
          <w:rFonts w:ascii="Calibri" w:hAnsi="Calibri" w:cs="Calibri"/>
          <w:bCs/>
        </w:rPr>
      </w:pPr>
    </w:p>
    <w:p w14:paraId="6A969C3D" w14:textId="77777777" w:rsidR="007718F2" w:rsidRPr="00B36D17" w:rsidRDefault="007718F2" w:rsidP="007C39E3">
      <w:pPr>
        <w:jc w:val="both"/>
        <w:rPr>
          <w:rFonts w:ascii="Calibri" w:hAnsi="Calibri" w:cs="Calibri"/>
          <w:bCs/>
        </w:rPr>
      </w:pPr>
    </w:p>
    <w:p w14:paraId="36407C43" w14:textId="77777777" w:rsidR="007C39E3" w:rsidRPr="00B36D17" w:rsidRDefault="007C39E3" w:rsidP="007C39E3">
      <w:pPr>
        <w:ind w:left="360"/>
        <w:jc w:val="both"/>
        <w:rPr>
          <w:rFonts w:ascii="Calibri" w:hAnsi="Calibri" w:cs="Calibri"/>
          <w:bCs/>
          <w:u w:val="single"/>
        </w:rPr>
      </w:pPr>
      <w:r w:rsidRPr="00B36D17">
        <w:rPr>
          <w:rFonts w:ascii="Calibri" w:hAnsi="Calibri" w:cs="Calibri"/>
          <w:bCs/>
        </w:rPr>
        <w:t xml:space="preserve">4.1.4. </w:t>
      </w:r>
      <w:r w:rsidRPr="00B36D17">
        <w:rPr>
          <w:rFonts w:ascii="Calibri" w:hAnsi="Calibri" w:cs="Calibri"/>
          <w:bCs/>
          <w:u w:val="single"/>
        </w:rPr>
        <w:t>Características de los participantes</w:t>
      </w:r>
    </w:p>
    <w:p w14:paraId="62EBE95C" w14:textId="77777777" w:rsidR="007C39E3" w:rsidRPr="00B36D17" w:rsidRDefault="007C39E3" w:rsidP="007C39E3">
      <w:pPr>
        <w:ind w:left="360"/>
        <w:jc w:val="both"/>
        <w:rPr>
          <w:rFonts w:ascii="Calibri" w:hAnsi="Calibri" w:cs="Calibri"/>
          <w:bCs/>
        </w:rPr>
      </w:pPr>
    </w:p>
    <w:p w14:paraId="0F645228" w14:textId="0BB7F5B4" w:rsidR="007C39E3" w:rsidRPr="00B36D17" w:rsidRDefault="007C39E3" w:rsidP="007C39E3">
      <w:pPr>
        <w:spacing w:line="360" w:lineRule="auto"/>
        <w:jc w:val="both"/>
        <w:rPr>
          <w:rFonts w:ascii="Calibri" w:hAnsi="Calibri" w:cs="Calibri"/>
          <w:bCs/>
        </w:rPr>
      </w:pPr>
      <w:r w:rsidRPr="00B36D17">
        <w:rPr>
          <w:rFonts w:ascii="Calibri" w:hAnsi="Calibri" w:cs="Calibri"/>
          <w:bCs/>
        </w:rPr>
        <w:t>Durante las dos primeras etapas del proceso de investigación, las responsabilidades y tareas estuvieron a cargo exclusivamente de la investigadora de este seminario, quien contó con la colaboración activa de la subdirección académica, la dirección y el representante de la fundación sostenedora del colegio. Estos actores clave desempeñaron un papel fundamental al proporcionar acceso a documentos internos del establecimiento, así como tam</w:t>
      </w:r>
      <w:r w:rsidR="00D35ACF">
        <w:rPr>
          <w:rFonts w:ascii="Calibri" w:hAnsi="Calibri" w:cs="Calibri"/>
          <w:bCs/>
        </w:rPr>
        <w:t xml:space="preserve">bién información adicional, </w:t>
      </w:r>
      <w:r w:rsidRPr="00B36D17">
        <w:rPr>
          <w:rFonts w:ascii="Calibri" w:hAnsi="Calibri" w:cs="Calibri"/>
          <w:bCs/>
        </w:rPr>
        <w:t>en caso de ser necesarias. Gracias a esta colaboración y apoyo, la investigadora pudo recopilar de manera exhaustiva la información requerida para llevar a cabo las actividades planificadas en estas etapas iniciales del estudio.</w:t>
      </w:r>
    </w:p>
    <w:p w14:paraId="16B072F2" w14:textId="77777777" w:rsidR="007C39E3" w:rsidRPr="00B36D17" w:rsidRDefault="007C39E3" w:rsidP="007C39E3">
      <w:pPr>
        <w:spacing w:line="360" w:lineRule="auto"/>
        <w:jc w:val="both"/>
        <w:rPr>
          <w:rFonts w:ascii="Calibri" w:hAnsi="Calibri" w:cs="Calibri"/>
          <w:bCs/>
        </w:rPr>
      </w:pPr>
    </w:p>
    <w:p w14:paraId="0A365A0D" w14:textId="7F2478A3" w:rsidR="007C39E3" w:rsidRPr="00B36D17" w:rsidRDefault="007C39E3" w:rsidP="007C39E3">
      <w:pPr>
        <w:spacing w:line="360" w:lineRule="auto"/>
        <w:jc w:val="both"/>
        <w:rPr>
          <w:rFonts w:ascii="Calibri" w:hAnsi="Calibri" w:cs="Calibri"/>
          <w:bCs/>
        </w:rPr>
      </w:pPr>
      <w:r w:rsidRPr="00B36D17">
        <w:rPr>
          <w:rFonts w:ascii="Calibri" w:hAnsi="Calibri" w:cs="Calibri"/>
          <w:bCs/>
        </w:rPr>
        <w:t xml:space="preserve">Los participantes en el proceso de validación del manual de inducción al </w:t>
      </w:r>
      <w:r w:rsidR="005B2AEC">
        <w:rPr>
          <w:rFonts w:ascii="Calibri" w:hAnsi="Calibri" w:cs="Calibri"/>
          <w:bCs/>
        </w:rPr>
        <w:t xml:space="preserve">ABP </w:t>
      </w:r>
      <w:r w:rsidRPr="00B36D17">
        <w:rPr>
          <w:rFonts w:ascii="Calibri" w:hAnsi="Calibri" w:cs="Calibri"/>
          <w:bCs/>
        </w:rPr>
        <w:t xml:space="preserve">fueron seleccionados cuidadosamente para garantizar una amplia representatividad y experiencia en el ámbito educativo. En este sentido, se convocó a un total de </w:t>
      </w:r>
      <w:r w:rsidR="005E29CE">
        <w:rPr>
          <w:rFonts w:ascii="Calibri" w:hAnsi="Calibri" w:cs="Calibri"/>
          <w:bCs/>
        </w:rPr>
        <w:t>10</w:t>
      </w:r>
      <w:r w:rsidRPr="00B36D17">
        <w:rPr>
          <w:rFonts w:ascii="Calibri" w:hAnsi="Calibri" w:cs="Calibri"/>
          <w:bCs/>
        </w:rPr>
        <w:t xml:space="preserve"> docentes y expertos en educación distribuidos en tres grupos distintos. El primer grupo, integrado por </w:t>
      </w:r>
      <w:r w:rsidR="005E29CE">
        <w:rPr>
          <w:rFonts w:ascii="Calibri" w:hAnsi="Calibri" w:cs="Calibri"/>
          <w:bCs/>
        </w:rPr>
        <w:t>6</w:t>
      </w:r>
      <w:r w:rsidRPr="00B36D17">
        <w:rPr>
          <w:rFonts w:ascii="Calibri" w:hAnsi="Calibri" w:cs="Calibri"/>
          <w:bCs/>
        </w:rPr>
        <w:t xml:space="preserve"> docentes y directivos del establecimiento educativo, poseía una vasta experiencia en la aplicación del ABP, brindando así una perspectiva interna y práctica sobre su implementación. Por otro lado, el segundo grupo </w:t>
      </w:r>
      <w:r w:rsidRPr="00B36D17">
        <w:rPr>
          <w:rFonts w:ascii="Calibri" w:hAnsi="Calibri" w:cs="Calibri"/>
          <w:bCs/>
        </w:rPr>
        <w:lastRenderedPageBreak/>
        <w:t xml:space="preserve">estaba compuesto por </w:t>
      </w:r>
      <w:r w:rsidR="005E29CE">
        <w:rPr>
          <w:rFonts w:ascii="Calibri" w:hAnsi="Calibri" w:cs="Calibri"/>
          <w:bCs/>
        </w:rPr>
        <w:t>4</w:t>
      </w:r>
      <w:r w:rsidRPr="00B36D17">
        <w:rPr>
          <w:rFonts w:ascii="Calibri" w:hAnsi="Calibri" w:cs="Calibri"/>
          <w:bCs/>
        </w:rPr>
        <w:t xml:space="preserve"> docentes con experiencia en educación, pero con escaso conocimiento o aplicación previa del ABP</w:t>
      </w:r>
      <w:r w:rsidR="005E29CE">
        <w:rPr>
          <w:rFonts w:ascii="Calibri" w:hAnsi="Calibri" w:cs="Calibri"/>
          <w:bCs/>
        </w:rPr>
        <w:t xml:space="preserve"> en el contexto estudiando</w:t>
      </w:r>
      <w:r w:rsidRPr="00B36D17">
        <w:rPr>
          <w:rFonts w:ascii="Calibri" w:hAnsi="Calibri" w:cs="Calibri"/>
          <w:bCs/>
        </w:rPr>
        <w:t>, lo que permitió incorporar diferentes puntos de vista y enriquecer el proceso de validación</w:t>
      </w:r>
      <w:r w:rsidR="005E29CE">
        <w:rPr>
          <w:rFonts w:ascii="Calibri" w:hAnsi="Calibri" w:cs="Calibri"/>
          <w:bCs/>
        </w:rPr>
        <w:t xml:space="preserve">. </w:t>
      </w:r>
      <w:r w:rsidRPr="00B36D17">
        <w:rPr>
          <w:rFonts w:ascii="Calibri" w:hAnsi="Calibri" w:cs="Calibri"/>
          <w:bCs/>
        </w:rPr>
        <w:t>A través de la revisión, comentarios y sugerencias proporcionadas por este diverso panel de expertos, se logró validar y enriquecer el manual, garantizando así su calidad y relevancia para el contexto educativo del establecimiento.</w:t>
      </w:r>
    </w:p>
    <w:p w14:paraId="622957AC" w14:textId="77777777" w:rsidR="007C39E3" w:rsidRPr="00B36D17" w:rsidRDefault="007C39E3" w:rsidP="007C39E3">
      <w:pPr>
        <w:spacing w:line="360" w:lineRule="auto"/>
        <w:jc w:val="both"/>
        <w:rPr>
          <w:rFonts w:ascii="Calibri" w:hAnsi="Calibri" w:cs="Calibri"/>
          <w:bCs/>
        </w:rPr>
      </w:pPr>
    </w:p>
    <w:p w14:paraId="67154F1A" w14:textId="3518FF06" w:rsidR="007C39E3" w:rsidRPr="00B36D17" w:rsidRDefault="007C39E3" w:rsidP="007C39E3">
      <w:pPr>
        <w:spacing w:line="360" w:lineRule="auto"/>
        <w:jc w:val="both"/>
        <w:rPr>
          <w:rFonts w:ascii="Calibri" w:hAnsi="Calibri" w:cs="Calibri"/>
          <w:bCs/>
        </w:rPr>
      </w:pPr>
      <w:r w:rsidRPr="00B36D17">
        <w:rPr>
          <w:rFonts w:ascii="Calibri" w:hAnsi="Calibri" w:cs="Calibri"/>
          <w:bCs/>
        </w:rPr>
        <w:t>Para la fase</w:t>
      </w:r>
      <w:r w:rsidR="002114DD">
        <w:rPr>
          <w:rFonts w:ascii="Calibri" w:hAnsi="Calibri" w:cs="Calibri"/>
          <w:bCs/>
        </w:rPr>
        <w:t xml:space="preserve"> final de la investigación, se seleccionó</w:t>
      </w:r>
      <w:r w:rsidRPr="00B36D17">
        <w:rPr>
          <w:rFonts w:ascii="Calibri" w:hAnsi="Calibri" w:cs="Calibri"/>
          <w:bCs/>
        </w:rPr>
        <w:t xml:space="preserve"> un grupo de muestra compuesto por </w:t>
      </w:r>
      <w:r w:rsidRPr="005E29CE">
        <w:rPr>
          <w:rFonts w:ascii="Calibri" w:hAnsi="Calibri" w:cs="Calibri"/>
          <w:bCs/>
        </w:rPr>
        <w:t>tres</w:t>
      </w:r>
      <w:r w:rsidRPr="00B36D17">
        <w:rPr>
          <w:rFonts w:ascii="Calibri" w:hAnsi="Calibri" w:cs="Calibri"/>
          <w:bCs/>
        </w:rPr>
        <w:t xml:space="preserve"> docentes que se incorporaron al colegio entre los años 2023 y 2024 y que carecen de experiencia previa en el </w:t>
      </w:r>
      <w:r w:rsidR="005B2AEC">
        <w:rPr>
          <w:rFonts w:ascii="Calibri" w:hAnsi="Calibri" w:cs="Calibri"/>
          <w:bCs/>
        </w:rPr>
        <w:t>ABP</w:t>
      </w:r>
      <w:r w:rsidRPr="00B36D17">
        <w:rPr>
          <w:rFonts w:ascii="Calibri" w:hAnsi="Calibri" w:cs="Calibri"/>
          <w:bCs/>
        </w:rPr>
        <w:t xml:space="preserve">. Este grupo adquiere especial relevancia al representar el perfil más próximo al público objetivo destinatario </w:t>
      </w:r>
      <w:r w:rsidR="005B2AEC">
        <w:rPr>
          <w:rFonts w:ascii="Calibri" w:hAnsi="Calibri" w:cs="Calibri"/>
          <w:bCs/>
        </w:rPr>
        <w:t>de la intervención</w:t>
      </w:r>
      <w:r w:rsidRPr="00B36D17">
        <w:rPr>
          <w:rFonts w:ascii="Calibri" w:hAnsi="Calibri" w:cs="Calibri"/>
          <w:bCs/>
        </w:rPr>
        <w:t xml:space="preserve">. La participación de estos docentes resulta crucial, ya que su retroalimentación permitirá evaluar la efectividad y pertinencia del manual en la preparación y formación de profesores novatos en ABP. A través de entrevistas semiestructuradas </w:t>
      </w:r>
      <w:r w:rsidR="005B2AEC">
        <w:rPr>
          <w:rFonts w:ascii="Calibri" w:hAnsi="Calibri" w:cs="Calibri"/>
          <w:bCs/>
        </w:rPr>
        <w:t>inspiradas</w:t>
      </w:r>
      <w:r w:rsidRPr="00B36D17">
        <w:rPr>
          <w:rFonts w:ascii="Calibri" w:hAnsi="Calibri" w:cs="Calibri"/>
          <w:bCs/>
        </w:rPr>
        <w:t xml:space="preserve"> en </w:t>
      </w:r>
      <w:r w:rsidR="005B2AEC">
        <w:rPr>
          <w:rFonts w:ascii="Calibri" w:hAnsi="Calibri" w:cs="Calibri"/>
          <w:bCs/>
        </w:rPr>
        <w:t>entrevistas</w:t>
      </w:r>
      <w:r w:rsidRPr="00B36D17">
        <w:rPr>
          <w:rFonts w:ascii="Calibri" w:hAnsi="Calibri" w:cs="Calibri"/>
          <w:bCs/>
        </w:rPr>
        <w:t xml:space="preserve"> cognitivas, se busca obtener una </w:t>
      </w:r>
      <w:r w:rsidR="005B2AEC" w:rsidRPr="00B36D17">
        <w:rPr>
          <w:rFonts w:ascii="Calibri" w:hAnsi="Calibri" w:cs="Calibri"/>
          <w:bCs/>
        </w:rPr>
        <w:t>visión</w:t>
      </w:r>
      <w:r w:rsidRPr="00B36D17">
        <w:rPr>
          <w:rFonts w:ascii="Calibri" w:hAnsi="Calibri" w:cs="Calibri"/>
          <w:bCs/>
        </w:rPr>
        <w:t xml:space="preserve"> detallada de la percepción, comprensión y necesidades de este grupo respecto al </w:t>
      </w:r>
      <w:r w:rsidR="005E29CE">
        <w:rPr>
          <w:rFonts w:ascii="Calibri" w:hAnsi="Calibri" w:cs="Calibri"/>
          <w:bCs/>
        </w:rPr>
        <w:t>manual</w:t>
      </w:r>
      <w:r w:rsidRPr="00B36D17">
        <w:rPr>
          <w:rFonts w:ascii="Calibri" w:hAnsi="Calibri" w:cs="Calibri"/>
          <w:bCs/>
        </w:rPr>
        <w:t>, lo que contribuirá significativamen</w:t>
      </w:r>
      <w:r w:rsidR="005E29CE">
        <w:rPr>
          <w:rFonts w:ascii="Calibri" w:hAnsi="Calibri" w:cs="Calibri"/>
          <w:bCs/>
        </w:rPr>
        <w:t xml:space="preserve">te a la mejora y adaptación de este </w:t>
      </w:r>
      <w:r w:rsidRPr="00B36D17">
        <w:rPr>
          <w:rFonts w:ascii="Calibri" w:hAnsi="Calibri" w:cs="Calibri"/>
          <w:bCs/>
        </w:rPr>
        <w:t xml:space="preserve">para su posterior </w:t>
      </w:r>
      <w:r w:rsidR="005B2AEC">
        <w:rPr>
          <w:rFonts w:ascii="Calibri" w:hAnsi="Calibri" w:cs="Calibri"/>
          <w:bCs/>
        </w:rPr>
        <w:t>uso</w:t>
      </w:r>
      <w:r w:rsidRPr="00B36D17">
        <w:rPr>
          <w:rFonts w:ascii="Calibri" w:hAnsi="Calibri" w:cs="Calibri"/>
          <w:bCs/>
        </w:rPr>
        <w:t xml:space="preserve"> en el contexto educativo.</w:t>
      </w:r>
    </w:p>
    <w:p w14:paraId="37888EAF" w14:textId="77777777" w:rsidR="007C39E3" w:rsidRDefault="007C39E3" w:rsidP="007C39E3">
      <w:pPr>
        <w:ind w:left="360"/>
        <w:jc w:val="both"/>
        <w:rPr>
          <w:rFonts w:ascii="Calibri" w:hAnsi="Calibri" w:cs="Calibri"/>
          <w:bCs/>
        </w:rPr>
      </w:pPr>
    </w:p>
    <w:p w14:paraId="671CB70F" w14:textId="77777777" w:rsidR="00D26811" w:rsidRPr="00B36D17" w:rsidRDefault="00D26811" w:rsidP="007C39E3">
      <w:pPr>
        <w:ind w:left="360"/>
        <w:jc w:val="both"/>
        <w:rPr>
          <w:rFonts w:ascii="Calibri" w:hAnsi="Calibri" w:cs="Calibri"/>
          <w:bCs/>
        </w:rPr>
      </w:pPr>
    </w:p>
    <w:p w14:paraId="0CD69B2E" w14:textId="77777777" w:rsidR="007C39E3" w:rsidRPr="00B36D17" w:rsidRDefault="007C39E3" w:rsidP="007C39E3">
      <w:pPr>
        <w:ind w:left="360"/>
        <w:jc w:val="both"/>
        <w:rPr>
          <w:rFonts w:ascii="Calibri" w:hAnsi="Calibri" w:cs="Calibri"/>
          <w:bCs/>
          <w:u w:val="single"/>
        </w:rPr>
      </w:pPr>
      <w:r w:rsidRPr="00B36D17">
        <w:rPr>
          <w:rFonts w:ascii="Calibri" w:hAnsi="Calibri" w:cs="Calibri"/>
          <w:bCs/>
        </w:rPr>
        <w:t xml:space="preserve">4.1.5. </w:t>
      </w:r>
      <w:r w:rsidRPr="00B36D17">
        <w:rPr>
          <w:rFonts w:ascii="Calibri" w:hAnsi="Calibri" w:cs="Calibri"/>
          <w:bCs/>
          <w:u w:val="single"/>
        </w:rPr>
        <w:t>Estrategias metodológicas</w:t>
      </w:r>
    </w:p>
    <w:p w14:paraId="200BF1C1" w14:textId="77777777" w:rsidR="007C39E3" w:rsidRPr="00B36D17" w:rsidRDefault="007C39E3" w:rsidP="007C39E3">
      <w:pPr>
        <w:spacing w:line="360" w:lineRule="auto"/>
        <w:ind w:left="360"/>
        <w:jc w:val="both"/>
        <w:rPr>
          <w:rFonts w:ascii="Calibri" w:hAnsi="Calibri" w:cs="Calibri"/>
          <w:bCs/>
        </w:rPr>
      </w:pPr>
    </w:p>
    <w:p w14:paraId="05463BE1" w14:textId="5C280768" w:rsidR="007C39E3" w:rsidRPr="00B36D17" w:rsidRDefault="007C39E3" w:rsidP="005E29CE">
      <w:pPr>
        <w:spacing w:line="360" w:lineRule="auto"/>
        <w:jc w:val="both"/>
        <w:rPr>
          <w:rFonts w:ascii="Calibri" w:hAnsi="Calibri" w:cs="Calibri"/>
          <w:bCs/>
        </w:rPr>
      </w:pPr>
      <w:r w:rsidRPr="00B36D17">
        <w:rPr>
          <w:rFonts w:ascii="Calibri" w:hAnsi="Calibri" w:cs="Calibri"/>
          <w:bCs/>
        </w:rPr>
        <w:t>Para la revisión de documentos internos ya existentes en establecimiento educativ</w:t>
      </w:r>
      <w:r w:rsidR="005B2AEC">
        <w:rPr>
          <w:rFonts w:ascii="Calibri" w:hAnsi="Calibri" w:cs="Calibri"/>
          <w:bCs/>
        </w:rPr>
        <w:t>o se analizaron principalmente 4</w:t>
      </w:r>
      <w:r w:rsidRPr="00B36D17">
        <w:rPr>
          <w:rFonts w:ascii="Calibri" w:hAnsi="Calibri" w:cs="Calibri"/>
          <w:bCs/>
        </w:rPr>
        <w:t xml:space="preserve"> documentos: el reglamento de evaluación del colegio, las directrices de planificación de ABP entregadas por el área aca</w:t>
      </w:r>
      <w:r w:rsidR="005E29CE">
        <w:rPr>
          <w:rFonts w:ascii="Calibri" w:hAnsi="Calibri" w:cs="Calibri"/>
          <w:bCs/>
        </w:rPr>
        <w:t>démica en el 2023,</w:t>
      </w:r>
      <w:r w:rsidRPr="00B36D17">
        <w:rPr>
          <w:rFonts w:ascii="Calibri" w:hAnsi="Calibri" w:cs="Calibri"/>
          <w:bCs/>
        </w:rPr>
        <w:t xml:space="preserve"> un documento llamado “Manual de trabajo en proyectos” elaborado el 2017</w:t>
      </w:r>
      <w:r w:rsidR="005E29CE">
        <w:rPr>
          <w:rFonts w:ascii="Calibri" w:hAnsi="Calibri" w:cs="Calibri"/>
          <w:bCs/>
        </w:rPr>
        <w:t xml:space="preserve"> y el </w:t>
      </w:r>
      <w:r w:rsidR="005E29CE" w:rsidRPr="005E29CE">
        <w:rPr>
          <w:rFonts w:ascii="Calibri" w:hAnsi="Calibri" w:cs="Calibri"/>
          <w:bCs/>
        </w:rPr>
        <w:t>Informe Final: Innovaciones Pedagógic</w:t>
      </w:r>
      <w:r w:rsidR="005E29CE">
        <w:rPr>
          <w:rFonts w:ascii="Calibri" w:hAnsi="Calibri" w:cs="Calibri"/>
          <w:bCs/>
        </w:rPr>
        <w:t xml:space="preserve">as de la Red de colegios. </w:t>
      </w:r>
      <w:r w:rsidRPr="00B36D17">
        <w:rPr>
          <w:rFonts w:ascii="Calibri" w:hAnsi="Calibri" w:cs="Calibri"/>
          <w:bCs/>
        </w:rPr>
        <w:t xml:space="preserve">Para </w:t>
      </w:r>
      <w:r w:rsidR="005E29CE">
        <w:rPr>
          <w:rFonts w:ascii="Calibri" w:hAnsi="Calibri" w:cs="Calibri"/>
          <w:bCs/>
        </w:rPr>
        <w:t xml:space="preserve">este fin </w:t>
      </w:r>
      <w:r w:rsidRPr="00B36D17">
        <w:rPr>
          <w:rFonts w:ascii="Calibri" w:hAnsi="Calibri" w:cs="Calibri"/>
          <w:bCs/>
        </w:rPr>
        <w:t>se realizó un análisis documental,  el cual</w:t>
      </w:r>
      <w:r w:rsidR="005E29CE">
        <w:rPr>
          <w:rFonts w:ascii="Calibri" w:hAnsi="Calibri" w:cs="Calibri"/>
          <w:bCs/>
        </w:rPr>
        <w:t>,</w:t>
      </w:r>
      <w:r w:rsidRPr="00B36D17">
        <w:rPr>
          <w:rFonts w:ascii="Calibri" w:hAnsi="Calibri" w:cs="Calibri"/>
          <w:bCs/>
        </w:rPr>
        <w:t xml:space="preserve"> fue seleccionado debido a su eficacia para identificar, seleccionar y analizar documentos relevantes. Esta técnica permitió examinar críticamente documentos clave para garantizar una comprensión profunda de la aplicación pasada y presente del ABP en el colegio, proporcionando una base sólida para la elaboración del manual de inducción (Peña Vera, 2022). Además, el análisis documental permitió sistematizar la información recopilada, identificando patrones y tendencias </w:t>
      </w:r>
      <w:r w:rsidRPr="00B36D17">
        <w:rPr>
          <w:rFonts w:ascii="Calibri" w:hAnsi="Calibri" w:cs="Calibri"/>
          <w:bCs/>
        </w:rPr>
        <w:lastRenderedPageBreak/>
        <w:t>que contribuyeron a la adecuada contextualización y relevancia del manual para el contexto específico del colegio (Martínez-Corona, Palacios-</w:t>
      </w:r>
      <w:proofErr w:type="spellStart"/>
      <w:r w:rsidRPr="00B36D17">
        <w:rPr>
          <w:rFonts w:ascii="Calibri" w:hAnsi="Calibri" w:cs="Calibri"/>
          <w:bCs/>
        </w:rPr>
        <w:t>Almón</w:t>
      </w:r>
      <w:proofErr w:type="spellEnd"/>
      <w:r w:rsidRPr="00B36D17">
        <w:rPr>
          <w:rFonts w:ascii="Calibri" w:hAnsi="Calibri" w:cs="Calibri"/>
          <w:bCs/>
        </w:rPr>
        <w:t>, &amp; Oliva-Garza, 2023).</w:t>
      </w:r>
    </w:p>
    <w:p w14:paraId="7273D424" w14:textId="77777777" w:rsidR="007C39E3" w:rsidRPr="00B36D17" w:rsidRDefault="007C39E3" w:rsidP="005E29CE">
      <w:pPr>
        <w:spacing w:line="360" w:lineRule="auto"/>
        <w:jc w:val="both"/>
        <w:rPr>
          <w:rFonts w:ascii="Calibri" w:hAnsi="Calibri" w:cs="Calibri"/>
          <w:bCs/>
        </w:rPr>
      </w:pPr>
    </w:p>
    <w:p w14:paraId="609E6C20" w14:textId="77777777" w:rsidR="007C39E3" w:rsidRPr="00B36D17" w:rsidRDefault="007C39E3" w:rsidP="007C39E3">
      <w:pPr>
        <w:spacing w:line="360" w:lineRule="auto"/>
        <w:jc w:val="both"/>
        <w:rPr>
          <w:rFonts w:ascii="Calibri" w:hAnsi="Calibri" w:cs="Calibri"/>
          <w:bCs/>
        </w:rPr>
      </w:pPr>
      <w:r w:rsidRPr="00B36D17">
        <w:rPr>
          <w:rFonts w:ascii="Calibri" w:hAnsi="Calibri" w:cs="Calibri"/>
          <w:bCs/>
        </w:rPr>
        <w:t>En la segunda etapa del estudio, se procedió a la elaboración del Manual de Inducción para proporcionar a los equipos de docentes las herramientas necesarias para diseñar proyectos innovadores basados en esta metodología. Su construcción se inspiró en la teoría del diseño instruccional, porque gracias a su enfoque sistemático y estructurado permitió planificar, desarrollar e implementar este material de manera efectiva (Díaz Barriga, 2006). Además invita a organizar la información de manera coherente y lógica, asegurando que se presente de manera clara y comprensible para el usuario final. Esta concepción se centra en las necesidades y características del público objetivo, adaptando el material a los  requerimientos específicos (Nieto, 2010). En consecuencia, al utilizar el diseño instruccional, se puede asegurar que el manual esté diseñado de acuerdo con las necesidades y contextos específicos del establecimiento educativo, garantizando así su relevancia y utilidad para los usuarios.</w:t>
      </w:r>
    </w:p>
    <w:p w14:paraId="38A6FBFD" w14:textId="77777777" w:rsidR="007C39E3" w:rsidRPr="00B36D17" w:rsidRDefault="007C39E3" w:rsidP="007C39E3">
      <w:pPr>
        <w:spacing w:line="360" w:lineRule="auto"/>
        <w:ind w:left="360"/>
        <w:jc w:val="both"/>
        <w:rPr>
          <w:rFonts w:ascii="Calibri" w:hAnsi="Calibri" w:cs="Calibri"/>
          <w:bCs/>
        </w:rPr>
      </w:pPr>
    </w:p>
    <w:p w14:paraId="791DF61E" w14:textId="7CD70C05" w:rsidR="007C39E3" w:rsidRPr="00B36D17" w:rsidRDefault="007C39E3" w:rsidP="007C39E3">
      <w:pPr>
        <w:spacing w:line="360" w:lineRule="auto"/>
        <w:jc w:val="both"/>
        <w:rPr>
          <w:rFonts w:ascii="Calibri" w:hAnsi="Calibri" w:cs="Calibri"/>
          <w:bCs/>
        </w:rPr>
      </w:pPr>
      <w:r w:rsidRPr="00B36D17">
        <w:rPr>
          <w:rFonts w:ascii="Calibri" w:hAnsi="Calibri" w:cs="Calibri"/>
          <w:bCs/>
        </w:rPr>
        <w:t>En la tercera etapa del proyecto, se llevó a</w:t>
      </w:r>
      <w:r w:rsidR="005E29CE">
        <w:rPr>
          <w:rFonts w:ascii="Calibri" w:hAnsi="Calibri" w:cs="Calibri"/>
          <w:bCs/>
        </w:rPr>
        <w:t xml:space="preserve"> cabo la validación del manual</w:t>
      </w:r>
      <w:r w:rsidRPr="00B36D17">
        <w:rPr>
          <w:rFonts w:ascii="Calibri" w:hAnsi="Calibri" w:cs="Calibri"/>
          <w:bCs/>
        </w:rPr>
        <w:t xml:space="preserve"> mediante la retroalimentación de expertos internos y externos. El objetivo de esta fase era garantizar la calidad y relevancia del manual para el contexto educativo del establecimiento. Para recopilar la retroalimentación de los expertos, se utilizó la téc</w:t>
      </w:r>
      <w:r w:rsidR="005E29CE">
        <w:rPr>
          <w:rFonts w:ascii="Calibri" w:hAnsi="Calibri" w:cs="Calibri"/>
          <w:bCs/>
        </w:rPr>
        <w:t>nica de recolección de datos de</w:t>
      </w:r>
      <w:r w:rsidRPr="00B36D17">
        <w:rPr>
          <w:rFonts w:ascii="Calibri" w:hAnsi="Calibri" w:cs="Calibri"/>
          <w:bCs/>
        </w:rPr>
        <w:t xml:space="preserve"> cuestionario. Esta técnica se seleccionó por su capacidad para obtener informac</w:t>
      </w:r>
      <w:r w:rsidR="005E29CE">
        <w:rPr>
          <w:rFonts w:ascii="Calibri" w:hAnsi="Calibri" w:cs="Calibri"/>
          <w:bCs/>
        </w:rPr>
        <w:t xml:space="preserve">ión estructurada, </w:t>
      </w:r>
      <w:r w:rsidRPr="00B36D17">
        <w:rPr>
          <w:rFonts w:ascii="Calibri" w:hAnsi="Calibri" w:cs="Calibri"/>
          <w:bCs/>
        </w:rPr>
        <w:t xml:space="preserve">específica sobre la percepción y opinión de los expertos respecto al manual de ABP </w:t>
      </w:r>
      <w:r w:rsidR="00583917" w:rsidRPr="00B36D17">
        <w:rPr>
          <w:rFonts w:ascii="Calibri" w:eastAsia="Courier New" w:hAnsi="Calibri" w:cs="Calibri"/>
        </w:rPr>
        <w:t>(</w:t>
      </w:r>
      <w:r w:rsidR="00583917">
        <w:rPr>
          <w:rFonts w:ascii="Calibri" w:hAnsi="Calibri" w:cs="Calibri"/>
        </w:rPr>
        <w:t>Hernández Sampieri, Ferná</w:t>
      </w:r>
      <w:r w:rsidR="005E29CE">
        <w:rPr>
          <w:rFonts w:ascii="Calibri" w:hAnsi="Calibri" w:cs="Calibri"/>
        </w:rPr>
        <w:t xml:space="preserve">ndez Collado, &amp; Baptista Lucio, </w:t>
      </w:r>
      <w:r w:rsidR="00583917">
        <w:rPr>
          <w:rFonts w:ascii="Calibri" w:hAnsi="Calibri" w:cs="Calibri"/>
        </w:rPr>
        <w:t>2014</w:t>
      </w:r>
      <w:r w:rsidR="00583917" w:rsidRPr="00B36D17">
        <w:rPr>
          <w:rFonts w:ascii="Calibri" w:hAnsi="Calibri" w:cs="Calibri"/>
        </w:rPr>
        <w:t>)</w:t>
      </w:r>
      <w:r w:rsidRPr="00B36D17">
        <w:rPr>
          <w:rFonts w:ascii="Calibri" w:hAnsi="Calibri" w:cs="Calibri"/>
          <w:bCs/>
        </w:rPr>
        <w:t>. Además, el cuestionario permite recoger datos de manera eficiente y sistemática, lo que facilita el análisis posterior de la información recopilada. Dado que la validación del manual requería la recopilación de datos cuantitativos y cualitativos sobre su calidad y adecuación al contexto educativo, el cuestionario se consideró la técnica más adecuada para alcanzar este objetivo (</w:t>
      </w:r>
      <w:r w:rsidR="005E29CE">
        <w:rPr>
          <w:rFonts w:ascii="Calibri" w:hAnsi="Calibri" w:cs="Calibri"/>
          <w:bCs/>
        </w:rPr>
        <w:t>Matas, 2018</w:t>
      </w:r>
      <w:r w:rsidRPr="00B36D17">
        <w:rPr>
          <w:rFonts w:ascii="Calibri" w:hAnsi="Calibri" w:cs="Calibri"/>
          <w:bCs/>
        </w:rPr>
        <w:t>).</w:t>
      </w:r>
      <w:r w:rsidR="00BF355A">
        <w:rPr>
          <w:rFonts w:ascii="Calibri" w:hAnsi="Calibri" w:cs="Calibri"/>
          <w:bCs/>
        </w:rPr>
        <w:t xml:space="preserve"> Este cuestionario contempla</w:t>
      </w:r>
      <w:r w:rsidR="00BF355A" w:rsidRPr="00BF355A">
        <w:rPr>
          <w:rFonts w:ascii="Calibri" w:hAnsi="Calibri" w:cs="Calibri"/>
          <w:bCs/>
        </w:rPr>
        <w:t xml:space="preserve"> dos tipos de datos para evaluar el manual de ABP. En primer lugar</w:t>
      </w:r>
      <w:r w:rsidR="00BF355A">
        <w:rPr>
          <w:rFonts w:ascii="Calibri" w:hAnsi="Calibri" w:cs="Calibri"/>
          <w:bCs/>
        </w:rPr>
        <w:t>,</w:t>
      </w:r>
      <w:r w:rsidR="00BF355A" w:rsidRPr="00BF355A">
        <w:rPr>
          <w:rFonts w:ascii="Calibri" w:hAnsi="Calibri" w:cs="Calibri"/>
          <w:bCs/>
        </w:rPr>
        <w:t xml:space="preserve"> los resultados </w:t>
      </w:r>
      <w:r w:rsidR="00BF355A">
        <w:rPr>
          <w:rFonts w:ascii="Calibri" w:hAnsi="Calibri" w:cs="Calibri"/>
          <w:bCs/>
        </w:rPr>
        <w:t>que se obtendrán</w:t>
      </w:r>
      <w:r w:rsidR="00BF355A" w:rsidRPr="00BF355A">
        <w:rPr>
          <w:rFonts w:ascii="Calibri" w:hAnsi="Calibri" w:cs="Calibri"/>
          <w:bCs/>
        </w:rPr>
        <w:t xml:space="preserve"> a partir de </w:t>
      </w:r>
      <w:r w:rsidR="00BF355A">
        <w:rPr>
          <w:rFonts w:ascii="Calibri" w:hAnsi="Calibri" w:cs="Calibri"/>
          <w:bCs/>
        </w:rPr>
        <w:t>una escalas de valores aplicada. Por otro lado, se analizarán</w:t>
      </w:r>
      <w:r w:rsidR="00BF355A" w:rsidRPr="00BF355A">
        <w:rPr>
          <w:rFonts w:ascii="Calibri" w:hAnsi="Calibri" w:cs="Calibri"/>
          <w:bCs/>
        </w:rPr>
        <w:t xml:space="preserve"> las sugerencias y comentarios recopilados, los cuales se categorizaron y organizaron en unidades de análisis para su estudio </w:t>
      </w:r>
      <w:r w:rsidR="00BF355A" w:rsidRPr="00BF355A">
        <w:rPr>
          <w:rFonts w:ascii="Calibri" w:hAnsi="Calibri" w:cs="Calibri"/>
          <w:bCs/>
        </w:rPr>
        <w:lastRenderedPageBreak/>
        <w:t xml:space="preserve">cualitativo. Esta </w:t>
      </w:r>
      <w:r w:rsidR="00BF355A">
        <w:rPr>
          <w:rFonts w:ascii="Calibri" w:hAnsi="Calibri" w:cs="Calibri"/>
          <w:bCs/>
        </w:rPr>
        <w:t>combinación de enfoques permitirá</w:t>
      </w:r>
      <w:r w:rsidR="00BF355A" w:rsidRPr="00BF355A">
        <w:rPr>
          <w:rFonts w:ascii="Calibri" w:hAnsi="Calibri" w:cs="Calibri"/>
          <w:bCs/>
        </w:rPr>
        <w:t xml:space="preserve"> una evaluación </w:t>
      </w:r>
      <w:r w:rsidR="00BF355A">
        <w:rPr>
          <w:rFonts w:ascii="Calibri" w:hAnsi="Calibri" w:cs="Calibri"/>
          <w:bCs/>
        </w:rPr>
        <w:t>integral y detallada del manual.</w:t>
      </w:r>
    </w:p>
    <w:p w14:paraId="0D77DB9B" w14:textId="77777777" w:rsidR="007C39E3" w:rsidRPr="00B36D17" w:rsidRDefault="007C39E3" w:rsidP="007C39E3">
      <w:pPr>
        <w:spacing w:line="360" w:lineRule="auto"/>
        <w:ind w:left="360"/>
        <w:jc w:val="both"/>
        <w:rPr>
          <w:rFonts w:ascii="Calibri" w:hAnsi="Calibri" w:cs="Calibri"/>
          <w:bCs/>
        </w:rPr>
      </w:pPr>
    </w:p>
    <w:p w14:paraId="4A3082C7" w14:textId="2119E8A9" w:rsidR="007C39E3" w:rsidRPr="00B36D17" w:rsidRDefault="007C39E3" w:rsidP="007C39E3">
      <w:pPr>
        <w:spacing w:line="360" w:lineRule="auto"/>
        <w:jc w:val="both"/>
        <w:rPr>
          <w:rFonts w:ascii="Calibri" w:hAnsi="Calibri" w:cs="Calibri"/>
          <w:bCs/>
        </w:rPr>
      </w:pPr>
      <w:r w:rsidRPr="00B36D17">
        <w:rPr>
          <w:rFonts w:ascii="Calibri" w:hAnsi="Calibri" w:cs="Calibri"/>
          <w:bCs/>
        </w:rPr>
        <w:t>Finalmente, en la cuarta etapa del proyecto, el pilotaje con un grupo muestra, se realizó una  entrevista grupal semiestructuradas basadas en las entrevistas cognitiva</w:t>
      </w:r>
      <w:r w:rsidR="002114DD">
        <w:rPr>
          <w:rFonts w:ascii="Calibri" w:hAnsi="Calibri" w:cs="Calibri"/>
          <w:bCs/>
        </w:rPr>
        <w:t>s, que permitió</w:t>
      </w:r>
      <w:r w:rsidRPr="00B36D17">
        <w:rPr>
          <w:rFonts w:ascii="Calibri" w:hAnsi="Calibri" w:cs="Calibri"/>
          <w:bCs/>
        </w:rPr>
        <w:t xml:space="preserve"> obtener información detallada sobre la comprensión y percepción de los docentes sobre el contenido del manual. Esta entrevista fue guiada por un protocolo que facilitó el acceso a los procesos psicológicos y cognitivos de los participantes (Padilla &amp; Benítez, 2014). Este enfoque cualitativo permitió</w:t>
      </w:r>
      <w:r w:rsidR="002114DD">
        <w:rPr>
          <w:rFonts w:ascii="Calibri" w:hAnsi="Calibri" w:cs="Calibri"/>
          <w:bCs/>
        </w:rPr>
        <w:t>,</w:t>
      </w:r>
      <w:r w:rsidRPr="00B36D17">
        <w:rPr>
          <w:rFonts w:ascii="Calibri" w:hAnsi="Calibri" w:cs="Calibri"/>
          <w:bCs/>
        </w:rPr>
        <w:t xml:space="preserve"> no solo obtener datos detallados sobre la percepción de los docentes, sino también comprender los procesos que estos realizaron al aproximarse al documento, contribuyendo así a mejorar el instrumento y enriquecer el análisis de los resultados (</w:t>
      </w:r>
      <w:r w:rsidRPr="00B36D17">
        <w:rPr>
          <w:rFonts w:ascii="Calibri" w:eastAsia="Times New Roman" w:hAnsi="Calibri" w:cs="Calibri"/>
          <w:color w:val="000000"/>
          <w:lang w:val="es-CL"/>
        </w:rPr>
        <w:t xml:space="preserve">Caicedo </w:t>
      </w:r>
      <w:proofErr w:type="spellStart"/>
      <w:r w:rsidRPr="00B36D17">
        <w:rPr>
          <w:rFonts w:ascii="Calibri" w:eastAsia="Times New Roman" w:hAnsi="Calibri" w:cs="Calibri"/>
          <w:color w:val="000000"/>
          <w:lang w:val="es-CL"/>
        </w:rPr>
        <w:t>Cavagnis</w:t>
      </w:r>
      <w:proofErr w:type="spellEnd"/>
      <w:r w:rsidRPr="00B36D17">
        <w:rPr>
          <w:rFonts w:ascii="Calibri" w:eastAsia="Times New Roman" w:hAnsi="Calibri" w:cs="Calibri"/>
          <w:color w:val="000000"/>
          <w:lang w:val="es-CL"/>
        </w:rPr>
        <w:t xml:space="preserve"> &amp; </w:t>
      </w:r>
      <w:proofErr w:type="spellStart"/>
      <w:r w:rsidRPr="00B36D17">
        <w:rPr>
          <w:rFonts w:ascii="Calibri" w:eastAsia="Times New Roman" w:hAnsi="Calibri" w:cs="Calibri"/>
          <w:color w:val="000000"/>
          <w:lang w:val="es-CL"/>
        </w:rPr>
        <w:t>Zalazar</w:t>
      </w:r>
      <w:proofErr w:type="spellEnd"/>
      <w:r w:rsidRPr="00B36D17">
        <w:rPr>
          <w:rFonts w:ascii="Calibri" w:eastAsia="Times New Roman" w:hAnsi="Calibri" w:cs="Calibri"/>
          <w:color w:val="000000"/>
          <w:lang w:val="es-CL"/>
        </w:rPr>
        <w:t xml:space="preserve"> Jaime</w:t>
      </w:r>
      <w:r w:rsidR="00B36D17">
        <w:rPr>
          <w:rFonts w:ascii="Calibri" w:eastAsia="Times New Roman" w:hAnsi="Calibri" w:cs="Calibri"/>
          <w:color w:val="000000"/>
          <w:lang w:val="es-CL"/>
        </w:rPr>
        <w:t>,</w:t>
      </w:r>
      <w:r w:rsidRPr="00B36D17">
        <w:rPr>
          <w:rFonts w:ascii="Calibri" w:eastAsia="Times New Roman" w:hAnsi="Calibri" w:cs="Calibri"/>
          <w:color w:val="000000"/>
          <w:lang w:val="es-CL"/>
        </w:rPr>
        <w:t xml:space="preserve"> 2018)</w:t>
      </w:r>
      <w:r w:rsidRPr="00B36D17">
        <w:rPr>
          <w:rFonts w:ascii="Calibri" w:hAnsi="Calibri" w:cs="Calibri"/>
          <w:bCs/>
        </w:rPr>
        <w:t>.</w:t>
      </w:r>
    </w:p>
    <w:p w14:paraId="4215F258" w14:textId="77777777" w:rsidR="007C39E3" w:rsidRPr="00B36D17" w:rsidRDefault="007C39E3" w:rsidP="007C39E3">
      <w:pPr>
        <w:spacing w:line="360" w:lineRule="auto"/>
        <w:ind w:left="360"/>
        <w:jc w:val="both"/>
        <w:rPr>
          <w:rFonts w:ascii="Calibri" w:hAnsi="Calibri" w:cs="Calibri"/>
          <w:bCs/>
        </w:rPr>
      </w:pPr>
    </w:p>
    <w:p w14:paraId="5EFF02F1" w14:textId="77777777" w:rsidR="007C39E3" w:rsidRPr="003B59A5" w:rsidRDefault="007C39E3" w:rsidP="007C39E3">
      <w:pPr>
        <w:pStyle w:val="Prrafodelista"/>
        <w:numPr>
          <w:ilvl w:val="1"/>
          <w:numId w:val="5"/>
        </w:numPr>
        <w:spacing w:line="240" w:lineRule="auto"/>
        <w:jc w:val="both"/>
        <w:rPr>
          <w:rFonts w:ascii="Calibri" w:hAnsi="Calibri" w:cs="Calibri"/>
          <w:b/>
          <w:bCs/>
        </w:rPr>
      </w:pPr>
      <w:r w:rsidRPr="003B59A5">
        <w:rPr>
          <w:rFonts w:ascii="Calibri" w:hAnsi="Calibri" w:cs="Calibri"/>
          <w:b/>
          <w:bCs/>
        </w:rPr>
        <w:t>Análisis de Factibilidad de la intervención</w:t>
      </w:r>
    </w:p>
    <w:p w14:paraId="7820C3BE" w14:textId="77777777" w:rsidR="007C39E3" w:rsidRPr="00B36D17" w:rsidRDefault="007C39E3" w:rsidP="007C39E3">
      <w:pPr>
        <w:spacing w:line="360" w:lineRule="auto"/>
        <w:jc w:val="both"/>
        <w:rPr>
          <w:rFonts w:ascii="Calibri" w:hAnsi="Calibri" w:cs="Calibri"/>
          <w:bCs/>
        </w:rPr>
      </w:pPr>
    </w:p>
    <w:p w14:paraId="1C025B51" w14:textId="0EF0E255" w:rsidR="007C39E3" w:rsidRPr="00B36D17" w:rsidRDefault="007C39E3" w:rsidP="007C39E3">
      <w:pPr>
        <w:spacing w:line="360" w:lineRule="auto"/>
        <w:jc w:val="both"/>
        <w:rPr>
          <w:rFonts w:ascii="Calibri" w:hAnsi="Calibri" w:cs="Calibri"/>
          <w:bCs/>
        </w:rPr>
      </w:pPr>
      <w:r w:rsidRPr="00B36D17">
        <w:rPr>
          <w:rFonts w:ascii="Calibri" w:hAnsi="Calibri" w:cs="Calibri"/>
          <w:bCs/>
        </w:rPr>
        <w:t>La intervención se consider</w:t>
      </w:r>
      <w:r w:rsidR="002114DD">
        <w:rPr>
          <w:rFonts w:ascii="Calibri" w:hAnsi="Calibri" w:cs="Calibri"/>
          <w:bCs/>
        </w:rPr>
        <w:t>ó</w:t>
      </w:r>
      <w:r w:rsidRPr="00B36D17">
        <w:rPr>
          <w:rFonts w:ascii="Calibri" w:hAnsi="Calibri" w:cs="Calibri"/>
          <w:bCs/>
        </w:rPr>
        <w:t xml:space="preserve"> viable en varios aspectos en el contexto del colegio. Desde un punto de vista técnico, el historial extenso del colegio en la implementación de ABP y la participación de la mitad de los docentes en capacitaciones externas indican un nivel técnico suficiente para abordar la creación del manual. La trayectoria y la dedicación de tiempo y recursos invertidos en ABP, junto con la experiencia acumulada </w:t>
      </w:r>
      <w:r w:rsidR="002114DD">
        <w:rPr>
          <w:rFonts w:ascii="Calibri" w:hAnsi="Calibri" w:cs="Calibri"/>
          <w:bCs/>
        </w:rPr>
        <w:t>a lo largo de los años, permitieron</w:t>
      </w:r>
      <w:r w:rsidRPr="00B36D17">
        <w:rPr>
          <w:rFonts w:ascii="Calibri" w:hAnsi="Calibri" w:cs="Calibri"/>
          <w:bCs/>
        </w:rPr>
        <w:t xml:space="preserve"> estructurar el manual a partir de ejemplos, recomendaciones y lecciones específicas del colegio, lo cual lo hace técnicamente viable y altamente relevante para los docentes.</w:t>
      </w:r>
    </w:p>
    <w:p w14:paraId="2175FFAE" w14:textId="77777777" w:rsidR="007C39E3" w:rsidRPr="00B36D17" w:rsidRDefault="007C39E3" w:rsidP="007C39E3">
      <w:pPr>
        <w:spacing w:line="360" w:lineRule="auto"/>
        <w:jc w:val="both"/>
        <w:rPr>
          <w:rFonts w:ascii="Calibri" w:hAnsi="Calibri" w:cs="Calibri"/>
          <w:bCs/>
        </w:rPr>
      </w:pPr>
    </w:p>
    <w:p w14:paraId="46DE741A" w14:textId="55F2E168" w:rsidR="007C39E3" w:rsidRPr="00B36D17" w:rsidRDefault="007C39E3" w:rsidP="007C39E3">
      <w:pPr>
        <w:spacing w:line="360" w:lineRule="auto"/>
        <w:jc w:val="both"/>
        <w:rPr>
          <w:rFonts w:ascii="Calibri" w:hAnsi="Calibri" w:cs="Calibri"/>
          <w:bCs/>
        </w:rPr>
      </w:pPr>
      <w:r w:rsidRPr="00B36D17">
        <w:rPr>
          <w:rFonts w:ascii="Calibri" w:hAnsi="Calibri" w:cs="Calibri"/>
          <w:bCs/>
        </w:rPr>
        <w:t>En términos operativos, la cultura de trabajo conjunto entre</w:t>
      </w:r>
      <w:r w:rsidR="002114DD">
        <w:rPr>
          <w:rFonts w:ascii="Calibri" w:hAnsi="Calibri" w:cs="Calibri"/>
          <w:bCs/>
        </w:rPr>
        <w:t xml:space="preserve"> docentes en el colegio facilitó</w:t>
      </w:r>
      <w:r w:rsidRPr="00B36D17">
        <w:rPr>
          <w:rFonts w:ascii="Calibri" w:hAnsi="Calibri" w:cs="Calibri"/>
          <w:bCs/>
        </w:rPr>
        <w:t xml:space="preserve"> la colaboración en la creación del manual.</w:t>
      </w:r>
      <w:r w:rsidR="00E02512">
        <w:rPr>
          <w:rFonts w:ascii="Calibri" w:hAnsi="Calibri" w:cs="Calibri"/>
          <w:bCs/>
        </w:rPr>
        <w:t xml:space="preserve"> Este ambiente propicio para el trabajo cooperativo </w:t>
      </w:r>
      <w:r w:rsidR="002114DD">
        <w:rPr>
          <w:rFonts w:ascii="Calibri" w:hAnsi="Calibri" w:cs="Calibri"/>
          <w:bCs/>
        </w:rPr>
        <w:t xml:space="preserve">permitió </w:t>
      </w:r>
      <w:r w:rsidRPr="00B36D17">
        <w:rPr>
          <w:rFonts w:ascii="Calibri" w:hAnsi="Calibri" w:cs="Calibri"/>
          <w:bCs/>
        </w:rPr>
        <w:t>la recopilación de experiencias y la identificación de mejores prácticas. Además, el apoyo institucional en términos de recursos y tiempo sugiere un nivel de compromiso adecuado por parte del equipo docente y directivo para participar activamente en la elaboración del manual. En términos prácticos existe la posibilidad de compartir el manual de manera digital, a través de la página web del colegio o una unidad compartida de Google, así como la</w:t>
      </w:r>
      <w:r w:rsidR="00E02512">
        <w:rPr>
          <w:rFonts w:ascii="Calibri" w:hAnsi="Calibri" w:cs="Calibri"/>
          <w:bCs/>
        </w:rPr>
        <w:t xml:space="preserve"> manifestada</w:t>
      </w:r>
      <w:r w:rsidRPr="00B36D17">
        <w:rPr>
          <w:rFonts w:ascii="Calibri" w:hAnsi="Calibri" w:cs="Calibri"/>
          <w:bCs/>
        </w:rPr>
        <w:t xml:space="preserve"> </w:t>
      </w:r>
      <w:r w:rsidRPr="00B36D17">
        <w:rPr>
          <w:rFonts w:ascii="Calibri" w:hAnsi="Calibri" w:cs="Calibri"/>
          <w:bCs/>
        </w:rPr>
        <w:lastRenderedPageBreak/>
        <w:t>opción de distribuirlo de manera impresa</w:t>
      </w:r>
      <w:r w:rsidR="00E02512">
        <w:rPr>
          <w:rFonts w:ascii="Calibri" w:hAnsi="Calibri" w:cs="Calibri"/>
          <w:bCs/>
        </w:rPr>
        <w:t xml:space="preserve"> como documento institucional del área académica</w:t>
      </w:r>
      <w:r w:rsidRPr="00B36D17">
        <w:rPr>
          <w:rFonts w:ascii="Calibri" w:hAnsi="Calibri" w:cs="Calibri"/>
          <w:bCs/>
        </w:rPr>
        <w:t>, demuestra la disposición y los recursos disponibles para hacerlo.</w:t>
      </w:r>
    </w:p>
    <w:p w14:paraId="5F18E4A2" w14:textId="77777777" w:rsidR="007C39E3" w:rsidRPr="00B36D17" w:rsidRDefault="007C39E3" w:rsidP="007C39E3">
      <w:pPr>
        <w:spacing w:line="360" w:lineRule="auto"/>
        <w:jc w:val="both"/>
        <w:rPr>
          <w:rFonts w:ascii="Calibri" w:hAnsi="Calibri" w:cs="Calibri"/>
          <w:bCs/>
        </w:rPr>
      </w:pPr>
    </w:p>
    <w:p w14:paraId="5907F6DD" w14:textId="4424F430" w:rsidR="007C39E3" w:rsidRPr="00B36D17" w:rsidRDefault="007C39E3" w:rsidP="007C39E3">
      <w:pPr>
        <w:spacing w:line="360" w:lineRule="auto"/>
        <w:jc w:val="both"/>
        <w:rPr>
          <w:rFonts w:ascii="Calibri" w:hAnsi="Calibri" w:cs="Calibri"/>
          <w:bCs/>
        </w:rPr>
      </w:pPr>
      <w:r w:rsidRPr="00B36D17">
        <w:rPr>
          <w:rFonts w:ascii="Calibri" w:hAnsi="Calibri" w:cs="Calibri"/>
          <w:bCs/>
        </w:rPr>
        <w:t>Desde una perspecti</w:t>
      </w:r>
      <w:r w:rsidR="002114DD">
        <w:rPr>
          <w:rFonts w:ascii="Calibri" w:hAnsi="Calibri" w:cs="Calibri"/>
          <w:bCs/>
        </w:rPr>
        <w:t>va económica, la intervención fue</w:t>
      </w:r>
      <w:r w:rsidRPr="00B36D17">
        <w:rPr>
          <w:rFonts w:ascii="Calibri" w:hAnsi="Calibri" w:cs="Calibri"/>
          <w:bCs/>
        </w:rPr>
        <w:t xml:space="preserve"> viable al minimizar la necesidad de contratar recursos externos, dado que se aprovechan las experiencias y conocimientos ya presentes en el colegio. La inversión previa en la capacitación y aplicación del ABP sugiere que la elaboración del manual puede integrarse dentro del presupuesto educativo existente, sin generar una carga financiera adicional significativa.</w:t>
      </w:r>
    </w:p>
    <w:p w14:paraId="21965839" w14:textId="77777777" w:rsidR="007C39E3" w:rsidRPr="00B36D17" w:rsidRDefault="007C39E3" w:rsidP="007C39E3">
      <w:pPr>
        <w:spacing w:line="360" w:lineRule="auto"/>
        <w:jc w:val="both"/>
        <w:rPr>
          <w:rFonts w:ascii="Calibri" w:hAnsi="Calibri" w:cs="Calibri"/>
          <w:bCs/>
        </w:rPr>
      </w:pPr>
    </w:p>
    <w:p w14:paraId="1FC357AE" w14:textId="77777777" w:rsidR="007C39E3" w:rsidRPr="00B36D17" w:rsidRDefault="007C39E3" w:rsidP="007C39E3">
      <w:pPr>
        <w:spacing w:line="360" w:lineRule="auto"/>
        <w:jc w:val="both"/>
        <w:rPr>
          <w:rFonts w:ascii="Calibri" w:hAnsi="Calibri" w:cs="Calibri"/>
          <w:bCs/>
        </w:rPr>
      </w:pPr>
      <w:r w:rsidRPr="00B36D17">
        <w:rPr>
          <w:rFonts w:ascii="Calibri" w:hAnsi="Calibri" w:cs="Calibri"/>
          <w:bCs/>
        </w:rPr>
        <w:t>En resumen, la intervención para elaborar un manual específico de ABP se considera viable técnica, operativa y económicamente en el contexto del colegio debido a la experiencia y conocimientos acumulados, la infraestructura establecida, la cultura de colaboración docente y la capacidad para utilizar recursos internos de manera eficiente.</w:t>
      </w:r>
    </w:p>
    <w:p w14:paraId="240760F0" w14:textId="77777777" w:rsidR="007C39E3" w:rsidRPr="00B36D17" w:rsidRDefault="007C39E3" w:rsidP="007C39E3">
      <w:pPr>
        <w:jc w:val="both"/>
        <w:rPr>
          <w:rFonts w:ascii="Calibri" w:hAnsi="Calibri" w:cs="Calibri"/>
          <w:bCs/>
        </w:rPr>
      </w:pPr>
    </w:p>
    <w:p w14:paraId="4A1EAFE7" w14:textId="77777777" w:rsidR="007C39E3" w:rsidRPr="00B36D17" w:rsidRDefault="007C39E3" w:rsidP="007C39E3">
      <w:pPr>
        <w:pStyle w:val="Prrafodelista"/>
        <w:numPr>
          <w:ilvl w:val="1"/>
          <w:numId w:val="5"/>
        </w:numPr>
        <w:spacing w:line="240" w:lineRule="auto"/>
        <w:jc w:val="both"/>
        <w:rPr>
          <w:rFonts w:ascii="Calibri" w:hAnsi="Calibri" w:cs="Calibri"/>
          <w:b/>
          <w:bCs/>
        </w:rPr>
      </w:pPr>
      <w:r w:rsidRPr="00B36D17">
        <w:rPr>
          <w:rFonts w:ascii="Calibri" w:hAnsi="Calibri" w:cs="Calibri"/>
          <w:b/>
          <w:bCs/>
        </w:rPr>
        <w:t>Aplicación de la intervención + innovación</w:t>
      </w:r>
    </w:p>
    <w:p w14:paraId="164F0D28" w14:textId="77777777" w:rsidR="007C39E3" w:rsidRPr="00B36D17" w:rsidRDefault="007C39E3" w:rsidP="007C39E3">
      <w:pPr>
        <w:ind w:left="360"/>
        <w:jc w:val="both"/>
        <w:rPr>
          <w:rFonts w:ascii="Calibri" w:hAnsi="Calibri" w:cs="Calibri"/>
          <w:b/>
          <w:bCs/>
        </w:rPr>
      </w:pPr>
    </w:p>
    <w:p w14:paraId="71B88202" w14:textId="6EEC91A0" w:rsidR="007C39E3" w:rsidRPr="00B36D17" w:rsidRDefault="007C39E3" w:rsidP="007C39E3">
      <w:pPr>
        <w:spacing w:line="360" w:lineRule="auto"/>
        <w:jc w:val="both"/>
        <w:rPr>
          <w:rFonts w:ascii="Calibri" w:hAnsi="Calibri" w:cs="Calibri"/>
          <w:bCs/>
        </w:rPr>
      </w:pPr>
      <w:r w:rsidRPr="00B36D17">
        <w:rPr>
          <w:rFonts w:ascii="Calibri" w:hAnsi="Calibri" w:cs="Calibri"/>
          <w:bCs/>
        </w:rPr>
        <w:t xml:space="preserve">Para la realización del análisis documental se utilizó una aproximación deductiva donde las categorías de análisis estaban previamente definidas, basadas en el marco teórico de esta investigación. Estas categorías y sus respectivas explicaciones se pueden ver en el anexo n° 4 “Categorías de análisis documental”. Los </w:t>
      </w:r>
      <w:r w:rsidR="00E02512">
        <w:rPr>
          <w:rFonts w:ascii="Calibri" w:hAnsi="Calibri" w:cs="Calibri"/>
          <w:bCs/>
        </w:rPr>
        <w:t>cuatro</w:t>
      </w:r>
      <w:r w:rsidRPr="00B36D17">
        <w:rPr>
          <w:rFonts w:ascii="Calibri" w:hAnsi="Calibri" w:cs="Calibri"/>
          <w:bCs/>
        </w:rPr>
        <w:t xml:space="preserve"> documentos fueron analizados bajo las mismas categorías. Esta etapa inicial pudo realizarse en los tiempos establecidos entregando una base sólida y contextualizada al manual diseñado. </w:t>
      </w:r>
    </w:p>
    <w:p w14:paraId="4E6075B2" w14:textId="77777777" w:rsidR="007C39E3" w:rsidRPr="00B36D17" w:rsidRDefault="007C39E3" w:rsidP="007C39E3">
      <w:pPr>
        <w:jc w:val="both"/>
        <w:rPr>
          <w:rFonts w:ascii="Calibri" w:hAnsi="Calibri" w:cs="Calibri"/>
          <w:bCs/>
        </w:rPr>
      </w:pPr>
    </w:p>
    <w:p w14:paraId="659007F3" w14:textId="7C859CBE" w:rsidR="007C39E3" w:rsidRPr="00B36D17" w:rsidRDefault="007C39E3" w:rsidP="007C39E3">
      <w:pPr>
        <w:spacing w:line="360" w:lineRule="auto"/>
        <w:jc w:val="both"/>
        <w:rPr>
          <w:rFonts w:ascii="Calibri" w:hAnsi="Calibri" w:cs="Calibri"/>
          <w:bCs/>
        </w:rPr>
      </w:pPr>
      <w:r w:rsidRPr="00B36D17">
        <w:rPr>
          <w:rFonts w:ascii="Calibri" w:hAnsi="Calibri" w:cs="Calibri"/>
          <w:bCs/>
        </w:rPr>
        <w:t>El proceso de elaboración del manual de inducción comenzó con la creación de un índice temático progresivo, a través del cual se definieron los capítulos esenciales del manual. Esta fase inicial implicó una organización cuidadosa de los contenidos, procurando que la información se dispusiera en el orden más pertinente para su utilidad y aplicación efectiva en</w:t>
      </w:r>
      <w:r w:rsidR="00E02512">
        <w:rPr>
          <w:rFonts w:ascii="Calibri" w:hAnsi="Calibri" w:cs="Calibri"/>
          <w:bCs/>
        </w:rPr>
        <w:t xml:space="preserve"> la planificación pedagógica. Ya avanzado el camino</w:t>
      </w:r>
      <w:r w:rsidRPr="00B36D17">
        <w:rPr>
          <w:rFonts w:ascii="Calibri" w:hAnsi="Calibri" w:cs="Calibri"/>
          <w:bCs/>
        </w:rPr>
        <w:t xml:space="preserve">, se </w:t>
      </w:r>
      <w:r w:rsidR="00E02512">
        <w:rPr>
          <w:rFonts w:ascii="Calibri" w:hAnsi="Calibri" w:cs="Calibri"/>
          <w:bCs/>
        </w:rPr>
        <w:t xml:space="preserve">decidió comenzar con </w:t>
      </w:r>
      <w:r w:rsidRPr="00B36D17">
        <w:rPr>
          <w:rFonts w:ascii="Calibri" w:hAnsi="Calibri" w:cs="Calibri"/>
          <w:bCs/>
        </w:rPr>
        <w:t>un capítulo introductorio que ofreciera una conceptualización detallada de ABP, así como las visiones pedagógicas que lo sustentan. Este enfoque busca no solo contextualizar, sino también subrayar la significativa influencia que este método ejerce dentro del colegio</w:t>
      </w:r>
      <w:r w:rsidR="00E02512">
        <w:rPr>
          <w:rFonts w:ascii="Calibri" w:hAnsi="Calibri" w:cs="Calibri"/>
          <w:bCs/>
        </w:rPr>
        <w:t xml:space="preserve"> y su visión de educación</w:t>
      </w:r>
      <w:r w:rsidRPr="00B36D17">
        <w:rPr>
          <w:rFonts w:ascii="Calibri" w:hAnsi="Calibri" w:cs="Calibri"/>
          <w:bCs/>
        </w:rPr>
        <w:t xml:space="preserve">. Por tanto, se </w:t>
      </w:r>
      <w:r w:rsidRPr="00B36D17">
        <w:rPr>
          <w:rFonts w:ascii="Calibri" w:hAnsi="Calibri" w:cs="Calibri"/>
          <w:bCs/>
        </w:rPr>
        <w:lastRenderedPageBreak/>
        <w:t>decidió añadir un segundo capítulo que relata la trayectoria del ABP en la institución, complementado con una entrevista al representante de la fundación sostenedora. Dicha entrevista esclarece las razones detrás de la elección e inversión en el ABP por parte de</w:t>
      </w:r>
      <w:r w:rsidR="008F09AC">
        <w:rPr>
          <w:rFonts w:ascii="Calibri" w:hAnsi="Calibri" w:cs="Calibri"/>
          <w:bCs/>
        </w:rPr>
        <w:t>l colegio, los desafíos futuros y un</w:t>
      </w:r>
      <w:r w:rsidRPr="00B36D17">
        <w:rPr>
          <w:rFonts w:ascii="Calibri" w:hAnsi="Calibri" w:cs="Calibri"/>
          <w:bCs/>
        </w:rPr>
        <w:t xml:space="preserve"> mensaje dirigido a los nuevos docentes respecto a esta metodología. Finalmente, se estructuraron capítulos enfocados en detallar y orientar el diseño y la planificación de experiencias de aprendizaje basadas en proyectos. Esta fase resultó ser más desafiante de lo anticipado, ya que la selección de contenidos, el diseño y la elaboración gráfica exigieron un mayor tiempo del inicialmente previsto.</w:t>
      </w:r>
    </w:p>
    <w:p w14:paraId="26F70A57" w14:textId="77777777" w:rsidR="007C39E3" w:rsidRPr="00B36D17" w:rsidRDefault="007C39E3" w:rsidP="007C39E3">
      <w:pPr>
        <w:jc w:val="both"/>
        <w:rPr>
          <w:rFonts w:ascii="Calibri" w:hAnsi="Calibri" w:cs="Calibri"/>
          <w:bCs/>
        </w:rPr>
      </w:pPr>
    </w:p>
    <w:p w14:paraId="6E54623A" w14:textId="7F274195" w:rsidR="007C39E3" w:rsidRPr="00B36D17" w:rsidRDefault="007C39E3" w:rsidP="007C39E3">
      <w:pPr>
        <w:spacing w:line="360" w:lineRule="auto"/>
        <w:jc w:val="both"/>
        <w:rPr>
          <w:rFonts w:ascii="Calibri" w:hAnsi="Calibri" w:cs="Calibri"/>
          <w:bCs/>
        </w:rPr>
      </w:pPr>
      <w:r w:rsidRPr="00B36D17">
        <w:rPr>
          <w:rFonts w:ascii="Calibri" w:hAnsi="Calibri" w:cs="Calibri"/>
          <w:bCs/>
        </w:rPr>
        <w:t>Para la realización de la validación por parte del panel de expertos se construyó un cuestionario que tomó como base las categorías establecidas en el análisis documental, a partir de estas se generaron afirmaciones, organizadas en temas (Anexo 5). Los expertos debían indicar su grado de acuerdo o desacuerdo con ellas. Además</w:t>
      </w:r>
      <w:r w:rsidR="003B4D93">
        <w:rPr>
          <w:rFonts w:ascii="Calibri" w:hAnsi="Calibri" w:cs="Calibri"/>
          <w:bCs/>
        </w:rPr>
        <w:t xml:space="preserve">, </w:t>
      </w:r>
      <w:r w:rsidRPr="00B36D17">
        <w:rPr>
          <w:rFonts w:ascii="Calibri" w:hAnsi="Calibri" w:cs="Calibri"/>
          <w:bCs/>
        </w:rPr>
        <w:t xml:space="preserve">para cada tema se asignó un espacio donde se pedía que dejaran comentarios, preguntas o sugerencias de mejora. Cuando </w:t>
      </w:r>
      <w:r w:rsidR="00B34829">
        <w:rPr>
          <w:rFonts w:ascii="Calibri" w:hAnsi="Calibri" w:cs="Calibri"/>
          <w:bCs/>
        </w:rPr>
        <w:t>la primera versión del Manual y e</w:t>
      </w:r>
      <w:r w:rsidRPr="00B36D17">
        <w:rPr>
          <w:rFonts w:ascii="Calibri" w:hAnsi="Calibri" w:cs="Calibri"/>
          <w:bCs/>
        </w:rPr>
        <w:t>l cuestionario de validación estuvieron listos, se iniciaría la revisión por parte del panel de expertos interno. Sin embargo, el establecimiento experimentó un cambio en la posi</w:t>
      </w:r>
      <w:r w:rsidR="00B34829">
        <w:rPr>
          <w:rFonts w:ascii="Calibri" w:hAnsi="Calibri" w:cs="Calibri"/>
          <w:bCs/>
        </w:rPr>
        <w:t>ción de Subdirector Académico, a</w:t>
      </w:r>
      <w:r w:rsidRPr="00B36D17">
        <w:rPr>
          <w:rFonts w:ascii="Calibri" w:hAnsi="Calibri" w:cs="Calibri"/>
          <w:bCs/>
        </w:rPr>
        <w:t xml:space="preserve">l compartir el proyecto con el nuevo líder del Equipo Académico, este manifestó un interés inmediato en revisar el documento antes de su evaluación por parte de los diferentes actores internos. Argumentó que la intervención propuesta era de suma importancia, utilidad y pertinencia para el contexto educativo, y consideraba necesario que fuera adoptada como parte integral del proceso de inducción a los nuevos profesores del colegio, expresando que para esto era crucial que todo el equipo académico pudiera involucrarse en la validación. Esta solicitud condujo a un retraso en la validación interna del Manual, posponiendo su revisión hasta el mes de marzo y, por ende, dilatando el inicio de las etapas subsiguientes. </w:t>
      </w:r>
      <w:r w:rsidR="008F09AC">
        <w:rPr>
          <w:rFonts w:ascii="Calibri" w:hAnsi="Calibri" w:cs="Calibri"/>
          <w:bCs/>
        </w:rPr>
        <w:t xml:space="preserve">Si bien esto condujo a una demora, fue también una oportunidad de transformar la intervención desde un esfuerzo aislado a una iniciativa institucional. </w:t>
      </w:r>
      <w:r w:rsidRPr="00B36D17">
        <w:rPr>
          <w:rFonts w:ascii="Calibri" w:hAnsi="Calibri" w:cs="Calibri"/>
          <w:bCs/>
        </w:rPr>
        <w:t xml:space="preserve">Una vez realizada la validación interna, el documento se sometió a una evaluación realizada por expertos externos, para la cual se utilizó un cuestionario similar al utilizado por los expertos internos (Anexo 6). </w:t>
      </w:r>
    </w:p>
    <w:p w14:paraId="364934DF" w14:textId="77777777" w:rsidR="007C39E3" w:rsidRPr="00B36D17" w:rsidRDefault="007C39E3" w:rsidP="007C39E3">
      <w:pPr>
        <w:spacing w:line="360" w:lineRule="auto"/>
        <w:jc w:val="both"/>
        <w:rPr>
          <w:rFonts w:ascii="Calibri" w:hAnsi="Calibri" w:cs="Calibri"/>
          <w:bCs/>
        </w:rPr>
      </w:pPr>
    </w:p>
    <w:p w14:paraId="317E14C5" w14:textId="53075B6C" w:rsidR="007C39E3" w:rsidRDefault="007C39E3" w:rsidP="007C39E3">
      <w:pPr>
        <w:spacing w:line="360" w:lineRule="auto"/>
        <w:jc w:val="both"/>
        <w:rPr>
          <w:rFonts w:ascii="Calibri" w:hAnsi="Calibri" w:cs="Calibri"/>
          <w:bCs/>
        </w:rPr>
      </w:pPr>
      <w:r w:rsidRPr="00B36D17">
        <w:rPr>
          <w:rFonts w:ascii="Calibri" w:hAnsi="Calibri" w:cs="Calibri"/>
          <w:bCs/>
        </w:rPr>
        <w:lastRenderedPageBreak/>
        <w:t>Finalmente</w:t>
      </w:r>
      <w:r w:rsidR="003B4D93">
        <w:rPr>
          <w:rFonts w:ascii="Calibri" w:hAnsi="Calibri" w:cs="Calibri"/>
          <w:bCs/>
        </w:rPr>
        <w:t xml:space="preserve">, </w:t>
      </w:r>
      <w:r w:rsidRPr="00B36D17">
        <w:rPr>
          <w:rFonts w:ascii="Calibri" w:hAnsi="Calibri" w:cs="Calibri"/>
          <w:bCs/>
        </w:rPr>
        <w:t>el Manual fue sometido a un piloteo con un grupo muestra, con quienes se llevó a cabo una entrevista semiestructurada inspirada en la técnica de la entrevista cognitiva, con el fin de obtener información detallada sobre la comprensión y percepción de los docentes acerca del contenido del manual. Las preguntas y las guías planteadas por la investigadora se basaron en los primeros resultados proporcionados por el grupo de expertos. Inicialmente, se invitó a los docentes a revisar el manual y a expresar sus reflexiones de forma oral, para luego enfocar la revisión en aquellos puntos críticos o de desacuerdo entre los expertos. De esta manera, se analizó in situ la reacción, aproximación y comprensión de estos elementos por parte de los docentes participantes (Anexo 7)</w:t>
      </w:r>
      <w:r w:rsidR="003B4D93">
        <w:rPr>
          <w:rFonts w:ascii="Calibri" w:hAnsi="Calibri" w:cs="Calibri"/>
          <w:bCs/>
        </w:rPr>
        <w:t>.</w:t>
      </w:r>
    </w:p>
    <w:p w14:paraId="13E9D556" w14:textId="77777777" w:rsidR="003B4D93" w:rsidRDefault="003B4D93" w:rsidP="007C39E3">
      <w:pPr>
        <w:spacing w:line="360" w:lineRule="auto"/>
        <w:jc w:val="both"/>
        <w:rPr>
          <w:rFonts w:ascii="Calibri" w:hAnsi="Calibri" w:cs="Calibri"/>
          <w:bCs/>
        </w:rPr>
      </w:pPr>
    </w:p>
    <w:p w14:paraId="4CEFA787" w14:textId="77777777" w:rsidR="007C39E3" w:rsidRDefault="007C39E3" w:rsidP="007C39E3">
      <w:pPr>
        <w:pStyle w:val="Prrafodelista"/>
        <w:numPr>
          <w:ilvl w:val="1"/>
          <w:numId w:val="5"/>
        </w:numPr>
        <w:spacing w:line="240" w:lineRule="auto"/>
        <w:jc w:val="both"/>
        <w:rPr>
          <w:rFonts w:ascii="Calibri" w:hAnsi="Calibri" w:cs="Calibri"/>
          <w:b/>
          <w:bCs/>
        </w:rPr>
      </w:pPr>
      <w:r w:rsidRPr="00B36D17">
        <w:rPr>
          <w:rFonts w:ascii="Calibri" w:hAnsi="Calibri" w:cs="Calibri"/>
          <w:b/>
          <w:bCs/>
        </w:rPr>
        <w:t>Evaluación del plan de intervención + innovación</w:t>
      </w:r>
    </w:p>
    <w:p w14:paraId="343D5DC0" w14:textId="05C0ED47" w:rsidR="00B36D17" w:rsidRPr="004208EE" w:rsidRDefault="00B36D17" w:rsidP="004208EE">
      <w:pPr>
        <w:spacing w:line="240" w:lineRule="auto"/>
        <w:jc w:val="both"/>
        <w:rPr>
          <w:rFonts w:ascii="Calibri" w:hAnsi="Calibri" w:cs="Calibri"/>
          <w:bCs/>
        </w:rPr>
      </w:pPr>
    </w:p>
    <w:p w14:paraId="5EC5819C" w14:textId="2F4DEDD6" w:rsidR="00B36D17" w:rsidRDefault="000A459A" w:rsidP="00D26811">
      <w:pPr>
        <w:spacing w:line="360" w:lineRule="auto"/>
        <w:jc w:val="both"/>
        <w:rPr>
          <w:rFonts w:ascii="Calibri" w:hAnsi="Calibri" w:cs="Calibri"/>
          <w:bCs/>
        </w:rPr>
      </w:pPr>
      <w:r>
        <w:rPr>
          <w:rFonts w:ascii="Calibri" w:hAnsi="Calibri" w:cs="Calibri"/>
          <w:bCs/>
        </w:rPr>
        <w:t>En esta sección, se presentan</w:t>
      </w:r>
      <w:r w:rsidR="00D26811" w:rsidRPr="00D26811">
        <w:rPr>
          <w:rFonts w:ascii="Calibri" w:hAnsi="Calibri" w:cs="Calibri"/>
          <w:bCs/>
        </w:rPr>
        <w:t xml:space="preserve"> los resultados obtenidos de la intervención</w:t>
      </w:r>
      <w:r w:rsidR="00D26811">
        <w:rPr>
          <w:rFonts w:ascii="Calibri" w:hAnsi="Calibri" w:cs="Calibri"/>
          <w:bCs/>
        </w:rPr>
        <w:t>, s</w:t>
      </w:r>
      <w:r>
        <w:rPr>
          <w:rFonts w:ascii="Calibri" w:hAnsi="Calibri" w:cs="Calibri"/>
          <w:bCs/>
        </w:rPr>
        <w:t>e analiza</w:t>
      </w:r>
      <w:r w:rsidR="00D26811" w:rsidRPr="00D26811">
        <w:rPr>
          <w:rFonts w:ascii="Calibri" w:hAnsi="Calibri" w:cs="Calibri"/>
          <w:bCs/>
        </w:rPr>
        <w:t xml:space="preserve"> el logro de cada uno de los objetivos propuestos durante el proceso de</w:t>
      </w:r>
      <w:r w:rsidR="00D26811">
        <w:rPr>
          <w:rFonts w:ascii="Calibri" w:hAnsi="Calibri" w:cs="Calibri"/>
          <w:bCs/>
        </w:rPr>
        <w:t xml:space="preserve"> implementación</w:t>
      </w:r>
      <w:r w:rsidR="00D26811" w:rsidRPr="00D26811">
        <w:rPr>
          <w:rFonts w:ascii="Calibri" w:hAnsi="Calibri" w:cs="Calibri"/>
          <w:bCs/>
        </w:rPr>
        <w:t>. Cada objetivo será evaluado individualmente, proporcionando un análisis detallado de los hallazgos, las conclusiones derivadas y su relevancia en el contexto educativo. A través de esta revisión exhaustiva, se busca</w:t>
      </w:r>
      <w:r>
        <w:rPr>
          <w:rFonts w:ascii="Calibri" w:hAnsi="Calibri" w:cs="Calibri"/>
          <w:bCs/>
        </w:rPr>
        <w:t>ba</w:t>
      </w:r>
      <w:r w:rsidR="00D26811" w:rsidRPr="00D26811">
        <w:rPr>
          <w:rFonts w:ascii="Calibri" w:hAnsi="Calibri" w:cs="Calibri"/>
          <w:bCs/>
        </w:rPr>
        <w:t xml:space="preserve"> evaluar </w:t>
      </w:r>
      <w:r w:rsidR="00D26811">
        <w:rPr>
          <w:rFonts w:ascii="Calibri" w:hAnsi="Calibri" w:cs="Calibri"/>
          <w:bCs/>
        </w:rPr>
        <w:t>el impacto y la efectividad de</w:t>
      </w:r>
      <w:r w:rsidR="00D26811" w:rsidRPr="00D26811">
        <w:rPr>
          <w:rFonts w:ascii="Calibri" w:hAnsi="Calibri" w:cs="Calibri"/>
          <w:bCs/>
        </w:rPr>
        <w:t xml:space="preserve"> la creación de un recurso pedagógico </w:t>
      </w:r>
      <w:r w:rsidR="00D26811">
        <w:rPr>
          <w:rFonts w:ascii="Calibri" w:hAnsi="Calibri" w:cs="Calibri"/>
          <w:bCs/>
        </w:rPr>
        <w:t>contextualiza</w:t>
      </w:r>
      <w:r w:rsidR="00D26811" w:rsidRPr="00D26811">
        <w:rPr>
          <w:rFonts w:ascii="Calibri" w:hAnsi="Calibri" w:cs="Calibri"/>
          <w:bCs/>
        </w:rPr>
        <w:t xml:space="preserve"> que promueva la implementación exitosa del ABP en el establecimiento educativo</w:t>
      </w:r>
      <w:r w:rsidR="00D26811">
        <w:rPr>
          <w:rFonts w:ascii="Calibri" w:hAnsi="Calibri" w:cs="Calibri"/>
          <w:bCs/>
        </w:rPr>
        <w:t>.</w:t>
      </w:r>
    </w:p>
    <w:p w14:paraId="48B0FCF1" w14:textId="77777777" w:rsidR="00D26811" w:rsidRDefault="00D26811" w:rsidP="00D26811">
      <w:pPr>
        <w:spacing w:line="360" w:lineRule="auto"/>
        <w:jc w:val="both"/>
        <w:rPr>
          <w:rFonts w:ascii="Calibri" w:hAnsi="Calibri" w:cs="Calibri"/>
          <w:bCs/>
        </w:rPr>
      </w:pPr>
    </w:p>
    <w:p w14:paraId="4D785284" w14:textId="60CF30CA" w:rsidR="004208EE" w:rsidRPr="004208EE" w:rsidRDefault="004208EE" w:rsidP="004208EE">
      <w:pPr>
        <w:pStyle w:val="Prrafodelista"/>
        <w:numPr>
          <w:ilvl w:val="2"/>
          <w:numId w:val="5"/>
        </w:numPr>
        <w:spacing w:line="360" w:lineRule="auto"/>
        <w:jc w:val="both"/>
        <w:rPr>
          <w:rFonts w:ascii="Calibri" w:hAnsi="Calibri" w:cs="Calibri"/>
          <w:bCs/>
          <w:i/>
        </w:rPr>
      </w:pPr>
      <w:r w:rsidRPr="004208EE">
        <w:rPr>
          <w:rFonts w:ascii="Calibri" w:hAnsi="Calibri" w:cs="Calibri"/>
          <w:bCs/>
          <w:i/>
        </w:rPr>
        <w:t>Análisis documental documentos institucionales</w:t>
      </w:r>
    </w:p>
    <w:p w14:paraId="7D8DA408" w14:textId="187DF489" w:rsidR="005B2AEC" w:rsidRDefault="00D26811" w:rsidP="00D26811">
      <w:pPr>
        <w:spacing w:line="360" w:lineRule="auto"/>
        <w:jc w:val="both"/>
        <w:rPr>
          <w:rFonts w:ascii="Calibri" w:hAnsi="Calibri" w:cs="Calibri"/>
          <w:bCs/>
        </w:rPr>
      </w:pPr>
      <w:r w:rsidRPr="00D26811">
        <w:rPr>
          <w:rFonts w:ascii="Calibri" w:hAnsi="Calibri" w:cs="Calibri"/>
          <w:bCs/>
        </w:rPr>
        <w:t>Para abordar el primer objetivo de la intervención</w:t>
      </w:r>
      <w:r w:rsidR="008F09AC">
        <w:rPr>
          <w:rFonts w:ascii="Calibri" w:hAnsi="Calibri" w:cs="Calibri"/>
          <w:bCs/>
        </w:rPr>
        <w:t xml:space="preserve"> se revisaron específicamente 3</w:t>
      </w:r>
      <w:r>
        <w:rPr>
          <w:rFonts w:ascii="Calibri" w:hAnsi="Calibri" w:cs="Calibri"/>
          <w:bCs/>
        </w:rPr>
        <w:t xml:space="preserve"> documentos que han sido s</w:t>
      </w:r>
      <w:r w:rsidR="008F09AC">
        <w:rPr>
          <w:rFonts w:ascii="Calibri" w:hAnsi="Calibri" w:cs="Calibri"/>
          <w:bCs/>
        </w:rPr>
        <w:t>ocializados con los profesores y uno que se encontraba en los registros personales de la subdirectora académica. E</w:t>
      </w:r>
      <w:r>
        <w:rPr>
          <w:rFonts w:ascii="Calibri" w:hAnsi="Calibri" w:cs="Calibri"/>
          <w:bCs/>
        </w:rPr>
        <w:t>stos han dado lineamientos para el diseño, planificación y aplicación de ABP durante los últimos años. Cada uno de ellos fue revisado por medio de categorías preestablecidas que buscaban evidenciar cuánta información entregaban a los docentes</w:t>
      </w:r>
      <w:r w:rsidR="000F3AC0">
        <w:rPr>
          <w:rFonts w:ascii="Calibri" w:hAnsi="Calibri" w:cs="Calibri"/>
          <w:bCs/>
        </w:rPr>
        <w:t>, se otorga un 1 en caso de que la respuesta sea sí y 0 en caso de que sea no</w:t>
      </w:r>
      <w:r>
        <w:rPr>
          <w:rFonts w:ascii="Calibri" w:hAnsi="Calibri" w:cs="Calibri"/>
          <w:bCs/>
        </w:rPr>
        <w:t>. En la siguiente tabla se pueden observar e</w:t>
      </w:r>
      <w:r w:rsidR="008F09AC">
        <w:rPr>
          <w:rFonts w:ascii="Calibri" w:hAnsi="Calibri" w:cs="Calibri"/>
          <w:bCs/>
        </w:rPr>
        <w:t>l consolidado de esta revisión.</w:t>
      </w:r>
    </w:p>
    <w:tbl>
      <w:tblPr>
        <w:tblW w:w="8500" w:type="dxa"/>
        <w:tblCellMar>
          <w:left w:w="70" w:type="dxa"/>
          <w:right w:w="70" w:type="dxa"/>
        </w:tblCellMar>
        <w:tblLook w:val="04A0" w:firstRow="1" w:lastRow="0" w:firstColumn="1" w:lastColumn="0" w:noHBand="0" w:noVBand="1"/>
      </w:tblPr>
      <w:tblGrid>
        <w:gridCol w:w="3539"/>
        <w:gridCol w:w="1134"/>
        <w:gridCol w:w="1134"/>
        <w:gridCol w:w="1134"/>
        <w:gridCol w:w="1134"/>
        <w:gridCol w:w="425"/>
      </w:tblGrid>
      <w:tr w:rsidR="00D26811" w:rsidRPr="00D26811" w14:paraId="267F04BE" w14:textId="77777777" w:rsidTr="00B34829">
        <w:trPr>
          <w:trHeight w:val="290"/>
        </w:trPr>
        <w:tc>
          <w:tcPr>
            <w:tcW w:w="35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2607EF"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Documentos revisados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40B4133"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Reglamento de evaluación 2023</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ED13883" w14:textId="439F0458" w:rsidR="00D26811" w:rsidRPr="00D26811" w:rsidRDefault="005B2AEC" w:rsidP="005B2AEC">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D</w:t>
            </w:r>
            <w:r w:rsidRPr="005B2AEC">
              <w:rPr>
                <w:rFonts w:ascii="Calibri" w:eastAsia="Times New Roman" w:hAnsi="Calibri" w:cs="Calibri"/>
                <w:color w:val="000000"/>
                <w:sz w:val="16"/>
                <w:szCs w:val="16"/>
                <w:lang w:val="es-CL"/>
              </w:rPr>
              <w:t>irectrices de planificación de ABP  2023</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B71E483"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Manual trabajo en proyectos 2017</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0B58573A" w14:textId="492D123C" w:rsidR="00D26811" w:rsidRPr="00D26811" w:rsidRDefault="00D26811" w:rsidP="005B2AEC">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 xml:space="preserve">Informe Final: Innovaciones Pedagógicas de la Red de </w:t>
            </w:r>
            <w:r w:rsidRPr="00D26811">
              <w:rPr>
                <w:rFonts w:ascii="Calibri" w:eastAsia="Times New Roman" w:hAnsi="Calibri" w:cs="Calibri"/>
                <w:color w:val="000000"/>
                <w:sz w:val="16"/>
                <w:szCs w:val="16"/>
                <w:lang w:val="es-CL"/>
              </w:rPr>
              <w:lastRenderedPageBreak/>
              <w:t>colegios  (2018)</w:t>
            </w:r>
          </w:p>
        </w:tc>
        <w:tc>
          <w:tcPr>
            <w:tcW w:w="425" w:type="dxa"/>
            <w:tcBorders>
              <w:top w:val="nil"/>
              <w:left w:val="nil"/>
              <w:bottom w:val="nil"/>
              <w:right w:val="nil"/>
            </w:tcBorders>
            <w:shd w:val="clear" w:color="auto" w:fill="auto"/>
            <w:noWrap/>
            <w:vAlign w:val="center"/>
            <w:hideMark/>
          </w:tcPr>
          <w:p w14:paraId="5716F342"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p>
        </w:tc>
      </w:tr>
      <w:tr w:rsidR="00D26811" w:rsidRPr="00D26811" w14:paraId="4B4864A0" w14:textId="77777777" w:rsidTr="00B34829">
        <w:trPr>
          <w:trHeight w:val="747"/>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1E5B7B9"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Categorías de análisis ↓</w:t>
            </w: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4C63815" w14:textId="77777777" w:rsidR="00D26811" w:rsidRPr="00D26811" w:rsidRDefault="00D26811" w:rsidP="00D26811">
            <w:pPr>
              <w:spacing w:line="240" w:lineRule="auto"/>
              <w:rPr>
                <w:rFonts w:ascii="Calibri" w:eastAsia="Times New Roman" w:hAnsi="Calibri" w:cs="Calibri"/>
                <w:color w:val="000000"/>
                <w:sz w:val="16"/>
                <w:szCs w:val="16"/>
                <w:lang w:val="es-C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13624B7C" w14:textId="77777777" w:rsidR="00D26811" w:rsidRPr="00D26811" w:rsidRDefault="00D26811" w:rsidP="00D26811">
            <w:pPr>
              <w:spacing w:line="240" w:lineRule="auto"/>
              <w:rPr>
                <w:rFonts w:ascii="Calibri" w:eastAsia="Times New Roman" w:hAnsi="Calibri" w:cs="Calibri"/>
                <w:color w:val="000000"/>
                <w:sz w:val="16"/>
                <w:szCs w:val="16"/>
                <w:lang w:val="es-C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3CF67CF5" w14:textId="77777777" w:rsidR="00D26811" w:rsidRPr="00D26811" w:rsidRDefault="00D26811" w:rsidP="00D26811">
            <w:pPr>
              <w:spacing w:line="240" w:lineRule="auto"/>
              <w:rPr>
                <w:rFonts w:ascii="Calibri" w:eastAsia="Times New Roman" w:hAnsi="Calibri" w:cs="Calibri"/>
                <w:color w:val="000000"/>
                <w:sz w:val="16"/>
                <w:szCs w:val="16"/>
                <w:lang w:val="es-CL"/>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724A396" w14:textId="77777777" w:rsidR="00D26811" w:rsidRPr="00D26811" w:rsidRDefault="00D26811" w:rsidP="00D26811">
            <w:pPr>
              <w:spacing w:line="240" w:lineRule="auto"/>
              <w:rPr>
                <w:rFonts w:ascii="Calibri" w:eastAsia="Times New Roman" w:hAnsi="Calibri" w:cs="Calibri"/>
                <w:color w:val="000000"/>
                <w:sz w:val="16"/>
                <w:szCs w:val="16"/>
                <w:lang w:val="es-CL"/>
              </w:rPr>
            </w:pPr>
          </w:p>
        </w:tc>
        <w:tc>
          <w:tcPr>
            <w:tcW w:w="425" w:type="dxa"/>
            <w:tcBorders>
              <w:top w:val="nil"/>
              <w:left w:val="nil"/>
              <w:bottom w:val="nil"/>
              <w:right w:val="nil"/>
            </w:tcBorders>
            <w:shd w:val="clear" w:color="auto" w:fill="auto"/>
            <w:noWrap/>
            <w:vAlign w:val="center"/>
            <w:hideMark/>
          </w:tcPr>
          <w:p w14:paraId="33A49081" w14:textId="77777777" w:rsidR="00D26811" w:rsidRPr="00D26811" w:rsidRDefault="00D26811" w:rsidP="00D26811">
            <w:pPr>
              <w:spacing w:line="240" w:lineRule="auto"/>
              <w:rPr>
                <w:rFonts w:ascii="Calibri" w:eastAsia="Times New Roman" w:hAnsi="Calibri" w:cs="Calibri"/>
                <w:color w:val="000000"/>
                <w:sz w:val="16"/>
                <w:szCs w:val="16"/>
                <w:lang w:val="es-CL"/>
              </w:rPr>
            </w:pPr>
          </w:p>
        </w:tc>
      </w:tr>
      <w:tr w:rsidR="000F3AC0" w:rsidRPr="00D26811" w14:paraId="72930AC1"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tcPr>
          <w:p w14:paraId="3A1E9789" w14:textId="781633AB" w:rsidR="000F3AC0" w:rsidRPr="00D26811" w:rsidRDefault="000F3AC0" w:rsidP="00D26811">
            <w:pPr>
              <w:spacing w:line="240" w:lineRule="auto"/>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Socializado con docentes</w:t>
            </w:r>
          </w:p>
        </w:tc>
        <w:tc>
          <w:tcPr>
            <w:tcW w:w="1134" w:type="dxa"/>
            <w:tcBorders>
              <w:top w:val="nil"/>
              <w:left w:val="nil"/>
              <w:bottom w:val="single" w:sz="4" w:space="0" w:color="auto"/>
              <w:right w:val="single" w:sz="4" w:space="0" w:color="auto"/>
            </w:tcBorders>
            <w:shd w:val="clear" w:color="auto" w:fill="auto"/>
            <w:vAlign w:val="center"/>
          </w:tcPr>
          <w:p w14:paraId="42A82B86" w14:textId="06C91711" w:rsidR="000F3AC0"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tcPr>
          <w:p w14:paraId="489A9BD4" w14:textId="6B86A909" w:rsidR="000F3AC0"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tcPr>
          <w:p w14:paraId="6E590049" w14:textId="280FB183" w:rsidR="000F3AC0"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tcPr>
          <w:p w14:paraId="676CDC6A" w14:textId="7D19B026" w:rsidR="000F3AC0"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0</w:t>
            </w:r>
          </w:p>
        </w:tc>
        <w:tc>
          <w:tcPr>
            <w:tcW w:w="425" w:type="dxa"/>
            <w:tcBorders>
              <w:top w:val="single" w:sz="4" w:space="0" w:color="auto"/>
              <w:left w:val="nil"/>
              <w:bottom w:val="single" w:sz="4" w:space="0" w:color="auto"/>
              <w:right w:val="single" w:sz="4" w:space="0" w:color="auto"/>
            </w:tcBorders>
            <w:shd w:val="clear" w:color="auto" w:fill="F5F5F5"/>
            <w:noWrap/>
            <w:vAlign w:val="center"/>
          </w:tcPr>
          <w:p w14:paraId="5650BDED" w14:textId="5D879F88" w:rsidR="000F3AC0"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3</w:t>
            </w:r>
          </w:p>
        </w:tc>
      </w:tr>
      <w:tr w:rsidR="00D26811" w:rsidRPr="00D26811" w14:paraId="0AAD0CEF" w14:textId="77777777" w:rsidTr="00B34829">
        <w:trPr>
          <w:trHeight w:val="100"/>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33493E12"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La gráfica aporta a su comprensión</w:t>
            </w:r>
          </w:p>
        </w:tc>
        <w:tc>
          <w:tcPr>
            <w:tcW w:w="1134" w:type="dxa"/>
            <w:tcBorders>
              <w:top w:val="nil"/>
              <w:left w:val="nil"/>
              <w:bottom w:val="single" w:sz="4" w:space="0" w:color="auto"/>
              <w:right w:val="single" w:sz="4" w:space="0" w:color="auto"/>
            </w:tcBorders>
            <w:shd w:val="clear" w:color="auto" w:fill="auto"/>
            <w:vAlign w:val="center"/>
            <w:hideMark/>
          </w:tcPr>
          <w:p w14:paraId="1BDEFA41"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hideMark/>
          </w:tcPr>
          <w:p w14:paraId="54334E8D"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4F59673D"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3DA7E34"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single" w:sz="4" w:space="0" w:color="auto"/>
              <w:left w:val="nil"/>
              <w:bottom w:val="single" w:sz="4" w:space="0" w:color="auto"/>
              <w:right w:val="single" w:sz="4" w:space="0" w:color="auto"/>
            </w:tcBorders>
            <w:shd w:val="clear" w:color="auto" w:fill="F5F5F5"/>
            <w:noWrap/>
            <w:vAlign w:val="center"/>
            <w:hideMark/>
          </w:tcPr>
          <w:p w14:paraId="60287212"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r>
      <w:tr w:rsidR="00D26811" w:rsidRPr="00D26811" w14:paraId="1516A45F" w14:textId="77777777" w:rsidTr="00B34829">
        <w:trPr>
          <w:trHeight w:val="188"/>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2BD5F1FC"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El lenguaje, extensión y profundidad es suficiente para cumplir el propósito.</w:t>
            </w:r>
          </w:p>
        </w:tc>
        <w:tc>
          <w:tcPr>
            <w:tcW w:w="1134" w:type="dxa"/>
            <w:tcBorders>
              <w:top w:val="nil"/>
              <w:left w:val="nil"/>
              <w:bottom w:val="single" w:sz="4" w:space="0" w:color="auto"/>
              <w:right w:val="single" w:sz="4" w:space="0" w:color="auto"/>
            </w:tcBorders>
            <w:shd w:val="clear" w:color="auto" w:fill="auto"/>
            <w:vAlign w:val="center"/>
            <w:hideMark/>
          </w:tcPr>
          <w:p w14:paraId="49B11D20" w14:textId="1A7471D0" w:rsidR="00D26811"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2AB72087" w14:textId="08B88FE5" w:rsidR="00D26811"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4E67B4F5" w14:textId="4217721E" w:rsidR="00D26811"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7B95F3A4" w14:textId="44C991DA" w:rsidR="00D26811"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42B0D636" w14:textId="3CCADEC5" w:rsidR="00D26811" w:rsidRPr="00D26811" w:rsidRDefault="000F3AC0" w:rsidP="00D26811">
            <w:pPr>
              <w:spacing w:line="240" w:lineRule="auto"/>
              <w:jc w:val="center"/>
              <w:rPr>
                <w:rFonts w:ascii="Calibri" w:eastAsia="Times New Roman" w:hAnsi="Calibri" w:cs="Calibri"/>
                <w:color w:val="000000"/>
                <w:sz w:val="16"/>
                <w:szCs w:val="16"/>
                <w:lang w:val="es-CL"/>
              </w:rPr>
            </w:pPr>
            <w:r>
              <w:rPr>
                <w:rFonts w:ascii="Calibri" w:eastAsia="Times New Roman" w:hAnsi="Calibri" w:cs="Calibri"/>
                <w:color w:val="000000"/>
                <w:sz w:val="16"/>
                <w:szCs w:val="16"/>
                <w:lang w:val="es-CL"/>
              </w:rPr>
              <w:t>0</w:t>
            </w:r>
          </w:p>
        </w:tc>
      </w:tr>
      <w:tr w:rsidR="00D26811" w:rsidRPr="00D26811" w14:paraId="2761B463"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20AC8051"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El orden en que está presentada la información es adecuado para guiar la ejecución de un proyecto. </w:t>
            </w:r>
          </w:p>
        </w:tc>
        <w:tc>
          <w:tcPr>
            <w:tcW w:w="1134" w:type="dxa"/>
            <w:tcBorders>
              <w:top w:val="nil"/>
              <w:left w:val="nil"/>
              <w:bottom w:val="single" w:sz="4" w:space="0" w:color="auto"/>
              <w:right w:val="single" w:sz="4" w:space="0" w:color="auto"/>
            </w:tcBorders>
            <w:shd w:val="clear" w:color="auto" w:fill="auto"/>
            <w:vAlign w:val="center"/>
            <w:hideMark/>
          </w:tcPr>
          <w:p w14:paraId="14C378E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2A02B2E1"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44951D9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279DA22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656323C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r>
      <w:tr w:rsidR="00D26811" w:rsidRPr="00D26811" w14:paraId="110B2416"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6A51FAED"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El fundamento teórico sobre ABP es pertinente.</w:t>
            </w:r>
          </w:p>
        </w:tc>
        <w:tc>
          <w:tcPr>
            <w:tcW w:w="1134" w:type="dxa"/>
            <w:tcBorders>
              <w:top w:val="nil"/>
              <w:left w:val="nil"/>
              <w:bottom w:val="single" w:sz="4" w:space="0" w:color="auto"/>
              <w:right w:val="single" w:sz="4" w:space="0" w:color="auto"/>
            </w:tcBorders>
            <w:shd w:val="clear" w:color="auto" w:fill="auto"/>
            <w:vAlign w:val="center"/>
            <w:hideMark/>
          </w:tcPr>
          <w:p w14:paraId="66144271"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245DBE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D128B4E"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0B770D60"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7148CDC6"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r>
      <w:tr w:rsidR="00D26811" w:rsidRPr="00D26811" w14:paraId="1389026E"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3741CE8"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Se aclara el concepto de APB y sus principios. </w:t>
            </w:r>
          </w:p>
        </w:tc>
        <w:tc>
          <w:tcPr>
            <w:tcW w:w="1134" w:type="dxa"/>
            <w:tcBorders>
              <w:top w:val="nil"/>
              <w:left w:val="nil"/>
              <w:bottom w:val="single" w:sz="4" w:space="0" w:color="auto"/>
              <w:right w:val="single" w:sz="4" w:space="0" w:color="auto"/>
            </w:tcBorders>
            <w:shd w:val="clear" w:color="auto" w:fill="auto"/>
            <w:vAlign w:val="center"/>
            <w:hideMark/>
          </w:tcPr>
          <w:p w14:paraId="4885E3F8"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53878C51"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121ED67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44177C29"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5403094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r>
      <w:tr w:rsidR="00D26811" w:rsidRPr="00D26811" w14:paraId="057A1681"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0A2EEA90"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Se explicitan las teorías que sustenta el ABP.</w:t>
            </w:r>
          </w:p>
        </w:tc>
        <w:tc>
          <w:tcPr>
            <w:tcW w:w="1134" w:type="dxa"/>
            <w:tcBorders>
              <w:top w:val="nil"/>
              <w:left w:val="nil"/>
              <w:bottom w:val="single" w:sz="4" w:space="0" w:color="auto"/>
              <w:right w:val="single" w:sz="4" w:space="0" w:color="auto"/>
            </w:tcBorders>
            <w:shd w:val="clear" w:color="auto" w:fill="auto"/>
            <w:vAlign w:val="center"/>
            <w:hideMark/>
          </w:tcPr>
          <w:p w14:paraId="44E95D6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47B1BA2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083FFDD5"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19F991A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16563D4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r>
      <w:tr w:rsidR="00D26811" w:rsidRPr="00D26811" w14:paraId="5CC254E3"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37BE0571"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Cuenta la historia y contextualiza el ABP dentro del establecimiento.</w:t>
            </w:r>
          </w:p>
        </w:tc>
        <w:tc>
          <w:tcPr>
            <w:tcW w:w="1134" w:type="dxa"/>
            <w:tcBorders>
              <w:top w:val="nil"/>
              <w:left w:val="nil"/>
              <w:bottom w:val="single" w:sz="4" w:space="0" w:color="auto"/>
              <w:right w:val="single" w:sz="4" w:space="0" w:color="auto"/>
            </w:tcBorders>
            <w:shd w:val="clear" w:color="auto" w:fill="auto"/>
            <w:vAlign w:val="center"/>
            <w:hideMark/>
          </w:tcPr>
          <w:p w14:paraId="0FE38AD5"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2751CB7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07F890D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65DA644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c>
          <w:tcPr>
            <w:tcW w:w="425" w:type="dxa"/>
            <w:tcBorders>
              <w:top w:val="nil"/>
              <w:left w:val="nil"/>
              <w:bottom w:val="single" w:sz="4" w:space="0" w:color="auto"/>
              <w:right w:val="single" w:sz="4" w:space="0" w:color="auto"/>
            </w:tcBorders>
            <w:shd w:val="clear" w:color="auto" w:fill="F5F5F5"/>
            <w:noWrap/>
            <w:vAlign w:val="center"/>
            <w:hideMark/>
          </w:tcPr>
          <w:p w14:paraId="064694AD"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r>
      <w:tr w:rsidR="00D26811" w:rsidRPr="00D26811" w14:paraId="7599E95A" w14:textId="77777777" w:rsidTr="00B34829">
        <w:trPr>
          <w:trHeight w:val="290"/>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263F7078"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Explica cómo diseñar un ABP</w:t>
            </w:r>
          </w:p>
        </w:tc>
        <w:tc>
          <w:tcPr>
            <w:tcW w:w="1134" w:type="dxa"/>
            <w:tcBorders>
              <w:top w:val="nil"/>
              <w:left w:val="nil"/>
              <w:bottom w:val="single" w:sz="4" w:space="0" w:color="auto"/>
              <w:right w:val="single" w:sz="4" w:space="0" w:color="auto"/>
            </w:tcBorders>
            <w:shd w:val="clear" w:color="auto" w:fill="auto"/>
            <w:vAlign w:val="center"/>
            <w:hideMark/>
          </w:tcPr>
          <w:p w14:paraId="6ACA6390"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715A7F73"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7D84D99"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hideMark/>
          </w:tcPr>
          <w:p w14:paraId="0025B2F0"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414E582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r>
      <w:tr w:rsidR="00D26811" w:rsidRPr="00D26811" w14:paraId="6575C17D"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2C9A0799"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Entrega herramientas para gestionar el trabajo en equipo. </w:t>
            </w:r>
          </w:p>
        </w:tc>
        <w:tc>
          <w:tcPr>
            <w:tcW w:w="1134" w:type="dxa"/>
            <w:tcBorders>
              <w:top w:val="nil"/>
              <w:left w:val="nil"/>
              <w:bottom w:val="single" w:sz="4" w:space="0" w:color="auto"/>
              <w:right w:val="single" w:sz="4" w:space="0" w:color="auto"/>
            </w:tcBorders>
            <w:shd w:val="clear" w:color="auto" w:fill="auto"/>
            <w:vAlign w:val="center"/>
            <w:hideMark/>
          </w:tcPr>
          <w:p w14:paraId="2C22539F"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BEEC8D6"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hideMark/>
          </w:tcPr>
          <w:p w14:paraId="529B9DE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hideMark/>
          </w:tcPr>
          <w:p w14:paraId="37063AF4"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051082C7"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2</w:t>
            </w:r>
          </w:p>
        </w:tc>
      </w:tr>
      <w:tr w:rsidR="00D26811" w:rsidRPr="00D26811" w14:paraId="30AF3CCC"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18CD743"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Se explicita cómo, cuándo y qué evaluar.</w:t>
            </w:r>
          </w:p>
        </w:tc>
        <w:tc>
          <w:tcPr>
            <w:tcW w:w="1134" w:type="dxa"/>
            <w:tcBorders>
              <w:top w:val="nil"/>
              <w:left w:val="nil"/>
              <w:bottom w:val="single" w:sz="4" w:space="0" w:color="auto"/>
              <w:right w:val="single" w:sz="4" w:space="0" w:color="auto"/>
            </w:tcBorders>
            <w:shd w:val="clear" w:color="auto" w:fill="auto"/>
            <w:vAlign w:val="center"/>
            <w:hideMark/>
          </w:tcPr>
          <w:p w14:paraId="432B1309"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6686171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41317B04"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c>
          <w:tcPr>
            <w:tcW w:w="1134" w:type="dxa"/>
            <w:tcBorders>
              <w:top w:val="nil"/>
              <w:left w:val="nil"/>
              <w:bottom w:val="single" w:sz="4" w:space="0" w:color="auto"/>
              <w:right w:val="single" w:sz="4" w:space="0" w:color="auto"/>
            </w:tcBorders>
            <w:shd w:val="clear" w:color="auto" w:fill="auto"/>
            <w:vAlign w:val="center"/>
            <w:hideMark/>
          </w:tcPr>
          <w:p w14:paraId="22492D3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6C591609"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1</w:t>
            </w:r>
          </w:p>
        </w:tc>
      </w:tr>
      <w:tr w:rsidR="00D26811" w:rsidRPr="00D26811" w14:paraId="2B18F8DD" w14:textId="77777777" w:rsidTr="00B34829">
        <w:trPr>
          <w:trHeight w:val="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4DBC3CBE" w14:textId="77777777" w:rsidR="00D26811" w:rsidRPr="00D26811" w:rsidRDefault="00D26811" w:rsidP="00D26811">
            <w:pPr>
              <w:spacing w:line="240" w:lineRule="auto"/>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Se comprende el propósito de cada una de las etapas del proyecto.</w:t>
            </w:r>
          </w:p>
        </w:tc>
        <w:tc>
          <w:tcPr>
            <w:tcW w:w="1134" w:type="dxa"/>
            <w:tcBorders>
              <w:top w:val="nil"/>
              <w:left w:val="nil"/>
              <w:bottom w:val="single" w:sz="4" w:space="0" w:color="auto"/>
              <w:right w:val="single" w:sz="4" w:space="0" w:color="auto"/>
            </w:tcBorders>
            <w:shd w:val="clear" w:color="auto" w:fill="auto"/>
            <w:vAlign w:val="center"/>
            <w:hideMark/>
          </w:tcPr>
          <w:p w14:paraId="49732EAC"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62D25AA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AED3853"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1134" w:type="dxa"/>
            <w:tcBorders>
              <w:top w:val="nil"/>
              <w:left w:val="nil"/>
              <w:bottom w:val="single" w:sz="4" w:space="0" w:color="auto"/>
              <w:right w:val="single" w:sz="4" w:space="0" w:color="auto"/>
            </w:tcBorders>
            <w:shd w:val="clear" w:color="auto" w:fill="auto"/>
            <w:vAlign w:val="center"/>
            <w:hideMark/>
          </w:tcPr>
          <w:p w14:paraId="399698B3"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c>
          <w:tcPr>
            <w:tcW w:w="425" w:type="dxa"/>
            <w:tcBorders>
              <w:top w:val="nil"/>
              <w:left w:val="nil"/>
              <w:bottom w:val="single" w:sz="4" w:space="0" w:color="auto"/>
              <w:right w:val="single" w:sz="4" w:space="0" w:color="auto"/>
            </w:tcBorders>
            <w:shd w:val="clear" w:color="auto" w:fill="F5F5F5"/>
            <w:noWrap/>
            <w:vAlign w:val="center"/>
            <w:hideMark/>
          </w:tcPr>
          <w:p w14:paraId="616CEEFB" w14:textId="77777777" w:rsidR="00D26811" w:rsidRPr="00D26811" w:rsidRDefault="00D26811" w:rsidP="00D26811">
            <w:pPr>
              <w:spacing w:line="240" w:lineRule="auto"/>
              <w:jc w:val="center"/>
              <w:rPr>
                <w:rFonts w:ascii="Calibri" w:eastAsia="Times New Roman" w:hAnsi="Calibri" w:cs="Calibri"/>
                <w:color w:val="000000"/>
                <w:sz w:val="16"/>
                <w:szCs w:val="16"/>
                <w:lang w:val="es-CL"/>
              </w:rPr>
            </w:pPr>
            <w:r w:rsidRPr="00D26811">
              <w:rPr>
                <w:rFonts w:ascii="Calibri" w:eastAsia="Times New Roman" w:hAnsi="Calibri" w:cs="Calibri"/>
                <w:color w:val="000000"/>
                <w:sz w:val="16"/>
                <w:szCs w:val="16"/>
                <w:lang w:val="es-CL"/>
              </w:rPr>
              <w:t>0</w:t>
            </w:r>
          </w:p>
        </w:tc>
      </w:tr>
    </w:tbl>
    <w:p w14:paraId="4590DD43" w14:textId="7DB97416" w:rsidR="002333E3" w:rsidRDefault="002333E3" w:rsidP="002333E3">
      <w:pPr>
        <w:spacing w:line="240" w:lineRule="auto"/>
        <w:jc w:val="center"/>
        <w:rPr>
          <w:rFonts w:ascii="Calibri" w:eastAsia="Courier New" w:hAnsi="Calibri" w:cs="Calibri"/>
          <w:sz w:val="16"/>
        </w:rPr>
      </w:pPr>
      <w:r>
        <w:rPr>
          <w:rFonts w:ascii="Calibri" w:eastAsia="Courier New" w:hAnsi="Calibri" w:cs="Calibri"/>
          <w:sz w:val="16"/>
        </w:rPr>
        <w:t xml:space="preserve">                                                                                                                                                           Figura 6: Consolidado Análisis Documental</w:t>
      </w:r>
    </w:p>
    <w:p w14:paraId="0E613812" w14:textId="3FA0376A" w:rsidR="000F3AC0" w:rsidRDefault="000F3AC0" w:rsidP="00B36D17">
      <w:pPr>
        <w:spacing w:line="240" w:lineRule="auto"/>
        <w:jc w:val="both"/>
        <w:rPr>
          <w:rFonts w:ascii="Calibri" w:hAnsi="Calibri" w:cs="Calibri"/>
          <w:b/>
          <w:bCs/>
        </w:rPr>
      </w:pPr>
    </w:p>
    <w:p w14:paraId="615A3DA7" w14:textId="77777777" w:rsidR="00D72D6F" w:rsidRPr="00D72D6F" w:rsidRDefault="00D72D6F" w:rsidP="00D72D6F">
      <w:pPr>
        <w:spacing w:line="240" w:lineRule="auto"/>
        <w:jc w:val="both"/>
        <w:rPr>
          <w:rFonts w:ascii="Calibri" w:hAnsi="Calibri" w:cs="Calibri"/>
          <w:bCs/>
        </w:rPr>
      </w:pPr>
    </w:p>
    <w:p w14:paraId="720D50D9" w14:textId="0F262E3D" w:rsidR="00117222" w:rsidRDefault="00D72D6F" w:rsidP="00D72D6F">
      <w:pPr>
        <w:spacing w:line="360" w:lineRule="auto"/>
        <w:jc w:val="both"/>
        <w:rPr>
          <w:rFonts w:ascii="Calibri" w:hAnsi="Calibri" w:cs="Calibri"/>
          <w:bCs/>
        </w:rPr>
      </w:pPr>
      <w:r w:rsidRPr="00D72D6F">
        <w:rPr>
          <w:rFonts w:ascii="Calibri" w:hAnsi="Calibri" w:cs="Calibri"/>
          <w:bCs/>
        </w:rPr>
        <w:t>Al observar los resultados obtenidos, se evidencia un esfuerzo por explicar y orientar el trabajo en ABP dentro del establecimiento, a través de diversos doc</w:t>
      </w:r>
      <w:r w:rsidR="008F09AC">
        <w:rPr>
          <w:rFonts w:ascii="Calibri" w:hAnsi="Calibri" w:cs="Calibri"/>
          <w:bCs/>
        </w:rPr>
        <w:t>umentos a lo largo del tiempo, s</w:t>
      </w:r>
      <w:r w:rsidRPr="00D72D6F">
        <w:rPr>
          <w:rFonts w:ascii="Calibri" w:hAnsi="Calibri" w:cs="Calibri"/>
          <w:bCs/>
        </w:rPr>
        <w:t>in embargo, aún falta</w:t>
      </w:r>
      <w:r w:rsidR="000A459A">
        <w:rPr>
          <w:rFonts w:ascii="Calibri" w:hAnsi="Calibri" w:cs="Calibri"/>
          <w:bCs/>
        </w:rPr>
        <w:t>ba</w:t>
      </w:r>
      <w:r w:rsidRPr="00D72D6F">
        <w:rPr>
          <w:rFonts w:ascii="Calibri" w:hAnsi="Calibri" w:cs="Calibri"/>
          <w:bCs/>
        </w:rPr>
        <w:t xml:space="preserve"> un documento que centralice la información de manera clara y profunda, utilizando gráficas que faciliten la comprensión. Además, la mayoría de los documentos revisados no abordan de manera explícita algunos aspectos esenciales del ABP, como su conceptualización, fundamentación teórica y la explicación detallada de cómo diseñar un proyecto basado en esta metodología. Entendiendo la implicancia que tiene la acción docente en el aprendizaje de los estudiantes, es fundamental que todos los docentes del </w:t>
      </w:r>
      <w:r w:rsidR="00B34829">
        <w:rPr>
          <w:rFonts w:ascii="Calibri" w:hAnsi="Calibri" w:cs="Calibri"/>
          <w:bCs/>
        </w:rPr>
        <w:t xml:space="preserve">establecimiento cuenten con los conocimientos y </w:t>
      </w:r>
      <w:r w:rsidRPr="00D72D6F">
        <w:rPr>
          <w:rFonts w:ascii="Calibri" w:hAnsi="Calibri" w:cs="Calibri"/>
          <w:bCs/>
        </w:rPr>
        <w:t>herramientas necesarias para implem</w:t>
      </w:r>
      <w:r>
        <w:rPr>
          <w:rFonts w:ascii="Calibri" w:hAnsi="Calibri" w:cs="Calibri"/>
          <w:bCs/>
        </w:rPr>
        <w:t>entar el ABP de manera efectiva</w:t>
      </w:r>
      <w:r w:rsidRPr="00D72D6F">
        <w:rPr>
          <w:rFonts w:ascii="Calibri" w:hAnsi="Calibri" w:cs="Calibri"/>
          <w:bCs/>
        </w:rPr>
        <w:t xml:space="preserve"> (Bernal Martínez de Soria &amp; Ibarrola García, 2015).</w:t>
      </w:r>
    </w:p>
    <w:p w14:paraId="5AE62BFD" w14:textId="77777777" w:rsidR="00D72D6F" w:rsidRDefault="00D72D6F" w:rsidP="00D72D6F">
      <w:pPr>
        <w:spacing w:line="360" w:lineRule="auto"/>
        <w:jc w:val="both"/>
        <w:rPr>
          <w:rFonts w:ascii="Calibri" w:hAnsi="Calibri" w:cs="Calibri"/>
          <w:bCs/>
        </w:rPr>
      </w:pPr>
    </w:p>
    <w:p w14:paraId="773879C3" w14:textId="20293ED5" w:rsidR="000F3AC0" w:rsidRDefault="000F3AC0" w:rsidP="00B34829">
      <w:pPr>
        <w:spacing w:line="360" w:lineRule="auto"/>
        <w:jc w:val="both"/>
        <w:rPr>
          <w:rFonts w:ascii="Calibri" w:hAnsi="Calibri" w:cs="Calibri"/>
          <w:bCs/>
        </w:rPr>
      </w:pPr>
      <w:r>
        <w:rPr>
          <w:rFonts w:ascii="Calibri" w:hAnsi="Calibri" w:cs="Calibri"/>
          <w:bCs/>
        </w:rPr>
        <w:t>Además</w:t>
      </w:r>
      <w:r w:rsidR="003B4D93">
        <w:rPr>
          <w:rFonts w:ascii="Calibri" w:hAnsi="Calibri" w:cs="Calibri"/>
          <w:bCs/>
        </w:rPr>
        <w:t xml:space="preserve">, </w:t>
      </w:r>
      <w:r>
        <w:rPr>
          <w:rFonts w:ascii="Calibri" w:hAnsi="Calibri" w:cs="Calibri"/>
          <w:bCs/>
        </w:rPr>
        <w:t>no existe un documento que haya sido socializado con los docentes donde se cuent</w:t>
      </w:r>
      <w:r w:rsidR="008C036C">
        <w:rPr>
          <w:rFonts w:ascii="Calibri" w:hAnsi="Calibri" w:cs="Calibri"/>
          <w:bCs/>
        </w:rPr>
        <w:t>e</w:t>
      </w:r>
      <w:r>
        <w:rPr>
          <w:rFonts w:ascii="Calibri" w:hAnsi="Calibri" w:cs="Calibri"/>
          <w:bCs/>
        </w:rPr>
        <w:t xml:space="preserve"> la historia y recorrido que ha tenido el ABP dentro del establecimiento. </w:t>
      </w:r>
      <w:r w:rsidR="00D72D6F">
        <w:rPr>
          <w:rFonts w:ascii="Calibri" w:hAnsi="Calibri" w:cs="Calibri"/>
          <w:bCs/>
        </w:rPr>
        <w:t xml:space="preserve">Según </w:t>
      </w:r>
      <w:r w:rsidR="00D72D6F" w:rsidRPr="00D72D6F">
        <w:rPr>
          <w:rFonts w:ascii="Calibri" w:hAnsi="Calibri" w:cs="Calibri"/>
          <w:bCs/>
        </w:rPr>
        <w:t>Bustos Jiménez (2006), conocer los inicios y el trayecto respecto a una metodología implementada, como el ABP en este caso, permite a la comunidad educativa reconocerse como parte de esa historia compartida</w:t>
      </w:r>
      <w:r w:rsidR="00B34829">
        <w:rPr>
          <w:rFonts w:ascii="Calibri" w:hAnsi="Calibri" w:cs="Calibri"/>
          <w:bCs/>
        </w:rPr>
        <w:t>, experimentado</w:t>
      </w:r>
      <w:r w:rsidR="00B34829" w:rsidRPr="00B34829">
        <w:rPr>
          <w:rFonts w:ascii="Calibri" w:hAnsi="Calibri" w:cs="Calibri"/>
          <w:bCs/>
        </w:rPr>
        <w:t xml:space="preserve"> un sentido de pertenencia y compromiso más profundo con la metodología y con la institución educativa en su conjunto</w:t>
      </w:r>
      <w:r w:rsidR="00B34829">
        <w:rPr>
          <w:rFonts w:ascii="Calibri" w:hAnsi="Calibri" w:cs="Calibri"/>
          <w:bCs/>
        </w:rPr>
        <w:t xml:space="preserve"> </w:t>
      </w:r>
      <w:r w:rsidR="00B34829" w:rsidRPr="008F09AC">
        <w:rPr>
          <w:rFonts w:ascii="Calibri" w:hAnsi="Calibri" w:cs="Calibri"/>
          <w:bCs/>
        </w:rPr>
        <w:t>(</w:t>
      </w:r>
      <w:r w:rsidR="00B34829" w:rsidRPr="008F09AC">
        <w:rPr>
          <w:rFonts w:ascii="Calibri" w:hAnsi="Calibri" w:cs="Calibri"/>
          <w:color w:val="000000"/>
        </w:rPr>
        <w:t xml:space="preserve">Fuentealba Jara &amp; </w:t>
      </w:r>
      <w:proofErr w:type="spellStart"/>
      <w:r w:rsidR="00B34829" w:rsidRPr="008F09AC">
        <w:rPr>
          <w:rFonts w:ascii="Calibri" w:hAnsi="Calibri" w:cs="Calibri"/>
          <w:color w:val="000000"/>
        </w:rPr>
        <w:t>Imbarack</w:t>
      </w:r>
      <w:proofErr w:type="spellEnd"/>
      <w:r w:rsidR="00B34829" w:rsidRPr="008F09AC">
        <w:rPr>
          <w:rFonts w:ascii="Calibri" w:hAnsi="Calibri" w:cs="Calibri"/>
          <w:color w:val="000000"/>
        </w:rPr>
        <w:t xml:space="preserve"> </w:t>
      </w:r>
      <w:proofErr w:type="spellStart"/>
      <w:r w:rsidR="00B34829" w:rsidRPr="008F09AC">
        <w:rPr>
          <w:rFonts w:ascii="Calibri" w:hAnsi="Calibri" w:cs="Calibri"/>
          <w:color w:val="000000"/>
        </w:rPr>
        <w:t>Dagach</w:t>
      </w:r>
      <w:proofErr w:type="spellEnd"/>
      <w:r w:rsidR="00B34829" w:rsidRPr="008F09AC">
        <w:rPr>
          <w:rFonts w:ascii="Calibri" w:hAnsi="Calibri" w:cs="Calibri"/>
          <w:color w:val="000000"/>
        </w:rPr>
        <w:t>, 2014)</w:t>
      </w:r>
      <w:r w:rsidR="00B34829" w:rsidRPr="008F09AC">
        <w:rPr>
          <w:rFonts w:ascii="Calibri" w:hAnsi="Calibri" w:cs="Calibri"/>
          <w:bCs/>
        </w:rPr>
        <w:t>.</w:t>
      </w:r>
      <w:r w:rsidR="008C036C">
        <w:rPr>
          <w:rFonts w:ascii="Calibri" w:hAnsi="Calibri" w:cs="Calibri"/>
          <w:bCs/>
        </w:rPr>
        <w:t xml:space="preserve"> </w:t>
      </w:r>
      <w:r w:rsidRPr="000F3AC0">
        <w:rPr>
          <w:rFonts w:ascii="Calibri" w:hAnsi="Calibri" w:cs="Calibri"/>
          <w:bCs/>
        </w:rPr>
        <w:t xml:space="preserve">Estos hallazgos sugieren la necesidad de </w:t>
      </w:r>
      <w:r w:rsidR="00B34829">
        <w:rPr>
          <w:rFonts w:ascii="Calibri" w:hAnsi="Calibri" w:cs="Calibri"/>
          <w:bCs/>
        </w:rPr>
        <w:t>sistematizar</w:t>
      </w:r>
      <w:r w:rsidRPr="000F3AC0">
        <w:rPr>
          <w:rFonts w:ascii="Calibri" w:hAnsi="Calibri" w:cs="Calibri"/>
          <w:bCs/>
        </w:rPr>
        <w:t xml:space="preserve"> la información proporcionada en los </w:t>
      </w:r>
      <w:r w:rsidRPr="000F3AC0">
        <w:rPr>
          <w:rFonts w:ascii="Calibri" w:hAnsi="Calibri" w:cs="Calibri"/>
          <w:bCs/>
        </w:rPr>
        <w:lastRenderedPageBreak/>
        <w:t xml:space="preserve">documentos existentes con una mayor profundización en ciertos aspectos </w:t>
      </w:r>
      <w:r w:rsidR="00B34829">
        <w:rPr>
          <w:rFonts w:ascii="Calibri" w:hAnsi="Calibri" w:cs="Calibri"/>
          <w:bCs/>
        </w:rPr>
        <w:t xml:space="preserve">conceptuales, </w:t>
      </w:r>
      <w:r w:rsidRPr="000F3AC0">
        <w:rPr>
          <w:rFonts w:ascii="Calibri" w:hAnsi="Calibri" w:cs="Calibri"/>
          <w:bCs/>
        </w:rPr>
        <w:t xml:space="preserve">metodológicos </w:t>
      </w:r>
      <w:r w:rsidR="00B34829">
        <w:rPr>
          <w:rFonts w:ascii="Calibri" w:hAnsi="Calibri" w:cs="Calibri"/>
          <w:bCs/>
        </w:rPr>
        <w:t xml:space="preserve">e históricos del ABP en este contexto educativo. </w:t>
      </w:r>
    </w:p>
    <w:p w14:paraId="73D097BD" w14:textId="77777777" w:rsidR="00B34829" w:rsidRDefault="00B34829" w:rsidP="00B34829">
      <w:pPr>
        <w:spacing w:line="360" w:lineRule="auto"/>
        <w:jc w:val="both"/>
        <w:rPr>
          <w:rFonts w:ascii="Calibri" w:hAnsi="Calibri" w:cs="Calibri"/>
          <w:bCs/>
        </w:rPr>
      </w:pPr>
    </w:p>
    <w:p w14:paraId="46C89F78" w14:textId="77777777" w:rsidR="000A459A" w:rsidRDefault="000A459A" w:rsidP="00B34829">
      <w:pPr>
        <w:spacing w:line="360" w:lineRule="auto"/>
        <w:jc w:val="both"/>
        <w:rPr>
          <w:rFonts w:ascii="Calibri" w:hAnsi="Calibri" w:cs="Calibri"/>
          <w:bCs/>
        </w:rPr>
      </w:pPr>
    </w:p>
    <w:p w14:paraId="199A991C" w14:textId="77777777" w:rsidR="000A459A" w:rsidRDefault="000A459A" w:rsidP="00B34829">
      <w:pPr>
        <w:spacing w:line="360" w:lineRule="auto"/>
        <w:jc w:val="both"/>
        <w:rPr>
          <w:rFonts w:ascii="Calibri" w:hAnsi="Calibri" w:cs="Calibri"/>
          <w:bCs/>
        </w:rPr>
      </w:pPr>
    </w:p>
    <w:p w14:paraId="34DD2F39" w14:textId="04D2DD3D" w:rsidR="004208EE" w:rsidRDefault="004208EE" w:rsidP="004208EE">
      <w:pPr>
        <w:pStyle w:val="Prrafodelista"/>
        <w:numPr>
          <w:ilvl w:val="2"/>
          <w:numId w:val="5"/>
        </w:numPr>
        <w:spacing w:line="360" w:lineRule="auto"/>
        <w:jc w:val="both"/>
        <w:rPr>
          <w:rFonts w:ascii="Calibri" w:hAnsi="Calibri" w:cs="Calibri"/>
          <w:bCs/>
          <w:i/>
        </w:rPr>
      </w:pPr>
      <w:r>
        <w:rPr>
          <w:rFonts w:ascii="Calibri" w:hAnsi="Calibri" w:cs="Calibri"/>
          <w:bCs/>
          <w:i/>
        </w:rPr>
        <w:t>Diseño Manual de ABP</w:t>
      </w:r>
    </w:p>
    <w:p w14:paraId="287E1DF1" w14:textId="69D4AB3C" w:rsidR="004208EE" w:rsidRPr="004208EE" w:rsidRDefault="004208EE" w:rsidP="004208EE">
      <w:pPr>
        <w:spacing w:line="360" w:lineRule="auto"/>
        <w:jc w:val="both"/>
        <w:rPr>
          <w:rFonts w:ascii="Calibri" w:hAnsi="Calibri" w:cs="Calibri"/>
          <w:bCs/>
        </w:rPr>
      </w:pPr>
      <w:r w:rsidRPr="004208EE">
        <w:rPr>
          <w:rFonts w:ascii="Calibri" w:hAnsi="Calibri" w:cs="Calibri"/>
          <w:bCs/>
        </w:rPr>
        <w:t>La elección de un manual como medio de intervención se fundamenta en varias razones clave. En primer lugar, si bien el colegio cuenta con instancias formales de trabajo cooperativo para la planificación y diseño de ABP, se identificó la necesidad de proporcionar a los nuevos docentes un recurso que les brindara conocimientos base sólidos y les permitiera integrarse de manera más efectiva en estas instancias, dotándolos de una sensación de eficacia y seguridad</w:t>
      </w:r>
      <w:r w:rsidR="008F09AC">
        <w:rPr>
          <w:rFonts w:ascii="Calibri" w:hAnsi="Calibri" w:cs="Calibri"/>
          <w:bCs/>
        </w:rPr>
        <w:t xml:space="preserve"> al momento de llegar a estos encuentros, para que sean más provechosos y productivos.</w:t>
      </w:r>
      <w:r>
        <w:rPr>
          <w:rFonts w:ascii="Calibri" w:hAnsi="Calibri" w:cs="Calibri"/>
          <w:bCs/>
        </w:rPr>
        <w:t xml:space="preserve"> (</w:t>
      </w:r>
      <w:r w:rsidRPr="004208EE">
        <w:rPr>
          <w:rFonts w:ascii="Calibri" w:hAnsi="Calibri" w:cs="Calibri"/>
          <w:bCs/>
        </w:rPr>
        <w:t>Chirinos Molero</w:t>
      </w:r>
      <w:r>
        <w:rPr>
          <w:rFonts w:ascii="Calibri" w:hAnsi="Calibri" w:cs="Calibri"/>
          <w:bCs/>
        </w:rPr>
        <w:t xml:space="preserve"> </w:t>
      </w:r>
      <w:r w:rsidRPr="004208EE">
        <w:rPr>
          <w:rFonts w:ascii="Calibri" w:hAnsi="Calibri" w:cs="Calibri"/>
          <w:bCs/>
        </w:rPr>
        <w:t>&amp; Padrón Añez, 2010).</w:t>
      </w:r>
      <w:r>
        <w:rPr>
          <w:rFonts w:ascii="Calibri" w:hAnsi="Calibri" w:cs="Calibri"/>
          <w:bCs/>
        </w:rPr>
        <w:t xml:space="preserve"> </w:t>
      </w:r>
      <w:r w:rsidRPr="004208EE">
        <w:rPr>
          <w:rFonts w:ascii="Calibri" w:hAnsi="Calibri" w:cs="Calibri"/>
          <w:bCs/>
        </w:rPr>
        <w:t>En segundo lugar, como se evidenció previamente, existe una carencia de un documento institucional que aborde de manera integral la historia, principios, diseño y planificación del ABP, a pesar de ser una metodología destacada por el área académica del colegio como primordial, siendo utilizada en dos</w:t>
      </w:r>
      <w:r w:rsidR="008F09AC">
        <w:rPr>
          <w:rFonts w:ascii="Calibri" w:hAnsi="Calibri" w:cs="Calibri"/>
          <w:bCs/>
        </w:rPr>
        <w:t xml:space="preserve"> de las cuatro unidades anuales no existía ningún documento institucional que contara las experiencias vividas como colegios, los aprendizajes, el camino recorrido, por ende este manual busca recopilar la historia institucional con respecto al ABP (</w:t>
      </w:r>
      <w:r w:rsidR="008F09AC">
        <w:rPr>
          <w:rFonts w:ascii="Calibri" w:eastAsia="Times New Roman" w:hAnsi="Calibri" w:cs="Calibri"/>
          <w:color w:val="000000"/>
          <w:lang w:val="es-CL"/>
        </w:rPr>
        <w:t xml:space="preserve">Weinstein &amp; Muñoz, </w:t>
      </w:r>
      <w:r w:rsidR="008F09AC" w:rsidRPr="00BF355A">
        <w:rPr>
          <w:rFonts w:ascii="Calibri" w:eastAsia="Times New Roman" w:hAnsi="Calibri" w:cs="Calibri"/>
          <w:color w:val="000000"/>
          <w:lang w:val="es-CL"/>
        </w:rPr>
        <w:t>2019).</w:t>
      </w:r>
      <w:r w:rsidR="008F09AC">
        <w:rPr>
          <w:rFonts w:ascii="Calibri" w:eastAsia="Times New Roman" w:hAnsi="Calibri" w:cs="Calibri"/>
          <w:color w:val="000000"/>
          <w:lang w:val="es-CL"/>
        </w:rPr>
        <w:t xml:space="preserve"> </w:t>
      </w:r>
      <w:r w:rsidRPr="004208EE">
        <w:rPr>
          <w:rFonts w:ascii="Calibri" w:hAnsi="Calibri" w:cs="Calibri"/>
          <w:bCs/>
        </w:rPr>
        <w:t>Por último, se confía en la capacidad de autogestión y autoaprendizaje de los profesores, reconociendo que solo faltaba un documento que les proporcionara las herramientas necesarias para hacerlo de manera efectiva y eficiente. En este sentido, el manual se presenta como una solución integral que busca empoderar a los docentes, facilitando su desarrollo profesional y contribuyendo a la mejora continua de la práctica educativa en el colegio</w:t>
      </w:r>
      <w:r w:rsidR="00D72AEF">
        <w:rPr>
          <w:rFonts w:ascii="Calibri" w:hAnsi="Calibri" w:cs="Calibri"/>
          <w:bCs/>
        </w:rPr>
        <w:t xml:space="preserve"> (Rodríguez Rojas, </w:t>
      </w:r>
      <w:r w:rsidR="00D72AEF" w:rsidRPr="00D72AEF">
        <w:rPr>
          <w:rFonts w:ascii="Calibri" w:hAnsi="Calibri" w:cs="Calibri"/>
          <w:bCs/>
        </w:rPr>
        <w:t>2022).</w:t>
      </w:r>
    </w:p>
    <w:p w14:paraId="46F2D58F" w14:textId="77777777" w:rsidR="004208EE" w:rsidRPr="004208EE" w:rsidRDefault="004208EE" w:rsidP="004208EE">
      <w:pPr>
        <w:spacing w:line="360" w:lineRule="auto"/>
        <w:jc w:val="both"/>
        <w:rPr>
          <w:rFonts w:ascii="Calibri" w:hAnsi="Calibri" w:cs="Calibri"/>
          <w:bCs/>
        </w:rPr>
      </w:pPr>
    </w:p>
    <w:p w14:paraId="1778412D" w14:textId="1EBA0254" w:rsidR="004208EE" w:rsidRDefault="004208EE" w:rsidP="004208EE">
      <w:pPr>
        <w:spacing w:line="360" w:lineRule="auto"/>
        <w:jc w:val="both"/>
        <w:rPr>
          <w:rFonts w:ascii="Calibri" w:eastAsia="Times New Roman" w:hAnsi="Calibri" w:cs="Calibri"/>
          <w:color w:val="000000"/>
          <w:lang w:val="es-CL"/>
        </w:rPr>
      </w:pPr>
      <w:r w:rsidRPr="004208EE">
        <w:rPr>
          <w:rFonts w:ascii="Calibri" w:hAnsi="Calibri" w:cs="Calibri"/>
          <w:bCs/>
        </w:rPr>
        <w:t>Tras el análisis documental, se reconoce la neces</w:t>
      </w:r>
      <w:r>
        <w:rPr>
          <w:rFonts w:ascii="Calibri" w:hAnsi="Calibri" w:cs="Calibri"/>
          <w:bCs/>
        </w:rPr>
        <w:t>idad de que este documento sea</w:t>
      </w:r>
      <w:r w:rsidRPr="004208EE">
        <w:rPr>
          <w:rFonts w:ascii="Calibri" w:hAnsi="Calibri" w:cs="Calibri"/>
          <w:bCs/>
        </w:rPr>
        <w:t xml:space="preserve"> </w:t>
      </w:r>
      <w:r>
        <w:rPr>
          <w:rFonts w:ascii="Calibri" w:hAnsi="Calibri" w:cs="Calibri"/>
          <w:bCs/>
        </w:rPr>
        <w:t xml:space="preserve">de </w:t>
      </w:r>
      <w:r w:rsidRPr="004208EE">
        <w:rPr>
          <w:rFonts w:ascii="Calibri" w:hAnsi="Calibri" w:cs="Calibri"/>
          <w:bCs/>
        </w:rPr>
        <w:t>rápida lectura</w:t>
      </w:r>
      <w:r>
        <w:rPr>
          <w:rFonts w:ascii="Calibri" w:hAnsi="Calibri" w:cs="Calibri"/>
          <w:bCs/>
        </w:rPr>
        <w:t>, que</w:t>
      </w:r>
      <w:r w:rsidRPr="004208EE">
        <w:rPr>
          <w:rFonts w:ascii="Calibri" w:hAnsi="Calibri" w:cs="Calibri"/>
          <w:bCs/>
        </w:rPr>
        <w:t xml:space="preserve"> incorpore gráficas y organizadores de conceptos para facilitar la comprensión y asimilación de la información por parte de los </w:t>
      </w:r>
      <w:r>
        <w:rPr>
          <w:rFonts w:ascii="Calibri" w:hAnsi="Calibri" w:cs="Calibri"/>
          <w:bCs/>
        </w:rPr>
        <w:t>usuarios</w:t>
      </w:r>
      <w:r w:rsidRPr="004208EE">
        <w:rPr>
          <w:rFonts w:ascii="Calibri" w:hAnsi="Calibri" w:cs="Calibri"/>
          <w:bCs/>
        </w:rPr>
        <w:t>,</w:t>
      </w:r>
      <w:r>
        <w:rPr>
          <w:rFonts w:ascii="Calibri" w:hAnsi="Calibri" w:cs="Calibri"/>
          <w:bCs/>
        </w:rPr>
        <w:t xml:space="preserve"> ajustándose a los tiempos docentes reales</w:t>
      </w:r>
      <w:r w:rsidRPr="004208EE">
        <w:rPr>
          <w:rFonts w:ascii="Calibri" w:hAnsi="Calibri" w:cs="Calibri"/>
          <w:bCs/>
        </w:rPr>
        <w:t xml:space="preserve">. </w:t>
      </w:r>
      <w:r>
        <w:rPr>
          <w:rFonts w:ascii="Calibri" w:hAnsi="Calibri" w:cs="Calibri"/>
          <w:bCs/>
        </w:rPr>
        <w:t>Así también</w:t>
      </w:r>
      <w:r w:rsidRPr="004208EE">
        <w:rPr>
          <w:rFonts w:ascii="Calibri" w:hAnsi="Calibri" w:cs="Calibri"/>
          <w:bCs/>
        </w:rPr>
        <w:t xml:space="preserve"> se tomó la decisión estratégica de emplear los colores institucionales y de incluir fotografías reales que ilustren a estudiantes participando activamente en proyectos. Esta </w:t>
      </w:r>
      <w:r w:rsidRPr="004208EE">
        <w:rPr>
          <w:rFonts w:ascii="Calibri" w:hAnsi="Calibri" w:cs="Calibri"/>
          <w:bCs/>
        </w:rPr>
        <w:lastRenderedPageBreak/>
        <w:t>elección no solo busca enriquecer visualmente el manual, sino también establecer una conexión emocional con los docentes, mostrando de manera tangible los resultados y el impacto positivo que el ABP tiene en el proceso educativo de los estudiantes. De esta manera, el manual no solo se convierte en una herramienta informativa, sino también en un instrumento inspirador que motiva e impulsa la implementación efectiva del ABP en el colegio</w:t>
      </w:r>
      <w:r w:rsidR="00BF355A">
        <w:rPr>
          <w:rFonts w:ascii="Calibri" w:hAnsi="Calibri" w:cs="Calibri"/>
          <w:bCs/>
        </w:rPr>
        <w:t xml:space="preserve"> (</w:t>
      </w:r>
      <w:proofErr w:type="spellStart"/>
      <w:r w:rsidR="00BF355A">
        <w:rPr>
          <w:rFonts w:ascii="Calibri" w:eastAsia="Times New Roman" w:hAnsi="Calibri" w:cs="Calibri"/>
          <w:color w:val="000000"/>
          <w:lang w:val="es-CL"/>
        </w:rPr>
        <w:t>Córica</w:t>
      </w:r>
      <w:proofErr w:type="spellEnd"/>
      <w:r w:rsidR="00BF355A">
        <w:rPr>
          <w:rFonts w:ascii="Calibri" w:eastAsia="Times New Roman" w:hAnsi="Calibri" w:cs="Calibri"/>
          <w:color w:val="000000"/>
          <w:lang w:val="es-CL"/>
        </w:rPr>
        <w:t>, 2020).</w:t>
      </w:r>
    </w:p>
    <w:p w14:paraId="07FE232E" w14:textId="77777777" w:rsidR="00BF355A" w:rsidRDefault="00BF355A" w:rsidP="00BF355A">
      <w:pPr>
        <w:spacing w:line="360" w:lineRule="auto"/>
        <w:jc w:val="both"/>
        <w:rPr>
          <w:rFonts w:ascii="Calibri" w:eastAsia="Times New Roman" w:hAnsi="Calibri" w:cs="Calibri"/>
          <w:color w:val="000000"/>
          <w:lang w:val="es-CL"/>
        </w:rPr>
      </w:pPr>
    </w:p>
    <w:p w14:paraId="4E841EC0" w14:textId="25E53CBC" w:rsidR="00BF355A" w:rsidRDefault="00BF355A" w:rsidP="00BF355A">
      <w:pPr>
        <w:pStyle w:val="Prrafodelista"/>
        <w:numPr>
          <w:ilvl w:val="2"/>
          <w:numId w:val="5"/>
        </w:numPr>
        <w:spacing w:line="360" w:lineRule="auto"/>
        <w:jc w:val="both"/>
        <w:rPr>
          <w:rFonts w:ascii="Calibri" w:hAnsi="Calibri" w:cs="Calibri"/>
          <w:bCs/>
          <w:i/>
        </w:rPr>
      </w:pPr>
      <w:r>
        <w:rPr>
          <w:rFonts w:ascii="Calibri" w:hAnsi="Calibri" w:cs="Calibri"/>
          <w:bCs/>
          <w:i/>
        </w:rPr>
        <w:t>Validación Manual ABP</w:t>
      </w:r>
    </w:p>
    <w:p w14:paraId="563A904A" w14:textId="542A1D5C" w:rsidR="00BF355A" w:rsidRDefault="00BF355A" w:rsidP="00BF355A">
      <w:pPr>
        <w:spacing w:line="360" w:lineRule="auto"/>
        <w:jc w:val="both"/>
        <w:rPr>
          <w:rFonts w:ascii="Calibri" w:hAnsi="Calibri" w:cs="Calibri"/>
          <w:bCs/>
        </w:rPr>
      </w:pPr>
      <w:r w:rsidRPr="00BF355A">
        <w:rPr>
          <w:rFonts w:ascii="Calibri" w:hAnsi="Calibri" w:cs="Calibri"/>
          <w:bCs/>
        </w:rPr>
        <w:t xml:space="preserve">A continuación, se exponen los resultados principales derivados de la revisión y validación del manual de </w:t>
      </w:r>
      <w:r>
        <w:rPr>
          <w:rFonts w:ascii="Calibri" w:hAnsi="Calibri" w:cs="Calibri"/>
          <w:bCs/>
        </w:rPr>
        <w:t>ABP</w:t>
      </w:r>
      <w:r w:rsidRPr="00BF355A">
        <w:rPr>
          <w:rFonts w:ascii="Calibri" w:hAnsi="Calibri" w:cs="Calibri"/>
          <w:bCs/>
        </w:rPr>
        <w:t xml:space="preserve"> por parte de expertos, tanto internos como externos al establecimiento educativo. Esta etapa fundamental del proceso permitió discernir tanto los aspectos exitosos como los puntos críticos que requerí</w:t>
      </w:r>
      <w:r w:rsidR="008F09AC">
        <w:rPr>
          <w:rFonts w:ascii="Calibri" w:hAnsi="Calibri" w:cs="Calibri"/>
          <w:bCs/>
        </w:rPr>
        <w:t xml:space="preserve">an revisión. El realizar los ajustes mencionados </w:t>
      </w:r>
      <w:r w:rsidRPr="00BF355A">
        <w:rPr>
          <w:rFonts w:ascii="Calibri" w:hAnsi="Calibri" w:cs="Calibri"/>
          <w:bCs/>
        </w:rPr>
        <w:t>contribuyó a mejorar la calidad y la riqueza del producto final.</w:t>
      </w:r>
    </w:p>
    <w:p w14:paraId="1E9C2D96" w14:textId="77777777" w:rsidR="00BF355A" w:rsidRDefault="00BF355A" w:rsidP="00BF355A">
      <w:pPr>
        <w:spacing w:line="360" w:lineRule="auto"/>
        <w:jc w:val="both"/>
        <w:rPr>
          <w:rFonts w:ascii="Calibri" w:hAnsi="Calibri" w:cs="Calibri"/>
          <w:bCs/>
        </w:rPr>
      </w:pPr>
    </w:p>
    <w:p w14:paraId="355B78B2" w14:textId="297ED64F" w:rsidR="001319B6" w:rsidRDefault="00BF355A" w:rsidP="00BF355A">
      <w:pPr>
        <w:spacing w:line="360" w:lineRule="auto"/>
        <w:jc w:val="both"/>
        <w:rPr>
          <w:rFonts w:ascii="Calibri" w:hAnsi="Calibri" w:cs="Calibri"/>
          <w:bCs/>
        </w:rPr>
      </w:pPr>
      <w:r w:rsidRPr="00BF355A">
        <w:rPr>
          <w:rFonts w:ascii="Calibri" w:hAnsi="Calibri" w:cs="Calibri"/>
          <w:bCs/>
        </w:rPr>
        <w:t>A continuación, se presenta el gráfico que muestra los resultados de la escala de valores respondida por los expertos internos del establecimiento educativo. Este gráfico proporciona una visión de la evaluación realizad</w:t>
      </w:r>
      <w:r>
        <w:rPr>
          <w:rFonts w:ascii="Calibri" w:hAnsi="Calibri" w:cs="Calibri"/>
          <w:bCs/>
        </w:rPr>
        <w:t xml:space="preserve">a por </w:t>
      </w:r>
      <w:r w:rsidR="008F09AC">
        <w:rPr>
          <w:rFonts w:ascii="Calibri" w:hAnsi="Calibri" w:cs="Calibri"/>
          <w:bCs/>
        </w:rPr>
        <w:t>estos</w:t>
      </w:r>
      <w:r>
        <w:rPr>
          <w:rFonts w:ascii="Calibri" w:hAnsi="Calibri" w:cs="Calibri"/>
          <w:bCs/>
        </w:rPr>
        <w:t xml:space="preserve"> expertos sobre los aspectos generales del manual. </w:t>
      </w:r>
    </w:p>
    <w:p w14:paraId="1064DCE3" w14:textId="09769541" w:rsidR="002333E3" w:rsidRDefault="008F7939" w:rsidP="002333E3">
      <w:pPr>
        <w:spacing w:line="240" w:lineRule="auto"/>
        <w:jc w:val="center"/>
        <w:rPr>
          <w:rFonts w:ascii="Calibri" w:eastAsia="Courier New" w:hAnsi="Calibri" w:cs="Calibri"/>
          <w:sz w:val="16"/>
        </w:rPr>
      </w:pPr>
      <w:r>
        <w:rPr>
          <w:noProof/>
          <w:lang w:val="es-CL"/>
          <w14:ligatures w14:val="standardContextual"/>
        </w:rPr>
        <w:drawing>
          <wp:inline distT="0" distB="0" distL="0" distR="0" wp14:anchorId="68EB40D9" wp14:editId="3E4636B1">
            <wp:extent cx="5278120" cy="1719696"/>
            <wp:effectExtent l="0" t="0" r="17780" b="1397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1319B6">
        <w:rPr>
          <w:rFonts w:ascii="Calibri" w:hAnsi="Calibri" w:cs="Calibri"/>
          <w:bCs/>
        </w:rPr>
        <w:br w:type="textWrapping" w:clear="all"/>
      </w:r>
      <w:r w:rsidR="002333E3">
        <w:rPr>
          <w:rFonts w:ascii="Calibri" w:eastAsia="Courier New" w:hAnsi="Calibri" w:cs="Calibri"/>
          <w:sz w:val="16"/>
        </w:rPr>
        <w:t xml:space="preserve">                                                                                                                                       Figura 7: Aspectos generales – Expertos internos</w:t>
      </w:r>
    </w:p>
    <w:p w14:paraId="66B4E055" w14:textId="5EEA988D" w:rsidR="00BF355A" w:rsidRDefault="00BF355A" w:rsidP="008F7939">
      <w:pPr>
        <w:spacing w:line="360" w:lineRule="auto"/>
        <w:jc w:val="center"/>
        <w:rPr>
          <w:rFonts w:ascii="Calibri" w:hAnsi="Calibri" w:cs="Calibri"/>
          <w:bCs/>
        </w:rPr>
      </w:pPr>
    </w:p>
    <w:p w14:paraId="4B58DD12" w14:textId="326567B1" w:rsidR="001319B6" w:rsidRDefault="008F09AC" w:rsidP="001319B6">
      <w:pPr>
        <w:spacing w:line="360" w:lineRule="auto"/>
        <w:jc w:val="both"/>
        <w:rPr>
          <w:rFonts w:ascii="Calibri" w:hAnsi="Calibri" w:cs="Calibri"/>
          <w:bCs/>
        </w:rPr>
      </w:pPr>
      <w:r>
        <w:rPr>
          <w:rFonts w:ascii="Calibri" w:hAnsi="Calibri" w:cs="Calibri"/>
          <w:bCs/>
        </w:rPr>
        <w:t>De esta primera revisión se concluye</w:t>
      </w:r>
      <w:r w:rsidR="001319B6">
        <w:rPr>
          <w:rFonts w:ascii="Calibri" w:hAnsi="Calibri" w:cs="Calibri"/>
          <w:bCs/>
        </w:rPr>
        <w:t xml:space="preserve"> que se debe revisar el orden en que los capítulos fueron ordenados, ya que 2 de los 6 expertos muestran no estar totalmente de acuerdo con esta elección. Si bien no manifiestan un desacuerdo total sí se r</w:t>
      </w:r>
      <w:r>
        <w:rPr>
          <w:rFonts w:ascii="Calibri" w:hAnsi="Calibri" w:cs="Calibri"/>
          <w:bCs/>
        </w:rPr>
        <w:t>evisa la pertinencia del orden. S</w:t>
      </w:r>
      <w:r w:rsidR="001319B6">
        <w:rPr>
          <w:rFonts w:ascii="Calibri" w:hAnsi="Calibri" w:cs="Calibri"/>
          <w:bCs/>
        </w:rPr>
        <w:t>in embargo</w:t>
      </w:r>
      <w:r>
        <w:rPr>
          <w:rFonts w:ascii="Calibri" w:hAnsi="Calibri" w:cs="Calibri"/>
          <w:bCs/>
        </w:rPr>
        <w:t>,</w:t>
      </w:r>
      <w:r w:rsidR="001319B6">
        <w:rPr>
          <w:rFonts w:ascii="Calibri" w:hAnsi="Calibri" w:cs="Calibri"/>
          <w:bCs/>
        </w:rPr>
        <w:t xml:space="preserve"> </w:t>
      </w:r>
      <w:r w:rsidR="003B59A5">
        <w:rPr>
          <w:rFonts w:ascii="Calibri" w:hAnsi="Calibri" w:cs="Calibri"/>
          <w:bCs/>
        </w:rPr>
        <w:t xml:space="preserve">esto se contradice con los </w:t>
      </w:r>
      <w:r w:rsidR="001319B6">
        <w:rPr>
          <w:rFonts w:ascii="Calibri" w:hAnsi="Calibri" w:cs="Calibri"/>
          <w:bCs/>
        </w:rPr>
        <w:t>resultados obtenido por este mismo indicador en la revisión de expertos externos, tal como se o</w:t>
      </w:r>
      <w:r w:rsidR="003B59A5">
        <w:rPr>
          <w:rFonts w:ascii="Calibri" w:hAnsi="Calibri" w:cs="Calibri"/>
          <w:bCs/>
        </w:rPr>
        <w:t>bserva en el siguiente gráfico, por lo tanto es identificado como el primer punto crítico que será revisado más adelante.</w:t>
      </w:r>
    </w:p>
    <w:p w14:paraId="032B0BA0" w14:textId="65D19BDD" w:rsidR="001319B6" w:rsidRDefault="008F7939" w:rsidP="002333E3">
      <w:pPr>
        <w:spacing w:line="240" w:lineRule="auto"/>
        <w:jc w:val="center"/>
        <w:rPr>
          <w:rFonts w:ascii="Calibri" w:hAnsi="Calibri" w:cs="Calibri"/>
          <w:bCs/>
        </w:rPr>
      </w:pPr>
      <w:r>
        <w:rPr>
          <w:noProof/>
          <w:lang w:val="es-CL"/>
          <w14:ligatures w14:val="standardContextual"/>
        </w:rPr>
        <w:lastRenderedPageBreak/>
        <w:drawing>
          <wp:inline distT="0" distB="0" distL="0" distR="0" wp14:anchorId="35555057" wp14:editId="5240238C">
            <wp:extent cx="5418455" cy="1553441"/>
            <wp:effectExtent l="0" t="0" r="10795" b="889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569A689" w14:textId="7C215F8D" w:rsidR="001319B6" w:rsidRDefault="002333E3" w:rsidP="002333E3">
      <w:pPr>
        <w:spacing w:line="240" w:lineRule="auto"/>
        <w:jc w:val="both"/>
        <w:rPr>
          <w:rFonts w:ascii="Calibri" w:eastAsia="Courier New" w:hAnsi="Calibri" w:cs="Calibri"/>
          <w:sz w:val="16"/>
        </w:rPr>
      </w:pPr>
      <w:r>
        <w:rPr>
          <w:rFonts w:ascii="Calibri" w:eastAsia="Courier New" w:hAnsi="Calibri" w:cs="Calibri"/>
          <w:sz w:val="16"/>
        </w:rPr>
        <w:t xml:space="preserve">                                                                                                                                       Figura 8: Aspectos generales – Expertos externos</w:t>
      </w:r>
    </w:p>
    <w:p w14:paraId="7FD66FC2" w14:textId="77777777" w:rsidR="002333E3" w:rsidRDefault="002333E3" w:rsidP="002333E3">
      <w:pPr>
        <w:spacing w:line="240" w:lineRule="auto"/>
        <w:jc w:val="both"/>
        <w:rPr>
          <w:rFonts w:ascii="Calibri" w:hAnsi="Calibri" w:cs="Calibri"/>
          <w:bCs/>
        </w:rPr>
      </w:pPr>
    </w:p>
    <w:p w14:paraId="119CBA2F" w14:textId="4E3A64CD" w:rsidR="002333E3" w:rsidRDefault="008F7939" w:rsidP="008F7939">
      <w:pPr>
        <w:spacing w:line="360" w:lineRule="auto"/>
        <w:jc w:val="both"/>
        <w:rPr>
          <w:rFonts w:ascii="Calibri" w:hAnsi="Calibri" w:cs="Calibri"/>
          <w:bCs/>
        </w:rPr>
      </w:pPr>
      <w:r>
        <w:rPr>
          <w:rFonts w:ascii="Calibri" w:hAnsi="Calibri" w:cs="Calibri"/>
          <w:bCs/>
        </w:rPr>
        <w:t>S</w:t>
      </w:r>
      <w:r w:rsidRPr="008F7939">
        <w:rPr>
          <w:rFonts w:ascii="Calibri" w:hAnsi="Calibri" w:cs="Calibri"/>
          <w:bCs/>
        </w:rPr>
        <w:t>eguidamente, se presenta la revisión capítulo a capítulo realizada por los expertos, la cual se ha plasmado en gráficos para visualizar de manera detallada la evaluación de cada sección</w:t>
      </w:r>
      <w:r w:rsidR="002333E3" w:rsidRPr="002333E3">
        <w:rPr>
          <w:rFonts w:ascii="Calibri" w:hAnsi="Calibri" w:cs="Calibri"/>
          <w:bCs/>
        </w:rPr>
        <w:t xml:space="preserve"> </w:t>
      </w:r>
      <w:r w:rsidR="002333E3" w:rsidRPr="008F7939">
        <w:rPr>
          <w:rFonts w:ascii="Calibri" w:hAnsi="Calibri" w:cs="Calibri"/>
          <w:bCs/>
        </w:rPr>
        <w:t>por parte</w:t>
      </w:r>
      <w:r w:rsidR="002333E3">
        <w:rPr>
          <w:rFonts w:ascii="Calibri" w:hAnsi="Calibri" w:cs="Calibri"/>
          <w:bCs/>
        </w:rPr>
        <w:t xml:space="preserve"> </w:t>
      </w:r>
      <w:r w:rsidR="002333E3" w:rsidRPr="008F7939">
        <w:rPr>
          <w:rFonts w:ascii="Calibri" w:hAnsi="Calibri" w:cs="Calibri"/>
          <w:bCs/>
        </w:rPr>
        <w:t>de los expertos</w:t>
      </w:r>
      <w:r w:rsidR="002333E3">
        <w:rPr>
          <w:rFonts w:ascii="Calibri" w:hAnsi="Calibri" w:cs="Calibri"/>
          <w:bCs/>
        </w:rPr>
        <w:t xml:space="preserve"> del manual de ABP. En el primer gráfico se muestra la evaluación realizada por los expertos internos y en el segundo por los externos al establecimiento. </w:t>
      </w:r>
    </w:p>
    <w:p w14:paraId="449F62E8" w14:textId="3EE2DCEF" w:rsidR="002333E3" w:rsidRDefault="002333E3" w:rsidP="002333E3">
      <w:pPr>
        <w:spacing w:line="240" w:lineRule="auto"/>
        <w:jc w:val="both"/>
        <w:rPr>
          <w:rFonts w:ascii="Calibri" w:hAnsi="Calibri" w:cs="Calibri"/>
          <w:bCs/>
        </w:rPr>
      </w:pPr>
      <w:r>
        <w:rPr>
          <w:noProof/>
          <w:lang w:val="es-CL"/>
          <w14:ligatures w14:val="standardContextual"/>
        </w:rPr>
        <w:drawing>
          <wp:inline distT="0" distB="0" distL="0" distR="0" wp14:anchorId="20428236" wp14:editId="183D6154">
            <wp:extent cx="5334000" cy="287655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D8F3DA1" w14:textId="670F844F" w:rsidR="008F7939" w:rsidRDefault="002333E3" w:rsidP="00D73BFD">
      <w:pPr>
        <w:spacing w:line="240" w:lineRule="auto"/>
        <w:jc w:val="both"/>
        <w:rPr>
          <w:rFonts w:ascii="Calibri" w:hAnsi="Calibri" w:cs="Calibri"/>
          <w:bCs/>
        </w:rPr>
      </w:pPr>
      <w:r>
        <w:rPr>
          <w:rFonts w:ascii="Calibri" w:eastAsia="Courier New" w:hAnsi="Calibri" w:cs="Calibri"/>
          <w:sz w:val="16"/>
        </w:rPr>
        <w:t xml:space="preserve">                                                                                                                                                                   Figura 9: Capítulos – Expertos internos</w:t>
      </w:r>
    </w:p>
    <w:p w14:paraId="5953C01C" w14:textId="77777777" w:rsidR="00D73BFD" w:rsidRPr="008F7939" w:rsidRDefault="00D73BFD" w:rsidP="00D73BFD">
      <w:pPr>
        <w:spacing w:line="240" w:lineRule="auto"/>
        <w:jc w:val="both"/>
        <w:rPr>
          <w:rFonts w:ascii="Calibri" w:hAnsi="Calibri" w:cs="Calibri"/>
          <w:bCs/>
        </w:rPr>
      </w:pPr>
    </w:p>
    <w:p w14:paraId="4B3C0308" w14:textId="0A86484E" w:rsidR="008F7939" w:rsidRPr="008F7939" w:rsidRDefault="00D73BFD" w:rsidP="008F7939">
      <w:pPr>
        <w:spacing w:line="360" w:lineRule="auto"/>
        <w:jc w:val="both"/>
        <w:rPr>
          <w:rFonts w:ascii="Calibri" w:hAnsi="Calibri" w:cs="Calibri"/>
          <w:bCs/>
        </w:rPr>
      </w:pPr>
      <w:r>
        <w:rPr>
          <w:noProof/>
          <w:lang w:val="es-CL"/>
          <w14:ligatures w14:val="standardContextual"/>
        </w:rPr>
        <w:lastRenderedPageBreak/>
        <w:drawing>
          <wp:inline distT="0" distB="0" distL="0" distR="0" wp14:anchorId="5C9087D7" wp14:editId="4C54AA21">
            <wp:extent cx="5289550" cy="2743200"/>
            <wp:effectExtent l="0" t="0" r="635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84D36ED" w14:textId="0BC2934C" w:rsidR="008F7939" w:rsidRDefault="002333E3" w:rsidP="002333E3">
      <w:pPr>
        <w:spacing w:line="360" w:lineRule="auto"/>
        <w:jc w:val="right"/>
        <w:rPr>
          <w:rFonts w:ascii="Calibri" w:eastAsia="Courier New" w:hAnsi="Calibri" w:cs="Calibri"/>
          <w:sz w:val="16"/>
        </w:rPr>
      </w:pPr>
      <w:r>
        <w:rPr>
          <w:rFonts w:ascii="Calibri" w:eastAsia="Courier New" w:hAnsi="Calibri" w:cs="Calibri"/>
          <w:sz w:val="16"/>
        </w:rPr>
        <w:t xml:space="preserve">  Figura 10: Capítulos – Expertos externos</w:t>
      </w:r>
    </w:p>
    <w:p w14:paraId="7CFDE436" w14:textId="77777777" w:rsidR="00D73BFD" w:rsidRPr="008F7939" w:rsidRDefault="00D73BFD" w:rsidP="002333E3">
      <w:pPr>
        <w:spacing w:line="360" w:lineRule="auto"/>
        <w:jc w:val="right"/>
        <w:rPr>
          <w:rFonts w:ascii="Calibri" w:hAnsi="Calibri" w:cs="Calibri"/>
          <w:bCs/>
        </w:rPr>
      </w:pPr>
    </w:p>
    <w:p w14:paraId="254106F4" w14:textId="769B6C4A" w:rsidR="008F7939" w:rsidRDefault="00D73BFD" w:rsidP="008F7939">
      <w:pPr>
        <w:spacing w:line="360" w:lineRule="auto"/>
        <w:jc w:val="both"/>
        <w:rPr>
          <w:rFonts w:ascii="Calibri" w:hAnsi="Calibri" w:cs="Calibri"/>
          <w:bCs/>
        </w:rPr>
      </w:pPr>
      <w:r>
        <w:rPr>
          <w:rFonts w:ascii="Calibri" w:hAnsi="Calibri" w:cs="Calibri"/>
          <w:bCs/>
        </w:rPr>
        <w:t xml:space="preserve">Al revisar estos resultados y complementarlo con los comentarios y sugerencias analizadas </w:t>
      </w:r>
      <w:r w:rsidR="002333E3">
        <w:rPr>
          <w:rFonts w:ascii="Calibri" w:hAnsi="Calibri" w:cs="Calibri"/>
          <w:bCs/>
        </w:rPr>
        <w:t>se identifican tres puntos críticos de la elaboración del</w:t>
      </w:r>
      <w:r>
        <w:rPr>
          <w:rFonts w:ascii="Calibri" w:hAnsi="Calibri" w:cs="Calibri"/>
          <w:bCs/>
        </w:rPr>
        <w:t xml:space="preserve"> manual: (1) Capítulo “El camino recorrido”, en este capítulo se invita a revisar la pertinencia y extensión de la entrevista realizada al sostenedor del colegio. (2) Capítulo “Conformación de los equipos”, se identifica que no hay claridad si lo que ahí se presenta son diferentes opciones o pasos para conformar los grupos. Se entiende que el organizador gráfico utilizado no </w:t>
      </w:r>
      <w:r w:rsidR="008F09AC">
        <w:rPr>
          <w:rFonts w:ascii="Calibri" w:hAnsi="Calibri" w:cs="Calibri"/>
          <w:bCs/>
        </w:rPr>
        <w:t>es clarificador. Así mismo, se sugiere</w:t>
      </w:r>
      <w:r>
        <w:rPr>
          <w:rFonts w:ascii="Calibri" w:hAnsi="Calibri" w:cs="Calibri"/>
          <w:bCs/>
        </w:rPr>
        <w:t xml:space="preserve"> no solo mostrar las diferentes fórmulas para conformar equipos, sino mencionar cuáles de ellas son más eficientes según la experiencia previa. (3) Capítulo “Monitoreo de los equipos”, se solicita explicitar en qué consiste cada uno de los roles ahí mencionados. </w:t>
      </w:r>
    </w:p>
    <w:p w14:paraId="4E659434" w14:textId="7A395D46" w:rsidR="00D73BFD" w:rsidRDefault="00D73BFD" w:rsidP="008F7939">
      <w:pPr>
        <w:spacing w:line="360" w:lineRule="auto"/>
        <w:jc w:val="both"/>
        <w:rPr>
          <w:rFonts w:ascii="Calibri" w:hAnsi="Calibri" w:cs="Calibri"/>
          <w:bCs/>
        </w:rPr>
      </w:pPr>
    </w:p>
    <w:p w14:paraId="05BC48BC" w14:textId="0AE748BF" w:rsidR="00D73BFD" w:rsidRDefault="00D73BFD" w:rsidP="008F7939">
      <w:pPr>
        <w:spacing w:line="360" w:lineRule="auto"/>
        <w:jc w:val="both"/>
        <w:rPr>
          <w:rFonts w:ascii="Calibri" w:hAnsi="Calibri" w:cs="Calibri"/>
          <w:bCs/>
        </w:rPr>
      </w:pPr>
      <w:r>
        <w:rPr>
          <w:rFonts w:ascii="Calibri" w:hAnsi="Calibri" w:cs="Calibri"/>
          <w:bCs/>
        </w:rPr>
        <w:t xml:space="preserve">Además de la identificación de estos tres puntos críticos, se realizan ajustes de redacción, ortografía y de referencias bibliográficas sugeridos por los expertos. </w:t>
      </w:r>
    </w:p>
    <w:p w14:paraId="65DE7DC8" w14:textId="478A58EA" w:rsidR="00D73BFD" w:rsidRDefault="00D73BFD" w:rsidP="008F7939">
      <w:pPr>
        <w:spacing w:line="360" w:lineRule="auto"/>
        <w:jc w:val="both"/>
        <w:rPr>
          <w:rFonts w:ascii="Calibri" w:hAnsi="Calibri" w:cs="Calibri"/>
          <w:bCs/>
        </w:rPr>
      </w:pPr>
    </w:p>
    <w:p w14:paraId="238C5CEA" w14:textId="65A9BF0A" w:rsidR="00D73BFD" w:rsidRDefault="00D73BFD" w:rsidP="00D73BFD">
      <w:pPr>
        <w:pStyle w:val="Prrafodelista"/>
        <w:numPr>
          <w:ilvl w:val="2"/>
          <w:numId w:val="5"/>
        </w:numPr>
        <w:spacing w:line="360" w:lineRule="auto"/>
        <w:jc w:val="both"/>
        <w:rPr>
          <w:rFonts w:ascii="Calibri" w:hAnsi="Calibri" w:cs="Calibri"/>
          <w:bCs/>
          <w:i/>
        </w:rPr>
      </w:pPr>
      <w:r>
        <w:rPr>
          <w:rFonts w:ascii="Calibri" w:hAnsi="Calibri" w:cs="Calibri"/>
          <w:bCs/>
          <w:i/>
        </w:rPr>
        <w:t>Piloto muestra nuevos docentes</w:t>
      </w:r>
    </w:p>
    <w:p w14:paraId="3C12BEDF" w14:textId="11A10606" w:rsidR="00D73BFD" w:rsidRDefault="00784843" w:rsidP="00D73BFD">
      <w:pPr>
        <w:spacing w:line="360" w:lineRule="auto"/>
        <w:jc w:val="both"/>
        <w:rPr>
          <w:rFonts w:ascii="Calibri" w:hAnsi="Calibri" w:cs="Calibri"/>
          <w:bCs/>
        </w:rPr>
      </w:pPr>
      <w:r w:rsidRPr="00784843">
        <w:rPr>
          <w:rFonts w:ascii="Calibri" w:hAnsi="Calibri" w:cs="Calibri"/>
          <w:bCs/>
        </w:rPr>
        <w:t xml:space="preserve">Se llevó a cabo una entrevista semiestructurada con tres docentes nuevos del colegio, con el objetivo de pilotear el manual de ABP con su público objetivo. Esta entrevista comprendió una revisión general del manual, seguida de preguntas dirigidas hacia los capítulos identificados </w:t>
      </w:r>
      <w:r w:rsidRPr="00784843">
        <w:rPr>
          <w:rFonts w:ascii="Calibri" w:hAnsi="Calibri" w:cs="Calibri"/>
          <w:bCs/>
        </w:rPr>
        <w:lastRenderedPageBreak/>
        <w:t xml:space="preserve">como puntos críticos </w:t>
      </w:r>
      <w:r w:rsidR="008F09AC">
        <w:rPr>
          <w:rFonts w:ascii="Calibri" w:hAnsi="Calibri" w:cs="Calibri"/>
          <w:bCs/>
        </w:rPr>
        <w:t xml:space="preserve">de </w:t>
      </w:r>
      <w:r w:rsidRPr="00784843">
        <w:rPr>
          <w:rFonts w:ascii="Calibri" w:hAnsi="Calibri" w:cs="Calibri"/>
          <w:bCs/>
        </w:rPr>
        <w:t>la revisión por parte de los expertos. Se diseñaron preguntas específicas con el fin de esclarecer los comentarios realizados por los expertos y obtener una retroalimentación más detallada sobre estos aspectos. En la siguiente tabla se presentan las preguntas específicas formuladas durante la entrevista para analizar los puntos críticos identificados.</w:t>
      </w:r>
      <w:r>
        <w:rPr>
          <w:rFonts w:ascii="Calibri" w:hAnsi="Calibri" w:cs="Calibri"/>
          <w:bCs/>
        </w:rPr>
        <w:t xml:space="preserve"> Las respuestas de los participantes se a</w:t>
      </w:r>
      <w:r w:rsidRPr="00784843">
        <w:rPr>
          <w:rFonts w:ascii="Calibri" w:hAnsi="Calibri" w:cs="Calibri"/>
          <w:bCs/>
        </w:rPr>
        <w:t>naliza</w:t>
      </w:r>
      <w:r>
        <w:rPr>
          <w:rFonts w:ascii="Calibri" w:hAnsi="Calibri" w:cs="Calibri"/>
          <w:bCs/>
        </w:rPr>
        <w:t xml:space="preserve">n tomando su contenido </w:t>
      </w:r>
      <w:r w:rsidRPr="00784843">
        <w:rPr>
          <w:rFonts w:ascii="Calibri" w:hAnsi="Calibri" w:cs="Calibri"/>
          <w:bCs/>
        </w:rPr>
        <w:t>para identificar patrones, tendencias o</w:t>
      </w:r>
      <w:r>
        <w:rPr>
          <w:rFonts w:ascii="Calibri" w:hAnsi="Calibri" w:cs="Calibri"/>
          <w:bCs/>
        </w:rPr>
        <w:t xml:space="preserve"> temas recurrentes para así, b</w:t>
      </w:r>
      <w:r w:rsidRPr="00784843">
        <w:rPr>
          <w:rFonts w:ascii="Calibri" w:hAnsi="Calibri" w:cs="Calibri"/>
          <w:bCs/>
        </w:rPr>
        <w:t>usca</w:t>
      </w:r>
      <w:r>
        <w:rPr>
          <w:rFonts w:ascii="Calibri" w:hAnsi="Calibri" w:cs="Calibri"/>
          <w:bCs/>
        </w:rPr>
        <w:t>r</w:t>
      </w:r>
      <w:r w:rsidRPr="00784843">
        <w:rPr>
          <w:rFonts w:ascii="Calibri" w:hAnsi="Calibri" w:cs="Calibri"/>
          <w:bCs/>
        </w:rPr>
        <w:t xml:space="preserve"> similitudes y diferencias entre las respuestas de los diferentes docentes.</w:t>
      </w:r>
      <w:r>
        <w:rPr>
          <w:rFonts w:ascii="Calibri" w:hAnsi="Calibri" w:cs="Calibri"/>
          <w:bCs/>
        </w:rPr>
        <w:t xml:space="preserve"> Una vez identificadas se contrastaron con </w:t>
      </w:r>
      <w:r w:rsidRPr="00784843">
        <w:rPr>
          <w:rFonts w:ascii="Calibri" w:hAnsi="Calibri" w:cs="Calibri"/>
          <w:bCs/>
        </w:rPr>
        <w:t xml:space="preserve">los resultados </w:t>
      </w:r>
      <w:r>
        <w:rPr>
          <w:rFonts w:ascii="Calibri" w:hAnsi="Calibri" w:cs="Calibri"/>
          <w:bCs/>
        </w:rPr>
        <w:t>de la validación de expertos, para b</w:t>
      </w:r>
      <w:r w:rsidRPr="00784843">
        <w:rPr>
          <w:rFonts w:ascii="Calibri" w:hAnsi="Calibri" w:cs="Calibri"/>
          <w:bCs/>
        </w:rPr>
        <w:t>usca</w:t>
      </w:r>
      <w:r>
        <w:rPr>
          <w:rFonts w:ascii="Calibri" w:hAnsi="Calibri" w:cs="Calibri"/>
          <w:bCs/>
        </w:rPr>
        <w:t>r</w:t>
      </w:r>
      <w:r w:rsidRPr="00784843">
        <w:rPr>
          <w:rFonts w:ascii="Calibri" w:hAnsi="Calibri" w:cs="Calibri"/>
          <w:bCs/>
        </w:rPr>
        <w:t xml:space="preserve"> corroborar los hallazgos y obtener una comprensión más completa de los puntos críticos identificados.</w:t>
      </w:r>
    </w:p>
    <w:tbl>
      <w:tblPr>
        <w:tblStyle w:val="Tablaconcuadrcula"/>
        <w:tblW w:w="0" w:type="auto"/>
        <w:tblLook w:val="04A0" w:firstRow="1" w:lastRow="0" w:firstColumn="1" w:lastColumn="0" w:noHBand="0" w:noVBand="1"/>
      </w:tblPr>
      <w:tblGrid>
        <w:gridCol w:w="1413"/>
        <w:gridCol w:w="7131"/>
      </w:tblGrid>
      <w:tr w:rsidR="00784843" w:rsidRPr="003B59A5" w14:paraId="34969E51" w14:textId="77777777" w:rsidTr="00784843">
        <w:tc>
          <w:tcPr>
            <w:tcW w:w="1413" w:type="dxa"/>
          </w:tcPr>
          <w:p w14:paraId="678DBCC6" w14:textId="77777777" w:rsidR="00784843" w:rsidRPr="003B59A5" w:rsidRDefault="00784843" w:rsidP="003B59A5">
            <w:pPr>
              <w:jc w:val="both"/>
              <w:rPr>
                <w:rFonts w:ascii="Calibri" w:hAnsi="Calibri" w:cs="Calibri"/>
                <w:bCs/>
                <w:sz w:val="20"/>
              </w:rPr>
            </w:pPr>
          </w:p>
          <w:p w14:paraId="540171B3" w14:textId="07184E14" w:rsidR="00784843" w:rsidRPr="003B59A5" w:rsidRDefault="00784843" w:rsidP="003B59A5">
            <w:pPr>
              <w:jc w:val="both"/>
              <w:rPr>
                <w:rFonts w:ascii="Calibri" w:hAnsi="Calibri" w:cs="Calibri"/>
                <w:bCs/>
                <w:sz w:val="20"/>
              </w:rPr>
            </w:pPr>
            <w:r w:rsidRPr="003B59A5">
              <w:rPr>
                <w:rFonts w:ascii="Calibri" w:hAnsi="Calibri" w:cs="Calibri"/>
                <w:bCs/>
                <w:sz w:val="20"/>
              </w:rPr>
              <w:t>Capítulo 3</w:t>
            </w:r>
          </w:p>
        </w:tc>
        <w:tc>
          <w:tcPr>
            <w:tcW w:w="7131" w:type="dxa"/>
          </w:tcPr>
          <w:p w14:paraId="09917FD4" w14:textId="3A5FAE88" w:rsidR="00784843" w:rsidRPr="003B59A5" w:rsidRDefault="00784843" w:rsidP="003B59A5">
            <w:pPr>
              <w:jc w:val="both"/>
              <w:rPr>
                <w:rFonts w:ascii="Calibri" w:hAnsi="Calibri" w:cs="Calibri"/>
                <w:bCs/>
                <w:sz w:val="20"/>
              </w:rPr>
            </w:pPr>
            <w:r w:rsidRPr="003B59A5">
              <w:rPr>
                <w:rFonts w:ascii="Calibri" w:hAnsi="Calibri" w:cs="Calibri"/>
                <w:bCs/>
                <w:sz w:val="20"/>
              </w:rPr>
              <w:t>1. Lee entrevista al sostenedor.</w:t>
            </w:r>
          </w:p>
          <w:p w14:paraId="2DE19AD2" w14:textId="4498F0EE" w:rsidR="00784843" w:rsidRPr="003B59A5" w:rsidRDefault="00784843" w:rsidP="003B59A5">
            <w:pPr>
              <w:jc w:val="both"/>
              <w:rPr>
                <w:rFonts w:ascii="Calibri" w:hAnsi="Calibri" w:cs="Calibri"/>
                <w:bCs/>
                <w:sz w:val="20"/>
              </w:rPr>
            </w:pPr>
            <w:r w:rsidRPr="003B59A5">
              <w:rPr>
                <w:rFonts w:ascii="Calibri" w:hAnsi="Calibri" w:cs="Calibri"/>
                <w:bCs/>
                <w:sz w:val="20"/>
              </w:rPr>
              <w:t>2. ¿Qué opinas de ella? ¿Piensas que le da valor al manual o que se podría eliminar o acortar?</w:t>
            </w:r>
          </w:p>
          <w:p w14:paraId="5673D3F1" w14:textId="18C8B9D4" w:rsidR="00784843" w:rsidRPr="003B59A5" w:rsidRDefault="00784843" w:rsidP="003B59A5">
            <w:pPr>
              <w:jc w:val="both"/>
              <w:rPr>
                <w:rFonts w:ascii="Calibri" w:hAnsi="Calibri" w:cs="Calibri"/>
                <w:bCs/>
                <w:sz w:val="20"/>
              </w:rPr>
            </w:pPr>
            <w:r w:rsidRPr="003B59A5">
              <w:rPr>
                <w:rFonts w:ascii="Calibri" w:hAnsi="Calibri" w:cs="Calibri"/>
                <w:bCs/>
                <w:sz w:val="20"/>
              </w:rPr>
              <w:t>3. ¿Qué rescatarías de ella?</w:t>
            </w:r>
          </w:p>
        </w:tc>
      </w:tr>
      <w:tr w:rsidR="00784843" w:rsidRPr="003B59A5" w14:paraId="41FC235A" w14:textId="77777777" w:rsidTr="00784843">
        <w:tc>
          <w:tcPr>
            <w:tcW w:w="1413" w:type="dxa"/>
          </w:tcPr>
          <w:p w14:paraId="330F189C" w14:textId="77777777" w:rsidR="00784843" w:rsidRPr="003B59A5" w:rsidRDefault="00784843" w:rsidP="003B59A5">
            <w:pPr>
              <w:jc w:val="both"/>
              <w:rPr>
                <w:rFonts w:ascii="Calibri" w:hAnsi="Calibri" w:cs="Calibri"/>
                <w:bCs/>
                <w:sz w:val="20"/>
              </w:rPr>
            </w:pPr>
          </w:p>
          <w:p w14:paraId="11445422" w14:textId="391D5F9F" w:rsidR="00784843" w:rsidRPr="003B59A5" w:rsidRDefault="00784843" w:rsidP="003B59A5">
            <w:pPr>
              <w:jc w:val="both"/>
              <w:rPr>
                <w:rFonts w:ascii="Calibri" w:hAnsi="Calibri" w:cs="Calibri"/>
                <w:bCs/>
                <w:sz w:val="20"/>
              </w:rPr>
            </w:pPr>
            <w:r w:rsidRPr="003B59A5">
              <w:rPr>
                <w:rFonts w:ascii="Calibri" w:hAnsi="Calibri" w:cs="Calibri"/>
                <w:bCs/>
                <w:sz w:val="20"/>
              </w:rPr>
              <w:t>Capítulo 5</w:t>
            </w:r>
          </w:p>
        </w:tc>
        <w:tc>
          <w:tcPr>
            <w:tcW w:w="7131" w:type="dxa"/>
          </w:tcPr>
          <w:p w14:paraId="0B0687F6" w14:textId="267E8D56" w:rsidR="00784843" w:rsidRPr="003B59A5" w:rsidRDefault="00784843" w:rsidP="003B59A5">
            <w:pPr>
              <w:jc w:val="both"/>
              <w:rPr>
                <w:rFonts w:ascii="Calibri" w:hAnsi="Calibri" w:cs="Calibri"/>
                <w:bCs/>
                <w:sz w:val="20"/>
              </w:rPr>
            </w:pPr>
            <w:r w:rsidRPr="003B59A5">
              <w:rPr>
                <w:rFonts w:ascii="Calibri" w:hAnsi="Calibri" w:cs="Calibri"/>
                <w:bCs/>
                <w:sz w:val="20"/>
              </w:rPr>
              <w:t>1. Revisa este capítulo</w:t>
            </w:r>
          </w:p>
          <w:p w14:paraId="149A9BEC" w14:textId="3BD92B79" w:rsidR="00784843" w:rsidRPr="003B59A5" w:rsidRDefault="00784843" w:rsidP="003B59A5">
            <w:pPr>
              <w:jc w:val="both"/>
              <w:rPr>
                <w:rFonts w:ascii="Calibri" w:hAnsi="Calibri" w:cs="Calibri"/>
                <w:bCs/>
                <w:sz w:val="20"/>
              </w:rPr>
            </w:pPr>
            <w:r w:rsidRPr="003B59A5">
              <w:rPr>
                <w:rFonts w:ascii="Calibri" w:hAnsi="Calibri" w:cs="Calibri"/>
                <w:bCs/>
                <w:sz w:val="20"/>
              </w:rPr>
              <w:t>2. ¿Consideras que es claro?</w:t>
            </w:r>
          </w:p>
          <w:p w14:paraId="0A5C5F04" w14:textId="68159030" w:rsidR="00784843" w:rsidRPr="003B59A5" w:rsidRDefault="00784843" w:rsidP="003B59A5">
            <w:pPr>
              <w:jc w:val="both"/>
              <w:rPr>
                <w:rFonts w:ascii="Calibri" w:hAnsi="Calibri" w:cs="Calibri"/>
                <w:bCs/>
                <w:sz w:val="20"/>
              </w:rPr>
            </w:pPr>
            <w:r w:rsidRPr="003B59A5">
              <w:rPr>
                <w:rFonts w:ascii="Calibri" w:hAnsi="Calibri" w:cs="Calibri"/>
                <w:bCs/>
                <w:sz w:val="20"/>
              </w:rPr>
              <w:t>3. ¿Crees que para su mejor comprensión es necesario conocer antes de leer este capítulo las etapas del proyecto?</w:t>
            </w:r>
          </w:p>
          <w:p w14:paraId="055C5381" w14:textId="23208EB2" w:rsidR="00784843" w:rsidRPr="003B59A5" w:rsidRDefault="00784843" w:rsidP="003B59A5">
            <w:pPr>
              <w:jc w:val="both"/>
              <w:rPr>
                <w:rFonts w:ascii="Calibri" w:hAnsi="Calibri" w:cs="Calibri"/>
                <w:bCs/>
                <w:sz w:val="20"/>
              </w:rPr>
            </w:pPr>
            <w:r w:rsidRPr="003B59A5">
              <w:rPr>
                <w:rFonts w:ascii="Calibri" w:hAnsi="Calibri" w:cs="Calibri"/>
                <w:bCs/>
                <w:sz w:val="20"/>
              </w:rPr>
              <w:t>4. ¿Qué le agregarían a este capítulo?</w:t>
            </w:r>
          </w:p>
        </w:tc>
      </w:tr>
      <w:tr w:rsidR="00784843" w:rsidRPr="003B59A5" w14:paraId="2E18FFDC" w14:textId="77777777" w:rsidTr="00784843">
        <w:tc>
          <w:tcPr>
            <w:tcW w:w="1413" w:type="dxa"/>
          </w:tcPr>
          <w:p w14:paraId="03B86FAF" w14:textId="77777777" w:rsidR="00784843" w:rsidRPr="003B59A5" w:rsidRDefault="00784843" w:rsidP="003B59A5">
            <w:pPr>
              <w:jc w:val="both"/>
              <w:rPr>
                <w:rFonts w:ascii="Calibri" w:hAnsi="Calibri" w:cs="Calibri"/>
                <w:bCs/>
                <w:sz w:val="20"/>
              </w:rPr>
            </w:pPr>
          </w:p>
          <w:p w14:paraId="00E502F9" w14:textId="55A14CF0" w:rsidR="00784843" w:rsidRPr="003B59A5" w:rsidRDefault="00784843" w:rsidP="003B59A5">
            <w:pPr>
              <w:jc w:val="both"/>
              <w:rPr>
                <w:rFonts w:ascii="Calibri" w:hAnsi="Calibri" w:cs="Calibri"/>
                <w:bCs/>
                <w:sz w:val="20"/>
              </w:rPr>
            </w:pPr>
            <w:r w:rsidRPr="003B59A5">
              <w:rPr>
                <w:rFonts w:ascii="Calibri" w:hAnsi="Calibri" w:cs="Calibri"/>
                <w:bCs/>
                <w:sz w:val="20"/>
              </w:rPr>
              <w:t>Capítulo 6</w:t>
            </w:r>
          </w:p>
        </w:tc>
        <w:tc>
          <w:tcPr>
            <w:tcW w:w="7131" w:type="dxa"/>
          </w:tcPr>
          <w:p w14:paraId="7F19C3D2" w14:textId="61F556F2" w:rsidR="00784843" w:rsidRPr="003B59A5" w:rsidRDefault="00784843" w:rsidP="003B59A5">
            <w:pPr>
              <w:jc w:val="both"/>
              <w:rPr>
                <w:rFonts w:ascii="Calibri" w:hAnsi="Calibri" w:cs="Calibri"/>
                <w:bCs/>
                <w:sz w:val="20"/>
              </w:rPr>
            </w:pPr>
            <w:r w:rsidRPr="003B59A5">
              <w:rPr>
                <w:rFonts w:ascii="Calibri" w:hAnsi="Calibri" w:cs="Calibri"/>
                <w:bCs/>
                <w:sz w:val="20"/>
              </w:rPr>
              <w:t>1. Te pido ir al capítulo 6,  Conformación de los equipos</w:t>
            </w:r>
          </w:p>
          <w:p w14:paraId="10D87EBD" w14:textId="77777777" w:rsidR="00784843" w:rsidRPr="003B59A5" w:rsidRDefault="00784843" w:rsidP="003B59A5">
            <w:pPr>
              <w:jc w:val="both"/>
              <w:rPr>
                <w:rFonts w:ascii="Calibri" w:hAnsi="Calibri" w:cs="Calibri"/>
                <w:bCs/>
                <w:sz w:val="20"/>
              </w:rPr>
            </w:pPr>
            <w:r w:rsidRPr="003B59A5">
              <w:rPr>
                <w:rFonts w:ascii="Calibri" w:hAnsi="Calibri" w:cs="Calibri"/>
                <w:bCs/>
                <w:sz w:val="20"/>
              </w:rPr>
              <w:t>2. Lee el diagrama conformación de equipos</w:t>
            </w:r>
          </w:p>
          <w:p w14:paraId="6AC2F43B" w14:textId="77777777" w:rsidR="00784843" w:rsidRPr="003B59A5" w:rsidRDefault="00784843" w:rsidP="003B59A5">
            <w:pPr>
              <w:jc w:val="both"/>
              <w:rPr>
                <w:rFonts w:ascii="Calibri" w:hAnsi="Calibri" w:cs="Calibri"/>
                <w:bCs/>
                <w:sz w:val="20"/>
              </w:rPr>
            </w:pPr>
            <w:r w:rsidRPr="003B59A5">
              <w:rPr>
                <w:rFonts w:ascii="Calibri" w:hAnsi="Calibri" w:cs="Calibri"/>
                <w:bCs/>
                <w:sz w:val="20"/>
              </w:rPr>
              <w:t>3. Podrías explicarme con tus palabras qué entiendes de este diagrama.</w:t>
            </w:r>
          </w:p>
          <w:p w14:paraId="6CAFC4AD" w14:textId="02A0AAA8" w:rsidR="00784843" w:rsidRPr="003B59A5" w:rsidRDefault="00784843" w:rsidP="003B59A5">
            <w:pPr>
              <w:jc w:val="both"/>
              <w:rPr>
                <w:rFonts w:ascii="Calibri" w:hAnsi="Calibri" w:cs="Calibri"/>
                <w:bCs/>
                <w:sz w:val="20"/>
              </w:rPr>
            </w:pPr>
            <w:r w:rsidRPr="003B59A5">
              <w:rPr>
                <w:rFonts w:ascii="Calibri" w:hAnsi="Calibri" w:cs="Calibri"/>
                <w:bCs/>
                <w:sz w:val="20"/>
              </w:rPr>
              <w:t>4. ¿Qué otros cambios realizarías en este capítulo?</w:t>
            </w:r>
          </w:p>
        </w:tc>
      </w:tr>
      <w:tr w:rsidR="00784843" w:rsidRPr="003B59A5" w14:paraId="5980F230" w14:textId="77777777" w:rsidTr="00784843">
        <w:tc>
          <w:tcPr>
            <w:tcW w:w="1413" w:type="dxa"/>
          </w:tcPr>
          <w:p w14:paraId="101C663A" w14:textId="4BC0BC10" w:rsidR="00784843" w:rsidRPr="003B59A5" w:rsidRDefault="00784843" w:rsidP="003B59A5">
            <w:pPr>
              <w:rPr>
                <w:rFonts w:ascii="Calibri" w:hAnsi="Calibri" w:cs="Calibri"/>
                <w:bCs/>
                <w:sz w:val="20"/>
              </w:rPr>
            </w:pPr>
            <w:r w:rsidRPr="003B59A5">
              <w:rPr>
                <w:rFonts w:ascii="Calibri" w:hAnsi="Calibri" w:cs="Calibri"/>
                <w:bCs/>
                <w:sz w:val="20"/>
              </w:rPr>
              <w:t>Capítulo 6</w:t>
            </w:r>
          </w:p>
        </w:tc>
        <w:tc>
          <w:tcPr>
            <w:tcW w:w="7131" w:type="dxa"/>
          </w:tcPr>
          <w:p w14:paraId="00BD1538" w14:textId="77777777" w:rsidR="00784843" w:rsidRPr="003B59A5" w:rsidRDefault="00784843" w:rsidP="003B59A5">
            <w:pPr>
              <w:jc w:val="both"/>
              <w:rPr>
                <w:rFonts w:ascii="Calibri" w:hAnsi="Calibri" w:cs="Calibri"/>
                <w:bCs/>
                <w:sz w:val="20"/>
              </w:rPr>
            </w:pPr>
            <w:r w:rsidRPr="003B59A5">
              <w:rPr>
                <w:rFonts w:ascii="Calibri" w:hAnsi="Calibri" w:cs="Calibri"/>
                <w:bCs/>
                <w:sz w:val="20"/>
              </w:rPr>
              <w:t>1. En este mismo capítulo, te pido leer el apartado “Roles”</w:t>
            </w:r>
          </w:p>
          <w:p w14:paraId="20CAF759" w14:textId="77777777" w:rsidR="00784843" w:rsidRPr="003B59A5" w:rsidRDefault="00784843" w:rsidP="003B59A5">
            <w:pPr>
              <w:jc w:val="both"/>
              <w:rPr>
                <w:rFonts w:ascii="Calibri" w:hAnsi="Calibri" w:cs="Calibri"/>
                <w:bCs/>
                <w:sz w:val="20"/>
              </w:rPr>
            </w:pPr>
            <w:r w:rsidRPr="003B59A5">
              <w:rPr>
                <w:rFonts w:ascii="Calibri" w:hAnsi="Calibri" w:cs="Calibri"/>
                <w:bCs/>
                <w:sz w:val="20"/>
              </w:rPr>
              <w:t>2. ¿Crees que es necesario explicar cada una de las funciones de estos roles?</w:t>
            </w:r>
          </w:p>
          <w:p w14:paraId="2C8A879A" w14:textId="29D3CA76" w:rsidR="00784843" w:rsidRPr="003B59A5" w:rsidRDefault="00784843" w:rsidP="003B59A5">
            <w:pPr>
              <w:jc w:val="both"/>
              <w:rPr>
                <w:rFonts w:ascii="Calibri" w:hAnsi="Calibri" w:cs="Calibri"/>
                <w:bCs/>
                <w:sz w:val="20"/>
              </w:rPr>
            </w:pPr>
            <w:r w:rsidRPr="003B59A5">
              <w:rPr>
                <w:rFonts w:ascii="Calibri" w:hAnsi="Calibri" w:cs="Calibri"/>
                <w:bCs/>
                <w:sz w:val="20"/>
              </w:rPr>
              <w:t>3. ¿Qué sugerencias tienes para este apartado?</w:t>
            </w:r>
          </w:p>
        </w:tc>
      </w:tr>
    </w:tbl>
    <w:p w14:paraId="01252EE2" w14:textId="7F8D0857" w:rsidR="003B59A5" w:rsidRDefault="003B59A5" w:rsidP="003B59A5">
      <w:pPr>
        <w:spacing w:line="360" w:lineRule="auto"/>
        <w:jc w:val="right"/>
        <w:rPr>
          <w:rFonts w:ascii="Calibri" w:eastAsia="Courier New" w:hAnsi="Calibri" w:cs="Calibri"/>
          <w:sz w:val="16"/>
        </w:rPr>
      </w:pPr>
      <w:r>
        <w:rPr>
          <w:rFonts w:ascii="Calibri" w:eastAsia="Courier New" w:hAnsi="Calibri" w:cs="Calibri"/>
          <w:sz w:val="16"/>
        </w:rPr>
        <w:t xml:space="preserve">  Figura 11: Preguntas revisión “Puntos críticos” Entrevista semiestructurada</w:t>
      </w:r>
    </w:p>
    <w:p w14:paraId="74C198F8" w14:textId="438FF210" w:rsidR="00784843" w:rsidRPr="00784843" w:rsidRDefault="00784843" w:rsidP="003B59A5">
      <w:pPr>
        <w:spacing w:line="240" w:lineRule="auto"/>
        <w:jc w:val="right"/>
        <w:textAlignment w:val="baseline"/>
        <w:rPr>
          <w:rFonts w:ascii="Courier New" w:eastAsia="Times New Roman" w:hAnsi="Courier New" w:cs="Courier New"/>
          <w:color w:val="000000"/>
          <w:lang w:val="es-CL"/>
        </w:rPr>
      </w:pPr>
    </w:p>
    <w:p w14:paraId="6C9E90CC" w14:textId="1DEBE5B9" w:rsidR="000A668F" w:rsidRPr="000A668F" w:rsidRDefault="000A668F" w:rsidP="000A668F">
      <w:pPr>
        <w:spacing w:line="360" w:lineRule="auto"/>
        <w:jc w:val="both"/>
        <w:rPr>
          <w:rFonts w:ascii="Calibri" w:hAnsi="Calibri" w:cs="Calibri"/>
          <w:bCs/>
        </w:rPr>
      </w:pPr>
      <w:r w:rsidRPr="000A668F">
        <w:rPr>
          <w:rFonts w:ascii="Calibri" w:hAnsi="Calibri" w:cs="Calibri"/>
          <w:bCs/>
        </w:rPr>
        <w:t xml:space="preserve">La revisión de las entrevistas realizadas a los docentes nuevos del </w:t>
      </w:r>
      <w:r w:rsidR="003B59A5">
        <w:rPr>
          <w:rFonts w:ascii="Calibri" w:hAnsi="Calibri" w:cs="Calibri"/>
          <w:bCs/>
        </w:rPr>
        <w:t xml:space="preserve">colegio proporcionó información trascendental </w:t>
      </w:r>
      <w:r w:rsidRPr="000A668F">
        <w:rPr>
          <w:rFonts w:ascii="Calibri" w:hAnsi="Calibri" w:cs="Calibri"/>
          <w:bCs/>
        </w:rPr>
        <w:t>sobre la percepción y la utilidad del manual de ABP. En cuanto a la entrevista al sost</w:t>
      </w:r>
      <w:r w:rsidR="003B59A5">
        <w:rPr>
          <w:rFonts w:ascii="Calibri" w:hAnsi="Calibri" w:cs="Calibri"/>
          <w:bCs/>
        </w:rPr>
        <w:t xml:space="preserve">enedor, se reconoce su valor </w:t>
      </w:r>
      <w:r w:rsidRPr="000A668F">
        <w:rPr>
          <w:rFonts w:ascii="Calibri" w:hAnsi="Calibri" w:cs="Calibri"/>
          <w:bCs/>
        </w:rPr>
        <w:t>inspirador y portador del espíritu formador del colegio. Sin embargo, se identificó que la extensión de su entrevista, así como el contraste en la diagramación con el resto del manual, dificultaba su accesibilidad y comprensión. En respuesta a estos comentarios, se decidió reeditar la entrevista para hacerla más breve y atractiva visualmente, incorporando citas destacadas en un tamaño más grande.</w:t>
      </w:r>
    </w:p>
    <w:p w14:paraId="1A25C7F1" w14:textId="77777777" w:rsidR="000A668F" w:rsidRPr="000A668F" w:rsidRDefault="000A668F" w:rsidP="00E02512">
      <w:pPr>
        <w:spacing w:line="360" w:lineRule="auto"/>
        <w:jc w:val="center"/>
        <w:rPr>
          <w:rFonts w:ascii="Calibri" w:hAnsi="Calibri" w:cs="Calibri"/>
          <w:bCs/>
        </w:rPr>
      </w:pPr>
    </w:p>
    <w:p w14:paraId="36741655" w14:textId="77777777" w:rsidR="000A668F" w:rsidRPr="000A668F" w:rsidRDefault="000A668F" w:rsidP="000A668F">
      <w:pPr>
        <w:spacing w:line="360" w:lineRule="auto"/>
        <w:jc w:val="both"/>
        <w:rPr>
          <w:rFonts w:ascii="Calibri" w:hAnsi="Calibri" w:cs="Calibri"/>
          <w:bCs/>
        </w:rPr>
      </w:pPr>
      <w:r w:rsidRPr="000A668F">
        <w:rPr>
          <w:rFonts w:ascii="Calibri" w:hAnsi="Calibri" w:cs="Calibri"/>
          <w:bCs/>
        </w:rPr>
        <w:lastRenderedPageBreak/>
        <w:t>En relación al orden de los capítulos, los entrevistados expresaron su conformidad con la secuencia establecida, considerándola lógica para el proceso de planificación. No obstante, se sugirió adelantar el cuadro de resumen de las etapas del proyecto y ubicarlo justo después del capítulo 5: "Diseño del proyecto". En consecuencia, se incorporará la gráfica resumen en el lugar indicado, manteniendo la explicación detallada de cada etapa en su posición original. Se añadirá un resumen que indique que estas etapas serán profundizadas más adelante, junto con la mención de la página correspondiente.</w:t>
      </w:r>
    </w:p>
    <w:p w14:paraId="1E89940C" w14:textId="77777777" w:rsidR="000A668F" w:rsidRPr="000A668F" w:rsidRDefault="000A668F" w:rsidP="000A668F">
      <w:pPr>
        <w:spacing w:line="360" w:lineRule="auto"/>
        <w:jc w:val="both"/>
        <w:rPr>
          <w:rFonts w:ascii="Calibri" w:hAnsi="Calibri" w:cs="Calibri"/>
          <w:bCs/>
        </w:rPr>
      </w:pPr>
    </w:p>
    <w:p w14:paraId="51F320A7" w14:textId="0CBBCDBC" w:rsidR="000F3AC0" w:rsidRDefault="000A668F" w:rsidP="000A668F">
      <w:pPr>
        <w:spacing w:line="360" w:lineRule="auto"/>
        <w:jc w:val="both"/>
        <w:rPr>
          <w:rFonts w:ascii="Calibri" w:hAnsi="Calibri" w:cs="Calibri"/>
          <w:bCs/>
        </w:rPr>
      </w:pPr>
      <w:r w:rsidRPr="000A668F">
        <w:rPr>
          <w:rFonts w:ascii="Calibri" w:hAnsi="Calibri" w:cs="Calibri"/>
          <w:bCs/>
        </w:rPr>
        <w:t>Por otro lado, el capítulo 6, "Conformación de los equipos", será objeto de ajustes significativos. Los entrevistados señalaron que el organizador gráfico era confuso y no permitía identificar las distintas alternativas para la conformación de los grupos. Se incluirá una identificación clara para las conformaciones que han demostrado funcionar de manera óptima en el contexto escolar, así como una explicación detallada de las responsabilidades asociadas a cada rol propuesto. Además, se aclara que estas son sugerencias y se dejará espacio para la flexibilidad en la conformación de los equipos.</w:t>
      </w:r>
      <w:r w:rsidR="00207256">
        <w:rPr>
          <w:rFonts w:ascii="Calibri" w:hAnsi="Calibri" w:cs="Calibri"/>
          <w:bCs/>
        </w:rPr>
        <w:t xml:space="preserve"> Todas las</w:t>
      </w:r>
      <w:r w:rsidRPr="000A668F">
        <w:rPr>
          <w:rFonts w:ascii="Calibri" w:hAnsi="Calibri" w:cs="Calibri"/>
          <w:bCs/>
        </w:rPr>
        <w:t xml:space="preserve"> adaptaciones</w:t>
      </w:r>
      <w:r w:rsidR="00207256">
        <w:rPr>
          <w:rFonts w:ascii="Calibri" w:hAnsi="Calibri" w:cs="Calibri"/>
          <w:bCs/>
        </w:rPr>
        <w:t xml:space="preserve"> realizadas</w:t>
      </w:r>
      <w:r w:rsidRPr="000A668F">
        <w:rPr>
          <w:rFonts w:ascii="Calibri" w:hAnsi="Calibri" w:cs="Calibri"/>
          <w:bCs/>
        </w:rPr>
        <w:t xml:space="preserve"> responden directamente a las necesidades y sugerencias planteadas por los docentes nuevos, contribuyendo así a la mejora continua y la efectividad del manual de ABP en el contexto educativo del colegio.</w:t>
      </w:r>
    </w:p>
    <w:p w14:paraId="51AC3B07" w14:textId="77777777" w:rsidR="000A668F" w:rsidRDefault="000A668F" w:rsidP="000A668F">
      <w:pPr>
        <w:spacing w:line="360" w:lineRule="auto"/>
        <w:jc w:val="both"/>
        <w:rPr>
          <w:rFonts w:ascii="Calibri" w:hAnsi="Calibri" w:cs="Calibri"/>
          <w:bCs/>
        </w:rPr>
      </w:pPr>
    </w:p>
    <w:p w14:paraId="3BC449BE" w14:textId="77777777" w:rsidR="00207256" w:rsidRDefault="00207256" w:rsidP="00207256">
      <w:pPr>
        <w:pStyle w:val="Prrafodelista"/>
        <w:spacing w:line="240" w:lineRule="auto"/>
        <w:ind w:left="1440"/>
        <w:jc w:val="both"/>
        <w:rPr>
          <w:rFonts w:ascii="Calibri" w:hAnsi="Calibri" w:cs="Calibri"/>
          <w:b/>
          <w:bCs/>
        </w:rPr>
      </w:pPr>
    </w:p>
    <w:p w14:paraId="5EF9F449" w14:textId="77777777" w:rsidR="00207256" w:rsidRDefault="00207256" w:rsidP="00207256">
      <w:pPr>
        <w:spacing w:line="240" w:lineRule="auto"/>
        <w:jc w:val="both"/>
        <w:rPr>
          <w:rFonts w:ascii="Calibri" w:hAnsi="Calibri" w:cs="Calibri"/>
          <w:b/>
          <w:bCs/>
        </w:rPr>
      </w:pPr>
    </w:p>
    <w:p w14:paraId="20FAB758" w14:textId="53A76C07" w:rsidR="007C39E3" w:rsidRDefault="007C39E3" w:rsidP="00207256">
      <w:pPr>
        <w:pStyle w:val="Prrafodelista"/>
        <w:numPr>
          <w:ilvl w:val="2"/>
          <w:numId w:val="32"/>
        </w:numPr>
        <w:spacing w:line="240" w:lineRule="auto"/>
        <w:jc w:val="both"/>
        <w:rPr>
          <w:rFonts w:ascii="Calibri" w:hAnsi="Calibri" w:cs="Calibri"/>
          <w:bCs/>
          <w:i/>
        </w:rPr>
      </w:pPr>
      <w:r w:rsidRPr="00207256">
        <w:rPr>
          <w:rFonts w:ascii="Calibri" w:hAnsi="Calibri" w:cs="Calibri"/>
          <w:bCs/>
          <w:i/>
        </w:rPr>
        <w:t>Conclusiones</w:t>
      </w:r>
    </w:p>
    <w:p w14:paraId="04A962A9" w14:textId="77777777" w:rsidR="00207256" w:rsidRDefault="00207256" w:rsidP="00207256">
      <w:pPr>
        <w:spacing w:line="240" w:lineRule="auto"/>
        <w:jc w:val="both"/>
        <w:rPr>
          <w:rFonts w:ascii="Calibri" w:hAnsi="Calibri" w:cs="Calibri"/>
          <w:bCs/>
        </w:rPr>
      </w:pPr>
    </w:p>
    <w:p w14:paraId="03F3701E" w14:textId="3FA32E9A" w:rsidR="007A6FD7" w:rsidRPr="007A6FD7" w:rsidRDefault="007A6FD7" w:rsidP="007A6FD7">
      <w:pPr>
        <w:spacing w:line="360" w:lineRule="auto"/>
        <w:jc w:val="both"/>
        <w:rPr>
          <w:rFonts w:ascii="Calibri" w:hAnsi="Calibri" w:cs="Calibri"/>
          <w:bCs/>
        </w:rPr>
      </w:pPr>
      <w:r>
        <w:rPr>
          <w:rFonts w:ascii="Calibri" w:hAnsi="Calibri" w:cs="Calibri"/>
          <w:bCs/>
        </w:rPr>
        <w:t>Al</w:t>
      </w:r>
      <w:r w:rsidRPr="007A6FD7">
        <w:rPr>
          <w:rFonts w:ascii="Calibri" w:hAnsi="Calibri" w:cs="Calibri"/>
          <w:bCs/>
        </w:rPr>
        <w:t xml:space="preserve"> completar el proce</w:t>
      </w:r>
      <w:r>
        <w:rPr>
          <w:rFonts w:ascii="Calibri" w:hAnsi="Calibri" w:cs="Calibri"/>
          <w:bCs/>
        </w:rPr>
        <w:t>so de intervención y enfocarse la revisión de</w:t>
      </w:r>
      <w:r w:rsidRPr="007A6FD7">
        <w:rPr>
          <w:rFonts w:ascii="Calibri" w:hAnsi="Calibri" w:cs="Calibri"/>
          <w:bCs/>
        </w:rPr>
        <w:t xml:space="preserve"> los objetivos establecidos al inicio de la investigación, se confirma el logro del objetivo general de diseñar un manual de inducción al Aprendizaje Basado en Proyectos (ABP) adaptado a las necesidades y experiencias específicas del establecimiento educativo en cuestión, ubicado en la comuna de Pudahuel, Santiago. Este éxito se ha materializado mediante el cumplimiento de los objetivos específicos, los cuales han sido evaluados individualmente para determinar su grado de cumplimiento.</w:t>
      </w:r>
    </w:p>
    <w:p w14:paraId="2D20CF92" w14:textId="77777777" w:rsidR="007A6FD7" w:rsidRPr="007A6FD7" w:rsidRDefault="007A6FD7" w:rsidP="007A6FD7">
      <w:pPr>
        <w:spacing w:line="360" w:lineRule="auto"/>
        <w:jc w:val="both"/>
        <w:rPr>
          <w:rFonts w:ascii="Calibri" w:hAnsi="Calibri" w:cs="Calibri"/>
          <w:bCs/>
        </w:rPr>
      </w:pPr>
    </w:p>
    <w:p w14:paraId="5EC7CF02" w14:textId="35042F6E" w:rsidR="007A6FD7" w:rsidRPr="007A6FD7" w:rsidRDefault="007A6FD7" w:rsidP="007A6FD7">
      <w:pPr>
        <w:spacing w:line="360" w:lineRule="auto"/>
        <w:jc w:val="both"/>
        <w:rPr>
          <w:rFonts w:ascii="Calibri" w:hAnsi="Calibri" w:cs="Calibri"/>
          <w:bCs/>
        </w:rPr>
      </w:pPr>
      <w:r w:rsidRPr="007A6FD7">
        <w:rPr>
          <w:rFonts w:ascii="Calibri" w:hAnsi="Calibri" w:cs="Calibri"/>
          <w:bCs/>
        </w:rPr>
        <w:t xml:space="preserve">Si bien el establecimiento reconoce la importancia del ABP como pilar de la formación de sus estudiantes, previamente no existía un relato unificado sobre este en la institución. Esta </w:t>
      </w:r>
      <w:r w:rsidRPr="007A6FD7">
        <w:rPr>
          <w:rFonts w:ascii="Calibri" w:hAnsi="Calibri" w:cs="Calibri"/>
          <w:bCs/>
        </w:rPr>
        <w:lastRenderedPageBreak/>
        <w:t>intervención, además de introducir a los nuevos profesores en el enfoque pedagógico, se posiciona como un documento destinado a narrar la historia del colegio en relación con el ABP, proporcionando un sustento teórico que busca fomentar un sentido de pertenencia en todos los miembros de la comunidad educativa. Según las reflexiones de Castillo (2008), el sentido de pertenencia implica una conexión arraigada hacia aspectos considerados significativos, lo cual promueve una adhesión a las normas, responsabilidades y compromisos, no solo por obligación, sino como parte de un sentido de identidad y propósito compartido. Se espera que el manual diseñado contribuya a fortalecer este sentido de pertenencia en la institución, reconociendo el valor del trabajo colaborativo y contextualizado que ha implicado su elaboración, en línea con la noción de que la construcción de una historia compartida es un proceso colectivo</w:t>
      </w:r>
      <w:r w:rsidR="003B59A5">
        <w:rPr>
          <w:rFonts w:ascii="Calibri" w:hAnsi="Calibri" w:cs="Calibri"/>
          <w:bCs/>
        </w:rPr>
        <w:t xml:space="preserve"> (</w:t>
      </w:r>
      <w:proofErr w:type="spellStart"/>
      <w:r w:rsidR="003B59A5">
        <w:rPr>
          <w:rFonts w:ascii="Calibri" w:hAnsi="Calibri" w:cs="Calibri"/>
          <w:bCs/>
        </w:rPr>
        <w:t>Córica</w:t>
      </w:r>
      <w:proofErr w:type="spellEnd"/>
      <w:r w:rsidR="003B59A5">
        <w:rPr>
          <w:rFonts w:ascii="Calibri" w:hAnsi="Calibri" w:cs="Calibri"/>
          <w:bCs/>
        </w:rPr>
        <w:t>, 2020)</w:t>
      </w:r>
      <w:r w:rsidRPr="007A6FD7">
        <w:rPr>
          <w:rFonts w:ascii="Calibri" w:hAnsi="Calibri" w:cs="Calibri"/>
          <w:bCs/>
        </w:rPr>
        <w:t>.</w:t>
      </w:r>
    </w:p>
    <w:p w14:paraId="325D57B2" w14:textId="77777777" w:rsidR="007A6FD7" w:rsidRPr="007A6FD7" w:rsidRDefault="007A6FD7" w:rsidP="007A6FD7">
      <w:pPr>
        <w:spacing w:line="360" w:lineRule="auto"/>
        <w:jc w:val="both"/>
        <w:rPr>
          <w:rFonts w:ascii="Calibri" w:hAnsi="Calibri" w:cs="Calibri"/>
          <w:bCs/>
        </w:rPr>
      </w:pPr>
    </w:p>
    <w:p w14:paraId="41FA0495" w14:textId="77777777" w:rsidR="007A6FD7" w:rsidRPr="007A6FD7" w:rsidRDefault="007A6FD7" w:rsidP="007A6FD7">
      <w:pPr>
        <w:spacing w:line="360" w:lineRule="auto"/>
        <w:jc w:val="both"/>
        <w:rPr>
          <w:rFonts w:ascii="Calibri" w:hAnsi="Calibri" w:cs="Calibri"/>
          <w:bCs/>
        </w:rPr>
      </w:pPr>
      <w:r w:rsidRPr="007A6FD7">
        <w:rPr>
          <w:rFonts w:ascii="Calibri" w:hAnsi="Calibri" w:cs="Calibri"/>
          <w:bCs/>
        </w:rPr>
        <w:t xml:space="preserve">Por otro lado, a pesar de las dudas iniciales, la elección de un manual como herramienta de difusión se justifica por su capacidad intrínseca para brindar autonomía y fomentar la autogestión del aprendizaje profesional de los nuevos docentes. Se espera que el manual contribuya a incrementar su sensación de autoeficacia y los empodere para contribuir a la mejora continua de la práctica educativa en el colegio (Peniche </w:t>
      </w:r>
      <w:proofErr w:type="spellStart"/>
      <w:r w:rsidRPr="007A6FD7">
        <w:rPr>
          <w:rFonts w:ascii="Calibri" w:hAnsi="Calibri" w:cs="Calibri"/>
          <w:bCs/>
        </w:rPr>
        <w:t>Cetzal</w:t>
      </w:r>
      <w:proofErr w:type="spellEnd"/>
      <w:r w:rsidRPr="007A6FD7">
        <w:rPr>
          <w:rFonts w:ascii="Calibri" w:hAnsi="Calibri" w:cs="Calibri"/>
          <w:bCs/>
        </w:rPr>
        <w:t xml:space="preserve"> et al., 2020). Además, se han integrado elementos visuales y organizadores de conceptos en su diseño para mejorar su accesibilidad y comprensión por parte de los usuarios. Mediante la revisión de expertos, se han identificado tanto aspectos exitosos como áreas de mejora del manual, y se han considerado las sugerencias y comentarios para optimizar su calidad y efectividad, asegurando su adecuación a las necesidades y expectativas del contexto educativo.</w:t>
      </w:r>
    </w:p>
    <w:p w14:paraId="2F8E9575" w14:textId="77777777" w:rsidR="007A6FD7" w:rsidRPr="007A6FD7" w:rsidRDefault="007A6FD7" w:rsidP="007A6FD7">
      <w:pPr>
        <w:spacing w:line="360" w:lineRule="auto"/>
        <w:jc w:val="both"/>
        <w:rPr>
          <w:rFonts w:ascii="Calibri" w:hAnsi="Calibri" w:cs="Calibri"/>
          <w:bCs/>
        </w:rPr>
      </w:pPr>
    </w:p>
    <w:p w14:paraId="0C086E5E" w14:textId="09D845E4" w:rsidR="007A6FD7" w:rsidRPr="007A6FD7" w:rsidRDefault="007A6FD7" w:rsidP="007A6FD7">
      <w:pPr>
        <w:spacing w:line="360" w:lineRule="auto"/>
        <w:jc w:val="both"/>
        <w:rPr>
          <w:rFonts w:ascii="Calibri" w:hAnsi="Calibri" w:cs="Calibri"/>
          <w:bCs/>
        </w:rPr>
      </w:pPr>
      <w:r w:rsidRPr="007A6FD7">
        <w:rPr>
          <w:rFonts w:ascii="Calibri" w:hAnsi="Calibri" w:cs="Calibri"/>
          <w:bCs/>
        </w:rPr>
        <w:t xml:space="preserve">En cuanto a las proyecciones futuras, se espera que este manual se entienda como parte de un proceso de cambio institucional que responde estratégicamente a la pérdida de fuerza identificada a través de un diagnóstico previo. Este documento no solo representa una herramienta pedagógica, sino también un medio efectivo para gestionar el cambio en el establecimiento educativo. Reconociendo que la gestión del cambio debe abordar tanto las percepciones individuales como los aspectos históricos y culturales de la comunidad escolar, el manual se configura como una síntesis de estas consideraciones (Guevara Gómez et al., 2021). En este sentido, se entiende que el cambio organizacional requiere un enfoque sistemático y </w:t>
      </w:r>
      <w:r w:rsidRPr="007A6FD7">
        <w:rPr>
          <w:rFonts w:ascii="Calibri" w:hAnsi="Calibri" w:cs="Calibri"/>
          <w:bCs/>
        </w:rPr>
        <w:lastRenderedPageBreak/>
        <w:t>planificado, que debe ser anticipado y liderado por el área académica del colegio. La creación del manual tendrá un impacto real en la comunidad educativa si se acompaña de un proceso de capacitación para los nuevos docentes y se revitaliza el compromiso y la sinergia con los principios del ABP dentro del establecimiento</w:t>
      </w:r>
      <w:r w:rsidR="009B17EE">
        <w:rPr>
          <w:rFonts w:ascii="Calibri" w:hAnsi="Calibri" w:cs="Calibri"/>
          <w:bCs/>
        </w:rPr>
        <w:t xml:space="preserve"> (</w:t>
      </w:r>
      <w:r w:rsidR="009B17EE" w:rsidRPr="00B34829">
        <w:rPr>
          <w:rFonts w:ascii="Calibri" w:hAnsi="Calibri" w:cs="Calibri"/>
          <w:color w:val="000000"/>
          <w:szCs w:val="24"/>
        </w:rPr>
        <w:t>Fuentealba Jara</w:t>
      </w:r>
      <w:r w:rsidR="009B17EE">
        <w:rPr>
          <w:rFonts w:ascii="Calibri" w:hAnsi="Calibri" w:cs="Calibri"/>
          <w:color w:val="000000"/>
          <w:szCs w:val="24"/>
        </w:rPr>
        <w:t xml:space="preserve"> &amp; </w:t>
      </w:r>
      <w:proofErr w:type="spellStart"/>
      <w:r w:rsidR="009B17EE" w:rsidRPr="00B34829">
        <w:rPr>
          <w:rFonts w:ascii="Calibri" w:hAnsi="Calibri" w:cs="Calibri"/>
          <w:color w:val="000000"/>
          <w:szCs w:val="24"/>
        </w:rPr>
        <w:t>Imbarack</w:t>
      </w:r>
      <w:proofErr w:type="spellEnd"/>
      <w:r w:rsidR="009B17EE" w:rsidRPr="00B34829">
        <w:rPr>
          <w:rFonts w:ascii="Calibri" w:hAnsi="Calibri" w:cs="Calibri"/>
          <w:color w:val="000000"/>
          <w:szCs w:val="24"/>
        </w:rPr>
        <w:t xml:space="preserve"> </w:t>
      </w:r>
      <w:proofErr w:type="spellStart"/>
      <w:r w:rsidR="009B17EE" w:rsidRPr="00B34829">
        <w:rPr>
          <w:rFonts w:ascii="Calibri" w:hAnsi="Calibri" w:cs="Calibri"/>
          <w:color w:val="000000"/>
          <w:szCs w:val="24"/>
        </w:rPr>
        <w:t>Dagach</w:t>
      </w:r>
      <w:proofErr w:type="spellEnd"/>
      <w:r w:rsidR="009B17EE">
        <w:rPr>
          <w:rFonts w:ascii="Calibri" w:hAnsi="Calibri" w:cs="Calibri"/>
          <w:color w:val="000000"/>
          <w:szCs w:val="24"/>
        </w:rPr>
        <w:t xml:space="preserve">, </w:t>
      </w:r>
      <w:r w:rsidR="009B17EE" w:rsidRPr="00B34829">
        <w:rPr>
          <w:rFonts w:ascii="Calibri" w:hAnsi="Calibri" w:cs="Calibri"/>
          <w:color w:val="000000"/>
          <w:szCs w:val="24"/>
        </w:rPr>
        <w:t>2014).</w:t>
      </w:r>
    </w:p>
    <w:p w14:paraId="3A7EBCDA" w14:textId="77777777" w:rsidR="007A6FD7" w:rsidRPr="007A6FD7" w:rsidRDefault="007A6FD7" w:rsidP="007A6FD7">
      <w:pPr>
        <w:spacing w:line="360" w:lineRule="auto"/>
        <w:jc w:val="both"/>
        <w:rPr>
          <w:rFonts w:ascii="Calibri" w:hAnsi="Calibri" w:cs="Calibri"/>
          <w:bCs/>
        </w:rPr>
      </w:pPr>
    </w:p>
    <w:p w14:paraId="2B1FD395" w14:textId="77777777" w:rsidR="007A6FD7" w:rsidRPr="007A6FD7" w:rsidRDefault="007A6FD7" w:rsidP="007A6FD7">
      <w:pPr>
        <w:spacing w:line="360" w:lineRule="auto"/>
        <w:jc w:val="both"/>
        <w:rPr>
          <w:rFonts w:ascii="Calibri" w:hAnsi="Calibri" w:cs="Calibri"/>
          <w:bCs/>
        </w:rPr>
      </w:pPr>
      <w:r w:rsidRPr="007A6FD7">
        <w:rPr>
          <w:rFonts w:ascii="Calibri" w:hAnsi="Calibri" w:cs="Calibri"/>
          <w:bCs/>
        </w:rPr>
        <w:t>Asimismo, resulta significativo destacar que esta investigación se concibe como una fuerza interna de cambio dentro del contexto educativo, abordando necesidades identificadas y generadas desde la propia organización escolar. Este enfoque se alinea con los principios de la investigación-acción, que promueven una reflexión crítica sobre la práctica educativa y la participación activa de los actores involucrados en la generación de conocimiento y la implementación de soluciones (Colmenares &amp; Piñero, 2008). Al identificar una problemática específica y buscar activamente una solución a través del diseño y la implementación de un manual de ABP adaptado a las necesidades del establecimiento, esta investigación no solo busca proporcionar una solución práctica y específica, sino que también invita a toda la comunidad escolar a mantener un espíritu de mejora continua basado en la reflexión y la acción colaborativa. De esta manera, se establece un puente entre la teoría y la práctica, donde la investigación se convierte en un vehículo para el cambio positivo y la transformación educativa en el contexto escolar.</w:t>
      </w:r>
    </w:p>
    <w:p w14:paraId="7F04D38A" w14:textId="77777777" w:rsidR="007A6FD7" w:rsidRPr="007A6FD7" w:rsidRDefault="007A6FD7" w:rsidP="007A6FD7">
      <w:pPr>
        <w:spacing w:line="360" w:lineRule="auto"/>
        <w:jc w:val="both"/>
        <w:rPr>
          <w:rFonts w:ascii="Calibri" w:hAnsi="Calibri" w:cs="Calibri"/>
          <w:bCs/>
        </w:rPr>
      </w:pPr>
    </w:p>
    <w:p w14:paraId="19DEFC25" w14:textId="21C54AEE" w:rsidR="007C39E3" w:rsidRPr="00B36D17" w:rsidRDefault="009B17EE" w:rsidP="007A6FD7">
      <w:pPr>
        <w:spacing w:line="360" w:lineRule="auto"/>
        <w:jc w:val="both"/>
        <w:rPr>
          <w:rStyle w:val="normaltextrun"/>
          <w:rFonts w:ascii="Calibri" w:hAnsi="Calibri" w:cs="Calibri"/>
          <w:color w:val="000000"/>
        </w:rPr>
      </w:pPr>
      <w:r>
        <w:rPr>
          <w:rFonts w:ascii="Calibri" w:hAnsi="Calibri" w:cs="Calibri"/>
          <w:bCs/>
        </w:rPr>
        <w:t>E</w:t>
      </w:r>
      <w:r w:rsidR="007A6FD7" w:rsidRPr="007A6FD7">
        <w:rPr>
          <w:rFonts w:ascii="Calibri" w:hAnsi="Calibri" w:cs="Calibri"/>
          <w:bCs/>
        </w:rPr>
        <w:t>sta investigación ha sido una experiencia enriquecedora que ha suscitado una profunda reflexión sobre el papel del líder o gestor en los procesos de cambio e innovación educativa. Se ha reafirmado la importancia de contar con un respaldo teórico para fundamentar la validez de la intervención, así como confiar en los resultados del diagnóstico como base sólida para defender, persuadir y ejecutar el proyecto de intervención de manera efectiva y pertinente en el contexto educativo donde se aplicará. En este sentido, se reconoce que la capacidad de convocatoria y el carisma del líder</w:t>
      </w:r>
      <w:r>
        <w:rPr>
          <w:rFonts w:ascii="Calibri" w:hAnsi="Calibri" w:cs="Calibri"/>
          <w:bCs/>
        </w:rPr>
        <w:t xml:space="preserve"> </w:t>
      </w:r>
      <w:r w:rsidR="007A6FD7" w:rsidRPr="007A6FD7">
        <w:rPr>
          <w:rFonts w:ascii="Calibri" w:hAnsi="Calibri" w:cs="Calibri"/>
          <w:bCs/>
        </w:rPr>
        <w:t>desempeñan un papel crucial en la promoción y aceptación de la intervención, así como en su efectiva implementación</w:t>
      </w:r>
      <w:r w:rsidR="007A6FD7" w:rsidRPr="007A6FD7">
        <w:t xml:space="preserve"> </w:t>
      </w:r>
      <w:r w:rsidR="007A6FD7">
        <w:t>(</w:t>
      </w:r>
      <w:r w:rsidR="007A6FD7">
        <w:rPr>
          <w:rFonts w:ascii="Calibri" w:hAnsi="Calibri" w:cs="Calibri"/>
          <w:bCs/>
        </w:rPr>
        <w:t xml:space="preserve">Pila Martínez, Andagoya Pazmiño, &amp; Fuertes </w:t>
      </w:r>
      <w:proofErr w:type="spellStart"/>
      <w:r w:rsidR="007A6FD7">
        <w:rPr>
          <w:rFonts w:ascii="Calibri" w:hAnsi="Calibri" w:cs="Calibri"/>
          <w:bCs/>
        </w:rPr>
        <w:t>Fuertes</w:t>
      </w:r>
      <w:proofErr w:type="spellEnd"/>
      <w:r w:rsidR="007A6FD7">
        <w:rPr>
          <w:rFonts w:ascii="Calibri" w:hAnsi="Calibri" w:cs="Calibri"/>
          <w:bCs/>
        </w:rPr>
        <w:t xml:space="preserve">, </w:t>
      </w:r>
      <w:r w:rsidR="007A6FD7" w:rsidRPr="007A6FD7">
        <w:rPr>
          <w:rFonts w:ascii="Calibri" w:hAnsi="Calibri" w:cs="Calibri"/>
          <w:bCs/>
        </w:rPr>
        <w:t>2020</w:t>
      </w:r>
      <w:r w:rsidR="007A6FD7">
        <w:rPr>
          <w:rFonts w:ascii="Calibri" w:hAnsi="Calibri" w:cs="Calibri"/>
          <w:bCs/>
        </w:rPr>
        <w:t>)</w:t>
      </w:r>
      <w:r w:rsidR="007A6FD7" w:rsidRPr="007A6FD7">
        <w:rPr>
          <w:rFonts w:ascii="Calibri" w:hAnsi="Calibri" w:cs="Calibri"/>
          <w:bCs/>
        </w:rPr>
        <w:t xml:space="preserve">. Al concluir la intervención, se hace evidente que los contratiempos y demoras experimentados estuvieron estrechamente vinculados a la falta de confianza, experiencia en investigación y liderazgo por parte de la investigadora. Esta experiencia sirve </w:t>
      </w:r>
      <w:r w:rsidR="007A6FD7" w:rsidRPr="007A6FD7">
        <w:rPr>
          <w:rFonts w:ascii="Calibri" w:hAnsi="Calibri" w:cs="Calibri"/>
          <w:bCs/>
        </w:rPr>
        <w:lastRenderedPageBreak/>
        <w:t>como una lección valiosa sobre la importancia del liderazgo proactivo y comprometido en los procesos de cambio educativo, destacando la necesidad de fortalecer estas habilidades para futuras investigaciones y proyectos de innovación.</w:t>
      </w:r>
    </w:p>
    <w:p w14:paraId="1A7BC5E6" w14:textId="77777777" w:rsidR="007C39E3" w:rsidRDefault="007C39E3" w:rsidP="007C39E3">
      <w:pPr>
        <w:spacing w:line="360" w:lineRule="auto"/>
        <w:jc w:val="both"/>
        <w:rPr>
          <w:rStyle w:val="normaltextrun"/>
          <w:rFonts w:ascii="Calibri" w:hAnsi="Calibri" w:cs="Calibri"/>
          <w:color w:val="000000"/>
        </w:rPr>
      </w:pPr>
    </w:p>
    <w:p w14:paraId="2CD127D5" w14:textId="37EC2FCE" w:rsidR="007C39E3" w:rsidRPr="00B36D17" w:rsidRDefault="007A6FD7" w:rsidP="007C39E3">
      <w:pPr>
        <w:spacing w:line="360" w:lineRule="auto"/>
        <w:jc w:val="both"/>
        <w:rPr>
          <w:rStyle w:val="normaltextrun"/>
          <w:rFonts w:ascii="Calibri" w:hAnsi="Calibri" w:cs="Calibri"/>
          <w:color w:val="000000"/>
        </w:rPr>
      </w:pPr>
      <w:r>
        <w:rPr>
          <w:rStyle w:val="normaltextrun"/>
          <w:rFonts w:ascii="Calibri" w:hAnsi="Calibri" w:cs="Calibri"/>
          <w:color w:val="000000"/>
        </w:rPr>
        <w:t>Finalmente es c</w:t>
      </w:r>
      <w:r w:rsidRPr="007A6FD7">
        <w:rPr>
          <w:rStyle w:val="normaltextrun"/>
          <w:rFonts w:ascii="Calibri" w:hAnsi="Calibri" w:cs="Calibri"/>
          <w:color w:val="000000"/>
        </w:rPr>
        <w:t>rucial</w:t>
      </w:r>
      <w:r>
        <w:rPr>
          <w:rStyle w:val="normaltextrun"/>
          <w:rFonts w:ascii="Calibri" w:hAnsi="Calibri" w:cs="Calibri"/>
          <w:color w:val="000000"/>
        </w:rPr>
        <w:t>, para que esta intervención sea efectiva y significativa,</w:t>
      </w:r>
      <w:r w:rsidRPr="007A6FD7">
        <w:rPr>
          <w:rStyle w:val="normaltextrun"/>
          <w:rFonts w:ascii="Calibri" w:hAnsi="Calibri" w:cs="Calibri"/>
          <w:color w:val="000000"/>
        </w:rPr>
        <w:t xml:space="preserve"> establecer mecanismos de seguimiento y evaluación a largo plazo para medir el impacto continuo del manual de ABP </w:t>
      </w:r>
      <w:r w:rsidR="009B17EE">
        <w:rPr>
          <w:rStyle w:val="normaltextrun"/>
          <w:rFonts w:ascii="Calibri" w:hAnsi="Calibri" w:cs="Calibri"/>
          <w:color w:val="000000"/>
        </w:rPr>
        <w:t xml:space="preserve">en el establecimiento educativo, así mismo como realizar actualizaciones, reediciones y otros documentos complementarios. </w:t>
      </w:r>
      <w:r w:rsidRPr="007A6FD7">
        <w:rPr>
          <w:rStyle w:val="normaltextrun"/>
          <w:rFonts w:ascii="Calibri" w:hAnsi="Calibri" w:cs="Calibri"/>
          <w:color w:val="000000"/>
        </w:rPr>
        <w:t xml:space="preserve"> Esto implica</w:t>
      </w:r>
      <w:r w:rsidR="009B17EE">
        <w:rPr>
          <w:rStyle w:val="normaltextrun"/>
          <w:rFonts w:ascii="Calibri" w:hAnsi="Calibri" w:cs="Calibri"/>
          <w:color w:val="000000"/>
        </w:rPr>
        <w:t>rá</w:t>
      </w:r>
      <w:r w:rsidRPr="007A6FD7">
        <w:rPr>
          <w:rStyle w:val="normaltextrun"/>
          <w:rFonts w:ascii="Calibri" w:hAnsi="Calibri" w:cs="Calibri"/>
          <w:color w:val="000000"/>
        </w:rPr>
        <w:t xml:space="preserve"> no solo evaluar su implementación inicial, sino también monitorear su efectividad y relevancia en el tiempo, realizando ajustes y mejoras según sea necesario para garantizar su pertinencia y utilidad a medida que evolucionan las necesidades y contextos educativos. Asimismo, sería pertinente considerar la posibilidad de compartir los aprendizajes y resultados de esta intervención con otros establecimientos </w:t>
      </w:r>
      <w:r>
        <w:rPr>
          <w:rStyle w:val="normaltextrun"/>
          <w:rFonts w:ascii="Calibri" w:hAnsi="Calibri" w:cs="Calibri"/>
          <w:color w:val="000000"/>
        </w:rPr>
        <w:t>de la Red de Colegios</w:t>
      </w:r>
      <w:r w:rsidRPr="007A6FD7">
        <w:rPr>
          <w:rStyle w:val="normaltextrun"/>
          <w:rFonts w:ascii="Calibri" w:hAnsi="Calibri" w:cs="Calibri"/>
          <w:color w:val="000000"/>
        </w:rPr>
        <w:t xml:space="preserve"> que enfrenten desafíos similares, fomentando así el intercambio de buenas prácticas y contribuyendo al avance colectivo en el campo de la innovación educativa. Este enfoque de aprendizaje colaborativo y compartido no solo enriquecerá el impacto de la investigación realizada, sino que también promoverá un sentido de comunidad y c</w:t>
      </w:r>
      <w:r>
        <w:rPr>
          <w:rStyle w:val="normaltextrun"/>
          <w:rFonts w:ascii="Calibri" w:hAnsi="Calibri" w:cs="Calibri"/>
          <w:color w:val="000000"/>
        </w:rPr>
        <w:t xml:space="preserve">olaboración entre estas instituciones </w:t>
      </w:r>
      <w:r w:rsidRPr="007A6FD7">
        <w:rPr>
          <w:rStyle w:val="normaltextrun"/>
          <w:rFonts w:ascii="Calibri" w:hAnsi="Calibri" w:cs="Calibri"/>
          <w:color w:val="000000"/>
        </w:rPr>
        <w:t>educativas.</w:t>
      </w:r>
    </w:p>
    <w:p w14:paraId="6EF1E1D4" w14:textId="77777777" w:rsidR="007C39E3" w:rsidRPr="00B36D17" w:rsidRDefault="007C39E3" w:rsidP="007C39E3">
      <w:pPr>
        <w:spacing w:line="360" w:lineRule="auto"/>
        <w:jc w:val="both"/>
        <w:rPr>
          <w:rStyle w:val="normaltextrun"/>
          <w:rFonts w:ascii="Calibri" w:hAnsi="Calibri" w:cs="Calibri"/>
          <w:color w:val="000000"/>
        </w:rPr>
      </w:pPr>
    </w:p>
    <w:p w14:paraId="24EA08B7" w14:textId="77777777" w:rsidR="007A6FD7" w:rsidRDefault="007A6FD7" w:rsidP="007C39E3">
      <w:pPr>
        <w:spacing w:line="360" w:lineRule="auto"/>
        <w:jc w:val="both"/>
        <w:rPr>
          <w:rStyle w:val="normaltextrun"/>
          <w:rFonts w:ascii="Calibri" w:hAnsi="Calibri" w:cs="Calibri"/>
          <w:color w:val="000000"/>
        </w:rPr>
      </w:pPr>
    </w:p>
    <w:p w14:paraId="73DEC2FF" w14:textId="77777777" w:rsidR="00A41840" w:rsidRDefault="00A41840" w:rsidP="007C39E3">
      <w:pPr>
        <w:spacing w:line="360" w:lineRule="auto"/>
        <w:jc w:val="both"/>
        <w:rPr>
          <w:rStyle w:val="normaltextrun"/>
          <w:rFonts w:ascii="Calibri" w:hAnsi="Calibri" w:cs="Calibri"/>
          <w:color w:val="000000"/>
        </w:rPr>
      </w:pPr>
    </w:p>
    <w:p w14:paraId="1DC72C0D" w14:textId="77777777" w:rsidR="00396129" w:rsidRDefault="00396129" w:rsidP="007C39E3">
      <w:pPr>
        <w:spacing w:line="360" w:lineRule="auto"/>
        <w:jc w:val="both"/>
        <w:rPr>
          <w:rStyle w:val="normaltextrun"/>
          <w:rFonts w:ascii="Calibri" w:hAnsi="Calibri" w:cs="Calibri"/>
          <w:color w:val="000000"/>
        </w:rPr>
      </w:pPr>
    </w:p>
    <w:p w14:paraId="7CF1C21D" w14:textId="77777777" w:rsidR="00396129" w:rsidRDefault="00396129" w:rsidP="007C39E3">
      <w:pPr>
        <w:spacing w:line="360" w:lineRule="auto"/>
        <w:jc w:val="both"/>
        <w:rPr>
          <w:rStyle w:val="normaltextrun"/>
          <w:rFonts w:ascii="Calibri" w:hAnsi="Calibri" w:cs="Calibri"/>
          <w:color w:val="000000"/>
        </w:rPr>
      </w:pPr>
    </w:p>
    <w:p w14:paraId="61B0D91B" w14:textId="77777777" w:rsidR="00396129" w:rsidRDefault="00396129" w:rsidP="007C39E3">
      <w:pPr>
        <w:spacing w:line="360" w:lineRule="auto"/>
        <w:jc w:val="both"/>
        <w:rPr>
          <w:rStyle w:val="normaltextrun"/>
          <w:rFonts w:ascii="Calibri" w:hAnsi="Calibri" w:cs="Calibri"/>
          <w:color w:val="000000"/>
        </w:rPr>
      </w:pPr>
    </w:p>
    <w:p w14:paraId="5885C357" w14:textId="77777777" w:rsidR="00396129" w:rsidRDefault="00396129" w:rsidP="007C39E3">
      <w:pPr>
        <w:spacing w:line="360" w:lineRule="auto"/>
        <w:jc w:val="both"/>
        <w:rPr>
          <w:rStyle w:val="normaltextrun"/>
          <w:rFonts w:ascii="Calibri" w:hAnsi="Calibri" w:cs="Calibri"/>
          <w:color w:val="000000"/>
        </w:rPr>
      </w:pPr>
    </w:p>
    <w:p w14:paraId="1EA3B4FA" w14:textId="77777777" w:rsidR="00396129" w:rsidRDefault="00396129" w:rsidP="007C39E3">
      <w:pPr>
        <w:spacing w:line="360" w:lineRule="auto"/>
        <w:jc w:val="both"/>
        <w:rPr>
          <w:rStyle w:val="normaltextrun"/>
          <w:rFonts w:ascii="Calibri" w:hAnsi="Calibri" w:cs="Calibri"/>
          <w:color w:val="000000"/>
        </w:rPr>
      </w:pPr>
    </w:p>
    <w:p w14:paraId="0962A288" w14:textId="77777777" w:rsidR="00396129" w:rsidRDefault="00396129" w:rsidP="007C39E3">
      <w:pPr>
        <w:spacing w:line="360" w:lineRule="auto"/>
        <w:jc w:val="both"/>
        <w:rPr>
          <w:rStyle w:val="normaltextrun"/>
          <w:rFonts w:ascii="Calibri" w:hAnsi="Calibri" w:cs="Calibri"/>
          <w:color w:val="000000"/>
        </w:rPr>
      </w:pPr>
    </w:p>
    <w:p w14:paraId="2801E85D" w14:textId="77777777" w:rsidR="00396129" w:rsidRDefault="00396129" w:rsidP="007C39E3">
      <w:pPr>
        <w:spacing w:line="360" w:lineRule="auto"/>
        <w:jc w:val="both"/>
        <w:rPr>
          <w:rStyle w:val="normaltextrun"/>
          <w:rFonts w:ascii="Calibri" w:hAnsi="Calibri" w:cs="Calibri"/>
          <w:color w:val="000000"/>
        </w:rPr>
      </w:pPr>
    </w:p>
    <w:p w14:paraId="6C3C1106" w14:textId="77777777" w:rsidR="00396129" w:rsidRDefault="00396129" w:rsidP="007C39E3">
      <w:pPr>
        <w:spacing w:line="360" w:lineRule="auto"/>
        <w:jc w:val="both"/>
        <w:rPr>
          <w:rStyle w:val="normaltextrun"/>
          <w:rFonts w:ascii="Calibri" w:hAnsi="Calibri" w:cs="Calibri"/>
          <w:color w:val="000000"/>
        </w:rPr>
      </w:pPr>
    </w:p>
    <w:p w14:paraId="5765F9D5" w14:textId="77777777" w:rsidR="00396129" w:rsidRDefault="00396129" w:rsidP="007C39E3">
      <w:pPr>
        <w:spacing w:line="360" w:lineRule="auto"/>
        <w:jc w:val="both"/>
        <w:rPr>
          <w:rStyle w:val="normaltextrun"/>
          <w:rFonts w:ascii="Calibri" w:hAnsi="Calibri" w:cs="Calibri"/>
          <w:color w:val="000000"/>
        </w:rPr>
      </w:pPr>
    </w:p>
    <w:p w14:paraId="7E2E3485" w14:textId="77777777" w:rsidR="00396129" w:rsidRPr="00B36D17" w:rsidRDefault="00396129" w:rsidP="007C39E3">
      <w:pPr>
        <w:spacing w:line="360" w:lineRule="auto"/>
        <w:jc w:val="both"/>
        <w:rPr>
          <w:rStyle w:val="normaltextrun"/>
          <w:rFonts w:ascii="Calibri" w:hAnsi="Calibri" w:cs="Calibri"/>
          <w:color w:val="000000"/>
        </w:rPr>
      </w:pPr>
    </w:p>
    <w:p w14:paraId="4162192D" w14:textId="77777777" w:rsidR="007C39E3" w:rsidRPr="00B36D17" w:rsidRDefault="007C39E3" w:rsidP="007C39E3">
      <w:pPr>
        <w:spacing w:line="360" w:lineRule="auto"/>
        <w:jc w:val="both"/>
        <w:rPr>
          <w:rStyle w:val="normaltextrun"/>
          <w:rFonts w:ascii="Calibri" w:hAnsi="Calibri" w:cs="Calibri"/>
          <w:b/>
          <w:color w:val="000000"/>
        </w:rPr>
      </w:pPr>
      <w:r w:rsidRPr="00B36D17">
        <w:rPr>
          <w:rStyle w:val="normaltextrun"/>
          <w:rFonts w:ascii="Calibri" w:hAnsi="Calibri" w:cs="Calibri"/>
          <w:b/>
          <w:color w:val="000000"/>
        </w:rPr>
        <w:lastRenderedPageBreak/>
        <w:t>Bibliografía</w:t>
      </w:r>
    </w:p>
    <w:p w14:paraId="674C0C28"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Aguilera </w:t>
      </w:r>
      <w:proofErr w:type="spellStart"/>
      <w:r w:rsidRPr="009B17EE">
        <w:rPr>
          <w:rFonts w:ascii="Calibri" w:eastAsia="Times New Roman" w:hAnsi="Calibri" w:cs="Calibri"/>
          <w:color w:val="000000"/>
          <w:lang w:val="es-CL"/>
        </w:rPr>
        <w:t>Hintelholher</w:t>
      </w:r>
      <w:proofErr w:type="spellEnd"/>
      <w:r w:rsidRPr="009B17EE">
        <w:rPr>
          <w:rFonts w:ascii="Calibri" w:eastAsia="Times New Roman" w:hAnsi="Calibri" w:cs="Calibri"/>
          <w:color w:val="000000"/>
          <w:lang w:val="es-CL"/>
        </w:rPr>
        <w:t>, R. M. (2013). Identidad y diferenciación entre Método y Metodología. </w:t>
      </w:r>
      <w:r w:rsidRPr="009B17EE">
        <w:rPr>
          <w:rFonts w:ascii="Calibri" w:eastAsia="Times New Roman" w:hAnsi="Calibri" w:cs="Calibri"/>
          <w:i/>
          <w:iCs/>
          <w:color w:val="000000"/>
          <w:lang w:val="es-CL"/>
        </w:rPr>
        <w:t>Estudios Políticos, novena época, núm. 28</w:t>
      </w:r>
      <w:r w:rsidRPr="009B17EE">
        <w:rPr>
          <w:rFonts w:ascii="Calibri" w:eastAsia="Times New Roman" w:hAnsi="Calibri" w:cs="Calibri"/>
          <w:color w:val="000000"/>
          <w:lang w:val="es-CL"/>
        </w:rPr>
        <w:t>, 81–103.</w:t>
      </w:r>
    </w:p>
    <w:p w14:paraId="6B7B4FB7" w14:textId="77777777" w:rsidR="009B17EE" w:rsidRPr="009B17EE" w:rsidRDefault="009B17EE" w:rsidP="009B17EE">
      <w:pPr>
        <w:jc w:val="both"/>
        <w:rPr>
          <w:rFonts w:ascii="Calibri" w:eastAsia="Times New Roman" w:hAnsi="Calibri" w:cs="Calibri"/>
          <w:color w:val="000000"/>
          <w:lang w:val="es-CL"/>
        </w:rPr>
      </w:pPr>
    </w:p>
    <w:p w14:paraId="74AE22FA"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Altamirano-Villanueva,     E.,     Carrera-Rivas, </w:t>
      </w:r>
      <w:proofErr w:type="spellStart"/>
      <w:r w:rsidRPr="009B17EE">
        <w:rPr>
          <w:rFonts w:ascii="Calibri" w:eastAsia="Times New Roman" w:hAnsi="Calibri" w:cs="Calibri"/>
          <w:color w:val="000000"/>
          <w:lang w:val="es-CL"/>
        </w:rPr>
        <w:t>J.&amp;Pila-Martínez</w:t>
      </w:r>
      <w:proofErr w:type="spellEnd"/>
      <w:r w:rsidRPr="009B17EE">
        <w:rPr>
          <w:rFonts w:ascii="Calibri" w:eastAsia="Times New Roman" w:hAnsi="Calibri" w:cs="Calibri"/>
          <w:color w:val="000000"/>
          <w:lang w:val="es-CL"/>
        </w:rPr>
        <w:t xml:space="preserve">, J. (2021). Dirección y Profesorado: Factores Clave para   el   Liderazgo   e   Innovación   </w:t>
      </w:r>
      <w:proofErr w:type="spellStart"/>
      <w:r w:rsidRPr="009B17EE">
        <w:rPr>
          <w:rFonts w:ascii="Calibri" w:eastAsia="Times New Roman" w:hAnsi="Calibri" w:cs="Calibri"/>
          <w:color w:val="000000"/>
          <w:lang w:val="es-CL"/>
        </w:rPr>
        <w:t>enTiempos</w:t>
      </w:r>
      <w:proofErr w:type="spellEnd"/>
      <w:r w:rsidRPr="009B17EE">
        <w:rPr>
          <w:rFonts w:ascii="Calibri" w:eastAsia="Times New Roman" w:hAnsi="Calibri" w:cs="Calibri"/>
          <w:color w:val="000000"/>
          <w:lang w:val="es-CL"/>
        </w:rPr>
        <w:t xml:space="preserve"> de Pandemia</w:t>
      </w:r>
      <w:r w:rsidRPr="009B17EE">
        <w:rPr>
          <w:rFonts w:ascii="Calibri" w:eastAsia="Times New Roman" w:hAnsi="Calibri" w:cs="Calibri"/>
          <w:i/>
          <w:color w:val="000000"/>
          <w:lang w:val="es-CL"/>
        </w:rPr>
        <w:t>. Revista Tecnológica-Educativa    Docentes    2.0, 8(1)</w:t>
      </w:r>
      <w:r w:rsidRPr="009B17EE">
        <w:rPr>
          <w:rFonts w:ascii="Calibri" w:eastAsia="Times New Roman" w:hAnsi="Calibri" w:cs="Calibri"/>
          <w:color w:val="000000"/>
          <w:lang w:val="es-CL"/>
        </w:rPr>
        <w:t>, 32-43, https://doi.org/10.37843/rted.v10i1.175</w:t>
      </w:r>
    </w:p>
    <w:p w14:paraId="5780C8A1" w14:textId="77777777" w:rsidR="009B17EE" w:rsidRPr="009B17EE" w:rsidRDefault="009B17EE" w:rsidP="009B17EE">
      <w:pPr>
        <w:jc w:val="both"/>
        <w:rPr>
          <w:rFonts w:ascii="Calibri" w:eastAsia="Times New Roman" w:hAnsi="Calibri" w:cs="Calibri"/>
          <w:color w:val="000000"/>
          <w:lang w:val="es-CL"/>
        </w:rPr>
      </w:pPr>
    </w:p>
    <w:p w14:paraId="029DB36A"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Ampuero Ramírez, N. (2022). Enseñanza aprendizaje: Síntesis del análisis conceptual desde el enfoque centrado en procesos. </w:t>
      </w:r>
      <w:r w:rsidRPr="009B17EE">
        <w:rPr>
          <w:rFonts w:ascii="Calibri" w:eastAsia="Times New Roman" w:hAnsi="Calibri" w:cs="Calibri"/>
          <w:i/>
          <w:iCs/>
          <w:color w:val="000000"/>
          <w:lang w:val="es-CL"/>
        </w:rPr>
        <w:t>Revista Ciencias Sociales (Ve), XXVIII(Especial 6)</w:t>
      </w:r>
      <w:r w:rsidRPr="009B17EE">
        <w:rPr>
          <w:rFonts w:ascii="Calibri" w:eastAsia="Times New Roman" w:hAnsi="Calibri" w:cs="Calibri"/>
          <w:color w:val="000000"/>
          <w:lang w:val="es-CL"/>
        </w:rPr>
        <w:t>, 126–135.</w:t>
      </w:r>
    </w:p>
    <w:p w14:paraId="76F8A4B3" w14:textId="77777777" w:rsidR="009B17EE" w:rsidRPr="009B17EE" w:rsidRDefault="009B17EE" w:rsidP="009B17EE">
      <w:pPr>
        <w:jc w:val="both"/>
        <w:rPr>
          <w:rFonts w:ascii="Calibri" w:eastAsia="Times New Roman" w:hAnsi="Calibri" w:cs="Calibri"/>
          <w:color w:val="000000"/>
          <w:lang w:val="es-CL"/>
        </w:rPr>
      </w:pPr>
    </w:p>
    <w:p w14:paraId="3BD353E7" w14:textId="77777777" w:rsidR="009B17EE" w:rsidRPr="009B17EE" w:rsidRDefault="009B17EE" w:rsidP="009B17EE">
      <w:pPr>
        <w:spacing w:line="240" w:lineRule="auto"/>
        <w:jc w:val="both"/>
        <w:rPr>
          <w:rFonts w:ascii="Calibri" w:hAnsi="Calibri" w:cs="Calibri"/>
        </w:rPr>
      </w:pPr>
      <w:r w:rsidRPr="009B17EE">
        <w:rPr>
          <w:rFonts w:ascii="Calibri" w:hAnsi="Calibri" w:cs="Calibri"/>
        </w:rPr>
        <w:t xml:space="preserve">Anguita, J. C., Labrador, J. R., Campos, J. D., Casas Anguita, J., Repullo Labrador, J., &amp; Donado Campos, J. (2003). La encuesta como técnica de investigación. </w:t>
      </w:r>
      <w:r w:rsidRPr="009B17EE">
        <w:rPr>
          <w:rFonts w:ascii="Calibri" w:hAnsi="Calibri" w:cs="Calibri"/>
          <w:i/>
        </w:rPr>
        <w:t>Elaboración de cuestionarios y tratamiento estadístico de los datos (I). Atención primaria, 31(8), 527-538</w:t>
      </w:r>
      <w:r w:rsidRPr="009B17EE">
        <w:rPr>
          <w:rFonts w:ascii="Calibri" w:hAnsi="Calibri" w:cs="Calibri"/>
        </w:rPr>
        <w:t>.</w:t>
      </w:r>
    </w:p>
    <w:p w14:paraId="35468C7A" w14:textId="77777777" w:rsidR="009B17EE" w:rsidRPr="009B17EE" w:rsidRDefault="009B17EE" w:rsidP="009B17EE">
      <w:pPr>
        <w:jc w:val="both"/>
        <w:rPr>
          <w:rFonts w:ascii="Calibri" w:eastAsia="Times New Roman" w:hAnsi="Calibri" w:cs="Calibri"/>
          <w:color w:val="000000"/>
          <w:lang w:val="es-CL"/>
        </w:rPr>
      </w:pPr>
    </w:p>
    <w:p w14:paraId="6E87E9B4" w14:textId="77777777" w:rsidR="009B17EE" w:rsidRPr="009B17EE" w:rsidRDefault="009B17EE" w:rsidP="009B17EE">
      <w:pPr>
        <w:jc w:val="both"/>
        <w:rPr>
          <w:rFonts w:ascii="Calibri" w:eastAsia="Times New Roman" w:hAnsi="Calibri" w:cs="Calibri"/>
          <w:color w:val="000000"/>
          <w:lang w:val="es-CL"/>
        </w:rPr>
      </w:pPr>
      <w:r w:rsidRPr="009B17EE">
        <w:rPr>
          <w:rFonts w:ascii="Calibri" w:hAnsi="Calibri" w:cs="Calibri"/>
          <w:shd w:val="clear" w:color="auto" w:fill="FFFFFF"/>
        </w:rPr>
        <w:t>Bernal Martínez de Soria, A., &amp; Ibarrola García, S. (2015). Liderazgo del profesor: objetivo básico de la gestión educativa. </w:t>
      </w:r>
      <w:r w:rsidRPr="009B17EE">
        <w:rPr>
          <w:rFonts w:ascii="Calibri" w:hAnsi="Calibri" w:cs="Calibri"/>
          <w:i/>
          <w:iCs/>
          <w:shd w:val="clear" w:color="auto" w:fill="FFFFFF"/>
        </w:rPr>
        <w:t>Revista Iberoamericana De Educación</w:t>
      </w:r>
      <w:r w:rsidRPr="009B17EE">
        <w:rPr>
          <w:rFonts w:ascii="Calibri" w:hAnsi="Calibri" w:cs="Calibri"/>
          <w:shd w:val="clear" w:color="auto" w:fill="FFFFFF"/>
        </w:rPr>
        <w:t>, </w:t>
      </w:r>
      <w:r w:rsidRPr="009B17EE">
        <w:rPr>
          <w:rFonts w:ascii="Calibri" w:hAnsi="Calibri" w:cs="Calibri"/>
          <w:i/>
          <w:iCs/>
          <w:shd w:val="clear" w:color="auto" w:fill="FFFFFF"/>
        </w:rPr>
        <w:t>67</w:t>
      </w:r>
      <w:r w:rsidRPr="009B17EE">
        <w:rPr>
          <w:rFonts w:ascii="Calibri" w:hAnsi="Calibri" w:cs="Calibri"/>
          <w:shd w:val="clear" w:color="auto" w:fill="FFFFFF"/>
        </w:rPr>
        <w:t>, 55–70. https://doi.org/10.35362/rie670205</w:t>
      </w:r>
    </w:p>
    <w:p w14:paraId="6F1D7FDF" w14:textId="77777777" w:rsidR="009B17EE" w:rsidRPr="009B17EE" w:rsidRDefault="009B17EE" w:rsidP="009B17EE">
      <w:pPr>
        <w:pStyle w:val="Default"/>
        <w:jc w:val="both"/>
        <w:rPr>
          <w:rFonts w:ascii="Calibri" w:hAnsi="Calibri" w:cs="Calibri"/>
          <w:sz w:val="22"/>
          <w:szCs w:val="22"/>
        </w:rPr>
      </w:pPr>
    </w:p>
    <w:p w14:paraId="59BF73FD" w14:textId="77777777" w:rsidR="009B17EE" w:rsidRPr="009B17EE" w:rsidRDefault="009B17EE" w:rsidP="009B17EE">
      <w:pPr>
        <w:jc w:val="both"/>
        <w:rPr>
          <w:rStyle w:val="A10"/>
          <w:rFonts w:ascii="Calibri" w:hAnsi="Calibri" w:cs="Calibri"/>
        </w:rPr>
      </w:pPr>
      <w:r w:rsidRPr="009B17EE">
        <w:rPr>
          <w:rFonts w:ascii="Calibri" w:hAnsi="Calibri" w:cs="Calibri"/>
        </w:rPr>
        <w:t xml:space="preserve">Bustos Jiménez, A. (2006). </w:t>
      </w:r>
      <w:r w:rsidRPr="009B17EE">
        <w:rPr>
          <w:rFonts w:ascii="Calibri" w:hAnsi="Calibri" w:cs="Calibri"/>
          <w:i/>
          <w:iCs/>
        </w:rPr>
        <w:t xml:space="preserve">Los grupos multigrado de educación primaria en Andalucía </w:t>
      </w:r>
      <w:r w:rsidRPr="009B17EE">
        <w:rPr>
          <w:rFonts w:ascii="Calibri" w:hAnsi="Calibri" w:cs="Calibri"/>
        </w:rPr>
        <w:t>[Tesis doctoral]. Universidad de Granada, España</w:t>
      </w:r>
      <w:r w:rsidRPr="009B17EE">
        <w:rPr>
          <w:rFonts w:ascii="Calibri" w:hAnsi="Calibri" w:cs="Calibri"/>
          <w:i/>
          <w:iCs/>
        </w:rPr>
        <w:t xml:space="preserve">. </w:t>
      </w:r>
      <w:hyperlink r:id="rId19" w:history="1">
        <w:r w:rsidRPr="009B17EE">
          <w:rPr>
            <w:rStyle w:val="Hipervnculo"/>
            <w:rFonts w:ascii="Calibri" w:hAnsi="Calibri" w:cs="Calibri"/>
          </w:rPr>
          <w:t>https://hera.ugr.es/tesisugr/16158933.pdf</w:t>
        </w:r>
      </w:hyperlink>
    </w:p>
    <w:p w14:paraId="20D192FE" w14:textId="77777777" w:rsidR="009B17EE" w:rsidRPr="009B17EE" w:rsidRDefault="009B17EE" w:rsidP="009B17EE">
      <w:pPr>
        <w:jc w:val="both"/>
        <w:rPr>
          <w:rFonts w:ascii="Calibri" w:eastAsia="Times New Roman" w:hAnsi="Calibri" w:cs="Calibri"/>
          <w:color w:val="000000"/>
          <w:lang w:val="es-CL"/>
        </w:rPr>
      </w:pPr>
    </w:p>
    <w:p w14:paraId="2300EB33"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Caldera </w:t>
      </w:r>
      <w:proofErr w:type="spellStart"/>
      <w:r w:rsidRPr="009B17EE">
        <w:rPr>
          <w:rFonts w:ascii="Calibri" w:eastAsia="Times New Roman" w:hAnsi="Calibri" w:cs="Calibri"/>
          <w:color w:val="000000"/>
          <w:lang w:val="es-CL"/>
        </w:rPr>
        <w:t>Aldera</w:t>
      </w:r>
      <w:proofErr w:type="spellEnd"/>
      <w:r w:rsidRPr="009B17EE">
        <w:rPr>
          <w:rFonts w:ascii="Calibri" w:eastAsia="Times New Roman" w:hAnsi="Calibri" w:cs="Calibri"/>
          <w:color w:val="000000"/>
          <w:lang w:val="es-CL"/>
        </w:rPr>
        <w:t xml:space="preserve"> de Briceño, R (2015). La investigación-acción como estrategia de transformación de la didáctica de la lengua escrita. </w:t>
      </w:r>
      <w:r w:rsidRPr="009B17EE">
        <w:rPr>
          <w:rFonts w:ascii="Calibri" w:eastAsia="Times New Roman" w:hAnsi="Calibri" w:cs="Calibri"/>
          <w:i/>
          <w:color w:val="000000"/>
          <w:lang w:val="es-CL"/>
        </w:rPr>
        <w:t xml:space="preserve">Revista Internacional de Ciencias Sociales Interdisciplinares, Vol. 4, No. 1, </w:t>
      </w:r>
      <w:r w:rsidRPr="009B17EE">
        <w:rPr>
          <w:rFonts w:ascii="Calibri" w:eastAsia="Times New Roman" w:hAnsi="Calibri" w:cs="Calibri"/>
          <w:color w:val="000000"/>
          <w:lang w:val="es-CL"/>
        </w:rPr>
        <w:t>&lt;http://lascienciassociales.com&gt;, ISSN 2254-7207</w:t>
      </w:r>
    </w:p>
    <w:p w14:paraId="754BBD98" w14:textId="77777777" w:rsidR="009B17EE" w:rsidRPr="009B17EE" w:rsidRDefault="009B17EE" w:rsidP="009B17EE">
      <w:pPr>
        <w:jc w:val="both"/>
        <w:rPr>
          <w:rFonts w:ascii="Calibri" w:eastAsia="Times New Roman" w:hAnsi="Calibri" w:cs="Calibri"/>
          <w:color w:val="000000"/>
          <w:lang w:val="es-CL"/>
        </w:rPr>
      </w:pPr>
    </w:p>
    <w:p w14:paraId="75B567A7"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Caicedo </w:t>
      </w:r>
      <w:proofErr w:type="spellStart"/>
      <w:r w:rsidRPr="009B17EE">
        <w:rPr>
          <w:rFonts w:ascii="Calibri" w:eastAsia="Times New Roman" w:hAnsi="Calibri" w:cs="Calibri"/>
          <w:color w:val="000000"/>
          <w:lang w:val="es-CL"/>
        </w:rPr>
        <w:t>Cavagnis</w:t>
      </w:r>
      <w:proofErr w:type="spellEnd"/>
      <w:r w:rsidRPr="009B17EE">
        <w:rPr>
          <w:rFonts w:ascii="Calibri" w:eastAsia="Times New Roman" w:hAnsi="Calibri" w:cs="Calibri"/>
          <w:color w:val="000000"/>
          <w:lang w:val="es-CL"/>
        </w:rPr>
        <w:t xml:space="preserve">, </w:t>
      </w:r>
      <w:proofErr w:type="spellStart"/>
      <w:r w:rsidRPr="009B17EE">
        <w:rPr>
          <w:rFonts w:ascii="Calibri" w:eastAsia="Times New Roman" w:hAnsi="Calibri" w:cs="Calibri"/>
          <w:color w:val="000000"/>
          <w:lang w:val="es-CL"/>
        </w:rPr>
        <w:t>Estefania</w:t>
      </w:r>
      <w:proofErr w:type="spellEnd"/>
      <w:r w:rsidRPr="009B17EE">
        <w:rPr>
          <w:rFonts w:ascii="Calibri" w:eastAsia="Times New Roman" w:hAnsi="Calibri" w:cs="Calibri"/>
          <w:color w:val="000000"/>
          <w:lang w:val="es-CL"/>
        </w:rPr>
        <w:t xml:space="preserve"> &amp; </w:t>
      </w:r>
      <w:proofErr w:type="spellStart"/>
      <w:r w:rsidRPr="009B17EE">
        <w:rPr>
          <w:rFonts w:ascii="Calibri" w:eastAsia="Times New Roman" w:hAnsi="Calibri" w:cs="Calibri"/>
          <w:color w:val="000000"/>
          <w:lang w:val="es-CL"/>
        </w:rPr>
        <w:t>Zalazar</w:t>
      </w:r>
      <w:proofErr w:type="spellEnd"/>
      <w:r w:rsidRPr="009B17EE">
        <w:rPr>
          <w:rFonts w:ascii="Calibri" w:eastAsia="Times New Roman" w:hAnsi="Calibri" w:cs="Calibri"/>
          <w:color w:val="000000"/>
          <w:lang w:val="es-CL"/>
        </w:rPr>
        <w:t xml:space="preserve">-Jaime, Mauricio Federico  (2018). Entrevistas cognitivas: revisión, directrices de uso y aplicación en investigaciones psicológicas. </w:t>
      </w:r>
      <w:proofErr w:type="spellStart"/>
      <w:r w:rsidRPr="009B17EE">
        <w:rPr>
          <w:rFonts w:ascii="Calibri" w:eastAsia="Times New Roman" w:hAnsi="Calibri" w:cs="Calibri"/>
          <w:i/>
          <w:color w:val="000000"/>
          <w:lang w:val="es-CL"/>
        </w:rPr>
        <w:t>Avaliação</w:t>
      </w:r>
      <w:proofErr w:type="spellEnd"/>
      <w:r w:rsidRPr="009B17EE">
        <w:rPr>
          <w:rFonts w:ascii="Calibri" w:eastAsia="Times New Roman" w:hAnsi="Calibri" w:cs="Calibri"/>
          <w:i/>
          <w:color w:val="000000"/>
          <w:lang w:val="es-CL"/>
        </w:rPr>
        <w:t xml:space="preserve"> Psicológica</w:t>
      </w:r>
      <w:r w:rsidRPr="009B17EE">
        <w:rPr>
          <w:rFonts w:ascii="Calibri" w:eastAsia="Times New Roman" w:hAnsi="Calibri" w:cs="Calibri"/>
          <w:color w:val="000000"/>
          <w:lang w:val="es-CL"/>
        </w:rPr>
        <w:t xml:space="preserve">, 17(3), 362-370. </w:t>
      </w:r>
      <w:hyperlink r:id="rId20" w:history="1">
        <w:r w:rsidRPr="009B17EE">
          <w:rPr>
            <w:rStyle w:val="Hipervnculo"/>
            <w:rFonts w:ascii="Calibri" w:eastAsia="Times New Roman" w:hAnsi="Calibri" w:cs="Calibri"/>
            <w:lang w:val="es-CL"/>
          </w:rPr>
          <w:t>https://dx.doi.org/10.15689/ap.2018.1703.14883.09</w:t>
        </w:r>
      </w:hyperlink>
    </w:p>
    <w:p w14:paraId="4B566030" w14:textId="77777777" w:rsidR="009B17EE" w:rsidRPr="009B17EE" w:rsidRDefault="009B17EE" w:rsidP="009B17EE">
      <w:pPr>
        <w:jc w:val="both"/>
        <w:rPr>
          <w:rFonts w:ascii="Calibri" w:eastAsia="Times New Roman" w:hAnsi="Calibri" w:cs="Calibri"/>
          <w:color w:val="000000"/>
          <w:lang w:val="es-CL"/>
        </w:rPr>
      </w:pPr>
    </w:p>
    <w:p w14:paraId="4BB4E847"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Carretero, M. (1997). ¿Qué es el </w:t>
      </w:r>
      <w:proofErr w:type="spellStart"/>
      <w:r w:rsidRPr="009B17EE">
        <w:rPr>
          <w:rFonts w:ascii="Calibri" w:eastAsia="Times New Roman" w:hAnsi="Calibri" w:cs="Calibri"/>
          <w:color w:val="000000"/>
          <w:lang w:val="es-CL"/>
        </w:rPr>
        <w:t>construtivismo</w:t>
      </w:r>
      <w:proofErr w:type="spellEnd"/>
      <w:r w:rsidRPr="009B17EE">
        <w:rPr>
          <w:rFonts w:ascii="Calibri" w:eastAsia="Times New Roman" w:hAnsi="Calibri" w:cs="Calibri"/>
          <w:color w:val="000000"/>
          <w:lang w:val="es-CL"/>
        </w:rPr>
        <w:t>? </w:t>
      </w:r>
      <w:r w:rsidRPr="009B17EE">
        <w:rPr>
          <w:rFonts w:ascii="Calibri" w:eastAsia="Times New Roman" w:hAnsi="Calibri" w:cs="Calibri"/>
          <w:i/>
          <w:iCs/>
          <w:color w:val="000000"/>
          <w:lang w:val="es-CL"/>
        </w:rPr>
        <w:t>Constructivismo y Educación</w:t>
      </w:r>
      <w:r w:rsidRPr="009B17EE">
        <w:rPr>
          <w:rFonts w:ascii="Calibri" w:eastAsia="Times New Roman" w:hAnsi="Calibri" w:cs="Calibri"/>
          <w:color w:val="000000"/>
          <w:lang w:val="es-CL"/>
        </w:rPr>
        <w:t>, 39–71.</w:t>
      </w:r>
    </w:p>
    <w:p w14:paraId="763FD9A3" w14:textId="77777777" w:rsidR="009B17EE" w:rsidRPr="009B17EE" w:rsidRDefault="009B17EE" w:rsidP="009B17EE">
      <w:pPr>
        <w:jc w:val="both"/>
        <w:rPr>
          <w:rFonts w:ascii="Calibri" w:eastAsia="Times New Roman" w:hAnsi="Calibri" w:cs="Calibri"/>
          <w:color w:val="000000"/>
          <w:lang w:val="es-CL"/>
        </w:rPr>
      </w:pPr>
    </w:p>
    <w:p w14:paraId="0A8D26FF"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Casilla, H. C., de Franco, D., &amp; </w:t>
      </w:r>
      <w:proofErr w:type="spellStart"/>
      <w:r w:rsidRPr="009B17EE">
        <w:rPr>
          <w:rFonts w:ascii="Calibri" w:eastAsia="Times New Roman" w:hAnsi="Calibri" w:cs="Calibri"/>
          <w:color w:val="000000"/>
          <w:lang w:val="es-CL"/>
        </w:rPr>
        <w:t>Finol</w:t>
      </w:r>
      <w:proofErr w:type="spellEnd"/>
      <w:r w:rsidRPr="009B17EE">
        <w:rPr>
          <w:rFonts w:ascii="Calibri" w:eastAsia="Times New Roman" w:hAnsi="Calibri" w:cs="Calibri"/>
          <w:color w:val="000000"/>
          <w:lang w:val="es-CL"/>
        </w:rPr>
        <w:t>, M. (2008). La indagación: Una estrategia innovadora para el aprendizaje de procesos de investigación. </w:t>
      </w:r>
      <w:proofErr w:type="spellStart"/>
      <w:r w:rsidRPr="009B17EE">
        <w:rPr>
          <w:rFonts w:ascii="Calibri" w:eastAsia="Times New Roman" w:hAnsi="Calibri" w:cs="Calibri"/>
          <w:i/>
          <w:iCs/>
          <w:color w:val="000000"/>
          <w:lang w:val="es-CL"/>
        </w:rPr>
        <w:t>Laurus</w:t>
      </w:r>
      <w:proofErr w:type="spellEnd"/>
      <w:r w:rsidRPr="009B17EE">
        <w:rPr>
          <w:rFonts w:ascii="Calibri" w:eastAsia="Times New Roman" w:hAnsi="Calibri" w:cs="Calibri"/>
          <w:i/>
          <w:iCs/>
          <w:color w:val="000000"/>
          <w:lang w:val="es-CL"/>
        </w:rPr>
        <w:t>, 14(26)</w:t>
      </w:r>
      <w:r w:rsidRPr="009B17EE">
        <w:rPr>
          <w:rFonts w:ascii="Calibri" w:eastAsia="Times New Roman" w:hAnsi="Calibri" w:cs="Calibri"/>
          <w:color w:val="000000"/>
          <w:lang w:val="es-CL"/>
        </w:rPr>
        <w:t>, 284–306.</w:t>
      </w:r>
    </w:p>
    <w:p w14:paraId="641DC3F3" w14:textId="77777777" w:rsidR="009B17EE" w:rsidRPr="009B17EE" w:rsidRDefault="009B17EE" w:rsidP="009B17EE">
      <w:pPr>
        <w:jc w:val="both"/>
        <w:rPr>
          <w:rFonts w:ascii="Calibri" w:eastAsia="Times New Roman" w:hAnsi="Calibri" w:cs="Calibri"/>
          <w:color w:val="000000"/>
          <w:lang w:val="es-CL"/>
        </w:rPr>
      </w:pPr>
    </w:p>
    <w:p w14:paraId="602FDF5E" w14:textId="4DA1D1D8" w:rsidR="009B17EE" w:rsidRPr="009B17EE" w:rsidRDefault="009B17EE" w:rsidP="009B17EE">
      <w:pPr>
        <w:jc w:val="both"/>
        <w:rPr>
          <w:rFonts w:ascii="Calibri" w:eastAsia="Times New Roman" w:hAnsi="Calibri" w:cs="Calibri"/>
          <w:color w:val="000000"/>
          <w:lang w:val="es-CL"/>
        </w:rPr>
      </w:pPr>
      <w:r w:rsidRPr="009B17EE">
        <w:rPr>
          <w:rFonts w:ascii="Calibri" w:hAnsi="Calibri" w:cs="Calibri"/>
          <w:color w:val="000000"/>
        </w:rPr>
        <w:t xml:space="preserve">Chirinos Molero, </w:t>
      </w:r>
      <w:proofErr w:type="spellStart"/>
      <w:r w:rsidRPr="009B17EE">
        <w:rPr>
          <w:rFonts w:ascii="Calibri" w:hAnsi="Calibri" w:cs="Calibri"/>
          <w:color w:val="000000"/>
        </w:rPr>
        <w:t>Nuris</w:t>
      </w:r>
      <w:proofErr w:type="spellEnd"/>
      <w:r w:rsidRPr="009B17EE">
        <w:rPr>
          <w:rFonts w:ascii="Calibri" w:hAnsi="Calibri" w:cs="Calibri"/>
          <w:color w:val="000000"/>
        </w:rPr>
        <w:t>, &amp; Padrón Añez, Elizabeth. (2010). La eficiencia docente en la práctica educativa. </w:t>
      </w:r>
      <w:r w:rsidRPr="009B17EE">
        <w:rPr>
          <w:rFonts w:ascii="Calibri" w:hAnsi="Calibri" w:cs="Calibri"/>
          <w:i/>
          <w:iCs/>
          <w:color w:val="000000"/>
        </w:rPr>
        <w:t>Revista de Ciencias Sociales</w:t>
      </w:r>
      <w:r w:rsidRPr="009B17EE">
        <w:rPr>
          <w:rFonts w:ascii="Calibri" w:hAnsi="Calibri" w:cs="Calibri"/>
          <w:color w:val="000000"/>
        </w:rPr>
        <w:t>, </w:t>
      </w:r>
      <w:r w:rsidRPr="009B17EE">
        <w:rPr>
          <w:rFonts w:ascii="Calibri" w:hAnsi="Calibri" w:cs="Calibri"/>
          <w:i/>
          <w:iCs/>
          <w:color w:val="000000"/>
        </w:rPr>
        <w:t>16</w:t>
      </w:r>
      <w:r w:rsidRPr="009B17EE">
        <w:rPr>
          <w:rFonts w:ascii="Calibri" w:hAnsi="Calibri" w:cs="Calibri"/>
          <w:color w:val="000000"/>
        </w:rPr>
        <w:t>(3), 481-492. Recuperado en 30 de marzo de 2024, de http://ve.scielo.org/scielo.php?script=sci_arttext&amp;pid=S1315-95182010000300009&amp;lng=es&amp;tlng=es.</w:t>
      </w:r>
    </w:p>
    <w:p w14:paraId="2798FC35"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lastRenderedPageBreak/>
        <w:t>Colmenares, A y Piñero, M. (2008) La Investigación Acción: Una herramienta metodológica heurística para la comprensión y transformación de realidades y prácticas socio-educativas.</w:t>
      </w:r>
    </w:p>
    <w:p w14:paraId="331035AD" w14:textId="77777777" w:rsidR="009B17EE" w:rsidRPr="009B17EE" w:rsidRDefault="009B17EE" w:rsidP="009B17EE">
      <w:pPr>
        <w:jc w:val="both"/>
        <w:rPr>
          <w:rFonts w:ascii="Calibri" w:eastAsia="Times New Roman" w:hAnsi="Calibri" w:cs="Calibri"/>
          <w:color w:val="000000"/>
          <w:lang w:val="es-CL"/>
        </w:rPr>
      </w:pPr>
    </w:p>
    <w:p w14:paraId="0FE7FF13" w14:textId="77777777" w:rsidR="009B17EE" w:rsidRPr="009B17EE" w:rsidRDefault="009B17EE" w:rsidP="009B17EE">
      <w:pPr>
        <w:jc w:val="both"/>
        <w:rPr>
          <w:rFonts w:ascii="Calibri" w:eastAsia="Times New Roman" w:hAnsi="Calibri" w:cs="Calibri"/>
          <w:color w:val="000000"/>
          <w:lang w:val="es-CL"/>
        </w:rPr>
      </w:pPr>
      <w:proofErr w:type="spellStart"/>
      <w:r w:rsidRPr="009B17EE">
        <w:rPr>
          <w:rFonts w:ascii="Calibri" w:eastAsia="Times New Roman" w:hAnsi="Calibri" w:cs="Calibri"/>
          <w:color w:val="000000"/>
          <w:lang w:val="es-CL"/>
        </w:rPr>
        <w:t>Corica</w:t>
      </w:r>
      <w:proofErr w:type="spellEnd"/>
      <w:r w:rsidRPr="009B17EE">
        <w:rPr>
          <w:rFonts w:ascii="Calibri" w:eastAsia="Times New Roman" w:hAnsi="Calibri" w:cs="Calibri"/>
          <w:color w:val="000000"/>
          <w:lang w:val="es-CL"/>
        </w:rPr>
        <w:t>, A. R. (2021). Aprendizaje Basado en Proyectos en la escuela secundaria argentina: un estudio exploratorio sobre la experiencia de profesoras y profesores en servicio. </w:t>
      </w:r>
      <w:r w:rsidRPr="009B17EE">
        <w:rPr>
          <w:rFonts w:ascii="Calibri" w:eastAsia="Times New Roman" w:hAnsi="Calibri" w:cs="Calibri"/>
          <w:i/>
          <w:iCs/>
          <w:color w:val="000000"/>
          <w:lang w:val="es-CL"/>
        </w:rPr>
        <w:t>Revista Educación, 45(1)</w:t>
      </w:r>
      <w:r w:rsidRPr="009B17EE">
        <w:rPr>
          <w:rFonts w:ascii="Calibri" w:eastAsia="Times New Roman" w:hAnsi="Calibri" w:cs="Calibri"/>
          <w:color w:val="000000"/>
          <w:lang w:val="es-CL"/>
        </w:rPr>
        <w:t>, 1–15.</w:t>
      </w:r>
    </w:p>
    <w:p w14:paraId="52312B7B" w14:textId="77777777" w:rsidR="009B17EE" w:rsidRPr="009B17EE" w:rsidRDefault="009B17EE" w:rsidP="009B17EE">
      <w:pPr>
        <w:jc w:val="both"/>
        <w:rPr>
          <w:rFonts w:ascii="Calibri" w:eastAsia="Times New Roman" w:hAnsi="Calibri" w:cs="Calibri"/>
          <w:color w:val="000000"/>
          <w:lang w:val="es-CL"/>
        </w:rPr>
      </w:pPr>
    </w:p>
    <w:p w14:paraId="435DF4A3" w14:textId="77777777" w:rsidR="009B17EE" w:rsidRPr="009B17EE" w:rsidRDefault="009B17EE" w:rsidP="009B17EE">
      <w:pPr>
        <w:jc w:val="both"/>
        <w:rPr>
          <w:rFonts w:ascii="Calibri" w:eastAsia="Times New Roman" w:hAnsi="Calibri" w:cs="Calibri"/>
          <w:color w:val="000000"/>
          <w:lang w:val="es-CL"/>
        </w:rPr>
      </w:pPr>
      <w:proofErr w:type="spellStart"/>
      <w:r w:rsidRPr="009B17EE">
        <w:rPr>
          <w:rFonts w:ascii="Calibri" w:eastAsia="Times New Roman" w:hAnsi="Calibri" w:cs="Calibri"/>
          <w:color w:val="000000"/>
          <w:lang w:val="es-CL"/>
        </w:rPr>
        <w:t>Córica</w:t>
      </w:r>
      <w:proofErr w:type="spellEnd"/>
      <w:r w:rsidRPr="009B17EE">
        <w:rPr>
          <w:rFonts w:ascii="Calibri" w:eastAsia="Times New Roman" w:hAnsi="Calibri" w:cs="Calibri"/>
          <w:color w:val="000000"/>
          <w:lang w:val="es-CL"/>
        </w:rPr>
        <w:t>, J. L. (2020). Resistencia docente al cambio: Caracterización y estrategias para un problema no resuelto.</w:t>
      </w:r>
    </w:p>
    <w:p w14:paraId="067EDAB9"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RIED. Revista Iberoamericana de Educación a Distancia, 23(2), pp. 255-272. </w:t>
      </w:r>
      <w:proofErr w:type="spellStart"/>
      <w:r w:rsidRPr="009B17EE">
        <w:rPr>
          <w:rFonts w:ascii="Calibri" w:eastAsia="Times New Roman" w:hAnsi="Calibri" w:cs="Calibri"/>
          <w:color w:val="000000"/>
          <w:lang w:val="es-CL"/>
        </w:rPr>
        <w:t>doi</w:t>
      </w:r>
      <w:proofErr w:type="spellEnd"/>
      <w:r w:rsidRPr="009B17EE">
        <w:rPr>
          <w:rFonts w:ascii="Calibri" w:eastAsia="Times New Roman" w:hAnsi="Calibri" w:cs="Calibri"/>
          <w:color w:val="000000"/>
          <w:lang w:val="es-CL"/>
        </w:rPr>
        <w:t>:</w:t>
      </w:r>
    </w:p>
    <w:p w14:paraId="4B99A5F3"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http://dx.doi.org/10.5944/ried.23.2.26578</w:t>
      </w:r>
    </w:p>
    <w:p w14:paraId="608044B3" w14:textId="77777777" w:rsidR="009B17EE" w:rsidRPr="009B17EE" w:rsidRDefault="009B17EE" w:rsidP="009B17EE">
      <w:pPr>
        <w:jc w:val="both"/>
        <w:rPr>
          <w:rFonts w:ascii="Calibri" w:eastAsia="Times New Roman" w:hAnsi="Calibri" w:cs="Calibri"/>
          <w:color w:val="000000"/>
          <w:lang w:val="es-CL"/>
        </w:rPr>
      </w:pPr>
    </w:p>
    <w:p w14:paraId="33D876AC"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Del Pozo, M. (2019). </w:t>
      </w:r>
      <w:r w:rsidRPr="009B17EE">
        <w:rPr>
          <w:rFonts w:ascii="Calibri" w:eastAsia="Times New Roman" w:hAnsi="Calibri" w:cs="Calibri"/>
          <w:i/>
          <w:iCs/>
          <w:color w:val="000000"/>
          <w:lang w:val="es-CL"/>
        </w:rPr>
        <w:t>Aprendizaje Inteligente</w:t>
      </w:r>
      <w:r w:rsidRPr="009B17EE">
        <w:rPr>
          <w:rFonts w:ascii="Calibri" w:eastAsia="Times New Roman" w:hAnsi="Calibri" w:cs="Calibri"/>
          <w:color w:val="000000"/>
          <w:lang w:val="es-CL"/>
        </w:rPr>
        <w:t xml:space="preserve">. </w:t>
      </w:r>
      <w:proofErr w:type="spellStart"/>
      <w:r w:rsidRPr="009B17EE">
        <w:rPr>
          <w:rFonts w:ascii="Calibri" w:eastAsia="Times New Roman" w:hAnsi="Calibri" w:cs="Calibri"/>
          <w:color w:val="000000"/>
          <w:lang w:val="es-CL"/>
        </w:rPr>
        <w:t>Tekman</w:t>
      </w:r>
      <w:proofErr w:type="spellEnd"/>
      <w:r w:rsidRPr="009B17EE">
        <w:rPr>
          <w:rFonts w:ascii="Calibri" w:eastAsia="Times New Roman" w:hAnsi="Calibri" w:cs="Calibri"/>
          <w:color w:val="000000"/>
          <w:lang w:val="es-CL"/>
        </w:rPr>
        <w:t>.</w:t>
      </w:r>
    </w:p>
    <w:p w14:paraId="124D70B1" w14:textId="77777777" w:rsidR="009B17EE" w:rsidRPr="009B17EE" w:rsidRDefault="009B17EE" w:rsidP="009B17EE">
      <w:pPr>
        <w:jc w:val="both"/>
        <w:rPr>
          <w:rFonts w:ascii="Calibri" w:eastAsia="Times New Roman" w:hAnsi="Calibri" w:cs="Calibri"/>
          <w:color w:val="000000"/>
          <w:lang w:val="es-CL"/>
        </w:rPr>
      </w:pPr>
    </w:p>
    <w:p w14:paraId="3FE8DF5D" w14:textId="77777777" w:rsidR="009B17EE" w:rsidRPr="009B17EE" w:rsidRDefault="009B17EE" w:rsidP="009B17EE">
      <w:pPr>
        <w:jc w:val="both"/>
        <w:rPr>
          <w:rFonts w:ascii="Calibri" w:eastAsia="Times New Roman" w:hAnsi="Calibri" w:cs="Calibri"/>
          <w:color w:val="000000"/>
          <w:lang w:val="es-CL"/>
        </w:rPr>
      </w:pPr>
      <w:r w:rsidRPr="009B17EE">
        <w:rPr>
          <w:rFonts w:ascii="Calibri" w:hAnsi="Calibri" w:cs="Calibri"/>
        </w:rPr>
        <w:t>Díaz Barriga, F. (2006). Principios de diseño instruccional de entornos de aprendizaje apoyados en TIC: un marco de referencia sociocultural y situado. Tecnología y Comunicación Educativa, 41. Disponible en http://investigacion.ilce.edu.mx/tyce/41/art1.pdf</w:t>
      </w:r>
    </w:p>
    <w:p w14:paraId="63CDBAF0" w14:textId="77777777" w:rsidR="009B17EE" w:rsidRPr="009B17EE" w:rsidRDefault="009B17EE" w:rsidP="009B17EE">
      <w:pPr>
        <w:jc w:val="both"/>
        <w:rPr>
          <w:rFonts w:ascii="Calibri" w:eastAsia="Times New Roman" w:hAnsi="Calibri" w:cs="Calibri"/>
          <w:color w:val="000000"/>
          <w:lang w:val="es-CL"/>
        </w:rPr>
      </w:pPr>
    </w:p>
    <w:p w14:paraId="66898651" w14:textId="77777777" w:rsidR="009B17EE" w:rsidRPr="009B17EE" w:rsidRDefault="009B17EE" w:rsidP="009B17EE">
      <w:pPr>
        <w:jc w:val="both"/>
        <w:rPr>
          <w:rFonts w:ascii="Calibri" w:eastAsia="Times New Roman" w:hAnsi="Calibri" w:cs="Calibri"/>
          <w:color w:val="000000"/>
          <w:lang w:val="en-US"/>
        </w:rPr>
      </w:pPr>
      <w:r w:rsidRPr="009B17EE">
        <w:rPr>
          <w:rFonts w:ascii="Calibri" w:eastAsia="Times New Roman" w:hAnsi="Calibri" w:cs="Calibri"/>
          <w:color w:val="000000"/>
          <w:lang w:val="es-CL"/>
        </w:rPr>
        <w:t>Díaz Tenza, P. J. (2020). </w:t>
      </w:r>
      <w:r w:rsidRPr="009B17EE">
        <w:rPr>
          <w:rFonts w:ascii="Calibri" w:eastAsia="Times New Roman" w:hAnsi="Calibri" w:cs="Calibri"/>
          <w:i/>
          <w:iCs/>
          <w:color w:val="000000"/>
          <w:lang w:val="es-CL"/>
        </w:rPr>
        <w:t xml:space="preserve">Más allá del ABP: Un análisis práctico y aplicado del Aprendizaje Basado en Proyectos desde infantil hasta la enseñanza </w:t>
      </w:r>
      <w:proofErr w:type="spellStart"/>
      <w:r w:rsidRPr="009B17EE">
        <w:rPr>
          <w:rFonts w:ascii="Calibri" w:eastAsia="Times New Roman" w:hAnsi="Calibri" w:cs="Calibri"/>
          <w:i/>
          <w:iCs/>
          <w:color w:val="000000"/>
          <w:lang w:val="es-CL"/>
        </w:rPr>
        <w:t>universitaría</w:t>
      </w:r>
      <w:proofErr w:type="spellEnd"/>
      <w:r w:rsidRPr="009B17EE">
        <w:rPr>
          <w:rFonts w:ascii="Calibri" w:eastAsia="Times New Roman" w:hAnsi="Calibri" w:cs="Calibri"/>
          <w:color w:val="000000"/>
          <w:lang w:val="es-CL"/>
        </w:rPr>
        <w:t xml:space="preserve">. </w:t>
      </w:r>
      <w:r w:rsidRPr="009B17EE">
        <w:rPr>
          <w:rFonts w:ascii="Calibri" w:eastAsia="Times New Roman" w:hAnsi="Calibri" w:cs="Calibri"/>
          <w:color w:val="000000"/>
          <w:lang w:val="en-US"/>
        </w:rPr>
        <w:t>Think outside the box.</w:t>
      </w:r>
    </w:p>
    <w:p w14:paraId="44F2B84D" w14:textId="77777777" w:rsidR="009B17EE" w:rsidRPr="009B17EE" w:rsidRDefault="009B17EE" w:rsidP="009B17EE">
      <w:pPr>
        <w:jc w:val="both"/>
        <w:rPr>
          <w:rFonts w:ascii="Calibri" w:eastAsia="Times New Roman" w:hAnsi="Calibri" w:cs="Calibri"/>
          <w:color w:val="000000"/>
          <w:lang w:val="en-US"/>
        </w:rPr>
      </w:pPr>
    </w:p>
    <w:p w14:paraId="2E954AE0"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n-US"/>
        </w:rPr>
        <w:t xml:space="preserve">Feeney, S., </w:t>
      </w:r>
      <w:proofErr w:type="spellStart"/>
      <w:r w:rsidRPr="009B17EE">
        <w:rPr>
          <w:rFonts w:ascii="Calibri" w:eastAsia="Times New Roman" w:hAnsi="Calibri" w:cs="Calibri"/>
          <w:color w:val="000000"/>
          <w:lang w:val="en-US"/>
        </w:rPr>
        <w:t>Machicado</w:t>
      </w:r>
      <w:proofErr w:type="spellEnd"/>
      <w:r w:rsidRPr="009B17EE">
        <w:rPr>
          <w:rFonts w:ascii="Calibri" w:eastAsia="Times New Roman" w:hAnsi="Calibri" w:cs="Calibri"/>
          <w:color w:val="000000"/>
          <w:lang w:val="en-US"/>
        </w:rPr>
        <w:t xml:space="preserve">, G., &amp; </w:t>
      </w:r>
      <w:proofErr w:type="spellStart"/>
      <w:r w:rsidRPr="009B17EE">
        <w:rPr>
          <w:rFonts w:ascii="Calibri" w:eastAsia="Times New Roman" w:hAnsi="Calibri" w:cs="Calibri"/>
          <w:color w:val="000000"/>
          <w:lang w:val="en-US"/>
        </w:rPr>
        <w:t>Larrosa</w:t>
      </w:r>
      <w:proofErr w:type="spellEnd"/>
      <w:r w:rsidRPr="009B17EE">
        <w:rPr>
          <w:rFonts w:ascii="Calibri" w:eastAsia="Times New Roman" w:hAnsi="Calibri" w:cs="Calibri"/>
          <w:color w:val="000000"/>
          <w:lang w:val="en-US"/>
        </w:rPr>
        <w:t xml:space="preserve">, L. (2022). </w:t>
      </w:r>
      <w:r w:rsidRPr="009B17EE">
        <w:rPr>
          <w:rFonts w:ascii="Calibri" w:eastAsia="Times New Roman" w:hAnsi="Calibri" w:cs="Calibri"/>
          <w:color w:val="000000"/>
          <w:lang w:val="es-CL"/>
        </w:rPr>
        <w:t>El Aprendizaje Basado en Proyectos como política de enseñanza: algunos interrogantes. </w:t>
      </w:r>
      <w:r w:rsidRPr="009B17EE">
        <w:rPr>
          <w:rFonts w:ascii="Calibri" w:eastAsia="Times New Roman" w:hAnsi="Calibri" w:cs="Calibri"/>
          <w:i/>
          <w:iCs/>
          <w:color w:val="000000"/>
          <w:lang w:val="es-CL"/>
        </w:rPr>
        <w:t>Praxis Educa, 26(3)</w:t>
      </w:r>
      <w:r w:rsidRPr="009B17EE">
        <w:rPr>
          <w:rFonts w:ascii="Calibri" w:eastAsia="Times New Roman" w:hAnsi="Calibri" w:cs="Calibri"/>
          <w:color w:val="000000"/>
          <w:lang w:val="es-CL"/>
        </w:rPr>
        <w:t>, 1–23.</w:t>
      </w:r>
    </w:p>
    <w:p w14:paraId="3066323E" w14:textId="77777777" w:rsidR="009B17EE" w:rsidRPr="009B17EE" w:rsidRDefault="009B17EE" w:rsidP="009B17EE">
      <w:pPr>
        <w:jc w:val="both"/>
        <w:rPr>
          <w:rFonts w:ascii="Calibri" w:eastAsia="Times New Roman" w:hAnsi="Calibri" w:cs="Calibri"/>
          <w:color w:val="000000"/>
          <w:lang w:val="es-CL"/>
        </w:rPr>
      </w:pPr>
    </w:p>
    <w:p w14:paraId="5BA23735" w14:textId="77777777" w:rsidR="009B17EE" w:rsidRPr="009B17EE" w:rsidRDefault="009B17EE" w:rsidP="009B17EE">
      <w:pPr>
        <w:jc w:val="both"/>
        <w:rPr>
          <w:rStyle w:val="Hipervnculo"/>
          <w:rFonts w:ascii="Calibri" w:hAnsi="Calibri" w:cs="Calibri"/>
          <w:color w:val="555555"/>
        </w:rPr>
      </w:pPr>
      <w:r w:rsidRPr="009B17EE">
        <w:rPr>
          <w:rFonts w:ascii="Calibri" w:hAnsi="Calibri" w:cs="Calibri"/>
          <w:color w:val="000000"/>
        </w:rPr>
        <w:t xml:space="preserve">Fuentealba Jara, Rodrigo, &amp; </w:t>
      </w:r>
      <w:proofErr w:type="spellStart"/>
      <w:r w:rsidRPr="009B17EE">
        <w:rPr>
          <w:rFonts w:ascii="Calibri" w:hAnsi="Calibri" w:cs="Calibri"/>
          <w:color w:val="000000"/>
        </w:rPr>
        <w:t>Imbarack</w:t>
      </w:r>
      <w:proofErr w:type="spellEnd"/>
      <w:r w:rsidRPr="009B17EE">
        <w:rPr>
          <w:rFonts w:ascii="Calibri" w:hAnsi="Calibri" w:cs="Calibri"/>
          <w:color w:val="000000"/>
        </w:rPr>
        <w:t xml:space="preserve"> </w:t>
      </w:r>
      <w:proofErr w:type="spellStart"/>
      <w:r w:rsidRPr="009B17EE">
        <w:rPr>
          <w:rFonts w:ascii="Calibri" w:hAnsi="Calibri" w:cs="Calibri"/>
          <w:color w:val="000000"/>
        </w:rPr>
        <w:t>Dagach</w:t>
      </w:r>
      <w:proofErr w:type="spellEnd"/>
      <w:r w:rsidRPr="009B17EE">
        <w:rPr>
          <w:rFonts w:ascii="Calibri" w:hAnsi="Calibri" w:cs="Calibri"/>
          <w:color w:val="000000"/>
        </w:rPr>
        <w:t>, Patricia. (2014). Compromiso docente, una interpelación al sentido de la profesionalidad en tiempos de cambio. </w:t>
      </w:r>
      <w:r w:rsidRPr="009B17EE">
        <w:rPr>
          <w:rFonts w:ascii="Calibri" w:hAnsi="Calibri" w:cs="Calibri"/>
          <w:i/>
          <w:iCs/>
          <w:color w:val="000000"/>
        </w:rPr>
        <w:t>Estudios pedagógicos (Valdivia)</w:t>
      </w:r>
      <w:r w:rsidRPr="009B17EE">
        <w:rPr>
          <w:rFonts w:ascii="Calibri" w:hAnsi="Calibri" w:cs="Calibri"/>
          <w:color w:val="000000"/>
        </w:rPr>
        <w:t>, </w:t>
      </w:r>
      <w:r w:rsidRPr="009B17EE">
        <w:rPr>
          <w:rFonts w:ascii="Calibri" w:hAnsi="Calibri" w:cs="Calibri"/>
          <w:i/>
          <w:iCs/>
          <w:color w:val="000000"/>
        </w:rPr>
        <w:t>40</w:t>
      </w:r>
      <w:r w:rsidRPr="009B17EE">
        <w:rPr>
          <w:rFonts w:ascii="Calibri" w:hAnsi="Calibri" w:cs="Calibri"/>
          <w:color w:val="000000"/>
        </w:rPr>
        <w:t>(Especial), 257-273. </w:t>
      </w:r>
      <w:hyperlink r:id="rId21" w:history="1">
        <w:r w:rsidRPr="009B17EE">
          <w:rPr>
            <w:rStyle w:val="Hipervnculo"/>
            <w:rFonts w:ascii="Calibri" w:hAnsi="Calibri" w:cs="Calibri"/>
            <w:color w:val="555555"/>
          </w:rPr>
          <w:t>https://dx.doi.org/10.4067/S0718-07052014000200015</w:t>
        </w:r>
      </w:hyperlink>
    </w:p>
    <w:p w14:paraId="792CDF6A" w14:textId="77777777" w:rsidR="009B17EE" w:rsidRPr="009B17EE" w:rsidRDefault="009B17EE" w:rsidP="009B17EE">
      <w:pPr>
        <w:jc w:val="both"/>
        <w:rPr>
          <w:rFonts w:ascii="Calibri" w:eastAsia="Times New Roman" w:hAnsi="Calibri" w:cs="Calibri"/>
          <w:color w:val="000000"/>
          <w:lang w:val="es-CL"/>
        </w:rPr>
      </w:pPr>
    </w:p>
    <w:p w14:paraId="4983ECAE"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Guevara Gómez, H. E., </w:t>
      </w:r>
      <w:proofErr w:type="spellStart"/>
      <w:r w:rsidRPr="009B17EE">
        <w:rPr>
          <w:rFonts w:ascii="Calibri" w:eastAsia="Times New Roman" w:hAnsi="Calibri" w:cs="Calibri"/>
          <w:color w:val="000000"/>
          <w:lang w:val="es-CL"/>
        </w:rPr>
        <w:t>Huarachi</w:t>
      </w:r>
      <w:proofErr w:type="spellEnd"/>
      <w:r w:rsidRPr="009B17EE">
        <w:rPr>
          <w:rFonts w:ascii="Calibri" w:eastAsia="Times New Roman" w:hAnsi="Calibri" w:cs="Calibri"/>
          <w:color w:val="000000"/>
          <w:lang w:val="es-CL"/>
        </w:rPr>
        <w:t xml:space="preserve"> Quintanilla, L. A., Lozano </w:t>
      </w:r>
      <w:proofErr w:type="spellStart"/>
      <w:r w:rsidRPr="009B17EE">
        <w:rPr>
          <w:rFonts w:ascii="Calibri" w:eastAsia="Times New Roman" w:hAnsi="Calibri" w:cs="Calibri"/>
          <w:color w:val="000000"/>
          <w:lang w:val="es-CL"/>
        </w:rPr>
        <w:t>Zanelly</w:t>
      </w:r>
      <w:proofErr w:type="spellEnd"/>
      <w:r w:rsidRPr="009B17EE">
        <w:rPr>
          <w:rFonts w:ascii="Calibri" w:eastAsia="Times New Roman" w:hAnsi="Calibri" w:cs="Calibri"/>
          <w:color w:val="000000"/>
          <w:lang w:val="es-CL"/>
        </w:rPr>
        <w:t xml:space="preserve">, G. A., &amp; Vértiz Osores, J. J. (2021). Gestión del cambio en organizaciones educativas </w:t>
      </w:r>
      <w:proofErr w:type="spellStart"/>
      <w:r w:rsidRPr="009B17EE">
        <w:rPr>
          <w:rFonts w:ascii="Calibri" w:eastAsia="Times New Roman" w:hAnsi="Calibri" w:cs="Calibri"/>
          <w:color w:val="000000"/>
          <w:lang w:val="es-CL"/>
        </w:rPr>
        <w:t>pospandemia</w:t>
      </w:r>
      <w:proofErr w:type="spellEnd"/>
      <w:r w:rsidRPr="009B17EE">
        <w:rPr>
          <w:rFonts w:ascii="Calibri" w:eastAsia="Times New Roman" w:hAnsi="Calibri" w:cs="Calibri"/>
          <w:color w:val="000000"/>
          <w:lang w:val="es-CL"/>
        </w:rPr>
        <w:t xml:space="preserve">. </w:t>
      </w:r>
      <w:r w:rsidRPr="009B17EE">
        <w:rPr>
          <w:rFonts w:ascii="Calibri" w:eastAsia="Times New Roman" w:hAnsi="Calibri" w:cs="Calibri"/>
          <w:i/>
          <w:color w:val="000000"/>
          <w:lang w:val="es-CL"/>
        </w:rPr>
        <w:t>Revista Venezolana de Gerencia, 26(93), 178-191.</w:t>
      </w:r>
    </w:p>
    <w:p w14:paraId="651B9CC3" w14:textId="77777777" w:rsidR="009B17EE" w:rsidRPr="009B17EE" w:rsidRDefault="009B17EE" w:rsidP="009B17EE">
      <w:pPr>
        <w:jc w:val="both"/>
        <w:rPr>
          <w:rFonts w:ascii="Calibri" w:eastAsia="Times New Roman" w:hAnsi="Calibri" w:cs="Calibri"/>
          <w:color w:val="000000"/>
          <w:lang w:val="es-CL"/>
        </w:rPr>
      </w:pPr>
    </w:p>
    <w:p w14:paraId="6F59BE9A" w14:textId="77777777" w:rsidR="009B17EE" w:rsidRPr="009B17EE" w:rsidRDefault="009B17EE" w:rsidP="009B17EE">
      <w:pPr>
        <w:jc w:val="both"/>
        <w:rPr>
          <w:rFonts w:ascii="Calibri" w:eastAsia="Times New Roman" w:hAnsi="Calibri" w:cs="Calibri"/>
          <w:color w:val="000000"/>
          <w:lang w:val="es-CL"/>
        </w:rPr>
      </w:pPr>
      <w:r w:rsidRPr="009B17EE">
        <w:rPr>
          <w:rFonts w:ascii="Calibri" w:hAnsi="Calibri" w:cs="Calibri"/>
        </w:rPr>
        <w:t xml:space="preserve">Hernández Sampieri, R., Fernández Collado, C., &amp; Baptista Lucio, P. (2003). </w:t>
      </w:r>
      <w:r w:rsidRPr="009B17EE">
        <w:rPr>
          <w:rFonts w:ascii="Calibri" w:hAnsi="Calibri" w:cs="Calibri"/>
          <w:i/>
        </w:rPr>
        <w:t>Metodología de la investigación</w:t>
      </w:r>
      <w:r w:rsidRPr="009B17EE">
        <w:rPr>
          <w:rFonts w:ascii="Calibri" w:hAnsi="Calibri" w:cs="Calibri"/>
        </w:rPr>
        <w:t xml:space="preserve"> (3a ed.). México: McGraw-</w:t>
      </w:r>
      <w:proofErr w:type="spellStart"/>
      <w:r w:rsidRPr="009B17EE">
        <w:rPr>
          <w:rFonts w:ascii="Calibri" w:hAnsi="Calibri" w:cs="Calibri"/>
        </w:rPr>
        <w:t>Hil</w:t>
      </w:r>
      <w:proofErr w:type="spellEnd"/>
    </w:p>
    <w:p w14:paraId="60F20B03" w14:textId="77777777" w:rsidR="009B17EE" w:rsidRPr="009B17EE" w:rsidRDefault="009B17EE" w:rsidP="009B17EE">
      <w:pPr>
        <w:spacing w:line="240" w:lineRule="auto"/>
        <w:jc w:val="both"/>
        <w:rPr>
          <w:rFonts w:ascii="Calibri" w:hAnsi="Calibri" w:cs="Calibri"/>
        </w:rPr>
      </w:pPr>
    </w:p>
    <w:p w14:paraId="409D4FAD" w14:textId="77777777" w:rsidR="009B17EE" w:rsidRPr="009B17EE" w:rsidRDefault="009B17EE" w:rsidP="009B17EE">
      <w:pPr>
        <w:spacing w:line="240" w:lineRule="auto"/>
        <w:jc w:val="both"/>
        <w:rPr>
          <w:rFonts w:ascii="Calibri" w:hAnsi="Calibri" w:cs="Calibri"/>
        </w:rPr>
      </w:pPr>
      <w:r w:rsidRPr="009B17EE">
        <w:rPr>
          <w:rFonts w:ascii="Calibri" w:hAnsi="Calibri" w:cs="Calibri"/>
        </w:rPr>
        <w:t xml:space="preserve">López de </w:t>
      </w:r>
      <w:proofErr w:type="spellStart"/>
      <w:r w:rsidRPr="009B17EE">
        <w:rPr>
          <w:rFonts w:ascii="Calibri" w:hAnsi="Calibri" w:cs="Calibri"/>
        </w:rPr>
        <w:t>Sosoaga</w:t>
      </w:r>
      <w:proofErr w:type="spellEnd"/>
      <w:r w:rsidRPr="009B17EE">
        <w:rPr>
          <w:rFonts w:ascii="Calibri" w:hAnsi="Calibri" w:cs="Calibri"/>
        </w:rPr>
        <w:t xml:space="preserve"> López de Robles, A., Ugalde Gorostiza, A. I., Rodríguez Miñambres, P., &amp; Rico Martínez, A.  (2015). La enseñanza por proyectos: una metodología necesaria para los futuros docentes. Opción, 31(1), 395-413.</w:t>
      </w:r>
    </w:p>
    <w:p w14:paraId="6E0674AA" w14:textId="77777777" w:rsidR="009B17EE" w:rsidRPr="009B17EE" w:rsidRDefault="009B17EE" w:rsidP="009B17EE">
      <w:pPr>
        <w:jc w:val="both"/>
        <w:rPr>
          <w:rFonts w:ascii="Calibri" w:eastAsia="Times New Roman" w:hAnsi="Calibri" w:cs="Calibri"/>
          <w:color w:val="000000"/>
          <w:lang w:val="es-CL"/>
        </w:rPr>
      </w:pPr>
    </w:p>
    <w:p w14:paraId="08B68F47" w14:textId="77777777" w:rsidR="009B17EE" w:rsidRPr="009B17EE" w:rsidRDefault="009B17EE" w:rsidP="009B17EE">
      <w:pPr>
        <w:jc w:val="both"/>
        <w:rPr>
          <w:rFonts w:ascii="Calibri" w:eastAsia="Times New Roman" w:hAnsi="Calibri" w:cs="Calibri"/>
          <w:i/>
          <w:color w:val="000000"/>
          <w:lang w:val="es-CL"/>
        </w:rPr>
      </w:pPr>
      <w:r w:rsidRPr="009B17EE">
        <w:rPr>
          <w:rFonts w:ascii="Calibri" w:eastAsia="Times New Roman" w:hAnsi="Calibri" w:cs="Calibri"/>
          <w:color w:val="000000"/>
          <w:lang w:val="es-CL"/>
        </w:rPr>
        <w:lastRenderedPageBreak/>
        <w:t xml:space="preserve">Martí, J. A; Heydrich, M; Rojas, M &amp; </w:t>
      </w:r>
      <w:proofErr w:type="spellStart"/>
      <w:r w:rsidRPr="009B17EE">
        <w:rPr>
          <w:rFonts w:ascii="Calibri" w:eastAsia="Times New Roman" w:hAnsi="Calibri" w:cs="Calibri"/>
          <w:color w:val="000000"/>
          <w:lang w:val="es-CL"/>
        </w:rPr>
        <w:t>Hernándes</w:t>
      </w:r>
      <w:proofErr w:type="spellEnd"/>
      <w:r w:rsidRPr="009B17EE">
        <w:rPr>
          <w:rFonts w:ascii="Calibri" w:eastAsia="Times New Roman" w:hAnsi="Calibri" w:cs="Calibri"/>
          <w:color w:val="000000"/>
          <w:lang w:val="es-CL"/>
        </w:rPr>
        <w:t xml:space="preserve">, A. (2010).  Aprendizaje basado en proyectos: una experiencia de innovación docente. </w:t>
      </w:r>
      <w:r w:rsidRPr="009B17EE">
        <w:rPr>
          <w:rFonts w:ascii="Calibri" w:eastAsia="Times New Roman" w:hAnsi="Calibri" w:cs="Calibri"/>
          <w:i/>
          <w:color w:val="000000"/>
          <w:lang w:val="es-CL"/>
        </w:rPr>
        <w:t>Revista Universidad EAFIT, vol. 46, núm. 158, abril-junio, 2010, pp. 11-21. https://www.redalyc.org/pdf/215/21520993002.pdf</w:t>
      </w:r>
    </w:p>
    <w:p w14:paraId="5EA35176" w14:textId="77777777" w:rsidR="009B17EE" w:rsidRPr="009B17EE" w:rsidRDefault="009B17EE" w:rsidP="009B17EE">
      <w:pPr>
        <w:jc w:val="both"/>
        <w:rPr>
          <w:rFonts w:ascii="Calibri" w:eastAsia="Times New Roman" w:hAnsi="Calibri" w:cs="Calibri"/>
          <w:color w:val="000000"/>
          <w:lang w:val="es-CL"/>
        </w:rPr>
      </w:pPr>
    </w:p>
    <w:p w14:paraId="3A78FE53"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Martínez, A. C., &amp; García, M. E. C. (2018). Aprendizaje basado en proyectos en educación infantil: cambio pedagógico y social. </w:t>
      </w:r>
      <w:r w:rsidRPr="009B17EE">
        <w:rPr>
          <w:rFonts w:ascii="Calibri" w:eastAsia="Times New Roman" w:hAnsi="Calibri" w:cs="Calibri"/>
          <w:i/>
          <w:iCs/>
          <w:color w:val="000000"/>
          <w:lang w:val="es-CL"/>
        </w:rPr>
        <w:t>Revista Iberoamericana de Educación Vol. 76</w:t>
      </w:r>
      <w:r w:rsidRPr="009B17EE">
        <w:rPr>
          <w:rFonts w:ascii="Calibri" w:eastAsia="Times New Roman" w:hAnsi="Calibri" w:cs="Calibri"/>
          <w:color w:val="000000"/>
          <w:lang w:val="es-CL"/>
        </w:rPr>
        <w:t>, 79–98.</w:t>
      </w:r>
    </w:p>
    <w:p w14:paraId="4EC1838D" w14:textId="77777777" w:rsidR="009B17EE" w:rsidRPr="009B17EE" w:rsidRDefault="009B17EE" w:rsidP="009B17EE">
      <w:pPr>
        <w:jc w:val="both"/>
        <w:rPr>
          <w:rFonts w:ascii="Calibri" w:eastAsia="Times New Roman" w:hAnsi="Calibri" w:cs="Calibri"/>
          <w:color w:val="000000"/>
          <w:lang w:val="es-CL"/>
        </w:rPr>
      </w:pPr>
    </w:p>
    <w:p w14:paraId="70E0AA69"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Martínez-Corona, J. I., Palacios-</w:t>
      </w:r>
      <w:proofErr w:type="spellStart"/>
      <w:r w:rsidRPr="009B17EE">
        <w:rPr>
          <w:rFonts w:ascii="Calibri" w:eastAsia="Times New Roman" w:hAnsi="Calibri" w:cs="Calibri"/>
          <w:color w:val="000000"/>
          <w:lang w:val="es-CL"/>
        </w:rPr>
        <w:t>Almón</w:t>
      </w:r>
      <w:proofErr w:type="spellEnd"/>
      <w:r w:rsidRPr="009B17EE">
        <w:rPr>
          <w:rFonts w:ascii="Calibri" w:eastAsia="Times New Roman" w:hAnsi="Calibri" w:cs="Calibri"/>
          <w:color w:val="000000"/>
          <w:lang w:val="es-CL"/>
        </w:rPr>
        <w:t xml:space="preserve">, G. E., &amp; Oliva-Garza, D. B. (2023). Guía para la revisión y el análisis documental: propuesta desde el enfoque investigativo. </w:t>
      </w:r>
      <w:r w:rsidRPr="009B17EE">
        <w:rPr>
          <w:rFonts w:ascii="Calibri" w:eastAsia="Times New Roman" w:hAnsi="Calibri" w:cs="Calibri"/>
          <w:i/>
          <w:color w:val="000000"/>
          <w:lang w:val="es-CL"/>
        </w:rPr>
        <w:t xml:space="preserve">Ra </w:t>
      </w:r>
      <w:proofErr w:type="spellStart"/>
      <w:r w:rsidRPr="009B17EE">
        <w:rPr>
          <w:rFonts w:ascii="Calibri" w:eastAsia="Times New Roman" w:hAnsi="Calibri" w:cs="Calibri"/>
          <w:i/>
          <w:color w:val="000000"/>
          <w:lang w:val="es-CL"/>
        </w:rPr>
        <w:t>Ximhai</w:t>
      </w:r>
      <w:proofErr w:type="spellEnd"/>
      <w:r w:rsidRPr="009B17EE">
        <w:rPr>
          <w:rFonts w:ascii="Calibri" w:eastAsia="Times New Roman" w:hAnsi="Calibri" w:cs="Calibri"/>
          <w:color w:val="000000"/>
          <w:lang w:val="es-CL"/>
        </w:rPr>
        <w:t>, 19(1).</w:t>
      </w:r>
    </w:p>
    <w:p w14:paraId="75F67773" w14:textId="77777777" w:rsidR="009B17EE" w:rsidRPr="009B17EE" w:rsidRDefault="009B17EE" w:rsidP="009B17EE">
      <w:pPr>
        <w:jc w:val="both"/>
        <w:rPr>
          <w:rFonts w:ascii="Calibri" w:eastAsia="Times New Roman" w:hAnsi="Calibri" w:cs="Calibri"/>
          <w:color w:val="000000"/>
          <w:lang w:val="es-CL"/>
        </w:rPr>
      </w:pPr>
    </w:p>
    <w:p w14:paraId="0B5179FB" w14:textId="77777777" w:rsidR="009B17EE" w:rsidRPr="009B17EE" w:rsidRDefault="009B17EE" w:rsidP="009B17EE">
      <w:pPr>
        <w:jc w:val="both"/>
        <w:rPr>
          <w:rFonts w:ascii="Calibri" w:eastAsia="Times New Roman" w:hAnsi="Calibri" w:cs="Calibri"/>
          <w:color w:val="000000"/>
          <w:lang w:val="es-CL"/>
        </w:rPr>
      </w:pPr>
      <w:r w:rsidRPr="009B17EE">
        <w:rPr>
          <w:rFonts w:ascii="Calibri" w:hAnsi="Calibri" w:cs="Calibri"/>
          <w:color w:val="333333"/>
          <w:shd w:val="clear" w:color="auto" w:fill="FFFFFF"/>
        </w:rPr>
        <w:t>Masías Salcedo, A. M., &amp; Zúñiga Ruiz, A. E. (2017). </w:t>
      </w:r>
      <w:r w:rsidRPr="009B17EE">
        <w:rPr>
          <w:rFonts w:ascii="Calibri" w:hAnsi="Calibri" w:cs="Calibri"/>
          <w:i/>
          <w:iCs/>
          <w:color w:val="333333"/>
          <w:shd w:val="clear" w:color="auto" w:fill="FFFFFF"/>
        </w:rPr>
        <w:t>Factores laborales que inciden en el sentido de pertenencia en la plana docente de una institución educativa</w:t>
      </w:r>
      <w:r w:rsidRPr="009B17EE">
        <w:rPr>
          <w:rFonts w:ascii="Calibri" w:hAnsi="Calibri" w:cs="Calibri"/>
          <w:color w:val="333333"/>
          <w:shd w:val="clear" w:color="auto" w:fill="FFFFFF"/>
        </w:rPr>
        <w:t>.</w:t>
      </w:r>
    </w:p>
    <w:p w14:paraId="4FC147C2" w14:textId="77777777" w:rsidR="009B17EE" w:rsidRPr="009B17EE" w:rsidRDefault="009B17EE" w:rsidP="009B17EE">
      <w:pPr>
        <w:jc w:val="both"/>
        <w:rPr>
          <w:rFonts w:ascii="Calibri" w:eastAsia="Times New Roman" w:hAnsi="Calibri" w:cs="Calibri"/>
          <w:color w:val="000000"/>
          <w:lang w:val="es-CL"/>
        </w:rPr>
      </w:pPr>
    </w:p>
    <w:p w14:paraId="44EAB272" w14:textId="77777777" w:rsidR="009B17EE" w:rsidRPr="009B17EE" w:rsidRDefault="009B17EE" w:rsidP="009B17EE">
      <w:pPr>
        <w:spacing w:line="240" w:lineRule="auto"/>
        <w:jc w:val="both"/>
        <w:rPr>
          <w:rFonts w:ascii="Calibri" w:hAnsi="Calibri" w:cs="Calibri"/>
        </w:rPr>
      </w:pPr>
      <w:r w:rsidRPr="009B17EE">
        <w:rPr>
          <w:rFonts w:ascii="Calibri" w:hAnsi="Calibri" w:cs="Calibri"/>
        </w:rPr>
        <w:t>Matas, A. (2018). Diseño del formato de escalas tipo Likert: un estado de la cuestión.</w:t>
      </w:r>
      <w:r w:rsidRPr="009B17EE">
        <w:rPr>
          <w:rFonts w:ascii="Calibri" w:hAnsi="Calibri" w:cs="Calibri"/>
          <w:i/>
        </w:rPr>
        <w:t xml:space="preserve"> Revista electrónica de investigación educativa, 20(1), 38-47.</w:t>
      </w:r>
    </w:p>
    <w:p w14:paraId="7ACC9880" w14:textId="77777777" w:rsidR="009B17EE" w:rsidRPr="009B17EE" w:rsidRDefault="009B17EE" w:rsidP="009B17EE">
      <w:pPr>
        <w:jc w:val="both"/>
        <w:rPr>
          <w:rFonts w:ascii="Calibri" w:eastAsia="Times New Roman" w:hAnsi="Calibri" w:cs="Calibri"/>
          <w:color w:val="000000"/>
          <w:lang w:val="es-CL"/>
        </w:rPr>
      </w:pPr>
    </w:p>
    <w:p w14:paraId="16036595"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Mora </w:t>
      </w:r>
      <w:proofErr w:type="spellStart"/>
      <w:r w:rsidRPr="009B17EE">
        <w:rPr>
          <w:rFonts w:ascii="Calibri" w:eastAsia="Times New Roman" w:hAnsi="Calibri" w:cs="Calibri"/>
          <w:color w:val="000000"/>
          <w:lang w:val="es-CL"/>
        </w:rPr>
        <w:t>Jaureguialde</w:t>
      </w:r>
      <w:proofErr w:type="spellEnd"/>
      <w:r w:rsidRPr="009B17EE">
        <w:rPr>
          <w:rFonts w:ascii="Calibri" w:eastAsia="Times New Roman" w:hAnsi="Calibri" w:cs="Calibri"/>
          <w:color w:val="000000"/>
          <w:lang w:val="es-CL"/>
        </w:rPr>
        <w:t xml:space="preserve">, B., &amp; </w:t>
      </w:r>
      <w:proofErr w:type="spellStart"/>
      <w:r w:rsidRPr="009B17EE">
        <w:rPr>
          <w:rFonts w:ascii="Calibri" w:eastAsia="Times New Roman" w:hAnsi="Calibri" w:cs="Calibri"/>
          <w:color w:val="000000"/>
          <w:lang w:val="es-CL"/>
        </w:rPr>
        <w:t>Hermosín</w:t>
      </w:r>
      <w:proofErr w:type="spellEnd"/>
      <w:r w:rsidRPr="009B17EE">
        <w:rPr>
          <w:rFonts w:ascii="Calibri" w:eastAsia="Times New Roman" w:hAnsi="Calibri" w:cs="Calibri"/>
          <w:color w:val="000000"/>
          <w:lang w:val="es-CL"/>
        </w:rPr>
        <w:t xml:space="preserve"> </w:t>
      </w:r>
      <w:proofErr w:type="spellStart"/>
      <w:r w:rsidRPr="009B17EE">
        <w:rPr>
          <w:rFonts w:ascii="Calibri" w:eastAsia="Times New Roman" w:hAnsi="Calibri" w:cs="Calibri"/>
          <w:color w:val="000000"/>
          <w:lang w:val="es-CL"/>
        </w:rPr>
        <w:t>Mojeda</w:t>
      </w:r>
      <w:proofErr w:type="spellEnd"/>
      <w:r w:rsidRPr="009B17EE">
        <w:rPr>
          <w:rFonts w:ascii="Calibri" w:eastAsia="Times New Roman" w:hAnsi="Calibri" w:cs="Calibri"/>
          <w:color w:val="000000"/>
          <w:lang w:val="es-CL"/>
        </w:rPr>
        <w:t>, M. (2020). Análisis descriptivo de un proceso de implementación de Aprendizaje Basado en Proyectos en Educación para el Desarrollo y Cooperación Internacional. </w:t>
      </w:r>
      <w:r w:rsidRPr="009B17EE">
        <w:rPr>
          <w:rFonts w:ascii="Calibri" w:eastAsia="Times New Roman" w:hAnsi="Calibri" w:cs="Calibri"/>
          <w:i/>
          <w:iCs/>
          <w:color w:val="000000"/>
          <w:lang w:val="es-CL"/>
        </w:rPr>
        <w:t>Revista De fomento Social, 75/2</w:t>
      </w:r>
      <w:r w:rsidRPr="009B17EE">
        <w:rPr>
          <w:rFonts w:ascii="Calibri" w:eastAsia="Times New Roman" w:hAnsi="Calibri" w:cs="Calibri"/>
          <w:color w:val="000000"/>
          <w:lang w:val="es-CL"/>
        </w:rPr>
        <w:t>, 243–270.</w:t>
      </w:r>
    </w:p>
    <w:p w14:paraId="1B5CBB01" w14:textId="77777777" w:rsidR="009B17EE" w:rsidRPr="009B17EE" w:rsidRDefault="009B17EE" w:rsidP="009B17EE">
      <w:pPr>
        <w:jc w:val="both"/>
        <w:rPr>
          <w:rFonts w:ascii="Calibri" w:eastAsia="Times New Roman" w:hAnsi="Calibri" w:cs="Calibri"/>
          <w:color w:val="000000"/>
          <w:lang w:val="es-CL"/>
        </w:rPr>
      </w:pPr>
    </w:p>
    <w:p w14:paraId="4F7EDFD7" w14:textId="77777777" w:rsidR="009B17EE" w:rsidRPr="009B17EE" w:rsidRDefault="009B17EE" w:rsidP="009B17EE">
      <w:pPr>
        <w:shd w:val="clear" w:color="auto" w:fill="FFFFFF"/>
        <w:spacing w:after="150" w:line="240" w:lineRule="auto"/>
        <w:jc w:val="both"/>
        <w:textAlignment w:val="baseline"/>
        <w:rPr>
          <w:rFonts w:ascii="Calibri" w:eastAsia="Times New Roman" w:hAnsi="Calibri" w:cs="Calibri"/>
          <w:color w:val="000000"/>
          <w:lang w:val="es-CL"/>
        </w:rPr>
      </w:pPr>
      <w:r w:rsidRPr="009B17EE">
        <w:rPr>
          <w:rFonts w:ascii="Calibri" w:eastAsia="Times New Roman" w:hAnsi="Calibri" w:cs="Calibri"/>
          <w:color w:val="000000"/>
          <w:lang w:val="es-CL"/>
        </w:rPr>
        <w:t xml:space="preserve">Nieto, M. (2010) Diseño </w:t>
      </w:r>
      <w:proofErr w:type="spellStart"/>
      <w:r w:rsidRPr="009B17EE">
        <w:rPr>
          <w:rFonts w:ascii="Calibri" w:eastAsia="Times New Roman" w:hAnsi="Calibri" w:cs="Calibri"/>
          <w:color w:val="000000"/>
          <w:lang w:val="es-CL"/>
        </w:rPr>
        <w:t>instrucional</w:t>
      </w:r>
      <w:proofErr w:type="spellEnd"/>
      <w:r w:rsidRPr="009B17EE">
        <w:rPr>
          <w:rFonts w:ascii="Calibri" w:eastAsia="Times New Roman" w:hAnsi="Calibri" w:cs="Calibri"/>
          <w:color w:val="000000"/>
          <w:lang w:val="es-CL"/>
        </w:rPr>
        <w:t>: elementos básicos del diseño instruccional. Publicación en línea.</w:t>
      </w:r>
    </w:p>
    <w:p w14:paraId="515E2A13" w14:textId="77777777" w:rsidR="009B17EE" w:rsidRPr="009B17EE" w:rsidRDefault="009B17EE" w:rsidP="009B17EE">
      <w:pPr>
        <w:jc w:val="both"/>
        <w:rPr>
          <w:rFonts w:ascii="Calibri" w:eastAsia="Times New Roman" w:hAnsi="Calibri" w:cs="Calibri"/>
          <w:color w:val="000000"/>
          <w:lang w:val="es-CL"/>
        </w:rPr>
      </w:pPr>
    </w:p>
    <w:p w14:paraId="2480F51E"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Obando-Arias, M. (2021). Mediación pedagógica del aprendizaje a partir de la pregunta generadora en la educación media: Aprendizaje basado en proyectos. </w:t>
      </w:r>
      <w:r w:rsidRPr="009B17EE">
        <w:rPr>
          <w:rFonts w:ascii="Calibri" w:eastAsia="Times New Roman" w:hAnsi="Calibri" w:cs="Calibri"/>
          <w:i/>
          <w:iCs/>
          <w:color w:val="000000"/>
          <w:lang w:val="es-CL"/>
        </w:rPr>
        <w:t>Revista Electrónica Educare, 25(2)</w:t>
      </w:r>
      <w:r w:rsidRPr="009B17EE">
        <w:rPr>
          <w:rFonts w:ascii="Calibri" w:eastAsia="Times New Roman" w:hAnsi="Calibri" w:cs="Calibri"/>
          <w:color w:val="000000"/>
          <w:lang w:val="es-CL"/>
        </w:rPr>
        <w:t>, 1–21.</w:t>
      </w:r>
    </w:p>
    <w:p w14:paraId="02484E0E" w14:textId="77777777" w:rsidR="009B17EE" w:rsidRPr="009B17EE" w:rsidRDefault="009B17EE" w:rsidP="009B17EE">
      <w:pPr>
        <w:jc w:val="both"/>
        <w:rPr>
          <w:rFonts w:ascii="Calibri" w:eastAsia="Times New Roman" w:hAnsi="Calibri" w:cs="Calibri"/>
          <w:color w:val="000000"/>
          <w:lang w:val="es-CL"/>
        </w:rPr>
      </w:pPr>
    </w:p>
    <w:p w14:paraId="2AE70D82"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Peniche </w:t>
      </w:r>
      <w:proofErr w:type="spellStart"/>
      <w:r w:rsidRPr="009B17EE">
        <w:rPr>
          <w:rFonts w:ascii="Calibri" w:eastAsia="Times New Roman" w:hAnsi="Calibri" w:cs="Calibri"/>
          <w:color w:val="000000"/>
          <w:lang w:val="es-CL"/>
        </w:rPr>
        <w:t>Cetzal</w:t>
      </w:r>
      <w:proofErr w:type="spellEnd"/>
      <w:r w:rsidRPr="009B17EE">
        <w:rPr>
          <w:rFonts w:ascii="Calibri" w:eastAsia="Times New Roman" w:hAnsi="Calibri" w:cs="Calibri"/>
          <w:color w:val="000000"/>
          <w:lang w:val="es-CL"/>
        </w:rPr>
        <w:t xml:space="preserve">, Rubí, Mac, Cristóbal Ramón; Guzmán Ramírez, </w:t>
      </w:r>
      <w:proofErr w:type="spellStart"/>
      <w:r w:rsidRPr="009B17EE">
        <w:rPr>
          <w:rFonts w:ascii="Calibri" w:eastAsia="Times New Roman" w:hAnsi="Calibri" w:cs="Calibri"/>
          <w:color w:val="000000"/>
          <w:lang w:val="es-CL"/>
        </w:rPr>
        <w:t>Cintya</w:t>
      </w:r>
      <w:proofErr w:type="spellEnd"/>
      <w:r w:rsidRPr="009B17EE">
        <w:rPr>
          <w:rFonts w:ascii="Calibri" w:eastAsia="Times New Roman" w:hAnsi="Calibri" w:cs="Calibri"/>
          <w:color w:val="000000"/>
          <w:lang w:val="es-CL"/>
        </w:rPr>
        <w:t xml:space="preserve">  &amp; Mora Osuna, Noé. (2020). Factores que Afectan el Desempeño Docente en Centros de Alta y Baja Eficacia en México.</w:t>
      </w:r>
      <w:r w:rsidRPr="009B17EE">
        <w:rPr>
          <w:rFonts w:ascii="Calibri" w:eastAsia="Times New Roman" w:hAnsi="Calibri" w:cs="Calibri"/>
          <w:i/>
          <w:color w:val="000000"/>
          <w:lang w:val="es-CL"/>
        </w:rPr>
        <w:t xml:space="preserve"> REICE. Revista Iberoamericana sobre Calidad, Eficacia y Cambio en Educación, 2020, 18(2), 77-95. </w:t>
      </w:r>
      <w:r w:rsidRPr="009B17EE">
        <w:rPr>
          <w:rFonts w:ascii="Calibri" w:eastAsia="Times New Roman" w:hAnsi="Calibri" w:cs="Calibri"/>
          <w:color w:val="000000"/>
          <w:lang w:val="es-CL"/>
        </w:rPr>
        <w:t>https://doi.org/10.15366/reice2020.18.2.004</w:t>
      </w:r>
    </w:p>
    <w:p w14:paraId="7CFE0453" w14:textId="77777777" w:rsidR="009B17EE" w:rsidRPr="009B17EE" w:rsidRDefault="009B17EE" w:rsidP="009B17EE">
      <w:pPr>
        <w:jc w:val="both"/>
        <w:rPr>
          <w:rFonts w:ascii="Calibri" w:eastAsia="Times New Roman" w:hAnsi="Calibri" w:cs="Calibri"/>
          <w:color w:val="000000"/>
          <w:lang w:val="es-CL"/>
        </w:rPr>
      </w:pPr>
    </w:p>
    <w:p w14:paraId="37F8DBAA"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Peña Vera, T. (2022). Etapas del análisis de la información documental. </w:t>
      </w:r>
      <w:r w:rsidRPr="009B17EE">
        <w:rPr>
          <w:rFonts w:ascii="Calibri" w:eastAsia="Times New Roman" w:hAnsi="Calibri" w:cs="Calibri"/>
          <w:i/>
          <w:color w:val="000000"/>
          <w:lang w:val="es-CL"/>
        </w:rPr>
        <w:t>Revista Interamericana De Bibliotecología</w:t>
      </w:r>
      <w:r w:rsidRPr="009B17EE">
        <w:rPr>
          <w:rFonts w:ascii="Calibri" w:eastAsia="Times New Roman" w:hAnsi="Calibri" w:cs="Calibri"/>
          <w:color w:val="000000"/>
          <w:lang w:val="es-CL"/>
        </w:rPr>
        <w:t>, 45(3), 7. https://doi.org/10.17533/udea.rib.v45n3e340545</w:t>
      </w:r>
    </w:p>
    <w:p w14:paraId="610FD7CE" w14:textId="77777777" w:rsidR="009B17EE" w:rsidRPr="009B17EE" w:rsidRDefault="009B17EE" w:rsidP="009B17EE">
      <w:pPr>
        <w:jc w:val="both"/>
        <w:rPr>
          <w:rFonts w:ascii="Calibri" w:eastAsia="Times New Roman" w:hAnsi="Calibri" w:cs="Calibri"/>
          <w:color w:val="000000"/>
          <w:lang w:val="es-CL"/>
        </w:rPr>
      </w:pPr>
    </w:p>
    <w:p w14:paraId="37D6EBE1"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Pila Martínez, J. C. ., Andagoya Pazmiño, W. G. ., &amp; Fuertes </w:t>
      </w:r>
      <w:proofErr w:type="spellStart"/>
      <w:r w:rsidRPr="009B17EE">
        <w:rPr>
          <w:rFonts w:ascii="Calibri" w:eastAsia="Times New Roman" w:hAnsi="Calibri" w:cs="Calibri"/>
          <w:color w:val="000000"/>
          <w:lang w:val="es-CL"/>
        </w:rPr>
        <w:t>Fuertes</w:t>
      </w:r>
      <w:proofErr w:type="spellEnd"/>
      <w:r w:rsidRPr="009B17EE">
        <w:rPr>
          <w:rFonts w:ascii="Calibri" w:eastAsia="Times New Roman" w:hAnsi="Calibri" w:cs="Calibri"/>
          <w:color w:val="000000"/>
          <w:lang w:val="es-CL"/>
        </w:rPr>
        <w:t xml:space="preserve">, M. E. . (2020). El profesorado: Un factor clave en la innovación educativa. </w:t>
      </w:r>
      <w:r w:rsidRPr="009B17EE">
        <w:rPr>
          <w:rFonts w:ascii="Calibri" w:eastAsia="Times New Roman" w:hAnsi="Calibri" w:cs="Calibri"/>
          <w:i/>
          <w:color w:val="000000"/>
          <w:lang w:val="es-CL"/>
        </w:rPr>
        <w:t>Revista EDUCARE - UPEL-IPB - Segunda Nueva Etapa 2.0, 24(2), 212–232.</w:t>
      </w:r>
      <w:r w:rsidRPr="009B17EE">
        <w:rPr>
          <w:rFonts w:ascii="Calibri" w:eastAsia="Times New Roman" w:hAnsi="Calibri" w:cs="Calibri"/>
          <w:color w:val="000000"/>
          <w:lang w:val="es-CL"/>
        </w:rPr>
        <w:t xml:space="preserve"> https://doi.org/10.46498/reduipb.v24i2.1327</w:t>
      </w:r>
    </w:p>
    <w:p w14:paraId="4B23DBBF" w14:textId="77777777" w:rsidR="009B17EE" w:rsidRPr="009B17EE" w:rsidRDefault="009B17EE" w:rsidP="009B17EE">
      <w:pPr>
        <w:jc w:val="both"/>
        <w:rPr>
          <w:rFonts w:ascii="Calibri" w:eastAsia="Times New Roman" w:hAnsi="Calibri" w:cs="Calibri"/>
          <w:color w:val="000000"/>
          <w:lang w:val="es-CL"/>
        </w:rPr>
      </w:pPr>
    </w:p>
    <w:p w14:paraId="39B21364"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lastRenderedPageBreak/>
        <w:t xml:space="preserve">Ramírez, L. N. R. (2019). Formación profesional en ambientes </w:t>
      </w:r>
      <w:proofErr w:type="spellStart"/>
      <w:r w:rsidRPr="009B17EE">
        <w:rPr>
          <w:rFonts w:ascii="Calibri" w:eastAsia="Times New Roman" w:hAnsi="Calibri" w:cs="Calibri"/>
          <w:color w:val="000000"/>
          <w:lang w:val="es-CL"/>
        </w:rPr>
        <w:t>elearning</w:t>
      </w:r>
      <w:proofErr w:type="spellEnd"/>
      <w:r w:rsidRPr="009B17EE">
        <w:rPr>
          <w:rFonts w:ascii="Calibri" w:eastAsia="Times New Roman" w:hAnsi="Calibri" w:cs="Calibri"/>
          <w:color w:val="000000"/>
          <w:lang w:val="es-CL"/>
        </w:rPr>
        <w:t>. Estudio de caso sobre Aprendizaje Basado en Proyectos (ABP) en un curso de posgrado virtual. </w:t>
      </w:r>
      <w:r w:rsidRPr="009B17EE">
        <w:rPr>
          <w:rFonts w:ascii="Calibri" w:eastAsia="Times New Roman" w:hAnsi="Calibri" w:cs="Calibri"/>
          <w:i/>
          <w:iCs/>
          <w:color w:val="000000"/>
          <w:lang w:val="es-CL"/>
        </w:rPr>
        <w:t>Revista Latinoamericana de Tecnología Educativa</w:t>
      </w:r>
      <w:r w:rsidRPr="009B17EE">
        <w:rPr>
          <w:rFonts w:ascii="Calibri" w:eastAsia="Times New Roman" w:hAnsi="Calibri" w:cs="Calibri"/>
          <w:color w:val="000000"/>
          <w:lang w:val="es-CL"/>
        </w:rPr>
        <w:t>, 91–105.</w:t>
      </w:r>
      <w:bookmarkStart w:id="0" w:name="_GoBack"/>
      <w:bookmarkEnd w:id="0"/>
    </w:p>
    <w:p w14:paraId="7F9EB778" w14:textId="77777777" w:rsidR="009B17EE" w:rsidRPr="009B17EE" w:rsidRDefault="009B17EE" w:rsidP="009B17EE">
      <w:pPr>
        <w:jc w:val="both"/>
        <w:rPr>
          <w:rFonts w:ascii="Calibri" w:eastAsia="Times New Roman" w:hAnsi="Calibri" w:cs="Calibri"/>
          <w:color w:val="000000"/>
          <w:lang w:val="es-CL"/>
        </w:rPr>
      </w:pPr>
    </w:p>
    <w:p w14:paraId="06F17620"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Ramírez-Montoya, M. S. (2021). </w:t>
      </w:r>
      <w:r w:rsidRPr="009B17EE">
        <w:rPr>
          <w:rFonts w:ascii="Calibri" w:eastAsia="Times New Roman" w:hAnsi="Calibri" w:cs="Calibri"/>
          <w:i/>
          <w:iCs/>
          <w:color w:val="000000"/>
          <w:lang w:val="es-CL"/>
        </w:rPr>
        <w:t>Estrategias de innovación para ambientes de aprendizaje</w:t>
      </w:r>
      <w:r w:rsidRPr="009B17EE">
        <w:rPr>
          <w:rFonts w:ascii="Calibri" w:eastAsia="Times New Roman" w:hAnsi="Calibri" w:cs="Calibri"/>
          <w:color w:val="000000"/>
          <w:lang w:val="es-CL"/>
        </w:rPr>
        <w:t>. Editorial Síntesis.</w:t>
      </w:r>
    </w:p>
    <w:p w14:paraId="784D6318" w14:textId="77777777" w:rsidR="009B17EE" w:rsidRPr="009B17EE" w:rsidRDefault="009B17EE" w:rsidP="009B17EE">
      <w:pPr>
        <w:jc w:val="both"/>
        <w:rPr>
          <w:rFonts w:ascii="Calibri" w:eastAsia="Times New Roman" w:hAnsi="Calibri" w:cs="Calibri"/>
          <w:color w:val="000000"/>
          <w:lang w:val="es-CL"/>
        </w:rPr>
      </w:pPr>
    </w:p>
    <w:p w14:paraId="4BDF75C5" w14:textId="77777777" w:rsidR="009B17EE" w:rsidRPr="009B17EE" w:rsidRDefault="009B17EE" w:rsidP="009B17EE">
      <w:pPr>
        <w:jc w:val="both"/>
        <w:rPr>
          <w:rFonts w:ascii="Calibri" w:eastAsia="Times New Roman" w:hAnsi="Calibri" w:cs="Calibri"/>
          <w:color w:val="000000"/>
          <w:lang w:val="es-CL"/>
        </w:rPr>
      </w:pPr>
      <w:proofErr w:type="spellStart"/>
      <w:r w:rsidRPr="009B17EE">
        <w:rPr>
          <w:rFonts w:ascii="Calibri" w:eastAsia="Times New Roman" w:hAnsi="Calibri" w:cs="Calibri"/>
          <w:color w:val="000000"/>
          <w:lang w:val="es-CL"/>
        </w:rPr>
        <w:t>Raynuando</w:t>
      </w:r>
      <w:proofErr w:type="spellEnd"/>
      <w:r w:rsidRPr="009B17EE">
        <w:rPr>
          <w:rFonts w:ascii="Calibri" w:eastAsia="Times New Roman" w:hAnsi="Calibri" w:cs="Calibri"/>
          <w:color w:val="000000"/>
          <w:lang w:val="es-CL"/>
        </w:rPr>
        <w:t>, G., &amp; Peralta, O. (2017). Cambio conceptual: una mirada desde las teorías de Piaget y Vygotsky. </w:t>
      </w:r>
      <w:proofErr w:type="spellStart"/>
      <w:r w:rsidRPr="009B17EE">
        <w:rPr>
          <w:rFonts w:ascii="Calibri" w:eastAsia="Times New Roman" w:hAnsi="Calibri" w:cs="Calibri"/>
          <w:i/>
          <w:iCs/>
          <w:color w:val="000000"/>
          <w:lang w:val="es-CL"/>
        </w:rPr>
        <w:t>Liberabit</w:t>
      </w:r>
      <w:proofErr w:type="spellEnd"/>
      <w:r w:rsidRPr="009B17EE">
        <w:rPr>
          <w:rFonts w:ascii="Calibri" w:eastAsia="Times New Roman" w:hAnsi="Calibri" w:cs="Calibri"/>
          <w:i/>
          <w:iCs/>
          <w:color w:val="000000"/>
          <w:lang w:val="es-CL"/>
        </w:rPr>
        <w:t xml:space="preserve"> 23 (1)</w:t>
      </w:r>
      <w:r w:rsidRPr="009B17EE">
        <w:rPr>
          <w:rFonts w:ascii="Calibri" w:eastAsia="Times New Roman" w:hAnsi="Calibri" w:cs="Calibri"/>
          <w:color w:val="000000"/>
          <w:lang w:val="es-CL"/>
        </w:rPr>
        <w:t>, 137–148.</w:t>
      </w:r>
    </w:p>
    <w:p w14:paraId="56B5EFB1" w14:textId="77777777" w:rsidR="009B17EE" w:rsidRPr="009B17EE" w:rsidRDefault="009B17EE" w:rsidP="009B17EE">
      <w:pPr>
        <w:jc w:val="both"/>
        <w:rPr>
          <w:rFonts w:ascii="Calibri" w:eastAsia="Times New Roman" w:hAnsi="Calibri" w:cs="Calibri"/>
          <w:color w:val="000000"/>
          <w:lang w:val="es-CL"/>
        </w:rPr>
      </w:pPr>
    </w:p>
    <w:p w14:paraId="1CB92D13"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Rocha, J. C. R. (2021). Importancia del aprendizaje significativo en la construcción de conocimientos. </w:t>
      </w:r>
      <w:r w:rsidRPr="009B17EE">
        <w:rPr>
          <w:rFonts w:ascii="Calibri" w:eastAsia="Times New Roman" w:hAnsi="Calibri" w:cs="Calibri"/>
          <w:i/>
          <w:iCs/>
          <w:color w:val="000000"/>
          <w:lang w:val="es-CL"/>
        </w:rPr>
        <w:t>Revista Científica De FAREM-Estelí</w:t>
      </w:r>
      <w:r w:rsidRPr="009B17EE">
        <w:rPr>
          <w:rFonts w:ascii="Calibri" w:eastAsia="Times New Roman" w:hAnsi="Calibri" w:cs="Calibri"/>
          <w:color w:val="000000"/>
          <w:lang w:val="es-CL"/>
        </w:rPr>
        <w:t>, 63–75.</w:t>
      </w:r>
    </w:p>
    <w:p w14:paraId="0702E83B" w14:textId="77777777" w:rsidR="009B17EE" w:rsidRPr="009B17EE" w:rsidRDefault="009B17EE" w:rsidP="009B17EE">
      <w:pPr>
        <w:jc w:val="both"/>
        <w:rPr>
          <w:rFonts w:ascii="Calibri" w:eastAsia="Times New Roman" w:hAnsi="Calibri" w:cs="Calibri"/>
          <w:color w:val="000000"/>
          <w:lang w:val="es-CL"/>
        </w:rPr>
      </w:pPr>
    </w:p>
    <w:p w14:paraId="1593C700"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Rodríguez, G; Gil, J &amp; García, E. (1996). Metodología de la Investigación Cualitativa. Málaga: Aljibe.</w:t>
      </w:r>
    </w:p>
    <w:p w14:paraId="6145FAE1" w14:textId="77777777" w:rsidR="009B17EE" w:rsidRPr="009B17EE" w:rsidRDefault="009B17EE" w:rsidP="009B17EE">
      <w:pPr>
        <w:jc w:val="both"/>
        <w:rPr>
          <w:rFonts w:ascii="Calibri" w:eastAsia="Times New Roman" w:hAnsi="Calibri" w:cs="Calibri"/>
          <w:color w:val="000000"/>
          <w:lang w:val="es-CL"/>
        </w:rPr>
      </w:pPr>
    </w:p>
    <w:p w14:paraId="54B66633"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Rodríguez Rojas, P. (2022). La formación docente y la calidad educativa en Chile: entre estándares y emociones. </w:t>
      </w:r>
      <w:r w:rsidRPr="009B17EE">
        <w:rPr>
          <w:rFonts w:ascii="Calibri" w:eastAsia="Times New Roman" w:hAnsi="Calibri" w:cs="Calibri"/>
          <w:i/>
          <w:color w:val="000000"/>
          <w:lang w:val="es-CL"/>
        </w:rPr>
        <w:t xml:space="preserve">Revista Educación las Américas. </w:t>
      </w:r>
      <w:hyperlink r:id="rId22" w:anchor="info" w:history="1">
        <w:r w:rsidRPr="009B17EE">
          <w:rPr>
            <w:rStyle w:val="Hipervnculo"/>
            <w:rFonts w:ascii="Calibri" w:eastAsia="Times New Roman" w:hAnsi="Calibri" w:cs="Calibri"/>
            <w:lang w:val="es-CL"/>
          </w:rPr>
          <w:t>https://revistas.udla.cl/index.php/rea/article/view/200/291#info</w:t>
        </w:r>
      </w:hyperlink>
    </w:p>
    <w:p w14:paraId="747B91E8" w14:textId="77777777" w:rsidR="009B17EE" w:rsidRPr="009B17EE" w:rsidRDefault="009B17EE" w:rsidP="009B17EE">
      <w:pPr>
        <w:jc w:val="both"/>
        <w:rPr>
          <w:rFonts w:ascii="Calibri" w:eastAsia="Times New Roman" w:hAnsi="Calibri" w:cs="Calibri"/>
          <w:color w:val="000000"/>
          <w:lang w:val="es-CL"/>
        </w:rPr>
      </w:pPr>
    </w:p>
    <w:p w14:paraId="43997A40"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Vergara Ramírez, J.J. (2015). </w:t>
      </w:r>
      <w:r w:rsidRPr="009B17EE">
        <w:rPr>
          <w:rFonts w:ascii="Calibri" w:eastAsia="Times New Roman" w:hAnsi="Calibri" w:cs="Calibri"/>
          <w:i/>
          <w:color w:val="000000"/>
          <w:lang w:val="es-CL"/>
        </w:rPr>
        <w:t>Aprendo porque quiero</w:t>
      </w:r>
      <w:r w:rsidRPr="009B17EE">
        <w:rPr>
          <w:rFonts w:ascii="Calibri" w:eastAsia="Times New Roman" w:hAnsi="Calibri" w:cs="Calibri"/>
          <w:color w:val="000000"/>
          <w:lang w:val="es-CL"/>
        </w:rPr>
        <w:t>. Ediciones SM</w:t>
      </w:r>
    </w:p>
    <w:p w14:paraId="71F3C496" w14:textId="77777777" w:rsidR="009B17EE" w:rsidRPr="009B17EE" w:rsidRDefault="009B17EE" w:rsidP="009B17EE">
      <w:pPr>
        <w:jc w:val="both"/>
        <w:rPr>
          <w:rFonts w:ascii="Calibri" w:eastAsia="Times New Roman" w:hAnsi="Calibri" w:cs="Calibri"/>
          <w:color w:val="000000"/>
          <w:lang w:val="es-CL"/>
        </w:rPr>
      </w:pPr>
    </w:p>
    <w:p w14:paraId="2FC99871" w14:textId="77777777" w:rsidR="009B17EE" w:rsidRPr="009B17EE" w:rsidRDefault="009B17EE" w:rsidP="009B17EE">
      <w:pPr>
        <w:jc w:val="both"/>
        <w:rPr>
          <w:rFonts w:ascii="Calibri" w:hAnsi="Calibri" w:cs="Calibri"/>
        </w:rPr>
      </w:pPr>
      <w:r w:rsidRPr="009B17EE">
        <w:rPr>
          <w:rFonts w:ascii="Calibri" w:hAnsi="Calibri" w:cs="Calibri"/>
        </w:rPr>
        <w:t xml:space="preserve">Vergara Ramírez, J. J. (2021). </w:t>
      </w:r>
      <w:r w:rsidRPr="009B17EE">
        <w:rPr>
          <w:rFonts w:ascii="Calibri" w:hAnsi="Calibri" w:cs="Calibri"/>
          <w:i/>
        </w:rPr>
        <w:t>Un aula, un proyecto</w:t>
      </w:r>
      <w:r w:rsidRPr="009B17EE">
        <w:rPr>
          <w:rFonts w:ascii="Calibri" w:hAnsi="Calibri" w:cs="Calibri"/>
        </w:rPr>
        <w:t xml:space="preserve"> (1a ed.). España: Narcea Ediciones.</w:t>
      </w:r>
    </w:p>
    <w:p w14:paraId="63E9FAE5" w14:textId="77777777" w:rsidR="009B17EE" w:rsidRPr="009B17EE" w:rsidRDefault="009B17EE" w:rsidP="009B17EE">
      <w:pPr>
        <w:jc w:val="both"/>
        <w:rPr>
          <w:rFonts w:ascii="Calibri" w:eastAsia="Times New Roman" w:hAnsi="Calibri" w:cs="Calibri"/>
          <w:color w:val="000000"/>
          <w:lang w:val="es-CL"/>
        </w:rPr>
      </w:pPr>
    </w:p>
    <w:p w14:paraId="224B06D9"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 xml:space="preserve">Villagrán Rueda, Sonia &amp; Jasso Velázquez, David. (2017). </w:t>
      </w:r>
      <w:proofErr w:type="spellStart"/>
      <w:r w:rsidRPr="009B17EE">
        <w:rPr>
          <w:rFonts w:ascii="Calibri" w:eastAsia="Times New Roman" w:hAnsi="Calibri" w:cs="Calibri"/>
          <w:color w:val="000000"/>
          <w:lang w:val="es-CL"/>
        </w:rPr>
        <w:t>Mobbing</w:t>
      </w:r>
      <w:proofErr w:type="spellEnd"/>
      <w:r w:rsidRPr="009B17EE">
        <w:rPr>
          <w:rFonts w:ascii="Calibri" w:eastAsia="Times New Roman" w:hAnsi="Calibri" w:cs="Calibri"/>
          <w:color w:val="000000"/>
          <w:lang w:val="es-CL"/>
        </w:rPr>
        <w:t xml:space="preserve">: impacto psicológico en docentes universitarios, repercusiones en el sentido de pertenencia y permanencia laboral. </w:t>
      </w:r>
      <w:r w:rsidRPr="009B17EE">
        <w:rPr>
          <w:rFonts w:ascii="Calibri" w:eastAsia="Times New Roman" w:hAnsi="Calibri" w:cs="Calibri"/>
          <w:i/>
          <w:color w:val="000000"/>
          <w:lang w:val="es-CL"/>
        </w:rPr>
        <w:t>Pensamiento Americano, 10(18), 77–95.</w:t>
      </w:r>
      <w:r w:rsidRPr="009B17EE">
        <w:rPr>
          <w:rFonts w:ascii="Calibri" w:eastAsia="Times New Roman" w:hAnsi="Calibri" w:cs="Calibri"/>
          <w:color w:val="000000"/>
          <w:lang w:val="es-CL"/>
        </w:rPr>
        <w:t xml:space="preserve"> https://doi-org.udd.idm.oclc.org/10.21803/pensam.v10i18.46</w:t>
      </w:r>
    </w:p>
    <w:p w14:paraId="33527CA3" w14:textId="77777777" w:rsidR="009B17EE" w:rsidRPr="009B17EE" w:rsidRDefault="009B17EE" w:rsidP="009B17EE">
      <w:pPr>
        <w:jc w:val="both"/>
        <w:rPr>
          <w:rFonts w:ascii="Calibri" w:eastAsia="Times New Roman" w:hAnsi="Calibri" w:cs="Calibri"/>
          <w:color w:val="000000"/>
          <w:lang w:val="es-CL"/>
        </w:rPr>
      </w:pPr>
    </w:p>
    <w:p w14:paraId="7E844FD4" w14:textId="77777777" w:rsidR="009B17EE" w:rsidRPr="009B17EE" w:rsidRDefault="009B17EE" w:rsidP="009B17EE">
      <w:pPr>
        <w:jc w:val="both"/>
        <w:rPr>
          <w:rFonts w:ascii="Calibri" w:eastAsia="Times New Roman" w:hAnsi="Calibri" w:cs="Calibri"/>
          <w:color w:val="000000"/>
          <w:lang w:val="es-CL"/>
        </w:rPr>
      </w:pPr>
      <w:r w:rsidRPr="009B17EE">
        <w:rPr>
          <w:rFonts w:ascii="Calibri" w:eastAsia="Times New Roman" w:hAnsi="Calibri" w:cs="Calibri"/>
          <w:color w:val="000000"/>
          <w:lang w:val="es-CL"/>
        </w:rPr>
        <w:t>Weinstein, J., &amp; Muñoz, G. (2019). Liderazgo en escuelas de alta complejidad sociocultural: Diez miradas.</w:t>
      </w:r>
    </w:p>
    <w:p w14:paraId="604FC5CD" w14:textId="77777777" w:rsidR="007C39E3" w:rsidRPr="00B36D17" w:rsidRDefault="007C39E3" w:rsidP="007C39E3">
      <w:pPr>
        <w:tabs>
          <w:tab w:val="left" w:pos="4796"/>
        </w:tabs>
        <w:spacing w:line="360" w:lineRule="auto"/>
        <w:jc w:val="both"/>
        <w:rPr>
          <w:rStyle w:val="normaltextrun"/>
          <w:rFonts w:ascii="Calibri" w:hAnsi="Calibri" w:cs="Calibri"/>
          <w:color w:val="000000"/>
        </w:rPr>
      </w:pPr>
      <w:r w:rsidRPr="00B36D17">
        <w:rPr>
          <w:rStyle w:val="normaltextrun"/>
          <w:rFonts w:ascii="Calibri" w:hAnsi="Calibri" w:cs="Calibri"/>
          <w:color w:val="000000"/>
        </w:rPr>
        <w:tab/>
      </w:r>
    </w:p>
    <w:p w14:paraId="2D8A9FB0" w14:textId="77777777" w:rsidR="007A6FD7" w:rsidRDefault="007A6FD7" w:rsidP="007C39E3">
      <w:pPr>
        <w:spacing w:line="360" w:lineRule="auto"/>
        <w:jc w:val="both"/>
        <w:rPr>
          <w:rStyle w:val="normaltextrun"/>
          <w:rFonts w:ascii="Calibri" w:hAnsi="Calibri" w:cs="Calibri"/>
          <w:color w:val="000000"/>
          <w:lang w:val="es-CL"/>
        </w:rPr>
      </w:pPr>
    </w:p>
    <w:p w14:paraId="3766DA81" w14:textId="77777777" w:rsidR="009B17EE" w:rsidRDefault="009B17EE" w:rsidP="007C39E3">
      <w:pPr>
        <w:spacing w:line="360" w:lineRule="auto"/>
        <w:jc w:val="both"/>
        <w:rPr>
          <w:rStyle w:val="normaltextrun"/>
          <w:rFonts w:ascii="Calibri" w:hAnsi="Calibri" w:cs="Calibri"/>
          <w:color w:val="000000"/>
          <w:lang w:val="es-CL"/>
        </w:rPr>
      </w:pPr>
    </w:p>
    <w:p w14:paraId="53FC2B4D" w14:textId="77777777" w:rsidR="00396129" w:rsidRDefault="00396129" w:rsidP="007C39E3">
      <w:pPr>
        <w:spacing w:line="360" w:lineRule="auto"/>
        <w:jc w:val="both"/>
        <w:rPr>
          <w:rStyle w:val="normaltextrun"/>
          <w:rFonts w:ascii="Calibri" w:hAnsi="Calibri" w:cs="Calibri"/>
          <w:color w:val="000000"/>
          <w:lang w:val="es-CL"/>
        </w:rPr>
      </w:pPr>
    </w:p>
    <w:p w14:paraId="0C160F07" w14:textId="77777777" w:rsidR="00396129" w:rsidRDefault="00396129" w:rsidP="007C39E3">
      <w:pPr>
        <w:spacing w:line="360" w:lineRule="auto"/>
        <w:jc w:val="both"/>
        <w:rPr>
          <w:rStyle w:val="normaltextrun"/>
          <w:rFonts w:ascii="Calibri" w:hAnsi="Calibri" w:cs="Calibri"/>
          <w:color w:val="000000"/>
          <w:lang w:val="es-CL"/>
        </w:rPr>
      </w:pPr>
    </w:p>
    <w:p w14:paraId="454B4227" w14:textId="77777777" w:rsidR="00396129" w:rsidRPr="00B36D17" w:rsidRDefault="00396129" w:rsidP="007C39E3">
      <w:pPr>
        <w:spacing w:line="360" w:lineRule="auto"/>
        <w:jc w:val="both"/>
        <w:rPr>
          <w:rStyle w:val="normaltextrun"/>
          <w:rFonts w:ascii="Calibri" w:hAnsi="Calibri" w:cs="Calibri"/>
          <w:color w:val="000000"/>
          <w:lang w:val="es-CL"/>
        </w:rPr>
      </w:pPr>
    </w:p>
    <w:p w14:paraId="6545BB9E" w14:textId="77777777" w:rsidR="007C39E3" w:rsidRPr="00B36D17" w:rsidRDefault="007C39E3" w:rsidP="007C39E3">
      <w:pPr>
        <w:spacing w:line="360" w:lineRule="auto"/>
        <w:jc w:val="both"/>
        <w:rPr>
          <w:rStyle w:val="normaltextrun"/>
          <w:rFonts w:ascii="Calibri" w:hAnsi="Calibri" w:cs="Calibri"/>
          <w:b/>
          <w:color w:val="000000"/>
          <w:u w:val="single"/>
        </w:rPr>
      </w:pPr>
      <w:r w:rsidRPr="00B36D17">
        <w:rPr>
          <w:rStyle w:val="normaltextrun"/>
          <w:rFonts w:ascii="Calibri" w:hAnsi="Calibri" w:cs="Calibri"/>
          <w:b/>
          <w:color w:val="000000"/>
          <w:u w:val="single"/>
        </w:rPr>
        <w:lastRenderedPageBreak/>
        <w:t>Anexos</w:t>
      </w:r>
    </w:p>
    <w:p w14:paraId="3F3B7D22" w14:textId="77777777" w:rsidR="007C39E3" w:rsidRPr="00B36D17" w:rsidRDefault="007C39E3" w:rsidP="007C39E3">
      <w:pPr>
        <w:spacing w:line="360" w:lineRule="auto"/>
        <w:jc w:val="both"/>
        <w:rPr>
          <w:rStyle w:val="normaltextrun"/>
          <w:rFonts w:ascii="Calibri" w:hAnsi="Calibri" w:cs="Calibri"/>
          <w:i/>
          <w:color w:val="000000"/>
        </w:rPr>
      </w:pPr>
      <w:r w:rsidRPr="00B36D17">
        <w:rPr>
          <w:rStyle w:val="normaltextrun"/>
          <w:rFonts w:ascii="Calibri" w:hAnsi="Calibri" w:cs="Calibri"/>
          <w:color w:val="000000"/>
        </w:rPr>
        <w:t xml:space="preserve">Anexo 1: Cuestionario docentes </w:t>
      </w:r>
      <w:r w:rsidRPr="00B36D17">
        <w:rPr>
          <w:rStyle w:val="normaltextrun"/>
          <w:rFonts w:ascii="Calibri" w:hAnsi="Calibri" w:cs="Calibri"/>
          <w:i/>
          <w:color w:val="000000"/>
        </w:rPr>
        <w:t>novatos</w:t>
      </w: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8"/>
        <w:gridCol w:w="1580"/>
        <w:gridCol w:w="1974"/>
        <w:gridCol w:w="3774"/>
      </w:tblGrid>
      <w:tr w:rsidR="007C39E3" w:rsidRPr="00B36D17" w14:paraId="6BA079B5" w14:textId="77777777" w:rsidTr="004B71CF">
        <w:trPr>
          <w:trHeight w:val="268"/>
        </w:trPr>
        <w:tc>
          <w:tcPr>
            <w:tcW w:w="9176" w:type="dxa"/>
            <w:gridSpan w:val="4"/>
          </w:tcPr>
          <w:p w14:paraId="683C47EF" w14:textId="77777777" w:rsidR="007C39E3" w:rsidRPr="00B36D17" w:rsidRDefault="007C39E3" w:rsidP="004B71CF">
            <w:pPr>
              <w:pStyle w:val="TableParagraph"/>
              <w:ind w:left="108"/>
              <w:rPr>
                <w:rFonts w:ascii="Calibri" w:hAnsi="Calibri" w:cs="Calibri"/>
                <w:b/>
              </w:rPr>
            </w:pPr>
            <w:r w:rsidRPr="00B36D17">
              <w:rPr>
                <w:rFonts w:ascii="Calibri" w:hAnsi="Calibri" w:cs="Calibri"/>
                <w:b/>
                <w:spacing w:val="-1"/>
              </w:rPr>
              <w:t>Preguntas</w:t>
            </w:r>
            <w:r w:rsidRPr="00B36D17">
              <w:rPr>
                <w:rFonts w:ascii="Calibri" w:hAnsi="Calibri" w:cs="Calibri"/>
                <w:b/>
                <w:spacing w:val="-9"/>
              </w:rPr>
              <w:t xml:space="preserve"> </w:t>
            </w:r>
            <w:r w:rsidRPr="00B36D17">
              <w:rPr>
                <w:rFonts w:ascii="Calibri" w:hAnsi="Calibri" w:cs="Calibri"/>
                <w:b/>
                <w:spacing w:val="-1"/>
              </w:rPr>
              <w:t>iniciales</w:t>
            </w:r>
          </w:p>
        </w:tc>
      </w:tr>
      <w:tr w:rsidR="007C39E3" w:rsidRPr="00B36D17" w14:paraId="717342DE" w14:textId="77777777" w:rsidTr="004B71CF">
        <w:trPr>
          <w:trHeight w:val="268"/>
        </w:trPr>
        <w:tc>
          <w:tcPr>
            <w:tcW w:w="5402" w:type="dxa"/>
            <w:gridSpan w:val="3"/>
          </w:tcPr>
          <w:p w14:paraId="066A0573" w14:textId="77777777" w:rsidR="007C39E3" w:rsidRPr="00B36D17" w:rsidRDefault="007C39E3" w:rsidP="004B71CF">
            <w:pPr>
              <w:pStyle w:val="TableParagraph"/>
              <w:rPr>
                <w:rFonts w:ascii="Calibri" w:hAnsi="Calibri" w:cs="Calibri"/>
              </w:rPr>
            </w:pPr>
            <w:r w:rsidRPr="00B36D17">
              <w:rPr>
                <w:rFonts w:ascii="Calibri" w:hAnsi="Calibri" w:cs="Calibri"/>
              </w:rPr>
              <w:t>Año</w:t>
            </w:r>
            <w:r w:rsidRPr="00B36D17">
              <w:rPr>
                <w:rFonts w:ascii="Calibri" w:hAnsi="Calibri" w:cs="Calibri"/>
                <w:spacing w:val="-3"/>
              </w:rPr>
              <w:t xml:space="preserve"> </w:t>
            </w:r>
            <w:r w:rsidRPr="00B36D17">
              <w:rPr>
                <w:rFonts w:ascii="Calibri" w:hAnsi="Calibri" w:cs="Calibri"/>
              </w:rPr>
              <w:t>de</w:t>
            </w:r>
            <w:r w:rsidRPr="00B36D17">
              <w:rPr>
                <w:rFonts w:ascii="Calibri" w:hAnsi="Calibri" w:cs="Calibri"/>
                <w:spacing w:val="-3"/>
              </w:rPr>
              <w:t xml:space="preserve"> </w:t>
            </w:r>
            <w:r w:rsidRPr="00B36D17">
              <w:rPr>
                <w:rFonts w:ascii="Calibri" w:hAnsi="Calibri" w:cs="Calibri"/>
              </w:rPr>
              <w:t>ingreso</w:t>
            </w:r>
            <w:r w:rsidRPr="00B36D17">
              <w:rPr>
                <w:rFonts w:ascii="Calibri" w:hAnsi="Calibri" w:cs="Calibri"/>
                <w:spacing w:val="-2"/>
              </w:rPr>
              <w:t xml:space="preserve"> </w:t>
            </w:r>
            <w:r w:rsidRPr="00B36D17">
              <w:rPr>
                <w:rFonts w:ascii="Calibri" w:hAnsi="Calibri" w:cs="Calibri"/>
              </w:rPr>
              <w:t>al</w:t>
            </w:r>
            <w:r w:rsidRPr="00B36D17">
              <w:rPr>
                <w:rFonts w:ascii="Calibri" w:hAnsi="Calibri" w:cs="Calibri"/>
                <w:spacing w:val="-2"/>
              </w:rPr>
              <w:t xml:space="preserve"> </w:t>
            </w:r>
            <w:r w:rsidRPr="00B36D17">
              <w:rPr>
                <w:rFonts w:ascii="Calibri" w:hAnsi="Calibri" w:cs="Calibri"/>
              </w:rPr>
              <w:t>establecimiento:</w:t>
            </w:r>
          </w:p>
        </w:tc>
        <w:tc>
          <w:tcPr>
            <w:tcW w:w="3774" w:type="dxa"/>
          </w:tcPr>
          <w:p w14:paraId="2C5FC773" w14:textId="77777777" w:rsidR="007C39E3" w:rsidRPr="00B36D17" w:rsidRDefault="007C39E3" w:rsidP="004B71CF">
            <w:pPr>
              <w:pStyle w:val="TableParagraph"/>
              <w:spacing w:line="240" w:lineRule="auto"/>
              <w:rPr>
                <w:rFonts w:ascii="Calibri" w:hAnsi="Calibri" w:cs="Calibri"/>
              </w:rPr>
            </w:pPr>
          </w:p>
        </w:tc>
      </w:tr>
      <w:tr w:rsidR="007C39E3" w:rsidRPr="00B36D17" w14:paraId="1DCE0E23" w14:textId="77777777" w:rsidTr="004B71CF">
        <w:trPr>
          <w:trHeight w:val="268"/>
        </w:trPr>
        <w:tc>
          <w:tcPr>
            <w:tcW w:w="5402" w:type="dxa"/>
            <w:gridSpan w:val="3"/>
          </w:tcPr>
          <w:p w14:paraId="6DD93269" w14:textId="77777777" w:rsidR="007C39E3" w:rsidRPr="00B36D17" w:rsidRDefault="007C39E3" w:rsidP="004B71CF">
            <w:pPr>
              <w:pStyle w:val="TableParagraph"/>
              <w:spacing w:line="249" w:lineRule="exact"/>
              <w:rPr>
                <w:rFonts w:ascii="Calibri" w:hAnsi="Calibri" w:cs="Calibri"/>
              </w:rPr>
            </w:pPr>
            <w:r w:rsidRPr="00B36D17">
              <w:rPr>
                <w:rFonts w:ascii="Calibri" w:hAnsi="Calibri" w:cs="Calibri"/>
              </w:rPr>
              <w:t>Cantidad</w:t>
            </w:r>
            <w:r w:rsidRPr="00B36D17">
              <w:rPr>
                <w:rFonts w:ascii="Calibri" w:hAnsi="Calibri" w:cs="Calibri"/>
                <w:spacing w:val="-3"/>
              </w:rPr>
              <w:t xml:space="preserve"> </w:t>
            </w:r>
            <w:r w:rsidRPr="00B36D17">
              <w:rPr>
                <w:rFonts w:ascii="Calibri" w:hAnsi="Calibri" w:cs="Calibri"/>
              </w:rPr>
              <w:t>de</w:t>
            </w:r>
            <w:r w:rsidRPr="00B36D17">
              <w:rPr>
                <w:rFonts w:ascii="Calibri" w:hAnsi="Calibri" w:cs="Calibri"/>
                <w:spacing w:val="-4"/>
              </w:rPr>
              <w:t xml:space="preserve"> </w:t>
            </w:r>
            <w:r w:rsidRPr="00B36D17">
              <w:rPr>
                <w:rFonts w:ascii="Calibri" w:hAnsi="Calibri" w:cs="Calibri"/>
              </w:rPr>
              <w:t>capacitaciones</w:t>
            </w:r>
            <w:r w:rsidRPr="00B36D17">
              <w:rPr>
                <w:rFonts w:ascii="Calibri" w:hAnsi="Calibri" w:cs="Calibri"/>
                <w:spacing w:val="-5"/>
              </w:rPr>
              <w:t xml:space="preserve"> </w:t>
            </w:r>
            <w:r w:rsidRPr="00B36D17">
              <w:rPr>
                <w:rFonts w:ascii="Calibri" w:hAnsi="Calibri" w:cs="Calibri"/>
              </w:rPr>
              <w:t>externas</w:t>
            </w:r>
            <w:r w:rsidRPr="00B36D17">
              <w:rPr>
                <w:rFonts w:ascii="Calibri" w:hAnsi="Calibri" w:cs="Calibri"/>
                <w:spacing w:val="-4"/>
              </w:rPr>
              <w:t xml:space="preserve"> </w:t>
            </w:r>
            <w:r w:rsidRPr="00B36D17">
              <w:rPr>
                <w:rFonts w:ascii="Calibri" w:hAnsi="Calibri" w:cs="Calibri"/>
              </w:rPr>
              <w:t>realizadas</w:t>
            </w:r>
            <w:r w:rsidRPr="00B36D17">
              <w:rPr>
                <w:rFonts w:ascii="Calibri" w:hAnsi="Calibri" w:cs="Calibri"/>
                <w:spacing w:val="-2"/>
              </w:rPr>
              <w:t xml:space="preserve"> </w:t>
            </w:r>
            <w:r w:rsidRPr="00B36D17">
              <w:rPr>
                <w:rFonts w:ascii="Calibri" w:hAnsi="Calibri" w:cs="Calibri"/>
              </w:rPr>
              <w:t>sobre</w:t>
            </w:r>
            <w:r w:rsidRPr="00B36D17">
              <w:rPr>
                <w:rFonts w:ascii="Calibri" w:hAnsi="Calibri" w:cs="Calibri"/>
                <w:spacing w:val="-6"/>
              </w:rPr>
              <w:t xml:space="preserve"> </w:t>
            </w:r>
            <w:r w:rsidRPr="00B36D17">
              <w:rPr>
                <w:rFonts w:ascii="Calibri" w:hAnsi="Calibri" w:cs="Calibri"/>
              </w:rPr>
              <w:t>ABP:</w:t>
            </w:r>
          </w:p>
        </w:tc>
        <w:tc>
          <w:tcPr>
            <w:tcW w:w="3774" w:type="dxa"/>
          </w:tcPr>
          <w:p w14:paraId="406FD869" w14:textId="77777777" w:rsidR="007C39E3" w:rsidRPr="00B36D17" w:rsidRDefault="007C39E3" w:rsidP="004B71CF">
            <w:pPr>
              <w:pStyle w:val="TableParagraph"/>
              <w:spacing w:line="240" w:lineRule="auto"/>
              <w:rPr>
                <w:rFonts w:ascii="Calibri" w:hAnsi="Calibri" w:cs="Calibri"/>
              </w:rPr>
            </w:pPr>
          </w:p>
        </w:tc>
      </w:tr>
      <w:tr w:rsidR="007C39E3" w:rsidRPr="00B36D17" w14:paraId="436D01ED" w14:textId="77777777" w:rsidTr="004B71CF">
        <w:trPr>
          <w:trHeight w:val="268"/>
        </w:trPr>
        <w:tc>
          <w:tcPr>
            <w:tcW w:w="5402" w:type="dxa"/>
            <w:gridSpan w:val="3"/>
          </w:tcPr>
          <w:p w14:paraId="05010DF7" w14:textId="77777777" w:rsidR="007C39E3" w:rsidRPr="00B36D17" w:rsidRDefault="007C39E3" w:rsidP="004B71CF">
            <w:pPr>
              <w:pStyle w:val="TableParagraph"/>
              <w:rPr>
                <w:rFonts w:ascii="Calibri" w:hAnsi="Calibri" w:cs="Calibri"/>
              </w:rPr>
            </w:pPr>
            <w:r w:rsidRPr="00B36D17">
              <w:rPr>
                <w:rFonts w:ascii="Calibri" w:hAnsi="Calibri" w:cs="Calibri"/>
              </w:rPr>
              <w:t>Cantidad</w:t>
            </w:r>
            <w:r w:rsidRPr="00B36D17">
              <w:rPr>
                <w:rFonts w:ascii="Calibri" w:hAnsi="Calibri" w:cs="Calibri"/>
                <w:spacing w:val="-3"/>
              </w:rPr>
              <w:t xml:space="preserve"> </w:t>
            </w:r>
            <w:r w:rsidRPr="00B36D17">
              <w:rPr>
                <w:rFonts w:ascii="Calibri" w:hAnsi="Calibri" w:cs="Calibri"/>
              </w:rPr>
              <w:t>de</w:t>
            </w:r>
            <w:r w:rsidRPr="00B36D17">
              <w:rPr>
                <w:rFonts w:ascii="Calibri" w:hAnsi="Calibri" w:cs="Calibri"/>
                <w:spacing w:val="-4"/>
              </w:rPr>
              <w:t xml:space="preserve"> </w:t>
            </w:r>
            <w:r w:rsidRPr="00B36D17">
              <w:rPr>
                <w:rFonts w:ascii="Calibri" w:hAnsi="Calibri" w:cs="Calibri"/>
              </w:rPr>
              <w:t>capacitaciones</w:t>
            </w:r>
            <w:r w:rsidRPr="00B36D17">
              <w:rPr>
                <w:rFonts w:ascii="Calibri" w:hAnsi="Calibri" w:cs="Calibri"/>
                <w:spacing w:val="-4"/>
              </w:rPr>
              <w:t xml:space="preserve"> </w:t>
            </w:r>
            <w:r w:rsidRPr="00B36D17">
              <w:rPr>
                <w:rFonts w:ascii="Calibri" w:hAnsi="Calibri" w:cs="Calibri"/>
              </w:rPr>
              <w:t>internas</w:t>
            </w:r>
            <w:r w:rsidRPr="00B36D17">
              <w:rPr>
                <w:rFonts w:ascii="Calibri" w:hAnsi="Calibri" w:cs="Calibri"/>
                <w:spacing w:val="-5"/>
              </w:rPr>
              <w:t xml:space="preserve"> </w:t>
            </w:r>
            <w:r w:rsidRPr="00B36D17">
              <w:rPr>
                <w:rFonts w:ascii="Calibri" w:hAnsi="Calibri" w:cs="Calibri"/>
              </w:rPr>
              <w:t>realizadas</w:t>
            </w:r>
            <w:r w:rsidRPr="00B36D17">
              <w:rPr>
                <w:rFonts w:ascii="Calibri" w:hAnsi="Calibri" w:cs="Calibri"/>
                <w:spacing w:val="-2"/>
              </w:rPr>
              <w:t xml:space="preserve"> </w:t>
            </w:r>
            <w:r w:rsidRPr="00B36D17">
              <w:rPr>
                <w:rFonts w:ascii="Calibri" w:hAnsi="Calibri" w:cs="Calibri"/>
              </w:rPr>
              <w:t>sobre</w:t>
            </w:r>
            <w:r w:rsidRPr="00B36D17">
              <w:rPr>
                <w:rFonts w:ascii="Calibri" w:hAnsi="Calibri" w:cs="Calibri"/>
                <w:spacing w:val="-5"/>
              </w:rPr>
              <w:t xml:space="preserve"> </w:t>
            </w:r>
            <w:r w:rsidRPr="00B36D17">
              <w:rPr>
                <w:rFonts w:ascii="Calibri" w:hAnsi="Calibri" w:cs="Calibri"/>
              </w:rPr>
              <w:t>ABP:</w:t>
            </w:r>
          </w:p>
        </w:tc>
        <w:tc>
          <w:tcPr>
            <w:tcW w:w="3774" w:type="dxa"/>
          </w:tcPr>
          <w:p w14:paraId="14816784" w14:textId="77777777" w:rsidR="007C39E3" w:rsidRPr="00B36D17" w:rsidRDefault="007C39E3" w:rsidP="004B71CF">
            <w:pPr>
              <w:pStyle w:val="TableParagraph"/>
              <w:spacing w:line="240" w:lineRule="auto"/>
              <w:rPr>
                <w:rFonts w:ascii="Calibri" w:hAnsi="Calibri" w:cs="Calibri"/>
              </w:rPr>
            </w:pPr>
          </w:p>
        </w:tc>
      </w:tr>
      <w:tr w:rsidR="007C39E3" w:rsidRPr="00B36D17" w14:paraId="0A64A62B" w14:textId="77777777" w:rsidTr="004B71CF">
        <w:trPr>
          <w:trHeight w:val="268"/>
        </w:trPr>
        <w:tc>
          <w:tcPr>
            <w:tcW w:w="5402" w:type="dxa"/>
            <w:gridSpan w:val="3"/>
          </w:tcPr>
          <w:p w14:paraId="47EFCC2C" w14:textId="77777777" w:rsidR="007C39E3" w:rsidRPr="00B36D17" w:rsidRDefault="007C39E3" w:rsidP="004B71CF">
            <w:pPr>
              <w:pStyle w:val="TableParagraph"/>
              <w:spacing w:line="267" w:lineRule="exact"/>
              <w:rPr>
                <w:rFonts w:ascii="Calibri" w:hAnsi="Calibri" w:cs="Calibri"/>
              </w:rPr>
            </w:pPr>
            <w:r w:rsidRPr="00B36D17">
              <w:rPr>
                <w:rFonts w:ascii="Calibri" w:hAnsi="Calibri" w:cs="Calibri"/>
              </w:rPr>
              <w:t>Previo</w:t>
            </w:r>
            <w:r w:rsidRPr="00B36D17">
              <w:rPr>
                <w:rFonts w:ascii="Calibri" w:hAnsi="Calibri" w:cs="Calibri"/>
                <w:spacing w:val="41"/>
              </w:rPr>
              <w:t xml:space="preserve"> </w:t>
            </w:r>
            <w:r w:rsidRPr="00B36D17">
              <w:rPr>
                <w:rFonts w:ascii="Calibri" w:hAnsi="Calibri" w:cs="Calibri"/>
              </w:rPr>
              <w:t>a</w:t>
            </w:r>
            <w:r w:rsidRPr="00B36D17">
              <w:rPr>
                <w:rFonts w:ascii="Calibri" w:hAnsi="Calibri" w:cs="Calibri"/>
                <w:spacing w:val="41"/>
              </w:rPr>
              <w:t xml:space="preserve"> </w:t>
            </w:r>
            <w:r w:rsidRPr="00B36D17">
              <w:rPr>
                <w:rFonts w:ascii="Calibri" w:hAnsi="Calibri" w:cs="Calibri"/>
              </w:rPr>
              <w:t>esta</w:t>
            </w:r>
            <w:r w:rsidRPr="00B36D17">
              <w:rPr>
                <w:rFonts w:ascii="Calibri" w:hAnsi="Calibri" w:cs="Calibri"/>
                <w:spacing w:val="38"/>
              </w:rPr>
              <w:t xml:space="preserve"> </w:t>
            </w:r>
            <w:r w:rsidRPr="00B36D17">
              <w:rPr>
                <w:rFonts w:ascii="Calibri" w:hAnsi="Calibri" w:cs="Calibri"/>
              </w:rPr>
              <w:t>primera</w:t>
            </w:r>
            <w:r w:rsidRPr="00B36D17">
              <w:rPr>
                <w:rFonts w:ascii="Calibri" w:hAnsi="Calibri" w:cs="Calibri"/>
                <w:spacing w:val="35"/>
              </w:rPr>
              <w:t xml:space="preserve"> </w:t>
            </w:r>
            <w:r w:rsidRPr="00B36D17">
              <w:rPr>
                <w:rFonts w:ascii="Calibri" w:hAnsi="Calibri" w:cs="Calibri"/>
              </w:rPr>
              <w:t>aplicación,</w:t>
            </w:r>
            <w:r w:rsidRPr="00B36D17">
              <w:rPr>
                <w:rFonts w:ascii="Calibri" w:hAnsi="Calibri" w:cs="Calibri"/>
                <w:spacing w:val="43"/>
              </w:rPr>
              <w:t xml:space="preserve"> </w:t>
            </w:r>
            <w:r w:rsidRPr="00B36D17">
              <w:rPr>
                <w:rFonts w:ascii="Calibri" w:hAnsi="Calibri" w:cs="Calibri"/>
              </w:rPr>
              <w:t>conocía</w:t>
            </w:r>
            <w:r w:rsidRPr="00B36D17">
              <w:rPr>
                <w:rFonts w:ascii="Calibri" w:hAnsi="Calibri" w:cs="Calibri"/>
                <w:spacing w:val="45"/>
              </w:rPr>
              <w:t xml:space="preserve"> </w:t>
            </w:r>
            <w:r w:rsidRPr="00B36D17">
              <w:rPr>
                <w:rFonts w:ascii="Calibri" w:hAnsi="Calibri" w:cs="Calibri"/>
              </w:rPr>
              <w:t>la</w:t>
            </w:r>
            <w:r w:rsidRPr="00B36D17">
              <w:rPr>
                <w:rFonts w:ascii="Calibri" w:hAnsi="Calibri" w:cs="Calibri"/>
                <w:spacing w:val="40"/>
              </w:rPr>
              <w:t xml:space="preserve"> </w:t>
            </w:r>
            <w:r w:rsidRPr="00B36D17">
              <w:rPr>
                <w:rFonts w:ascii="Calibri" w:hAnsi="Calibri" w:cs="Calibri"/>
              </w:rPr>
              <w:t>metodología Aprendizaje</w:t>
            </w:r>
            <w:r w:rsidRPr="00B36D17">
              <w:rPr>
                <w:rFonts w:ascii="Calibri" w:hAnsi="Calibri" w:cs="Calibri"/>
                <w:spacing w:val="-4"/>
              </w:rPr>
              <w:t xml:space="preserve"> </w:t>
            </w:r>
            <w:r w:rsidRPr="00B36D17">
              <w:rPr>
                <w:rFonts w:ascii="Calibri" w:hAnsi="Calibri" w:cs="Calibri"/>
              </w:rPr>
              <w:t>Basado</w:t>
            </w:r>
            <w:r w:rsidRPr="00B36D17">
              <w:rPr>
                <w:rFonts w:ascii="Calibri" w:hAnsi="Calibri" w:cs="Calibri"/>
                <w:spacing w:val="-1"/>
              </w:rPr>
              <w:t xml:space="preserve"> </w:t>
            </w:r>
            <w:r w:rsidRPr="00B36D17">
              <w:rPr>
                <w:rFonts w:ascii="Calibri" w:hAnsi="Calibri" w:cs="Calibri"/>
              </w:rPr>
              <w:t>en</w:t>
            </w:r>
            <w:r w:rsidRPr="00B36D17">
              <w:rPr>
                <w:rFonts w:ascii="Calibri" w:hAnsi="Calibri" w:cs="Calibri"/>
                <w:spacing w:val="-4"/>
              </w:rPr>
              <w:t xml:space="preserve"> </w:t>
            </w:r>
            <w:r w:rsidRPr="00B36D17">
              <w:rPr>
                <w:rFonts w:ascii="Calibri" w:hAnsi="Calibri" w:cs="Calibri"/>
              </w:rPr>
              <w:t>Proyectos.</w:t>
            </w:r>
          </w:p>
        </w:tc>
        <w:tc>
          <w:tcPr>
            <w:tcW w:w="3774" w:type="dxa"/>
          </w:tcPr>
          <w:p w14:paraId="55787D1D" w14:textId="77777777" w:rsidR="007C39E3" w:rsidRPr="00B36D17" w:rsidRDefault="007C39E3" w:rsidP="004B71CF">
            <w:pPr>
              <w:pStyle w:val="TableParagraph"/>
              <w:spacing w:line="240" w:lineRule="auto"/>
              <w:rPr>
                <w:rFonts w:ascii="Calibri" w:hAnsi="Calibri" w:cs="Calibri"/>
              </w:rPr>
            </w:pPr>
          </w:p>
        </w:tc>
      </w:tr>
      <w:tr w:rsidR="007C39E3" w:rsidRPr="00B36D17" w14:paraId="19C3FB82" w14:textId="77777777" w:rsidTr="004B71CF">
        <w:trPr>
          <w:trHeight w:val="268"/>
        </w:trPr>
        <w:tc>
          <w:tcPr>
            <w:tcW w:w="9176" w:type="dxa"/>
            <w:gridSpan w:val="4"/>
          </w:tcPr>
          <w:p w14:paraId="524770EC" w14:textId="77777777" w:rsidR="007C39E3" w:rsidRPr="00B36D17" w:rsidRDefault="007C39E3" w:rsidP="004B71CF">
            <w:pPr>
              <w:pStyle w:val="TableParagraph"/>
              <w:ind w:left="108"/>
              <w:rPr>
                <w:rFonts w:ascii="Calibri" w:hAnsi="Calibri" w:cs="Calibri"/>
                <w:b/>
              </w:rPr>
            </w:pPr>
            <w:r w:rsidRPr="00B36D17">
              <w:rPr>
                <w:rFonts w:ascii="Calibri" w:hAnsi="Calibri" w:cs="Calibri"/>
                <w:b/>
              </w:rPr>
              <w:t>Método</w:t>
            </w:r>
            <w:r w:rsidRPr="00B36D17">
              <w:rPr>
                <w:rFonts w:ascii="Calibri" w:hAnsi="Calibri" w:cs="Calibri"/>
                <w:b/>
                <w:spacing w:val="-11"/>
              </w:rPr>
              <w:t xml:space="preserve"> </w:t>
            </w:r>
            <w:r w:rsidRPr="00B36D17">
              <w:rPr>
                <w:rFonts w:ascii="Calibri" w:hAnsi="Calibri" w:cs="Calibri"/>
                <w:b/>
              </w:rPr>
              <w:t>ABP</w:t>
            </w:r>
          </w:p>
        </w:tc>
      </w:tr>
      <w:tr w:rsidR="007C39E3" w:rsidRPr="00B36D17" w14:paraId="62704ADC" w14:textId="77777777" w:rsidTr="004B71CF">
        <w:trPr>
          <w:trHeight w:val="270"/>
        </w:trPr>
        <w:tc>
          <w:tcPr>
            <w:tcW w:w="1848" w:type="dxa"/>
          </w:tcPr>
          <w:p w14:paraId="0E9461AD" w14:textId="77777777" w:rsidR="007C39E3" w:rsidRPr="00B36D17" w:rsidRDefault="007C39E3" w:rsidP="004B71CF">
            <w:pPr>
              <w:pStyle w:val="TableParagraph"/>
              <w:spacing w:line="251" w:lineRule="exact"/>
              <w:ind w:left="108"/>
              <w:rPr>
                <w:rFonts w:ascii="Calibri" w:hAnsi="Calibri" w:cs="Calibri"/>
                <w:i/>
              </w:rPr>
            </w:pPr>
            <w:r w:rsidRPr="00B36D17">
              <w:rPr>
                <w:rFonts w:ascii="Calibri" w:hAnsi="Calibri" w:cs="Calibri"/>
                <w:i/>
              </w:rPr>
              <w:t>Tema</w:t>
            </w:r>
            <w:r w:rsidRPr="00B36D17">
              <w:rPr>
                <w:rFonts w:ascii="Calibri" w:hAnsi="Calibri" w:cs="Calibri"/>
                <w:i/>
                <w:spacing w:val="-2"/>
              </w:rPr>
              <w:t xml:space="preserve"> </w:t>
            </w:r>
            <w:r w:rsidRPr="00B36D17">
              <w:rPr>
                <w:rFonts w:ascii="Calibri" w:hAnsi="Calibri" w:cs="Calibri"/>
                <w:i/>
              </w:rPr>
              <w:t xml:space="preserve"> </w:t>
            </w:r>
          </w:p>
        </w:tc>
        <w:tc>
          <w:tcPr>
            <w:tcW w:w="1580" w:type="dxa"/>
          </w:tcPr>
          <w:p w14:paraId="6D73ED35" w14:textId="77777777" w:rsidR="007C39E3" w:rsidRPr="00B36D17" w:rsidRDefault="007C39E3" w:rsidP="004B71CF">
            <w:pPr>
              <w:pStyle w:val="TableParagraph"/>
              <w:spacing w:line="251" w:lineRule="exact"/>
              <w:ind w:left="107"/>
              <w:rPr>
                <w:rFonts w:ascii="Calibri" w:hAnsi="Calibri" w:cs="Calibri"/>
                <w:i/>
              </w:rPr>
            </w:pPr>
            <w:r w:rsidRPr="00B36D17">
              <w:rPr>
                <w:rFonts w:ascii="Calibri" w:hAnsi="Calibri" w:cs="Calibri"/>
                <w:i/>
              </w:rPr>
              <w:t xml:space="preserve">Subtema </w:t>
            </w:r>
          </w:p>
        </w:tc>
        <w:tc>
          <w:tcPr>
            <w:tcW w:w="5748" w:type="dxa"/>
            <w:gridSpan w:val="2"/>
          </w:tcPr>
          <w:p w14:paraId="135FEF69" w14:textId="77777777" w:rsidR="007C39E3" w:rsidRPr="00B36D17" w:rsidRDefault="007C39E3" w:rsidP="004B71CF">
            <w:pPr>
              <w:pStyle w:val="TableParagraph"/>
              <w:spacing w:line="251" w:lineRule="exact"/>
              <w:ind w:left="105"/>
              <w:rPr>
                <w:rFonts w:ascii="Calibri" w:hAnsi="Calibri" w:cs="Calibri"/>
                <w:i/>
              </w:rPr>
            </w:pPr>
            <w:r w:rsidRPr="00B36D17">
              <w:rPr>
                <w:rFonts w:ascii="Calibri" w:hAnsi="Calibri" w:cs="Calibri"/>
                <w:i/>
              </w:rPr>
              <w:t xml:space="preserve">Preguntas </w:t>
            </w:r>
          </w:p>
        </w:tc>
      </w:tr>
      <w:tr w:rsidR="007C39E3" w:rsidRPr="00B36D17" w14:paraId="3E423703" w14:textId="77777777" w:rsidTr="004B71CF">
        <w:trPr>
          <w:trHeight w:val="803"/>
        </w:trPr>
        <w:tc>
          <w:tcPr>
            <w:tcW w:w="3428" w:type="dxa"/>
            <w:gridSpan w:val="2"/>
          </w:tcPr>
          <w:p w14:paraId="08F4D136" w14:textId="77777777" w:rsidR="007C39E3" w:rsidRPr="00B36D17" w:rsidRDefault="007C39E3" w:rsidP="004B71CF">
            <w:pPr>
              <w:pStyle w:val="TableParagraph"/>
              <w:spacing w:line="240" w:lineRule="auto"/>
              <w:rPr>
                <w:rFonts w:ascii="Calibri" w:hAnsi="Calibri" w:cs="Calibri"/>
              </w:rPr>
            </w:pPr>
          </w:p>
        </w:tc>
        <w:tc>
          <w:tcPr>
            <w:tcW w:w="5748" w:type="dxa"/>
            <w:gridSpan w:val="2"/>
          </w:tcPr>
          <w:p w14:paraId="330ABEB0" w14:textId="77777777" w:rsidR="007C39E3" w:rsidRPr="00B36D17" w:rsidRDefault="007C39E3" w:rsidP="004B71CF">
            <w:pPr>
              <w:pStyle w:val="TableParagraph"/>
              <w:spacing w:line="240" w:lineRule="auto"/>
              <w:ind w:left="105"/>
              <w:rPr>
                <w:rFonts w:ascii="Calibri" w:hAnsi="Calibri" w:cs="Calibri"/>
                <w:i/>
              </w:rPr>
            </w:pPr>
            <w:r w:rsidRPr="00B36D17">
              <w:rPr>
                <w:rFonts w:ascii="Calibri" w:hAnsi="Calibri" w:cs="Calibri"/>
                <w:i/>
              </w:rPr>
              <w:t>Indica</w:t>
            </w:r>
            <w:r w:rsidRPr="00B36D17">
              <w:rPr>
                <w:rFonts w:ascii="Calibri" w:hAnsi="Calibri" w:cs="Calibri"/>
                <w:i/>
                <w:spacing w:val="11"/>
              </w:rPr>
              <w:t xml:space="preserve"> </w:t>
            </w:r>
            <w:r w:rsidRPr="00B36D17">
              <w:rPr>
                <w:rFonts w:ascii="Calibri" w:hAnsi="Calibri" w:cs="Calibri"/>
                <w:i/>
              </w:rPr>
              <w:t>tu</w:t>
            </w:r>
            <w:r w:rsidRPr="00B36D17">
              <w:rPr>
                <w:rFonts w:ascii="Calibri" w:hAnsi="Calibri" w:cs="Calibri"/>
                <w:i/>
                <w:spacing w:val="12"/>
              </w:rPr>
              <w:t xml:space="preserve"> </w:t>
            </w:r>
            <w:r w:rsidRPr="00B36D17">
              <w:rPr>
                <w:rFonts w:ascii="Calibri" w:hAnsi="Calibri" w:cs="Calibri"/>
                <w:i/>
              </w:rPr>
              <w:t>grado</w:t>
            </w:r>
            <w:r w:rsidRPr="00B36D17">
              <w:rPr>
                <w:rFonts w:ascii="Calibri" w:hAnsi="Calibri" w:cs="Calibri"/>
                <w:i/>
                <w:spacing w:val="12"/>
              </w:rPr>
              <w:t xml:space="preserve"> </w:t>
            </w:r>
            <w:r w:rsidRPr="00B36D17">
              <w:rPr>
                <w:rFonts w:ascii="Calibri" w:hAnsi="Calibri" w:cs="Calibri"/>
                <w:i/>
              </w:rPr>
              <w:t>de</w:t>
            </w:r>
            <w:r w:rsidRPr="00B36D17">
              <w:rPr>
                <w:rFonts w:ascii="Calibri" w:hAnsi="Calibri" w:cs="Calibri"/>
                <w:i/>
                <w:spacing w:val="9"/>
              </w:rPr>
              <w:t xml:space="preserve"> </w:t>
            </w:r>
            <w:r w:rsidRPr="00B36D17">
              <w:rPr>
                <w:rFonts w:ascii="Calibri" w:hAnsi="Calibri" w:cs="Calibri"/>
                <w:i/>
              </w:rPr>
              <w:t>acuerdo</w:t>
            </w:r>
            <w:r w:rsidRPr="00B36D17">
              <w:rPr>
                <w:rFonts w:ascii="Calibri" w:hAnsi="Calibri" w:cs="Calibri"/>
                <w:i/>
                <w:spacing w:val="12"/>
              </w:rPr>
              <w:t xml:space="preserve"> </w:t>
            </w:r>
            <w:r w:rsidRPr="00B36D17">
              <w:rPr>
                <w:rFonts w:ascii="Calibri" w:hAnsi="Calibri" w:cs="Calibri"/>
                <w:i/>
              </w:rPr>
              <w:t>o</w:t>
            </w:r>
            <w:r w:rsidRPr="00B36D17">
              <w:rPr>
                <w:rFonts w:ascii="Calibri" w:hAnsi="Calibri" w:cs="Calibri"/>
                <w:i/>
                <w:spacing w:val="10"/>
              </w:rPr>
              <w:t xml:space="preserve"> </w:t>
            </w:r>
            <w:r w:rsidRPr="00B36D17">
              <w:rPr>
                <w:rFonts w:ascii="Calibri" w:hAnsi="Calibri" w:cs="Calibri"/>
                <w:i/>
              </w:rPr>
              <w:t>desacuerdo</w:t>
            </w:r>
            <w:r w:rsidRPr="00B36D17">
              <w:rPr>
                <w:rFonts w:ascii="Calibri" w:hAnsi="Calibri" w:cs="Calibri"/>
                <w:i/>
                <w:spacing w:val="12"/>
              </w:rPr>
              <w:t xml:space="preserve"> </w:t>
            </w:r>
            <w:r w:rsidRPr="00B36D17">
              <w:rPr>
                <w:rFonts w:ascii="Calibri" w:hAnsi="Calibri" w:cs="Calibri"/>
                <w:i/>
              </w:rPr>
              <w:t>con</w:t>
            </w:r>
            <w:r w:rsidRPr="00B36D17">
              <w:rPr>
                <w:rFonts w:ascii="Calibri" w:hAnsi="Calibri" w:cs="Calibri"/>
                <w:i/>
                <w:spacing w:val="10"/>
              </w:rPr>
              <w:t xml:space="preserve"> </w:t>
            </w:r>
            <w:r w:rsidRPr="00B36D17">
              <w:rPr>
                <w:rFonts w:ascii="Calibri" w:hAnsi="Calibri" w:cs="Calibri"/>
                <w:i/>
              </w:rPr>
              <w:t>cada</w:t>
            </w:r>
            <w:r w:rsidRPr="00B36D17">
              <w:rPr>
                <w:rFonts w:ascii="Calibri" w:hAnsi="Calibri" w:cs="Calibri"/>
                <w:i/>
                <w:spacing w:val="11"/>
              </w:rPr>
              <w:t xml:space="preserve"> </w:t>
            </w:r>
            <w:r w:rsidRPr="00B36D17">
              <w:rPr>
                <w:rFonts w:ascii="Calibri" w:hAnsi="Calibri" w:cs="Calibri"/>
                <w:i/>
              </w:rPr>
              <w:t>una</w:t>
            </w:r>
            <w:r w:rsidRPr="00B36D17">
              <w:rPr>
                <w:rFonts w:ascii="Calibri" w:hAnsi="Calibri" w:cs="Calibri"/>
                <w:i/>
                <w:spacing w:val="12"/>
              </w:rPr>
              <w:t xml:space="preserve"> </w:t>
            </w:r>
            <w:r w:rsidRPr="00B36D17">
              <w:rPr>
                <w:rFonts w:ascii="Calibri" w:hAnsi="Calibri" w:cs="Calibri"/>
                <w:i/>
              </w:rPr>
              <w:t>de</w:t>
            </w:r>
            <w:r w:rsidRPr="00B36D17">
              <w:rPr>
                <w:rFonts w:ascii="Calibri" w:hAnsi="Calibri" w:cs="Calibri"/>
                <w:i/>
                <w:spacing w:val="12"/>
              </w:rPr>
              <w:t xml:space="preserve"> </w:t>
            </w:r>
            <w:r w:rsidRPr="00B36D17">
              <w:rPr>
                <w:rFonts w:ascii="Calibri" w:hAnsi="Calibri" w:cs="Calibri"/>
                <w:i/>
              </w:rPr>
              <w:t>las</w:t>
            </w:r>
            <w:r w:rsidRPr="00B36D17">
              <w:rPr>
                <w:rFonts w:ascii="Calibri" w:hAnsi="Calibri" w:cs="Calibri"/>
                <w:i/>
                <w:spacing w:val="1"/>
              </w:rPr>
              <w:t xml:space="preserve"> </w:t>
            </w:r>
            <w:r w:rsidRPr="00B36D17">
              <w:rPr>
                <w:rFonts w:ascii="Calibri" w:hAnsi="Calibri" w:cs="Calibri"/>
                <w:i/>
              </w:rPr>
              <w:t>siguientes</w:t>
            </w:r>
            <w:r w:rsidRPr="00B36D17">
              <w:rPr>
                <w:rFonts w:ascii="Calibri" w:hAnsi="Calibri" w:cs="Calibri"/>
                <w:i/>
                <w:spacing w:val="-9"/>
              </w:rPr>
              <w:t xml:space="preserve"> </w:t>
            </w:r>
            <w:r w:rsidRPr="00B36D17">
              <w:rPr>
                <w:rFonts w:ascii="Calibri" w:hAnsi="Calibri" w:cs="Calibri"/>
                <w:i/>
              </w:rPr>
              <w:t>afirmaciones</w:t>
            </w:r>
            <w:r w:rsidRPr="00B36D17">
              <w:rPr>
                <w:rFonts w:ascii="Calibri" w:hAnsi="Calibri" w:cs="Calibri"/>
                <w:i/>
                <w:spacing w:val="-6"/>
              </w:rPr>
              <w:t xml:space="preserve"> </w:t>
            </w:r>
            <w:r w:rsidRPr="00B36D17">
              <w:rPr>
                <w:rFonts w:ascii="Calibri" w:hAnsi="Calibri" w:cs="Calibri"/>
                <w:i/>
              </w:rPr>
              <w:t>en</w:t>
            </w:r>
            <w:r w:rsidRPr="00B36D17">
              <w:rPr>
                <w:rFonts w:ascii="Calibri" w:hAnsi="Calibri" w:cs="Calibri"/>
                <w:i/>
                <w:spacing w:val="-8"/>
              </w:rPr>
              <w:t xml:space="preserve"> </w:t>
            </w:r>
            <w:r w:rsidRPr="00B36D17">
              <w:rPr>
                <w:rFonts w:ascii="Calibri" w:hAnsi="Calibri" w:cs="Calibri"/>
                <w:i/>
              </w:rPr>
              <w:t>una</w:t>
            </w:r>
            <w:r w:rsidRPr="00B36D17">
              <w:rPr>
                <w:rFonts w:ascii="Calibri" w:hAnsi="Calibri" w:cs="Calibri"/>
                <w:i/>
                <w:spacing w:val="-7"/>
              </w:rPr>
              <w:t xml:space="preserve"> </w:t>
            </w:r>
            <w:r w:rsidRPr="00B36D17">
              <w:rPr>
                <w:rFonts w:ascii="Calibri" w:hAnsi="Calibri" w:cs="Calibri"/>
                <w:i/>
              </w:rPr>
              <w:t>escala</w:t>
            </w:r>
            <w:r w:rsidRPr="00B36D17">
              <w:rPr>
                <w:rFonts w:ascii="Calibri" w:hAnsi="Calibri" w:cs="Calibri"/>
                <w:i/>
                <w:spacing w:val="-8"/>
              </w:rPr>
              <w:t xml:space="preserve"> </w:t>
            </w:r>
            <w:r w:rsidRPr="00B36D17">
              <w:rPr>
                <w:rFonts w:ascii="Calibri" w:hAnsi="Calibri" w:cs="Calibri"/>
                <w:i/>
              </w:rPr>
              <w:t>de</w:t>
            </w:r>
            <w:r w:rsidRPr="00B36D17">
              <w:rPr>
                <w:rFonts w:ascii="Calibri" w:hAnsi="Calibri" w:cs="Calibri"/>
                <w:i/>
                <w:spacing w:val="-6"/>
              </w:rPr>
              <w:t xml:space="preserve"> </w:t>
            </w:r>
            <w:r w:rsidRPr="00B36D17">
              <w:rPr>
                <w:rFonts w:ascii="Calibri" w:hAnsi="Calibri" w:cs="Calibri"/>
                <w:i/>
              </w:rPr>
              <w:t>1</w:t>
            </w:r>
            <w:r w:rsidRPr="00B36D17">
              <w:rPr>
                <w:rFonts w:ascii="Calibri" w:hAnsi="Calibri" w:cs="Calibri"/>
                <w:i/>
                <w:spacing w:val="-8"/>
              </w:rPr>
              <w:t xml:space="preserve"> </w:t>
            </w:r>
            <w:r w:rsidRPr="00B36D17">
              <w:rPr>
                <w:rFonts w:ascii="Calibri" w:hAnsi="Calibri" w:cs="Calibri"/>
                <w:i/>
              </w:rPr>
              <w:t>a</w:t>
            </w:r>
            <w:r w:rsidRPr="00B36D17">
              <w:rPr>
                <w:rFonts w:ascii="Calibri" w:hAnsi="Calibri" w:cs="Calibri"/>
                <w:i/>
                <w:spacing w:val="-9"/>
              </w:rPr>
              <w:t xml:space="preserve"> </w:t>
            </w:r>
            <w:r w:rsidRPr="00B36D17">
              <w:rPr>
                <w:rFonts w:ascii="Calibri" w:hAnsi="Calibri" w:cs="Calibri"/>
                <w:i/>
              </w:rPr>
              <w:t>4.</w:t>
            </w:r>
            <w:r w:rsidRPr="00B36D17">
              <w:rPr>
                <w:rFonts w:ascii="Calibri" w:hAnsi="Calibri" w:cs="Calibri"/>
                <w:i/>
                <w:spacing w:val="-6"/>
              </w:rPr>
              <w:t xml:space="preserve"> </w:t>
            </w:r>
            <w:r w:rsidRPr="00B36D17">
              <w:rPr>
                <w:rFonts w:ascii="Calibri" w:hAnsi="Calibri" w:cs="Calibri"/>
                <w:i/>
              </w:rPr>
              <w:t>Considera</w:t>
            </w:r>
            <w:r w:rsidRPr="00B36D17">
              <w:rPr>
                <w:rFonts w:ascii="Calibri" w:hAnsi="Calibri" w:cs="Calibri"/>
                <w:i/>
                <w:spacing w:val="-5"/>
              </w:rPr>
              <w:t xml:space="preserve"> </w:t>
            </w:r>
            <w:r w:rsidRPr="00B36D17">
              <w:rPr>
                <w:rFonts w:ascii="Calibri" w:hAnsi="Calibri" w:cs="Calibri"/>
                <w:i/>
              </w:rPr>
              <w:t>que</w:t>
            </w:r>
            <w:r w:rsidRPr="00B36D17">
              <w:rPr>
                <w:rFonts w:ascii="Calibri" w:hAnsi="Calibri" w:cs="Calibri"/>
                <w:i/>
                <w:spacing w:val="-9"/>
              </w:rPr>
              <w:t xml:space="preserve"> </w:t>
            </w:r>
            <w:r w:rsidRPr="00B36D17">
              <w:rPr>
                <w:rFonts w:ascii="Calibri" w:hAnsi="Calibri" w:cs="Calibri"/>
                <w:i/>
              </w:rPr>
              <w:t>1 es</w:t>
            </w:r>
            <w:r w:rsidRPr="00B36D17">
              <w:rPr>
                <w:rFonts w:ascii="Calibri" w:hAnsi="Calibri" w:cs="Calibri"/>
                <w:i/>
                <w:spacing w:val="-1"/>
              </w:rPr>
              <w:t xml:space="preserve"> “</w:t>
            </w:r>
            <w:r w:rsidRPr="00B36D17">
              <w:rPr>
                <w:rFonts w:ascii="Calibri" w:hAnsi="Calibri" w:cs="Calibri"/>
                <w:i/>
              </w:rPr>
              <w:t>Muy</w:t>
            </w:r>
            <w:r w:rsidRPr="00B36D17">
              <w:rPr>
                <w:rFonts w:ascii="Calibri" w:hAnsi="Calibri" w:cs="Calibri"/>
                <w:i/>
                <w:spacing w:val="-1"/>
              </w:rPr>
              <w:t xml:space="preserve"> </w:t>
            </w:r>
            <w:r w:rsidRPr="00B36D17">
              <w:rPr>
                <w:rFonts w:ascii="Calibri" w:hAnsi="Calibri" w:cs="Calibri"/>
                <w:i/>
              </w:rPr>
              <w:t>en</w:t>
            </w:r>
            <w:r w:rsidRPr="00B36D17">
              <w:rPr>
                <w:rFonts w:ascii="Calibri" w:hAnsi="Calibri" w:cs="Calibri"/>
                <w:i/>
                <w:spacing w:val="-3"/>
              </w:rPr>
              <w:t xml:space="preserve"> </w:t>
            </w:r>
            <w:r w:rsidRPr="00B36D17">
              <w:rPr>
                <w:rFonts w:ascii="Calibri" w:hAnsi="Calibri" w:cs="Calibri"/>
                <w:i/>
              </w:rPr>
              <w:t>desacuerdo”</w:t>
            </w:r>
            <w:r w:rsidRPr="00B36D17">
              <w:rPr>
                <w:rFonts w:ascii="Calibri" w:hAnsi="Calibri" w:cs="Calibri"/>
                <w:i/>
                <w:spacing w:val="-1"/>
              </w:rPr>
              <w:t xml:space="preserve"> </w:t>
            </w:r>
            <w:r w:rsidRPr="00B36D17">
              <w:rPr>
                <w:rFonts w:ascii="Calibri" w:hAnsi="Calibri" w:cs="Calibri"/>
                <w:i/>
              </w:rPr>
              <w:t>y</w:t>
            </w:r>
            <w:r w:rsidRPr="00B36D17">
              <w:rPr>
                <w:rFonts w:ascii="Calibri" w:hAnsi="Calibri" w:cs="Calibri"/>
                <w:i/>
                <w:spacing w:val="-2"/>
              </w:rPr>
              <w:t xml:space="preserve"> </w:t>
            </w:r>
            <w:r w:rsidRPr="00B36D17">
              <w:rPr>
                <w:rFonts w:ascii="Calibri" w:hAnsi="Calibri" w:cs="Calibri"/>
                <w:i/>
              </w:rPr>
              <w:t>4</w:t>
            </w:r>
            <w:r w:rsidRPr="00B36D17">
              <w:rPr>
                <w:rFonts w:ascii="Calibri" w:hAnsi="Calibri" w:cs="Calibri"/>
                <w:i/>
                <w:spacing w:val="-3"/>
              </w:rPr>
              <w:t xml:space="preserve"> “</w:t>
            </w:r>
            <w:r w:rsidRPr="00B36D17">
              <w:rPr>
                <w:rFonts w:ascii="Calibri" w:hAnsi="Calibri" w:cs="Calibri"/>
                <w:i/>
              </w:rPr>
              <w:t>Muy</w:t>
            </w:r>
            <w:r w:rsidRPr="00B36D17">
              <w:rPr>
                <w:rFonts w:ascii="Calibri" w:hAnsi="Calibri" w:cs="Calibri"/>
                <w:i/>
                <w:spacing w:val="-2"/>
              </w:rPr>
              <w:t xml:space="preserve"> </w:t>
            </w:r>
            <w:r w:rsidRPr="00B36D17">
              <w:rPr>
                <w:rFonts w:ascii="Calibri" w:hAnsi="Calibri" w:cs="Calibri"/>
                <w:i/>
              </w:rPr>
              <w:t>de</w:t>
            </w:r>
            <w:r w:rsidRPr="00B36D17">
              <w:rPr>
                <w:rFonts w:ascii="Calibri" w:hAnsi="Calibri" w:cs="Calibri"/>
                <w:i/>
                <w:spacing w:val="-3"/>
              </w:rPr>
              <w:t xml:space="preserve"> </w:t>
            </w:r>
            <w:r w:rsidRPr="00B36D17">
              <w:rPr>
                <w:rFonts w:ascii="Calibri" w:hAnsi="Calibri" w:cs="Calibri"/>
                <w:i/>
              </w:rPr>
              <w:t xml:space="preserve">acuerdo.” </w:t>
            </w:r>
          </w:p>
        </w:tc>
      </w:tr>
      <w:tr w:rsidR="007C39E3" w:rsidRPr="00B36D17" w14:paraId="18F102FE" w14:textId="77777777" w:rsidTr="004B71CF">
        <w:trPr>
          <w:trHeight w:val="517"/>
        </w:trPr>
        <w:tc>
          <w:tcPr>
            <w:tcW w:w="1848" w:type="dxa"/>
            <w:vMerge w:val="restart"/>
          </w:tcPr>
          <w:p w14:paraId="0D453619" w14:textId="77777777" w:rsidR="007C39E3" w:rsidRPr="00B36D17" w:rsidRDefault="007C39E3" w:rsidP="004B71CF">
            <w:pPr>
              <w:rPr>
                <w:rFonts w:ascii="Calibri" w:eastAsia="Calibri Light" w:hAnsi="Calibri" w:cs="Calibri"/>
                <w:lang w:val="es-ES" w:eastAsia="en-US"/>
              </w:rPr>
            </w:pPr>
          </w:p>
        </w:tc>
        <w:tc>
          <w:tcPr>
            <w:tcW w:w="1580" w:type="dxa"/>
            <w:vMerge w:val="restart"/>
            <w:tcBorders>
              <w:top w:val="nil"/>
            </w:tcBorders>
          </w:tcPr>
          <w:p w14:paraId="333925EA" w14:textId="77777777" w:rsidR="007C39E3" w:rsidRPr="00B36D17" w:rsidRDefault="007C39E3" w:rsidP="004B71CF">
            <w:pPr>
              <w:rPr>
                <w:rFonts w:ascii="Calibri" w:eastAsia="Calibri Light" w:hAnsi="Calibri" w:cs="Calibri"/>
                <w:lang w:val="es-ES" w:eastAsia="en-US"/>
              </w:rPr>
            </w:pPr>
            <w:r w:rsidRPr="00B36D17">
              <w:rPr>
                <w:rFonts w:ascii="Calibri" w:eastAsia="Calibri Light" w:hAnsi="Calibri" w:cs="Calibri"/>
                <w:lang w:val="es-ES" w:eastAsia="en-US"/>
              </w:rPr>
              <w:t>Bases</w:t>
            </w:r>
          </w:p>
        </w:tc>
        <w:tc>
          <w:tcPr>
            <w:tcW w:w="5748" w:type="dxa"/>
            <w:gridSpan w:val="2"/>
          </w:tcPr>
          <w:p w14:paraId="32704AC4"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El ABP  propone que los estudiantes logren generar un producto final.</w:t>
            </w:r>
          </w:p>
        </w:tc>
      </w:tr>
      <w:tr w:rsidR="007C39E3" w:rsidRPr="00B36D17" w14:paraId="1E3EC23C" w14:textId="77777777" w:rsidTr="004B71CF">
        <w:trPr>
          <w:trHeight w:val="517"/>
        </w:trPr>
        <w:tc>
          <w:tcPr>
            <w:tcW w:w="1848" w:type="dxa"/>
            <w:vMerge/>
          </w:tcPr>
          <w:p w14:paraId="710C902E" w14:textId="77777777" w:rsidR="007C39E3" w:rsidRPr="00B36D17" w:rsidRDefault="007C39E3" w:rsidP="004B71CF">
            <w:pPr>
              <w:rPr>
                <w:rFonts w:ascii="Calibri" w:hAnsi="Calibri" w:cs="Calibri"/>
              </w:rPr>
            </w:pPr>
          </w:p>
        </w:tc>
        <w:tc>
          <w:tcPr>
            <w:tcW w:w="1580" w:type="dxa"/>
            <w:vMerge/>
            <w:tcBorders>
              <w:top w:val="nil"/>
            </w:tcBorders>
          </w:tcPr>
          <w:p w14:paraId="0A04209C" w14:textId="77777777" w:rsidR="007C39E3" w:rsidRPr="00B36D17" w:rsidRDefault="007C39E3" w:rsidP="004B71CF">
            <w:pPr>
              <w:rPr>
                <w:rFonts w:ascii="Calibri" w:hAnsi="Calibri" w:cs="Calibri"/>
              </w:rPr>
            </w:pPr>
          </w:p>
        </w:tc>
        <w:tc>
          <w:tcPr>
            <w:tcW w:w="5748" w:type="dxa"/>
            <w:gridSpan w:val="2"/>
          </w:tcPr>
          <w:p w14:paraId="5B63C9BA" w14:textId="77777777" w:rsidR="007C39E3" w:rsidRPr="00B36D17" w:rsidRDefault="007C39E3" w:rsidP="004B71CF">
            <w:pPr>
              <w:pStyle w:val="TableParagraph"/>
              <w:numPr>
                <w:ilvl w:val="0"/>
                <w:numId w:val="3"/>
              </w:numPr>
              <w:spacing w:line="256" w:lineRule="exact"/>
              <w:rPr>
                <w:rFonts w:ascii="Calibri" w:hAnsi="Calibri" w:cs="Calibri"/>
              </w:rPr>
            </w:pPr>
            <w:r w:rsidRPr="00B36D17">
              <w:rPr>
                <w:rFonts w:ascii="Calibri" w:hAnsi="Calibri" w:cs="Calibri"/>
              </w:rPr>
              <w:t>Este método</w:t>
            </w:r>
            <w:r w:rsidRPr="00B36D17">
              <w:rPr>
                <w:rFonts w:ascii="Calibri" w:hAnsi="Calibri" w:cs="Calibri"/>
                <w:spacing w:val="32"/>
              </w:rPr>
              <w:t xml:space="preserve"> </w:t>
            </w:r>
            <w:r w:rsidRPr="00B36D17">
              <w:rPr>
                <w:rFonts w:ascii="Calibri" w:hAnsi="Calibri" w:cs="Calibri"/>
              </w:rPr>
              <w:t>exige</w:t>
            </w:r>
            <w:r w:rsidRPr="00B36D17">
              <w:rPr>
                <w:rFonts w:ascii="Calibri" w:hAnsi="Calibri" w:cs="Calibri"/>
                <w:spacing w:val="30"/>
              </w:rPr>
              <w:t xml:space="preserve"> </w:t>
            </w:r>
            <w:r w:rsidRPr="00B36D17">
              <w:rPr>
                <w:rFonts w:ascii="Calibri" w:hAnsi="Calibri" w:cs="Calibri"/>
              </w:rPr>
              <w:t>que</w:t>
            </w:r>
            <w:r w:rsidRPr="00B36D17">
              <w:rPr>
                <w:rFonts w:ascii="Calibri" w:hAnsi="Calibri" w:cs="Calibri"/>
                <w:spacing w:val="31"/>
              </w:rPr>
              <w:t xml:space="preserve"> </w:t>
            </w:r>
            <w:r w:rsidRPr="00B36D17">
              <w:rPr>
                <w:rFonts w:ascii="Calibri" w:hAnsi="Calibri" w:cs="Calibri"/>
              </w:rPr>
              <w:t>los</w:t>
            </w:r>
            <w:r w:rsidRPr="00B36D17">
              <w:rPr>
                <w:rFonts w:ascii="Calibri" w:hAnsi="Calibri" w:cs="Calibri"/>
                <w:spacing w:val="30"/>
              </w:rPr>
              <w:t xml:space="preserve"> </w:t>
            </w:r>
            <w:r w:rsidRPr="00B36D17">
              <w:rPr>
                <w:rFonts w:ascii="Calibri" w:hAnsi="Calibri" w:cs="Calibri"/>
              </w:rPr>
              <w:t>estudiantes aprendan</w:t>
            </w:r>
            <w:r w:rsidRPr="00B36D17">
              <w:rPr>
                <w:rFonts w:ascii="Calibri" w:hAnsi="Calibri" w:cs="Calibri"/>
                <w:spacing w:val="-5"/>
              </w:rPr>
              <w:t xml:space="preserve"> </w:t>
            </w:r>
            <w:r w:rsidRPr="00B36D17">
              <w:rPr>
                <w:rFonts w:ascii="Calibri" w:hAnsi="Calibri" w:cs="Calibri"/>
              </w:rPr>
              <w:t>de</w:t>
            </w:r>
            <w:r w:rsidRPr="00B36D17">
              <w:rPr>
                <w:rFonts w:ascii="Calibri" w:hAnsi="Calibri" w:cs="Calibri"/>
                <w:spacing w:val="-4"/>
              </w:rPr>
              <w:t xml:space="preserve"> </w:t>
            </w:r>
            <w:r w:rsidRPr="00B36D17">
              <w:rPr>
                <w:rFonts w:ascii="Calibri" w:hAnsi="Calibri" w:cs="Calibri"/>
              </w:rPr>
              <w:t>manera</w:t>
            </w:r>
            <w:r w:rsidRPr="00B36D17">
              <w:rPr>
                <w:rFonts w:ascii="Calibri" w:hAnsi="Calibri" w:cs="Calibri"/>
                <w:spacing w:val="-3"/>
              </w:rPr>
              <w:t xml:space="preserve"> </w:t>
            </w:r>
            <w:r w:rsidRPr="00B36D17">
              <w:rPr>
                <w:rFonts w:ascii="Calibri" w:hAnsi="Calibri" w:cs="Calibri"/>
              </w:rPr>
              <w:t>colaborativa.</w:t>
            </w:r>
          </w:p>
        </w:tc>
      </w:tr>
      <w:tr w:rsidR="007C39E3" w:rsidRPr="00B36D17" w14:paraId="3BD4E951" w14:textId="77777777" w:rsidTr="004B71CF">
        <w:trPr>
          <w:trHeight w:val="517"/>
        </w:trPr>
        <w:tc>
          <w:tcPr>
            <w:tcW w:w="1848" w:type="dxa"/>
            <w:vMerge/>
          </w:tcPr>
          <w:p w14:paraId="68AE2D38" w14:textId="77777777" w:rsidR="007C39E3" w:rsidRPr="00B36D17" w:rsidRDefault="007C39E3" w:rsidP="004B71CF">
            <w:pPr>
              <w:rPr>
                <w:rFonts w:ascii="Calibri" w:hAnsi="Calibri" w:cs="Calibri"/>
              </w:rPr>
            </w:pPr>
          </w:p>
        </w:tc>
        <w:tc>
          <w:tcPr>
            <w:tcW w:w="1580" w:type="dxa"/>
            <w:vMerge w:val="restart"/>
          </w:tcPr>
          <w:p w14:paraId="7D09AABC" w14:textId="77777777" w:rsidR="007C39E3" w:rsidRPr="00B36D17" w:rsidRDefault="007C39E3" w:rsidP="004B71CF">
            <w:pPr>
              <w:pStyle w:val="TableParagraph"/>
              <w:spacing w:line="255" w:lineRule="exact"/>
              <w:ind w:left="107"/>
              <w:rPr>
                <w:rFonts w:ascii="Calibri" w:hAnsi="Calibri" w:cs="Calibri"/>
              </w:rPr>
            </w:pPr>
            <w:r w:rsidRPr="00B36D17">
              <w:rPr>
                <w:rFonts w:ascii="Calibri" w:hAnsi="Calibri" w:cs="Calibri"/>
              </w:rPr>
              <w:t>Etapas</w:t>
            </w:r>
          </w:p>
        </w:tc>
        <w:tc>
          <w:tcPr>
            <w:tcW w:w="5748" w:type="dxa"/>
            <w:gridSpan w:val="2"/>
          </w:tcPr>
          <w:p w14:paraId="76E7F5FD"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Comprendo</w:t>
            </w:r>
            <w:r w:rsidRPr="00B36D17">
              <w:rPr>
                <w:rFonts w:ascii="Calibri" w:hAnsi="Calibri" w:cs="Calibri"/>
                <w:spacing w:val="2"/>
              </w:rPr>
              <w:t xml:space="preserve"> </w:t>
            </w:r>
            <w:r w:rsidRPr="00B36D17">
              <w:rPr>
                <w:rFonts w:ascii="Calibri" w:hAnsi="Calibri" w:cs="Calibri"/>
              </w:rPr>
              <w:t>la</w:t>
            </w:r>
            <w:r w:rsidRPr="00B36D17">
              <w:rPr>
                <w:rFonts w:ascii="Calibri" w:hAnsi="Calibri" w:cs="Calibri"/>
                <w:spacing w:val="2"/>
              </w:rPr>
              <w:t xml:space="preserve"> </w:t>
            </w:r>
            <w:r w:rsidRPr="00B36D17">
              <w:rPr>
                <w:rFonts w:ascii="Calibri" w:hAnsi="Calibri" w:cs="Calibri"/>
              </w:rPr>
              <w:t>importancia</w:t>
            </w:r>
            <w:r w:rsidRPr="00B36D17">
              <w:rPr>
                <w:rFonts w:ascii="Calibri" w:hAnsi="Calibri" w:cs="Calibri"/>
                <w:spacing w:val="1"/>
              </w:rPr>
              <w:t xml:space="preserve"> </w:t>
            </w:r>
            <w:r w:rsidRPr="00B36D17">
              <w:rPr>
                <w:rFonts w:ascii="Calibri" w:hAnsi="Calibri" w:cs="Calibri"/>
              </w:rPr>
              <w:t>que tiene</w:t>
            </w:r>
            <w:r w:rsidRPr="00B36D17">
              <w:rPr>
                <w:rFonts w:ascii="Calibri" w:hAnsi="Calibri" w:cs="Calibri"/>
                <w:spacing w:val="2"/>
              </w:rPr>
              <w:t xml:space="preserve"> </w:t>
            </w:r>
            <w:r w:rsidRPr="00B36D17">
              <w:rPr>
                <w:rFonts w:ascii="Calibri" w:hAnsi="Calibri" w:cs="Calibri"/>
              </w:rPr>
              <w:t>el</w:t>
            </w:r>
            <w:r w:rsidRPr="00B36D17">
              <w:rPr>
                <w:rFonts w:ascii="Calibri" w:hAnsi="Calibri" w:cs="Calibri"/>
                <w:spacing w:val="1"/>
              </w:rPr>
              <w:t xml:space="preserve"> </w:t>
            </w:r>
            <w:r w:rsidRPr="00B36D17">
              <w:rPr>
                <w:rFonts w:ascii="Calibri" w:hAnsi="Calibri" w:cs="Calibri"/>
              </w:rPr>
              <w:t>planteamiento</w:t>
            </w:r>
            <w:r w:rsidRPr="00B36D17">
              <w:rPr>
                <w:rFonts w:ascii="Calibri" w:hAnsi="Calibri" w:cs="Calibri"/>
                <w:spacing w:val="1"/>
              </w:rPr>
              <w:t xml:space="preserve"> </w:t>
            </w:r>
            <w:r w:rsidRPr="00B36D17">
              <w:rPr>
                <w:rFonts w:ascii="Calibri" w:hAnsi="Calibri" w:cs="Calibri"/>
              </w:rPr>
              <w:t>de</w:t>
            </w:r>
            <w:r w:rsidRPr="00B36D17">
              <w:rPr>
                <w:rFonts w:ascii="Calibri" w:hAnsi="Calibri" w:cs="Calibri"/>
                <w:spacing w:val="2"/>
              </w:rPr>
              <w:t xml:space="preserve"> </w:t>
            </w:r>
            <w:r w:rsidRPr="00B36D17">
              <w:rPr>
                <w:rFonts w:ascii="Calibri" w:hAnsi="Calibri" w:cs="Calibri"/>
              </w:rPr>
              <w:t>la pregunta</w:t>
            </w:r>
            <w:r w:rsidRPr="00B36D17">
              <w:rPr>
                <w:rFonts w:ascii="Calibri" w:hAnsi="Calibri" w:cs="Calibri"/>
                <w:spacing w:val="-3"/>
              </w:rPr>
              <w:t xml:space="preserve"> </w:t>
            </w:r>
            <w:r w:rsidRPr="00B36D17">
              <w:rPr>
                <w:rFonts w:ascii="Calibri" w:hAnsi="Calibri" w:cs="Calibri"/>
              </w:rPr>
              <w:t>central</w:t>
            </w:r>
            <w:r w:rsidRPr="00B36D17">
              <w:rPr>
                <w:rFonts w:ascii="Calibri" w:hAnsi="Calibri" w:cs="Calibri"/>
                <w:spacing w:val="-3"/>
              </w:rPr>
              <w:t xml:space="preserve"> </w:t>
            </w:r>
            <w:r w:rsidRPr="00B36D17">
              <w:rPr>
                <w:rFonts w:ascii="Calibri" w:hAnsi="Calibri" w:cs="Calibri"/>
              </w:rPr>
              <w:t>del</w:t>
            </w:r>
            <w:r w:rsidRPr="00B36D17">
              <w:rPr>
                <w:rFonts w:ascii="Calibri" w:hAnsi="Calibri" w:cs="Calibri"/>
                <w:spacing w:val="-3"/>
              </w:rPr>
              <w:t xml:space="preserve"> </w:t>
            </w:r>
            <w:r w:rsidRPr="00B36D17">
              <w:rPr>
                <w:rFonts w:ascii="Calibri" w:hAnsi="Calibri" w:cs="Calibri"/>
              </w:rPr>
              <w:t>proyecto.</w:t>
            </w:r>
          </w:p>
        </w:tc>
      </w:tr>
      <w:tr w:rsidR="007C39E3" w:rsidRPr="00B36D17" w14:paraId="32190BB9" w14:textId="77777777" w:rsidTr="004B71CF">
        <w:trPr>
          <w:trHeight w:val="517"/>
        </w:trPr>
        <w:tc>
          <w:tcPr>
            <w:tcW w:w="1848" w:type="dxa"/>
            <w:vMerge/>
          </w:tcPr>
          <w:p w14:paraId="72078C62" w14:textId="77777777" w:rsidR="007C39E3" w:rsidRPr="00B36D17" w:rsidRDefault="007C39E3" w:rsidP="004B71CF">
            <w:pPr>
              <w:rPr>
                <w:rFonts w:ascii="Calibri" w:hAnsi="Calibri" w:cs="Calibri"/>
              </w:rPr>
            </w:pPr>
          </w:p>
        </w:tc>
        <w:tc>
          <w:tcPr>
            <w:tcW w:w="1580" w:type="dxa"/>
            <w:vMerge/>
            <w:tcBorders>
              <w:top w:val="nil"/>
            </w:tcBorders>
          </w:tcPr>
          <w:p w14:paraId="26A18224" w14:textId="77777777" w:rsidR="007C39E3" w:rsidRPr="00B36D17" w:rsidRDefault="007C39E3" w:rsidP="004B71CF">
            <w:pPr>
              <w:rPr>
                <w:rFonts w:ascii="Calibri" w:hAnsi="Calibri" w:cs="Calibri"/>
              </w:rPr>
            </w:pPr>
          </w:p>
        </w:tc>
        <w:tc>
          <w:tcPr>
            <w:tcW w:w="5748" w:type="dxa"/>
            <w:gridSpan w:val="2"/>
          </w:tcPr>
          <w:p w14:paraId="1D0A6031"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Creo</w:t>
            </w:r>
            <w:r w:rsidRPr="00B36D17">
              <w:rPr>
                <w:rFonts w:ascii="Calibri" w:hAnsi="Calibri" w:cs="Calibri"/>
                <w:spacing w:val="16"/>
              </w:rPr>
              <w:t xml:space="preserve"> </w:t>
            </w:r>
            <w:r w:rsidRPr="00B36D17">
              <w:rPr>
                <w:rFonts w:ascii="Calibri" w:hAnsi="Calibri" w:cs="Calibri"/>
              </w:rPr>
              <w:t>que</w:t>
            </w:r>
            <w:r w:rsidRPr="00B36D17">
              <w:rPr>
                <w:rFonts w:ascii="Calibri" w:hAnsi="Calibri" w:cs="Calibri"/>
                <w:spacing w:val="17"/>
              </w:rPr>
              <w:t xml:space="preserve"> </w:t>
            </w:r>
            <w:r w:rsidRPr="00B36D17">
              <w:rPr>
                <w:rFonts w:ascii="Calibri" w:hAnsi="Calibri" w:cs="Calibri"/>
              </w:rPr>
              <w:t>es</w:t>
            </w:r>
            <w:r w:rsidRPr="00B36D17">
              <w:rPr>
                <w:rFonts w:ascii="Calibri" w:hAnsi="Calibri" w:cs="Calibri"/>
                <w:spacing w:val="17"/>
              </w:rPr>
              <w:t xml:space="preserve"> </w:t>
            </w:r>
            <w:r w:rsidRPr="00B36D17">
              <w:rPr>
                <w:rFonts w:ascii="Calibri" w:hAnsi="Calibri" w:cs="Calibri"/>
              </w:rPr>
              <w:t>esencial</w:t>
            </w:r>
            <w:r w:rsidRPr="00B36D17">
              <w:rPr>
                <w:rFonts w:ascii="Calibri" w:hAnsi="Calibri" w:cs="Calibri"/>
                <w:spacing w:val="16"/>
              </w:rPr>
              <w:t xml:space="preserve"> </w:t>
            </w:r>
            <w:r w:rsidRPr="00B36D17">
              <w:rPr>
                <w:rFonts w:ascii="Calibri" w:hAnsi="Calibri" w:cs="Calibri"/>
              </w:rPr>
              <w:t>que</w:t>
            </w:r>
            <w:r w:rsidRPr="00B36D17">
              <w:rPr>
                <w:rFonts w:ascii="Calibri" w:hAnsi="Calibri" w:cs="Calibri"/>
                <w:spacing w:val="17"/>
              </w:rPr>
              <w:t xml:space="preserve"> </w:t>
            </w:r>
            <w:r w:rsidRPr="00B36D17">
              <w:rPr>
                <w:rFonts w:ascii="Calibri" w:hAnsi="Calibri" w:cs="Calibri"/>
              </w:rPr>
              <w:t>el</w:t>
            </w:r>
            <w:r w:rsidRPr="00B36D17">
              <w:rPr>
                <w:rFonts w:ascii="Calibri" w:hAnsi="Calibri" w:cs="Calibri"/>
                <w:spacing w:val="17"/>
              </w:rPr>
              <w:t xml:space="preserve"> </w:t>
            </w:r>
            <w:r w:rsidRPr="00B36D17">
              <w:rPr>
                <w:rFonts w:ascii="Calibri" w:hAnsi="Calibri" w:cs="Calibri"/>
              </w:rPr>
              <w:t>proyecto</w:t>
            </w:r>
            <w:r w:rsidRPr="00B36D17">
              <w:rPr>
                <w:rFonts w:ascii="Calibri" w:hAnsi="Calibri" w:cs="Calibri"/>
                <w:spacing w:val="18"/>
              </w:rPr>
              <w:t xml:space="preserve"> </w:t>
            </w:r>
            <w:r w:rsidRPr="00B36D17">
              <w:rPr>
                <w:rFonts w:ascii="Calibri" w:hAnsi="Calibri" w:cs="Calibri"/>
              </w:rPr>
              <w:t>se</w:t>
            </w:r>
            <w:r w:rsidRPr="00B36D17">
              <w:rPr>
                <w:rFonts w:ascii="Calibri" w:hAnsi="Calibri" w:cs="Calibri"/>
                <w:spacing w:val="17"/>
              </w:rPr>
              <w:t xml:space="preserve"> </w:t>
            </w:r>
            <w:r w:rsidRPr="00B36D17">
              <w:rPr>
                <w:rFonts w:ascii="Calibri" w:hAnsi="Calibri" w:cs="Calibri"/>
              </w:rPr>
              <w:t>enmarque</w:t>
            </w:r>
            <w:r w:rsidRPr="00B36D17">
              <w:rPr>
                <w:rFonts w:ascii="Calibri" w:hAnsi="Calibri" w:cs="Calibri"/>
                <w:spacing w:val="14"/>
              </w:rPr>
              <w:t xml:space="preserve"> </w:t>
            </w:r>
            <w:r w:rsidRPr="00B36D17">
              <w:rPr>
                <w:rFonts w:ascii="Calibri" w:hAnsi="Calibri" w:cs="Calibri"/>
              </w:rPr>
              <w:t>en</w:t>
            </w:r>
            <w:r w:rsidRPr="00B36D17">
              <w:rPr>
                <w:rFonts w:ascii="Calibri" w:hAnsi="Calibri" w:cs="Calibri"/>
                <w:spacing w:val="19"/>
              </w:rPr>
              <w:t xml:space="preserve"> </w:t>
            </w:r>
            <w:r w:rsidRPr="00B36D17">
              <w:rPr>
                <w:rFonts w:ascii="Calibri" w:hAnsi="Calibri" w:cs="Calibri"/>
              </w:rPr>
              <w:t>una situación</w:t>
            </w:r>
            <w:r w:rsidRPr="00B36D17">
              <w:rPr>
                <w:rFonts w:ascii="Calibri" w:hAnsi="Calibri" w:cs="Calibri"/>
                <w:spacing w:val="-2"/>
              </w:rPr>
              <w:t xml:space="preserve"> </w:t>
            </w:r>
            <w:r w:rsidRPr="00B36D17">
              <w:rPr>
                <w:rFonts w:ascii="Calibri" w:hAnsi="Calibri" w:cs="Calibri"/>
              </w:rPr>
              <w:t>real</w:t>
            </w:r>
            <w:r w:rsidRPr="00B36D17">
              <w:rPr>
                <w:rFonts w:ascii="Calibri" w:hAnsi="Calibri" w:cs="Calibri"/>
                <w:spacing w:val="-5"/>
              </w:rPr>
              <w:t xml:space="preserve"> </w:t>
            </w:r>
            <w:r w:rsidRPr="00B36D17">
              <w:rPr>
                <w:rFonts w:ascii="Calibri" w:hAnsi="Calibri" w:cs="Calibri"/>
              </w:rPr>
              <w:t>y auténtica.</w:t>
            </w:r>
          </w:p>
        </w:tc>
      </w:tr>
      <w:tr w:rsidR="007C39E3" w:rsidRPr="00B36D17" w14:paraId="77C23B70" w14:textId="77777777" w:rsidTr="004B71CF">
        <w:trPr>
          <w:trHeight w:val="517"/>
        </w:trPr>
        <w:tc>
          <w:tcPr>
            <w:tcW w:w="1848" w:type="dxa"/>
            <w:vMerge/>
          </w:tcPr>
          <w:p w14:paraId="05E37C78" w14:textId="77777777" w:rsidR="007C39E3" w:rsidRPr="00B36D17" w:rsidRDefault="007C39E3" w:rsidP="004B71CF">
            <w:pPr>
              <w:rPr>
                <w:rFonts w:ascii="Calibri" w:hAnsi="Calibri" w:cs="Calibri"/>
              </w:rPr>
            </w:pPr>
          </w:p>
        </w:tc>
        <w:tc>
          <w:tcPr>
            <w:tcW w:w="1580" w:type="dxa"/>
            <w:vMerge/>
            <w:tcBorders>
              <w:top w:val="nil"/>
            </w:tcBorders>
          </w:tcPr>
          <w:p w14:paraId="032ACD48" w14:textId="77777777" w:rsidR="007C39E3" w:rsidRPr="00B36D17" w:rsidRDefault="007C39E3" w:rsidP="004B71CF">
            <w:pPr>
              <w:rPr>
                <w:rFonts w:ascii="Calibri" w:hAnsi="Calibri" w:cs="Calibri"/>
              </w:rPr>
            </w:pPr>
          </w:p>
        </w:tc>
        <w:tc>
          <w:tcPr>
            <w:tcW w:w="5748" w:type="dxa"/>
            <w:gridSpan w:val="2"/>
          </w:tcPr>
          <w:p w14:paraId="1C11F3CA"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Considero</w:t>
            </w:r>
            <w:r w:rsidRPr="00B36D17">
              <w:rPr>
                <w:rFonts w:ascii="Calibri" w:hAnsi="Calibri" w:cs="Calibri"/>
                <w:spacing w:val="-3"/>
              </w:rPr>
              <w:t xml:space="preserve"> </w:t>
            </w:r>
            <w:r w:rsidRPr="00B36D17">
              <w:rPr>
                <w:rFonts w:ascii="Calibri" w:hAnsi="Calibri" w:cs="Calibri"/>
              </w:rPr>
              <w:t>que</w:t>
            </w:r>
            <w:r w:rsidRPr="00B36D17">
              <w:rPr>
                <w:rFonts w:ascii="Calibri" w:hAnsi="Calibri" w:cs="Calibri"/>
                <w:spacing w:val="-2"/>
              </w:rPr>
              <w:t xml:space="preserve"> </w:t>
            </w:r>
            <w:r w:rsidRPr="00B36D17">
              <w:rPr>
                <w:rFonts w:ascii="Calibri" w:hAnsi="Calibri" w:cs="Calibri"/>
              </w:rPr>
              <w:t>la</w:t>
            </w:r>
            <w:r w:rsidRPr="00B36D17">
              <w:rPr>
                <w:rFonts w:ascii="Calibri" w:hAnsi="Calibri" w:cs="Calibri"/>
                <w:spacing w:val="-3"/>
              </w:rPr>
              <w:t xml:space="preserve"> </w:t>
            </w:r>
            <w:r w:rsidRPr="00B36D17">
              <w:rPr>
                <w:rFonts w:ascii="Calibri" w:hAnsi="Calibri" w:cs="Calibri"/>
              </w:rPr>
              <w:t>etapa</w:t>
            </w:r>
            <w:r w:rsidRPr="00B36D17">
              <w:rPr>
                <w:rFonts w:ascii="Calibri" w:hAnsi="Calibri" w:cs="Calibri"/>
                <w:spacing w:val="-1"/>
              </w:rPr>
              <w:t xml:space="preserve"> </w:t>
            </w:r>
            <w:r w:rsidRPr="00B36D17">
              <w:rPr>
                <w:rFonts w:ascii="Calibri" w:hAnsi="Calibri" w:cs="Calibri"/>
              </w:rPr>
              <w:t>de</w:t>
            </w:r>
            <w:r w:rsidRPr="00B36D17">
              <w:rPr>
                <w:rFonts w:ascii="Calibri" w:hAnsi="Calibri" w:cs="Calibri"/>
                <w:spacing w:val="-3"/>
              </w:rPr>
              <w:t xml:space="preserve"> </w:t>
            </w:r>
            <w:r w:rsidRPr="00B36D17">
              <w:rPr>
                <w:rFonts w:ascii="Calibri" w:hAnsi="Calibri" w:cs="Calibri"/>
              </w:rPr>
              <w:t>contextualización</w:t>
            </w:r>
            <w:r w:rsidRPr="00B36D17">
              <w:rPr>
                <w:rFonts w:ascii="Calibri" w:hAnsi="Calibri" w:cs="Calibri"/>
                <w:spacing w:val="-2"/>
              </w:rPr>
              <w:t xml:space="preserve"> </w:t>
            </w:r>
            <w:r w:rsidRPr="00B36D17">
              <w:rPr>
                <w:rFonts w:ascii="Calibri" w:hAnsi="Calibri" w:cs="Calibri"/>
              </w:rPr>
              <w:t>del</w:t>
            </w:r>
            <w:r w:rsidRPr="00B36D17">
              <w:rPr>
                <w:rFonts w:ascii="Calibri" w:hAnsi="Calibri" w:cs="Calibri"/>
                <w:spacing w:val="-2"/>
              </w:rPr>
              <w:t xml:space="preserve"> </w:t>
            </w:r>
            <w:r w:rsidRPr="00B36D17">
              <w:rPr>
                <w:rFonts w:ascii="Calibri" w:hAnsi="Calibri" w:cs="Calibri"/>
              </w:rPr>
              <w:t>proyecto</w:t>
            </w:r>
            <w:r w:rsidRPr="00B36D17">
              <w:rPr>
                <w:rFonts w:ascii="Calibri" w:hAnsi="Calibri" w:cs="Calibri"/>
                <w:spacing w:val="-3"/>
              </w:rPr>
              <w:t xml:space="preserve"> </w:t>
            </w:r>
            <w:r w:rsidRPr="00B36D17">
              <w:rPr>
                <w:rFonts w:ascii="Calibri" w:hAnsi="Calibri" w:cs="Calibri"/>
              </w:rPr>
              <w:t>es esencial</w:t>
            </w:r>
            <w:r w:rsidRPr="00B36D17">
              <w:rPr>
                <w:rFonts w:ascii="Calibri" w:hAnsi="Calibri" w:cs="Calibri"/>
                <w:spacing w:val="-4"/>
              </w:rPr>
              <w:t xml:space="preserve"> </w:t>
            </w:r>
            <w:r w:rsidRPr="00B36D17">
              <w:rPr>
                <w:rFonts w:ascii="Calibri" w:hAnsi="Calibri" w:cs="Calibri"/>
              </w:rPr>
              <w:t>para</w:t>
            </w:r>
            <w:r w:rsidRPr="00B36D17">
              <w:rPr>
                <w:rFonts w:ascii="Calibri" w:hAnsi="Calibri" w:cs="Calibri"/>
                <w:spacing w:val="-2"/>
              </w:rPr>
              <w:t xml:space="preserve"> </w:t>
            </w:r>
            <w:r w:rsidRPr="00B36D17">
              <w:rPr>
                <w:rFonts w:ascii="Calibri" w:hAnsi="Calibri" w:cs="Calibri"/>
              </w:rPr>
              <w:t>su</w:t>
            </w:r>
            <w:r w:rsidRPr="00B36D17">
              <w:rPr>
                <w:rFonts w:ascii="Calibri" w:hAnsi="Calibri" w:cs="Calibri"/>
                <w:spacing w:val="-1"/>
              </w:rPr>
              <w:t xml:space="preserve"> </w:t>
            </w:r>
            <w:r w:rsidRPr="00B36D17">
              <w:rPr>
                <w:rFonts w:ascii="Calibri" w:hAnsi="Calibri" w:cs="Calibri"/>
              </w:rPr>
              <w:t>posterior</w:t>
            </w:r>
            <w:r w:rsidRPr="00B36D17">
              <w:rPr>
                <w:rFonts w:ascii="Calibri" w:hAnsi="Calibri" w:cs="Calibri"/>
                <w:spacing w:val="-4"/>
              </w:rPr>
              <w:t xml:space="preserve"> </w:t>
            </w:r>
            <w:r w:rsidRPr="00B36D17">
              <w:rPr>
                <w:rFonts w:ascii="Calibri" w:hAnsi="Calibri" w:cs="Calibri"/>
              </w:rPr>
              <w:t>desarrollo.</w:t>
            </w:r>
          </w:p>
        </w:tc>
      </w:tr>
      <w:tr w:rsidR="007C39E3" w:rsidRPr="00B36D17" w14:paraId="049160A9" w14:textId="77777777" w:rsidTr="004B71CF">
        <w:trPr>
          <w:trHeight w:val="517"/>
        </w:trPr>
        <w:tc>
          <w:tcPr>
            <w:tcW w:w="1848" w:type="dxa"/>
            <w:vMerge/>
          </w:tcPr>
          <w:p w14:paraId="716F2B39" w14:textId="77777777" w:rsidR="007C39E3" w:rsidRPr="00B36D17" w:rsidRDefault="007C39E3" w:rsidP="004B71CF">
            <w:pPr>
              <w:rPr>
                <w:rFonts w:ascii="Calibri" w:hAnsi="Calibri" w:cs="Calibri"/>
              </w:rPr>
            </w:pPr>
          </w:p>
        </w:tc>
        <w:tc>
          <w:tcPr>
            <w:tcW w:w="1580" w:type="dxa"/>
            <w:vMerge/>
            <w:tcBorders>
              <w:top w:val="nil"/>
            </w:tcBorders>
          </w:tcPr>
          <w:p w14:paraId="50DA2D5B" w14:textId="77777777" w:rsidR="007C39E3" w:rsidRPr="00B36D17" w:rsidRDefault="007C39E3" w:rsidP="004B71CF">
            <w:pPr>
              <w:rPr>
                <w:rFonts w:ascii="Calibri" w:hAnsi="Calibri" w:cs="Calibri"/>
              </w:rPr>
            </w:pPr>
          </w:p>
        </w:tc>
        <w:tc>
          <w:tcPr>
            <w:tcW w:w="5748" w:type="dxa"/>
            <w:gridSpan w:val="2"/>
          </w:tcPr>
          <w:p w14:paraId="5D0ADB71"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 xml:space="preserve">Para la realización del proyecto es base realizar un proceso de investigación continua.   </w:t>
            </w:r>
          </w:p>
        </w:tc>
      </w:tr>
      <w:tr w:rsidR="007C39E3" w:rsidRPr="00B36D17" w14:paraId="2B5C3A03" w14:textId="77777777" w:rsidTr="004B71CF">
        <w:trPr>
          <w:trHeight w:val="517"/>
        </w:trPr>
        <w:tc>
          <w:tcPr>
            <w:tcW w:w="1848" w:type="dxa"/>
            <w:vMerge/>
          </w:tcPr>
          <w:p w14:paraId="5835E85E" w14:textId="77777777" w:rsidR="007C39E3" w:rsidRPr="00B36D17" w:rsidRDefault="007C39E3" w:rsidP="004B71CF">
            <w:pPr>
              <w:rPr>
                <w:rFonts w:ascii="Calibri" w:hAnsi="Calibri" w:cs="Calibri"/>
              </w:rPr>
            </w:pPr>
          </w:p>
        </w:tc>
        <w:tc>
          <w:tcPr>
            <w:tcW w:w="1580" w:type="dxa"/>
            <w:vMerge/>
            <w:tcBorders>
              <w:top w:val="nil"/>
            </w:tcBorders>
          </w:tcPr>
          <w:p w14:paraId="27204819" w14:textId="77777777" w:rsidR="007C39E3" w:rsidRPr="00B36D17" w:rsidRDefault="007C39E3" w:rsidP="004B71CF">
            <w:pPr>
              <w:rPr>
                <w:rFonts w:ascii="Calibri" w:hAnsi="Calibri" w:cs="Calibri"/>
              </w:rPr>
            </w:pPr>
          </w:p>
        </w:tc>
        <w:tc>
          <w:tcPr>
            <w:tcW w:w="5748" w:type="dxa"/>
            <w:gridSpan w:val="2"/>
          </w:tcPr>
          <w:p w14:paraId="1C7ABAC8"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Es</w:t>
            </w:r>
            <w:r w:rsidRPr="00B36D17">
              <w:rPr>
                <w:rFonts w:ascii="Calibri" w:hAnsi="Calibri" w:cs="Calibri"/>
                <w:spacing w:val="41"/>
              </w:rPr>
              <w:t xml:space="preserve"> </w:t>
            </w:r>
            <w:r w:rsidRPr="00B36D17">
              <w:rPr>
                <w:rFonts w:ascii="Calibri" w:hAnsi="Calibri" w:cs="Calibri"/>
              </w:rPr>
              <w:t>fundamental</w:t>
            </w:r>
            <w:r w:rsidRPr="00B36D17">
              <w:rPr>
                <w:rFonts w:ascii="Calibri" w:hAnsi="Calibri" w:cs="Calibri"/>
                <w:spacing w:val="41"/>
              </w:rPr>
              <w:t xml:space="preserve"> </w:t>
            </w:r>
            <w:r w:rsidRPr="00B36D17">
              <w:rPr>
                <w:rFonts w:ascii="Calibri" w:hAnsi="Calibri" w:cs="Calibri"/>
              </w:rPr>
              <w:t>que</w:t>
            </w:r>
            <w:r w:rsidRPr="00B36D17">
              <w:rPr>
                <w:rFonts w:ascii="Calibri" w:hAnsi="Calibri" w:cs="Calibri"/>
                <w:spacing w:val="41"/>
              </w:rPr>
              <w:t xml:space="preserve"> </w:t>
            </w:r>
            <w:r w:rsidRPr="00B36D17">
              <w:rPr>
                <w:rFonts w:ascii="Calibri" w:hAnsi="Calibri" w:cs="Calibri"/>
              </w:rPr>
              <w:t>los</w:t>
            </w:r>
            <w:r w:rsidRPr="00B36D17">
              <w:rPr>
                <w:rFonts w:ascii="Calibri" w:hAnsi="Calibri" w:cs="Calibri"/>
                <w:spacing w:val="40"/>
              </w:rPr>
              <w:t xml:space="preserve"> </w:t>
            </w:r>
            <w:r w:rsidRPr="00B36D17">
              <w:rPr>
                <w:rFonts w:ascii="Calibri" w:hAnsi="Calibri" w:cs="Calibri"/>
              </w:rPr>
              <w:t>estudiantes</w:t>
            </w:r>
            <w:r w:rsidRPr="00B36D17">
              <w:rPr>
                <w:rFonts w:ascii="Calibri" w:hAnsi="Calibri" w:cs="Calibri"/>
                <w:spacing w:val="41"/>
              </w:rPr>
              <w:t xml:space="preserve"> </w:t>
            </w:r>
            <w:r w:rsidRPr="00B36D17">
              <w:rPr>
                <w:rFonts w:ascii="Calibri" w:hAnsi="Calibri" w:cs="Calibri"/>
              </w:rPr>
              <w:t>tengan</w:t>
            </w:r>
            <w:r w:rsidRPr="00B36D17">
              <w:rPr>
                <w:rFonts w:ascii="Calibri" w:hAnsi="Calibri" w:cs="Calibri"/>
                <w:spacing w:val="42"/>
              </w:rPr>
              <w:t xml:space="preserve"> </w:t>
            </w:r>
            <w:r w:rsidRPr="00B36D17">
              <w:rPr>
                <w:rFonts w:ascii="Calibri" w:hAnsi="Calibri" w:cs="Calibri"/>
              </w:rPr>
              <w:t>espacio</w:t>
            </w:r>
            <w:r w:rsidRPr="00B36D17">
              <w:rPr>
                <w:rFonts w:ascii="Calibri" w:hAnsi="Calibri" w:cs="Calibri"/>
                <w:spacing w:val="42"/>
              </w:rPr>
              <w:t xml:space="preserve"> </w:t>
            </w:r>
            <w:r w:rsidRPr="00B36D17">
              <w:rPr>
                <w:rFonts w:ascii="Calibri" w:hAnsi="Calibri" w:cs="Calibri"/>
              </w:rPr>
              <w:t>para tomar</w:t>
            </w:r>
            <w:r w:rsidRPr="00B36D17">
              <w:rPr>
                <w:rFonts w:ascii="Calibri" w:hAnsi="Calibri" w:cs="Calibri"/>
                <w:spacing w:val="-2"/>
              </w:rPr>
              <w:t xml:space="preserve"> </w:t>
            </w:r>
            <w:r w:rsidRPr="00B36D17">
              <w:rPr>
                <w:rFonts w:ascii="Calibri" w:hAnsi="Calibri" w:cs="Calibri"/>
              </w:rPr>
              <w:t>ciertas</w:t>
            </w:r>
            <w:r w:rsidRPr="00B36D17">
              <w:rPr>
                <w:rFonts w:ascii="Calibri" w:hAnsi="Calibri" w:cs="Calibri"/>
                <w:spacing w:val="-3"/>
              </w:rPr>
              <w:t xml:space="preserve"> </w:t>
            </w:r>
            <w:r w:rsidRPr="00B36D17">
              <w:rPr>
                <w:rFonts w:ascii="Calibri" w:hAnsi="Calibri" w:cs="Calibri"/>
              </w:rPr>
              <w:t>decisiones</w:t>
            </w:r>
            <w:r w:rsidRPr="00B36D17">
              <w:rPr>
                <w:rFonts w:ascii="Calibri" w:hAnsi="Calibri" w:cs="Calibri"/>
                <w:spacing w:val="-4"/>
              </w:rPr>
              <w:t xml:space="preserve"> </w:t>
            </w:r>
            <w:r w:rsidRPr="00B36D17">
              <w:rPr>
                <w:rFonts w:ascii="Calibri" w:hAnsi="Calibri" w:cs="Calibri"/>
              </w:rPr>
              <w:t>a</w:t>
            </w:r>
            <w:r w:rsidRPr="00B36D17">
              <w:rPr>
                <w:rFonts w:ascii="Calibri" w:hAnsi="Calibri" w:cs="Calibri"/>
                <w:spacing w:val="-2"/>
              </w:rPr>
              <w:t xml:space="preserve"> </w:t>
            </w:r>
            <w:r w:rsidRPr="00B36D17">
              <w:rPr>
                <w:rFonts w:ascii="Calibri" w:hAnsi="Calibri" w:cs="Calibri"/>
              </w:rPr>
              <w:t>lo</w:t>
            </w:r>
            <w:r w:rsidRPr="00B36D17">
              <w:rPr>
                <w:rFonts w:ascii="Calibri" w:hAnsi="Calibri" w:cs="Calibri"/>
                <w:spacing w:val="-3"/>
              </w:rPr>
              <w:t xml:space="preserve"> </w:t>
            </w:r>
            <w:r w:rsidRPr="00B36D17">
              <w:rPr>
                <w:rFonts w:ascii="Calibri" w:hAnsi="Calibri" w:cs="Calibri"/>
              </w:rPr>
              <w:t>largo</w:t>
            </w:r>
            <w:r w:rsidRPr="00B36D17">
              <w:rPr>
                <w:rFonts w:ascii="Calibri" w:hAnsi="Calibri" w:cs="Calibri"/>
                <w:spacing w:val="-2"/>
              </w:rPr>
              <w:t xml:space="preserve"> </w:t>
            </w:r>
            <w:r w:rsidRPr="00B36D17">
              <w:rPr>
                <w:rFonts w:ascii="Calibri" w:hAnsi="Calibri" w:cs="Calibri"/>
              </w:rPr>
              <w:t>del</w:t>
            </w:r>
            <w:r w:rsidRPr="00B36D17">
              <w:rPr>
                <w:rFonts w:ascii="Calibri" w:hAnsi="Calibri" w:cs="Calibri"/>
                <w:spacing w:val="-3"/>
              </w:rPr>
              <w:t xml:space="preserve"> </w:t>
            </w:r>
            <w:r w:rsidRPr="00B36D17">
              <w:rPr>
                <w:rFonts w:ascii="Calibri" w:hAnsi="Calibri" w:cs="Calibri"/>
              </w:rPr>
              <w:t>proyecto.</w:t>
            </w:r>
          </w:p>
        </w:tc>
      </w:tr>
      <w:tr w:rsidR="007C39E3" w:rsidRPr="00B36D17" w14:paraId="3C547129" w14:textId="77777777" w:rsidTr="004B71CF">
        <w:trPr>
          <w:trHeight w:val="517"/>
        </w:trPr>
        <w:tc>
          <w:tcPr>
            <w:tcW w:w="1848" w:type="dxa"/>
            <w:vMerge/>
          </w:tcPr>
          <w:p w14:paraId="0C2A5724" w14:textId="77777777" w:rsidR="007C39E3" w:rsidRPr="00B36D17" w:rsidRDefault="007C39E3" w:rsidP="004B71CF">
            <w:pPr>
              <w:rPr>
                <w:rFonts w:ascii="Calibri" w:hAnsi="Calibri" w:cs="Calibri"/>
              </w:rPr>
            </w:pPr>
          </w:p>
        </w:tc>
        <w:tc>
          <w:tcPr>
            <w:tcW w:w="1580" w:type="dxa"/>
            <w:vMerge/>
            <w:tcBorders>
              <w:top w:val="nil"/>
            </w:tcBorders>
          </w:tcPr>
          <w:p w14:paraId="4F5DAF95" w14:textId="77777777" w:rsidR="007C39E3" w:rsidRPr="00B36D17" w:rsidRDefault="007C39E3" w:rsidP="004B71CF">
            <w:pPr>
              <w:rPr>
                <w:rFonts w:ascii="Calibri" w:hAnsi="Calibri" w:cs="Calibri"/>
              </w:rPr>
            </w:pPr>
          </w:p>
        </w:tc>
        <w:tc>
          <w:tcPr>
            <w:tcW w:w="5748" w:type="dxa"/>
            <w:gridSpan w:val="2"/>
          </w:tcPr>
          <w:p w14:paraId="5825C71C"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Identifico</w:t>
            </w:r>
            <w:r w:rsidRPr="00B36D17">
              <w:rPr>
                <w:rFonts w:ascii="Calibri" w:hAnsi="Calibri" w:cs="Calibri"/>
                <w:spacing w:val="15"/>
              </w:rPr>
              <w:t xml:space="preserve"> </w:t>
            </w:r>
            <w:r w:rsidRPr="00B36D17">
              <w:rPr>
                <w:rFonts w:ascii="Calibri" w:hAnsi="Calibri" w:cs="Calibri"/>
              </w:rPr>
              <w:t>los</w:t>
            </w:r>
            <w:r w:rsidRPr="00B36D17">
              <w:rPr>
                <w:rFonts w:ascii="Calibri" w:hAnsi="Calibri" w:cs="Calibri"/>
                <w:spacing w:val="13"/>
              </w:rPr>
              <w:t xml:space="preserve"> </w:t>
            </w:r>
            <w:r w:rsidRPr="00B36D17">
              <w:rPr>
                <w:rFonts w:ascii="Calibri" w:hAnsi="Calibri" w:cs="Calibri"/>
              </w:rPr>
              <w:t>momentos</w:t>
            </w:r>
            <w:r w:rsidRPr="00B36D17">
              <w:rPr>
                <w:rFonts w:ascii="Calibri" w:hAnsi="Calibri" w:cs="Calibri"/>
                <w:spacing w:val="13"/>
              </w:rPr>
              <w:t xml:space="preserve"> </w:t>
            </w:r>
            <w:r w:rsidRPr="00B36D17">
              <w:rPr>
                <w:rFonts w:ascii="Calibri" w:hAnsi="Calibri" w:cs="Calibri"/>
              </w:rPr>
              <w:t>de</w:t>
            </w:r>
            <w:r w:rsidRPr="00B36D17">
              <w:rPr>
                <w:rFonts w:ascii="Calibri" w:hAnsi="Calibri" w:cs="Calibri"/>
                <w:spacing w:val="14"/>
              </w:rPr>
              <w:t xml:space="preserve"> </w:t>
            </w:r>
            <w:r w:rsidRPr="00B36D17">
              <w:rPr>
                <w:rFonts w:ascii="Calibri" w:hAnsi="Calibri" w:cs="Calibri"/>
              </w:rPr>
              <w:t>reflexión</w:t>
            </w:r>
            <w:r w:rsidRPr="00B36D17">
              <w:rPr>
                <w:rFonts w:ascii="Calibri" w:hAnsi="Calibri" w:cs="Calibri"/>
                <w:spacing w:val="12"/>
              </w:rPr>
              <w:t xml:space="preserve"> </w:t>
            </w:r>
            <w:r w:rsidRPr="00B36D17">
              <w:rPr>
                <w:rFonts w:ascii="Calibri" w:hAnsi="Calibri" w:cs="Calibri"/>
              </w:rPr>
              <w:t>sobre</w:t>
            </w:r>
            <w:r w:rsidRPr="00B36D17">
              <w:rPr>
                <w:rFonts w:ascii="Calibri" w:hAnsi="Calibri" w:cs="Calibri"/>
                <w:spacing w:val="11"/>
              </w:rPr>
              <w:t xml:space="preserve"> </w:t>
            </w:r>
            <w:r w:rsidRPr="00B36D17">
              <w:rPr>
                <w:rFonts w:ascii="Calibri" w:hAnsi="Calibri" w:cs="Calibri"/>
              </w:rPr>
              <w:t>el</w:t>
            </w:r>
            <w:r w:rsidRPr="00B36D17">
              <w:rPr>
                <w:rFonts w:ascii="Calibri" w:hAnsi="Calibri" w:cs="Calibri"/>
                <w:spacing w:val="14"/>
              </w:rPr>
              <w:t xml:space="preserve"> </w:t>
            </w:r>
            <w:r w:rsidRPr="00B36D17">
              <w:rPr>
                <w:rFonts w:ascii="Calibri" w:hAnsi="Calibri" w:cs="Calibri"/>
              </w:rPr>
              <w:t>aprendizaje como</w:t>
            </w:r>
            <w:r w:rsidRPr="00B36D17">
              <w:rPr>
                <w:rFonts w:ascii="Calibri" w:hAnsi="Calibri" w:cs="Calibri"/>
                <w:spacing w:val="-5"/>
              </w:rPr>
              <w:t xml:space="preserve"> </w:t>
            </w:r>
            <w:r w:rsidRPr="00B36D17">
              <w:rPr>
                <w:rFonts w:ascii="Calibri" w:hAnsi="Calibri" w:cs="Calibri"/>
              </w:rPr>
              <w:t>momentos</w:t>
            </w:r>
            <w:r w:rsidRPr="00B36D17">
              <w:rPr>
                <w:rFonts w:ascii="Calibri" w:hAnsi="Calibri" w:cs="Calibri"/>
                <w:spacing w:val="-5"/>
              </w:rPr>
              <w:t xml:space="preserve"> </w:t>
            </w:r>
            <w:r w:rsidRPr="00B36D17">
              <w:rPr>
                <w:rFonts w:ascii="Calibri" w:hAnsi="Calibri" w:cs="Calibri"/>
              </w:rPr>
              <w:t>primordiales</w:t>
            </w:r>
            <w:r w:rsidRPr="00B36D17">
              <w:rPr>
                <w:rFonts w:ascii="Calibri" w:hAnsi="Calibri" w:cs="Calibri"/>
                <w:spacing w:val="-2"/>
              </w:rPr>
              <w:t xml:space="preserve"> </w:t>
            </w:r>
            <w:r w:rsidRPr="00B36D17">
              <w:rPr>
                <w:rFonts w:ascii="Calibri" w:hAnsi="Calibri" w:cs="Calibri"/>
              </w:rPr>
              <w:t>del</w:t>
            </w:r>
            <w:r w:rsidRPr="00B36D17">
              <w:rPr>
                <w:rFonts w:ascii="Calibri" w:hAnsi="Calibri" w:cs="Calibri"/>
                <w:spacing w:val="-4"/>
              </w:rPr>
              <w:t xml:space="preserve"> </w:t>
            </w:r>
            <w:r w:rsidRPr="00B36D17">
              <w:rPr>
                <w:rFonts w:ascii="Calibri" w:hAnsi="Calibri" w:cs="Calibri"/>
              </w:rPr>
              <w:t>proyecto.</w:t>
            </w:r>
          </w:p>
        </w:tc>
      </w:tr>
      <w:tr w:rsidR="007C39E3" w:rsidRPr="00B36D17" w14:paraId="035728EE" w14:textId="77777777" w:rsidTr="004B71CF">
        <w:trPr>
          <w:trHeight w:val="248"/>
        </w:trPr>
        <w:tc>
          <w:tcPr>
            <w:tcW w:w="1848" w:type="dxa"/>
            <w:vMerge/>
          </w:tcPr>
          <w:p w14:paraId="0E8612A1" w14:textId="77777777" w:rsidR="007C39E3" w:rsidRPr="00B36D17" w:rsidRDefault="007C39E3" w:rsidP="004B71CF">
            <w:pPr>
              <w:rPr>
                <w:rFonts w:ascii="Calibri" w:hAnsi="Calibri" w:cs="Calibri"/>
              </w:rPr>
            </w:pPr>
          </w:p>
        </w:tc>
        <w:tc>
          <w:tcPr>
            <w:tcW w:w="1580" w:type="dxa"/>
            <w:vMerge/>
            <w:tcBorders>
              <w:top w:val="nil"/>
            </w:tcBorders>
          </w:tcPr>
          <w:p w14:paraId="48857112" w14:textId="77777777" w:rsidR="007C39E3" w:rsidRPr="00B36D17" w:rsidRDefault="007C39E3" w:rsidP="004B71CF">
            <w:pPr>
              <w:rPr>
                <w:rFonts w:ascii="Calibri" w:hAnsi="Calibri" w:cs="Calibri"/>
              </w:rPr>
            </w:pPr>
          </w:p>
        </w:tc>
        <w:tc>
          <w:tcPr>
            <w:tcW w:w="5748" w:type="dxa"/>
            <w:gridSpan w:val="2"/>
          </w:tcPr>
          <w:p w14:paraId="424F9D6D" w14:textId="77777777" w:rsidR="007C39E3" w:rsidRPr="00B36D17" w:rsidRDefault="007C39E3" w:rsidP="004B71CF">
            <w:pPr>
              <w:pStyle w:val="TableParagraph"/>
              <w:numPr>
                <w:ilvl w:val="0"/>
                <w:numId w:val="3"/>
              </w:numPr>
              <w:spacing w:line="228" w:lineRule="exact"/>
              <w:rPr>
                <w:rFonts w:ascii="Calibri" w:hAnsi="Calibri" w:cs="Calibri"/>
              </w:rPr>
            </w:pPr>
            <w:r w:rsidRPr="00B36D17">
              <w:rPr>
                <w:rFonts w:ascii="Calibri" w:hAnsi="Calibri" w:cs="Calibri"/>
              </w:rPr>
              <w:t>Estoy</w:t>
            </w:r>
            <w:r w:rsidRPr="00B36D17">
              <w:rPr>
                <w:rFonts w:ascii="Calibri" w:hAnsi="Calibri" w:cs="Calibri"/>
                <w:spacing w:val="-4"/>
              </w:rPr>
              <w:t xml:space="preserve"> </w:t>
            </w:r>
            <w:r w:rsidRPr="00B36D17">
              <w:rPr>
                <w:rFonts w:ascii="Calibri" w:hAnsi="Calibri" w:cs="Calibri"/>
              </w:rPr>
              <w:t>familiarizado</w:t>
            </w:r>
            <w:r w:rsidRPr="00B36D17">
              <w:rPr>
                <w:rFonts w:ascii="Calibri" w:hAnsi="Calibri" w:cs="Calibri"/>
                <w:spacing w:val="-1"/>
              </w:rPr>
              <w:t xml:space="preserve"> </w:t>
            </w:r>
            <w:r w:rsidRPr="00B36D17">
              <w:rPr>
                <w:rFonts w:ascii="Calibri" w:hAnsi="Calibri" w:cs="Calibri"/>
              </w:rPr>
              <w:t>con</w:t>
            </w:r>
            <w:r w:rsidRPr="00B36D17">
              <w:rPr>
                <w:rFonts w:ascii="Calibri" w:hAnsi="Calibri" w:cs="Calibri"/>
                <w:spacing w:val="-4"/>
              </w:rPr>
              <w:t xml:space="preserve"> </w:t>
            </w:r>
            <w:r w:rsidRPr="00B36D17">
              <w:rPr>
                <w:rFonts w:ascii="Calibri" w:hAnsi="Calibri" w:cs="Calibri"/>
              </w:rPr>
              <w:t>el</w:t>
            </w:r>
            <w:r w:rsidRPr="00B36D17">
              <w:rPr>
                <w:rFonts w:ascii="Calibri" w:hAnsi="Calibri" w:cs="Calibri"/>
                <w:spacing w:val="-3"/>
              </w:rPr>
              <w:t xml:space="preserve"> </w:t>
            </w:r>
            <w:r w:rsidRPr="00B36D17">
              <w:rPr>
                <w:rFonts w:ascii="Calibri" w:hAnsi="Calibri" w:cs="Calibri"/>
              </w:rPr>
              <w:t>concepto</w:t>
            </w:r>
            <w:r w:rsidRPr="00B36D17">
              <w:rPr>
                <w:rFonts w:ascii="Calibri" w:hAnsi="Calibri" w:cs="Calibri"/>
                <w:spacing w:val="-3"/>
              </w:rPr>
              <w:t xml:space="preserve"> </w:t>
            </w:r>
            <w:r w:rsidRPr="00B36D17">
              <w:rPr>
                <w:rFonts w:ascii="Calibri" w:hAnsi="Calibri" w:cs="Calibri"/>
              </w:rPr>
              <w:t>“amigo</w:t>
            </w:r>
            <w:r w:rsidRPr="00B36D17">
              <w:rPr>
                <w:rFonts w:ascii="Calibri" w:hAnsi="Calibri" w:cs="Calibri"/>
                <w:spacing w:val="-2"/>
              </w:rPr>
              <w:t xml:space="preserve"> </w:t>
            </w:r>
            <w:r w:rsidRPr="00B36D17">
              <w:rPr>
                <w:rFonts w:ascii="Calibri" w:hAnsi="Calibri" w:cs="Calibri"/>
              </w:rPr>
              <w:t>crítico”.</w:t>
            </w:r>
          </w:p>
        </w:tc>
      </w:tr>
      <w:tr w:rsidR="007C39E3" w:rsidRPr="00B36D17" w14:paraId="5C304CD4" w14:textId="77777777" w:rsidTr="004B71CF">
        <w:trPr>
          <w:trHeight w:val="517"/>
        </w:trPr>
        <w:tc>
          <w:tcPr>
            <w:tcW w:w="1848" w:type="dxa"/>
            <w:vMerge/>
          </w:tcPr>
          <w:p w14:paraId="41C9ED21" w14:textId="77777777" w:rsidR="007C39E3" w:rsidRPr="00B36D17" w:rsidRDefault="007C39E3" w:rsidP="004B71CF">
            <w:pPr>
              <w:rPr>
                <w:rFonts w:ascii="Calibri" w:hAnsi="Calibri" w:cs="Calibri"/>
              </w:rPr>
            </w:pPr>
          </w:p>
        </w:tc>
        <w:tc>
          <w:tcPr>
            <w:tcW w:w="1580" w:type="dxa"/>
            <w:vMerge/>
            <w:tcBorders>
              <w:top w:val="nil"/>
            </w:tcBorders>
          </w:tcPr>
          <w:p w14:paraId="7A9AED71" w14:textId="77777777" w:rsidR="007C39E3" w:rsidRPr="00B36D17" w:rsidRDefault="007C39E3" w:rsidP="004B71CF">
            <w:pPr>
              <w:rPr>
                <w:rFonts w:ascii="Calibri" w:hAnsi="Calibri" w:cs="Calibri"/>
              </w:rPr>
            </w:pPr>
          </w:p>
        </w:tc>
        <w:tc>
          <w:tcPr>
            <w:tcW w:w="5748" w:type="dxa"/>
            <w:gridSpan w:val="2"/>
          </w:tcPr>
          <w:p w14:paraId="2493FBD1" w14:textId="77777777" w:rsidR="007C39E3" w:rsidRPr="00B36D17" w:rsidRDefault="007C39E3" w:rsidP="004B71CF">
            <w:pPr>
              <w:pStyle w:val="TableParagraph"/>
              <w:numPr>
                <w:ilvl w:val="0"/>
                <w:numId w:val="3"/>
              </w:numPr>
              <w:spacing w:line="255" w:lineRule="exact"/>
              <w:rPr>
                <w:rFonts w:ascii="Calibri" w:hAnsi="Calibri" w:cs="Calibri"/>
              </w:rPr>
            </w:pPr>
            <w:r w:rsidRPr="00B36D17">
              <w:rPr>
                <w:rFonts w:ascii="Calibri" w:hAnsi="Calibri" w:cs="Calibri"/>
              </w:rPr>
              <w:t>Los</w:t>
            </w:r>
            <w:r w:rsidRPr="00B36D17">
              <w:rPr>
                <w:rFonts w:ascii="Calibri" w:hAnsi="Calibri" w:cs="Calibri"/>
                <w:spacing w:val="39"/>
              </w:rPr>
              <w:t xml:space="preserve"> </w:t>
            </w:r>
            <w:r w:rsidRPr="00B36D17">
              <w:rPr>
                <w:rFonts w:ascii="Calibri" w:hAnsi="Calibri" w:cs="Calibri"/>
              </w:rPr>
              <w:t>proyectos</w:t>
            </w:r>
            <w:r w:rsidRPr="00B36D17">
              <w:rPr>
                <w:rFonts w:ascii="Calibri" w:hAnsi="Calibri" w:cs="Calibri"/>
                <w:spacing w:val="38"/>
              </w:rPr>
              <w:t xml:space="preserve"> </w:t>
            </w:r>
            <w:r w:rsidRPr="00B36D17">
              <w:rPr>
                <w:rFonts w:ascii="Calibri" w:hAnsi="Calibri" w:cs="Calibri"/>
              </w:rPr>
              <w:t>siempre</w:t>
            </w:r>
            <w:r w:rsidRPr="00B36D17">
              <w:rPr>
                <w:rFonts w:ascii="Calibri" w:hAnsi="Calibri" w:cs="Calibri"/>
                <w:spacing w:val="36"/>
              </w:rPr>
              <w:t xml:space="preserve"> </w:t>
            </w:r>
            <w:r w:rsidRPr="00B36D17">
              <w:rPr>
                <w:rFonts w:ascii="Calibri" w:hAnsi="Calibri" w:cs="Calibri"/>
              </w:rPr>
              <w:t>deben</w:t>
            </w:r>
            <w:r w:rsidRPr="00B36D17">
              <w:rPr>
                <w:rFonts w:ascii="Calibri" w:hAnsi="Calibri" w:cs="Calibri"/>
                <w:spacing w:val="38"/>
              </w:rPr>
              <w:t xml:space="preserve"> </w:t>
            </w:r>
            <w:r w:rsidRPr="00B36D17">
              <w:rPr>
                <w:rFonts w:ascii="Calibri" w:hAnsi="Calibri" w:cs="Calibri"/>
              </w:rPr>
              <w:t>finalizar</w:t>
            </w:r>
            <w:r w:rsidRPr="00B36D17">
              <w:rPr>
                <w:rFonts w:ascii="Calibri" w:hAnsi="Calibri" w:cs="Calibri"/>
                <w:spacing w:val="40"/>
              </w:rPr>
              <w:t xml:space="preserve"> </w:t>
            </w:r>
            <w:r w:rsidRPr="00B36D17">
              <w:rPr>
                <w:rFonts w:ascii="Calibri" w:hAnsi="Calibri" w:cs="Calibri"/>
              </w:rPr>
              <w:t>con</w:t>
            </w:r>
            <w:r w:rsidRPr="00B36D17">
              <w:rPr>
                <w:rFonts w:ascii="Calibri" w:hAnsi="Calibri" w:cs="Calibri"/>
                <w:spacing w:val="38"/>
              </w:rPr>
              <w:t xml:space="preserve"> </w:t>
            </w:r>
            <w:r w:rsidRPr="00B36D17">
              <w:rPr>
                <w:rFonts w:ascii="Calibri" w:hAnsi="Calibri" w:cs="Calibri"/>
              </w:rPr>
              <w:t>una</w:t>
            </w:r>
            <w:r w:rsidRPr="00B36D17">
              <w:rPr>
                <w:rFonts w:ascii="Calibri" w:hAnsi="Calibri" w:cs="Calibri"/>
                <w:spacing w:val="35"/>
              </w:rPr>
              <w:t xml:space="preserve"> </w:t>
            </w:r>
            <w:r w:rsidRPr="00B36D17">
              <w:rPr>
                <w:rFonts w:ascii="Calibri" w:hAnsi="Calibri" w:cs="Calibri"/>
              </w:rPr>
              <w:t>muestra pública</w:t>
            </w:r>
            <w:r w:rsidRPr="00B36D17">
              <w:rPr>
                <w:rFonts w:ascii="Calibri" w:hAnsi="Calibri" w:cs="Calibri"/>
                <w:spacing w:val="-3"/>
              </w:rPr>
              <w:t xml:space="preserve"> </w:t>
            </w:r>
            <w:r w:rsidRPr="00B36D17">
              <w:rPr>
                <w:rFonts w:ascii="Calibri" w:hAnsi="Calibri" w:cs="Calibri"/>
              </w:rPr>
              <w:t>del</w:t>
            </w:r>
            <w:r w:rsidRPr="00B36D17">
              <w:rPr>
                <w:rFonts w:ascii="Calibri" w:hAnsi="Calibri" w:cs="Calibri"/>
                <w:spacing w:val="-2"/>
              </w:rPr>
              <w:t xml:space="preserve"> </w:t>
            </w:r>
            <w:r w:rsidRPr="00B36D17">
              <w:rPr>
                <w:rFonts w:ascii="Calibri" w:hAnsi="Calibri" w:cs="Calibri"/>
              </w:rPr>
              <w:t>producto</w:t>
            </w:r>
            <w:r w:rsidRPr="00B36D17">
              <w:rPr>
                <w:rFonts w:ascii="Calibri" w:hAnsi="Calibri" w:cs="Calibri"/>
                <w:spacing w:val="-1"/>
              </w:rPr>
              <w:t xml:space="preserve"> </w:t>
            </w:r>
            <w:r w:rsidRPr="00B36D17">
              <w:rPr>
                <w:rFonts w:ascii="Calibri" w:hAnsi="Calibri" w:cs="Calibri"/>
              </w:rPr>
              <w:t>realizado.</w:t>
            </w:r>
          </w:p>
        </w:tc>
      </w:tr>
      <w:tr w:rsidR="007C39E3" w:rsidRPr="00B36D17" w14:paraId="13B34FDD" w14:textId="77777777" w:rsidTr="004B71CF">
        <w:trPr>
          <w:trHeight w:val="786"/>
        </w:trPr>
        <w:tc>
          <w:tcPr>
            <w:tcW w:w="1848" w:type="dxa"/>
            <w:vMerge/>
          </w:tcPr>
          <w:p w14:paraId="44003AEE" w14:textId="77777777" w:rsidR="007C39E3" w:rsidRPr="00B36D17" w:rsidRDefault="007C39E3" w:rsidP="004B71CF">
            <w:pPr>
              <w:rPr>
                <w:rFonts w:ascii="Calibri" w:hAnsi="Calibri" w:cs="Calibri"/>
              </w:rPr>
            </w:pPr>
          </w:p>
        </w:tc>
        <w:tc>
          <w:tcPr>
            <w:tcW w:w="1580" w:type="dxa"/>
            <w:vMerge w:val="restart"/>
          </w:tcPr>
          <w:p w14:paraId="57E1951A" w14:textId="77777777" w:rsidR="007C39E3" w:rsidRPr="00B36D17" w:rsidRDefault="007C39E3" w:rsidP="004B71CF">
            <w:pPr>
              <w:pStyle w:val="TableParagraph"/>
              <w:spacing w:line="240" w:lineRule="auto"/>
              <w:ind w:left="107" w:right="661"/>
              <w:rPr>
                <w:rFonts w:ascii="Calibri" w:hAnsi="Calibri" w:cs="Calibri"/>
              </w:rPr>
            </w:pPr>
            <w:r w:rsidRPr="00B36D17">
              <w:rPr>
                <w:rFonts w:ascii="Calibri" w:hAnsi="Calibri" w:cs="Calibri"/>
              </w:rPr>
              <w:t>Sustento</w:t>
            </w:r>
            <w:r w:rsidRPr="00B36D17">
              <w:rPr>
                <w:rFonts w:ascii="Calibri" w:hAnsi="Calibri" w:cs="Calibri"/>
                <w:spacing w:val="-47"/>
              </w:rPr>
              <w:t xml:space="preserve"> </w:t>
            </w:r>
            <w:r w:rsidRPr="00B36D17">
              <w:rPr>
                <w:rFonts w:ascii="Calibri" w:hAnsi="Calibri" w:cs="Calibri"/>
              </w:rPr>
              <w:t>teórico</w:t>
            </w:r>
          </w:p>
        </w:tc>
        <w:tc>
          <w:tcPr>
            <w:tcW w:w="5748" w:type="dxa"/>
            <w:gridSpan w:val="2"/>
          </w:tcPr>
          <w:p w14:paraId="0421DBB8" w14:textId="77777777" w:rsidR="007C39E3" w:rsidRPr="00B36D17" w:rsidRDefault="007C39E3" w:rsidP="004B71CF">
            <w:pPr>
              <w:pStyle w:val="TableParagraph"/>
              <w:spacing w:line="240" w:lineRule="auto"/>
              <w:ind w:left="105"/>
              <w:rPr>
                <w:rFonts w:ascii="Calibri" w:hAnsi="Calibri" w:cs="Calibri"/>
                <w:i/>
              </w:rPr>
            </w:pPr>
            <w:r w:rsidRPr="00B36D17">
              <w:rPr>
                <w:rFonts w:ascii="Calibri" w:hAnsi="Calibri" w:cs="Calibri"/>
                <w:i/>
              </w:rPr>
              <w:t>Indica</w:t>
            </w:r>
            <w:r w:rsidRPr="00B36D17">
              <w:rPr>
                <w:rFonts w:ascii="Calibri" w:hAnsi="Calibri" w:cs="Calibri"/>
                <w:i/>
                <w:spacing w:val="17"/>
              </w:rPr>
              <w:t xml:space="preserve"> </w:t>
            </w:r>
            <w:r w:rsidRPr="00B36D17">
              <w:rPr>
                <w:rFonts w:ascii="Calibri" w:hAnsi="Calibri" w:cs="Calibri"/>
                <w:i/>
              </w:rPr>
              <w:t>tu</w:t>
            </w:r>
            <w:r w:rsidRPr="00B36D17">
              <w:rPr>
                <w:rFonts w:ascii="Calibri" w:hAnsi="Calibri" w:cs="Calibri"/>
                <w:i/>
                <w:spacing w:val="16"/>
              </w:rPr>
              <w:t xml:space="preserve"> </w:t>
            </w:r>
            <w:r w:rsidRPr="00B36D17">
              <w:rPr>
                <w:rFonts w:ascii="Calibri" w:hAnsi="Calibri" w:cs="Calibri"/>
                <w:i/>
              </w:rPr>
              <w:t>grado</w:t>
            </w:r>
            <w:r w:rsidRPr="00B36D17">
              <w:rPr>
                <w:rFonts w:ascii="Calibri" w:hAnsi="Calibri" w:cs="Calibri"/>
                <w:i/>
                <w:spacing w:val="18"/>
              </w:rPr>
              <w:t xml:space="preserve"> </w:t>
            </w:r>
            <w:r w:rsidRPr="00B36D17">
              <w:rPr>
                <w:rFonts w:ascii="Calibri" w:hAnsi="Calibri" w:cs="Calibri"/>
                <w:i/>
              </w:rPr>
              <w:t>de</w:t>
            </w:r>
            <w:r w:rsidRPr="00B36D17">
              <w:rPr>
                <w:rFonts w:ascii="Calibri" w:hAnsi="Calibri" w:cs="Calibri"/>
                <w:i/>
                <w:spacing w:val="16"/>
              </w:rPr>
              <w:t xml:space="preserve"> </w:t>
            </w:r>
            <w:r w:rsidRPr="00B36D17">
              <w:rPr>
                <w:rFonts w:ascii="Calibri" w:hAnsi="Calibri" w:cs="Calibri"/>
                <w:i/>
              </w:rPr>
              <w:t>conocimiento</w:t>
            </w:r>
            <w:r w:rsidRPr="00B36D17">
              <w:rPr>
                <w:rFonts w:ascii="Calibri" w:hAnsi="Calibri" w:cs="Calibri"/>
                <w:i/>
                <w:spacing w:val="14"/>
              </w:rPr>
              <w:t xml:space="preserve"> </w:t>
            </w:r>
            <w:r w:rsidRPr="00B36D17">
              <w:rPr>
                <w:rFonts w:ascii="Calibri" w:hAnsi="Calibri" w:cs="Calibri"/>
                <w:i/>
              </w:rPr>
              <w:t>o</w:t>
            </w:r>
            <w:r w:rsidRPr="00B36D17">
              <w:rPr>
                <w:rFonts w:ascii="Calibri" w:hAnsi="Calibri" w:cs="Calibri"/>
                <w:i/>
                <w:spacing w:val="18"/>
              </w:rPr>
              <w:t xml:space="preserve"> </w:t>
            </w:r>
            <w:r w:rsidRPr="00B36D17">
              <w:rPr>
                <w:rFonts w:ascii="Calibri" w:hAnsi="Calibri" w:cs="Calibri"/>
                <w:i/>
              </w:rPr>
              <w:t>desconocimiento</w:t>
            </w:r>
            <w:r w:rsidRPr="00B36D17">
              <w:rPr>
                <w:rFonts w:ascii="Calibri" w:hAnsi="Calibri" w:cs="Calibri"/>
                <w:i/>
                <w:spacing w:val="16"/>
              </w:rPr>
              <w:t xml:space="preserve"> </w:t>
            </w:r>
            <w:r w:rsidRPr="00B36D17">
              <w:rPr>
                <w:rFonts w:ascii="Calibri" w:hAnsi="Calibri" w:cs="Calibri"/>
                <w:i/>
              </w:rPr>
              <w:t>con</w:t>
            </w:r>
            <w:r w:rsidRPr="00B36D17">
              <w:rPr>
                <w:rFonts w:ascii="Calibri" w:hAnsi="Calibri" w:cs="Calibri"/>
                <w:i/>
                <w:spacing w:val="15"/>
              </w:rPr>
              <w:t xml:space="preserve"> </w:t>
            </w:r>
            <w:r w:rsidRPr="00B36D17">
              <w:rPr>
                <w:rFonts w:ascii="Calibri" w:hAnsi="Calibri" w:cs="Calibri"/>
                <w:i/>
              </w:rPr>
              <w:t>cada</w:t>
            </w:r>
            <w:r w:rsidRPr="00B36D17">
              <w:rPr>
                <w:rFonts w:ascii="Calibri" w:hAnsi="Calibri" w:cs="Calibri"/>
                <w:i/>
                <w:spacing w:val="1"/>
              </w:rPr>
              <w:t xml:space="preserve"> </w:t>
            </w:r>
            <w:r w:rsidRPr="00B36D17">
              <w:rPr>
                <w:rFonts w:ascii="Calibri" w:hAnsi="Calibri" w:cs="Calibri"/>
                <w:i/>
              </w:rPr>
              <w:t>una</w:t>
            </w:r>
            <w:r w:rsidRPr="00B36D17">
              <w:rPr>
                <w:rFonts w:ascii="Calibri" w:hAnsi="Calibri" w:cs="Calibri"/>
                <w:i/>
                <w:spacing w:val="-3"/>
              </w:rPr>
              <w:t xml:space="preserve"> </w:t>
            </w:r>
            <w:r w:rsidRPr="00B36D17">
              <w:rPr>
                <w:rFonts w:ascii="Calibri" w:hAnsi="Calibri" w:cs="Calibri"/>
                <w:i/>
              </w:rPr>
              <w:t>de</w:t>
            </w:r>
            <w:r w:rsidRPr="00B36D17">
              <w:rPr>
                <w:rFonts w:ascii="Calibri" w:hAnsi="Calibri" w:cs="Calibri"/>
                <w:i/>
                <w:spacing w:val="-1"/>
              </w:rPr>
              <w:t xml:space="preserve"> </w:t>
            </w:r>
            <w:r w:rsidRPr="00B36D17">
              <w:rPr>
                <w:rFonts w:ascii="Calibri" w:hAnsi="Calibri" w:cs="Calibri"/>
                <w:i/>
              </w:rPr>
              <w:t>las</w:t>
            </w:r>
            <w:r w:rsidRPr="00B36D17">
              <w:rPr>
                <w:rFonts w:ascii="Calibri" w:hAnsi="Calibri" w:cs="Calibri"/>
                <w:i/>
                <w:spacing w:val="-3"/>
              </w:rPr>
              <w:t xml:space="preserve"> </w:t>
            </w:r>
            <w:r w:rsidRPr="00B36D17">
              <w:rPr>
                <w:rFonts w:ascii="Calibri" w:hAnsi="Calibri" w:cs="Calibri"/>
                <w:i/>
              </w:rPr>
              <w:t>siguientes</w:t>
            </w:r>
            <w:r w:rsidRPr="00B36D17">
              <w:rPr>
                <w:rFonts w:ascii="Calibri" w:hAnsi="Calibri" w:cs="Calibri"/>
                <w:i/>
                <w:spacing w:val="-1"/>
              </w:rPr>
              <w:t xml:space="preserve"> </w:t>
            </w:r>
            <w:r w:rsidRPr="00B36D17">
              <w:rPr>
                <w:rFonts w:ascii="Calibri" w:hAnsi="Calibri" w:cs="Calibri"/>
                <w:i/>
              </w:rPr>
              <w:t>teorías</w:t>
            </w:r>
            <w:r w:rsidRPr="00B36D17">
              <w:rPr>
                <w:rFonts w:ascii="Calibri" w:hAnsi="Calibri" w:cs="Calibri"/>
                <w:i/>
                <w:spacing w:val="-2"/>
              </w:rPr>
              <w:t xml:space="preserve"> </w:t>
            </w:r>
            <w:r w:rsidRPr="00B36D17">
              <w:rPr>
                <w:rFonts w:ascii="Calibri" w:hAnsi="Calibri" w:cs="Calibri"/>
                <w:i/>
              </w:rPr>
              <w:t>educativas</w:t>
            </w:r>
            <w:r w:rsidRPr="00B36D17">
              <w:rPr>
                <w:rFonts w:ascii="Calibri" w:hAnsi="Calibri" w:cs="Calibri"/>
                <w:i/>
                <w:spacing w:val="-3"/>
              </w:rPr>
              <w:t xml:space="preserve"> </w:t>
            </w:r>
            <w:r w:rsidRPr="00B36D17">
              <w:rPr>
                <w:rFonts w:ascii="Calibri" w:hAnsi="Calibri" w:cs="Calibri"/>
                <w:i/>
              </w:rPr>
              <w:t>en</w:t>
            </w:r>
            <w:r w:rsidRPr="00B36D17">
              <w:rPr>
                <w:rFonts w:ascii="Calibri" w:hAnsi="Calibri" w:cs="Calibri"/>
                <w:i/>
                <w:spacing w:val="-2"/>
              </w:rPr>
              <w:t xml:space="preserve"> </w:t>
            </w:r>
            <w:r w:rsidRPr="00B36D17">
              <w:rPr>
                <w:rFonts w:ascii="Calibri" w:hAnsi="Calibri" w:cs="Calibri"/>
                <w:i/>
              </w:rPr>
              <w:t>una</w:t>
            </w:r>
            <w:r w:rsidRPr="00B36D17">
              <w:rPr>
                <w:rFonts w:ascii="Calibri" w:hAnsi="Calibri" w:cs="Calibri"/>
                <w:i/>
                <w:spacing w:val="-2"/>
              </w:rPr>
              <w:t xml:space="preserve"> </w:t>
            </w:r>
            <w:r w:rsidRPr="00B36D17">
              <w:rPr>
                <w:rFonts w:ascii="Calibri" w:hAnsi="Calibri" w:cs="Calibri"/>
                <w:i/>
              </w:rPr>
              <w:t>escala</w:t>
            </w:r>
            <w:r w:rsidRPr="00B36D17">
              <w:rPr>
                <w:rFonts w:ascii="Calibri" w:hAnsi="Calibri" w:cs="Calibri"/>
                <w:i/>
                <w:spacing w:val="-4"/>
              </w:rPr>
              <w:t xml:space="preserve"> </w:t>
            </w:r>
            <w:r w:rsidRPr="00B36D17">
              <w:rPr>
                <w:rFonts w:ascii="Calibri" w:hAnsi="Calibri" w:cs="Calibri"/>
                <w:i/>
              </w:rPr>
              <w:t>de</w:t>
            </w:r>
            <w:r w:rsidRPr="00B36D17">
              <w:rPr>
                <w:rFonts w:ascii="Calibri" w:hAnsi="Calibri" w:cs="Calibri"/>
                <w:i/>
                <w:spacing w:val="-1"/>
              </w:rPr>
              <w:t xml:space="preserve"> </w:t>
            </w:r>
            <w:r w:rsidRPr="00B36D17">
              <w:rPr>
                <w:rFonts w:ascii="Calibri" w:hAnsi="Calibri" w:cs="Calibri"/>
                <w:i/>
              </w:rPr>
              <w:t>1</w:t>
            </w:r>
            <w:r w:rsidRPr="00B36D17">
              <w:rPr>
                <w:rFonts w:ascii="Calibri" w:hAnsi="Calibri" w:cs="Calibri"/>
                <w:i/>
                <w:spacing w:val="-3"/>
              </w:rPr>
              <w:t xml:space="preserve"> </w:t>
            </w:r>
            <w:r w:rsidRPr="00B36D17">
              <w:rPr>
                <w:rFonts w:ascii="Calibri" w:hAnsi="Calibri" w:cs="Calibri"/>
                <w:i/>
              </w:rPr>
              <w:t>a</w:t>
            </w:r>
            <w:r w:rsidRPr="00B36D17">
              <w:rPr>
                <w:rFonts w:ascii="Calibri" w:hAnsi="Calibri" w:cs="Calibri"/>
                <w:i/>
                <w:spacing w:val="-4"/>
              </w:rPr>
              <w:t xml:space="preserve"> </w:t>
            </w:r>
            <w:r w:rsidRPr="00B36D17">
              <w:rPr>
                <w:rFonts w:ascii="Calibri" w:hAnsi="Calibri" w:cs="Calibri"/>
                <w:i/>
              </w:rPr>
              <w:t xml:space="preserve">4. </w:t>
            </w:r>
          </w:p>
          <w:p w14:paraId="21F6CA15" w14:textId="77777777" w:rsidR="007C39E3" w:rsidRPr="00B36D17" w:rsidRDefault="007C39E3" w:rsidP="004B71CF">
            <w:pPr>
              <w:pStyle w:val="TableParagraph"/>
              <w:spacing w:line="242" w:lineRule="exact"/>
              <w:ind w:left="105"/>
              <w:rPr>
                <w:rFonts w:ascii="Calibri" w:hAnsi="Calibri" w:cs="Calibri"/>
                <w:i/>
              </w:rPr>
            </w:pPr>
            <w:r w:rsidRPr="00B36D17">
              <w:rPr>
                <w:rFonts w:ascii="Calibri" w:hAnsi="Calibri" w:cs="Calibri"/>
                <w:i/>
              </w:rPr>
              <w:t>Considera</w:t>
            </w:r>
            <w:r w:rsidRPr="00B36D17">
              <w:rPr>
                <w:rFonts w:ascii="Calibri" w:hAnsi="Calibri" w:cs="Calibri"/>
                <w:i/>
                <w:spacing w:val="-3"/>
              </w:rPr>
              <w:t xml:space="preserve"> </w:t>
            </w:r>
            <w:r w:rsidRPr="00B36D17">
              <w:rPr>
                <w:rFonts w:ascii="Calibri" w:hAnsi="Calibri" w:cs="Calibri"/>
                <w:i/>
              </w:rPr>
              <w:t>que</w:t>
            </w:r>
            <w:r w:rsidRPr="00B36D17">
              <w:rPr>
                <w:rFonts w:ascii="Calibri" w:hAnsi="Calibri" w:cs="Calibri"/>
                <w:i/>
                <w:spacing w:val="-2"/>
              </w:rPr>
              <w:t xml:space="preserve"> </w:t>
            </w:r>
            <w:r w:rsidRPr="00B36D17">
              <w:rPr>
                <w:rFonts w:ascii="Calibri" w:hAnsi="Calibri" w:cs="Calibri"/>
                <w:i/>
              </w:rPr>
              <w:t>1</w:t>
            </w:r>
            <w:r w:rsidRPr="00B36D17">
              <w:rPr>
                <w:rFonts w:ascii="Calibri" w:hAnsi="Calibri" w:cs="Calibri"/>
                <w:i/>
                <w:spacing w:val="-3"/>
              </w:rPr>
              <w:t xml:space="preserve"> </w:t>
            </w:r>
            <w:r w:rsidRPr="00B36D17">
              <w:rPr>
                <w:rFonts w:ascii="Calibri" w:hAnsi="Calibri" w:cs="Calibri"/>
                <w:i/>
              </w:rPr>
              <w:t>es</w:t>
            </w:r>
            <w:r w:rsidRPr="00B36D17">
              <w:rPr>
                <w:rFonts w:ascii="Calibri" w:hAnsi="Calibri" w:cs="Calibri"/>
                <w:i/>
                <w:spacing w:val="-1"/>
              </w:rPr>
              <w:t xml:space="preserve"> </w:t>
            </w:r>
            <w:r w:rsidRPr="00B36D17">
              <w:rPr>
                <w:rFonts w:ascii="Calibri" w:hAnsi="Calibri" w:cs="Calibri"/>
                <w:i/>
              </w:rPr>
              <w:t>bajo</w:t>
            </w:r>
            <w:r w:rsidRPr="00B36D17">
              <w:rPr>
                <w:rFonts w:ascii="Calibri" w:hAnsi="Calibri" w:cs="Calibri"/>
                <w:i/>
                <w:spacing w:val="-4"/>
              </w:rPr>
              <w:t xml:space="preserve"> </w:t>
            </w:r>
            <w:r w:rsidRPr="00B36D17">
              <w:rPr>
                <w:rFonts w:ascii="Calibri" w:hAnsi="Calibri" w:cs="Calibri"/>
                <w:i/>
              </w:rPr>
              <w:t>conocimiento</w:t>
            </w:r>
            <w:r w:rsidRPr="00B36D17">
              <w:rPr>
                <w:rFonts w:ascii="Calibri" w:hAnsi="Calibri" w:cs="Calibri"/>
                <w:i/>
                <w:spacing w:val="-2"/>
              </w:rPr>
              <w:t xml:space="preserve"> </w:t>
            </w:r>
            <w:r w:rsidRPr="00B36D17">
              <w:rPr>
                <w:rFonts w:ascii="Calibri" w:hAnsi="Calibri" w:cs="Calibri"/>
                <w:i/>
              </w:rPr>
              <w:t>y</w:t>
            </w:r>
            <w:r w:rsidRPr="00B36D17">
              <w:rPr>
                <w:rFonts w:ascii="Calibri" w:hAnsi="Calibri" w:cs="Calibri"/>
                <w:i/>
                <w:spacing w:val="46"/>
              </w:rPr>
              <w:t xml:space="preserve"> </w:t>
            </w:r>
            <w:r w:rsidRPr="00B36D17">
              <w:rPr>
                <w:rFonts w:ascii="Calibri" w:hAnsi="Calibri" w:cs="Calibri"/>
                <w:i/>
              </w:rPr>
              <w:t>4</w:t>
            </w:r>
            <w:r w:rsidRPr="00B36D17">
              <w:rPr>
                <w:rFonts w:ascii="Calibri" w:hAnsi="Calibri" w:cs="Calibri"/>
                <w:i/>
                <w:spacing w:val="46"/>
              </w:rPr>
              <w:t xml:space="preserve"> </w:t>
            </w:r>
            <w:r w:rsidRPr="00B36D17">
              <w:rPr>
                <w:rFonts w:ascii="Calibri" w:hAnsi="Calibri" w:cs="Calibri"/>
                <w:i/>
              </w:rPr>
              <w:t>Alto</w:t>
            </w:r>
            <w:r w:rsidRPr="00B36D17">
              <w:rPr>
                <w:rFonts w:ascii="Calibri" w:hAnsi="Calibri" w:cs="Calibri"/>
                <w:i/>
                <w:spacing w:val="-3"/>
              </w:rPr>
              <w:t xml:space="preserve"> </w:t>
            </w:r>
            <w:r w:rsidRPr="00B36D17">
              <w:rPr>
                <w:rFonts w:ascii="Calibri" w:hAnsi="Calibri" w:cs="Calibri"/>
                <w:i/>
              </w:rPr>
              <w:t>conocimiento.</w:t>
            </w:r>
          </w:p>
        </w:tc>
      </w:tr>
      <w:tr w:rsidR="007C39E3" w:rsidRPr="00B36D17" w14:paraId="775875F3" w14:textId="77777777" w:rsidTr="004B71CF">
        <w:trPr>
          <w:trHeight w:val="248"/>
        </w:trPr>
        <w:tc>
          <w:tcPr>
            <w:tcW w:w="1848" w:type="dxa"/>
            <w:vMerge/>
          </w:tcPr>
          <w:p w14:paraId="610B88A8" w14:textId="77777777" w:rsidR="007C39E3" w:rsidRPr="00B36D17" w:rsidRDefault="007C39E3" w:rsidP="004B71CF">
            <w:pPr>
              <w:rPr>
                <w:rFonts w:ascii="Calibri" w:hAnsi="Calibri" w:cs="Calibri"/>
              </w:rPr>
            </w:pPr>
          </w:p>
        </w:tc>
        <w:tc>
          <w:tcPr>
            <w:tcW w:w="1580" w:type="dxa"/>
            <w:vMerge/>
          </w:tcPr>
          <w:p w14:paraId="128677CA" w14:textId="77777777" w:rsidR="007C39E3" w:rsidRPr="00B36D17" w:rsidRDefault="007C39E3" w:rsidP="004B71CF">
            <w:pPr>
              <w:rPr>
                <w:rFonts w:ascii="Calibri" w:hAnsi="Calibri" w:cs="Calibri"/>
              </w:rPr>
            </w:pPr>
          </w:p>
        </w:tc>
        <w:tc>
          <w:tcPr>
            <w:tcW w:w="5748" w:type="dxa"/>
            <w:gridSpan w:val="2"/>
          </w:tcPr>
          <w:p w14:paraId="4BAE434B" w14:textId="77777777" w:rsidR="007C39E3" w:rsidRPr="00B36D17" w:rsidRDefault="007C39E3" w:rsidP="004B71CF">
            <w:pPr>
              <w:pStyle w:val="TableParagraph"/>
              <w:spacing w:line="228" w:lineRule="exact"/>
              <w:ind w:left="105"/>
              <w:rPr>
                <w:rFonts w:ascii="Calibri" w:hAnsi="Calibri" w:cs="Calibri"/>
              </w:rPr>
            </w:pPr>
            <w:r w:rsidRPr="00B36D17">
              <w:rPr>
                <w:rFonts w:ascii="Calibri" w:hAnsi="Calibri" w:cs="Calibri"/>
              </w:rPr>
              <w:t>13.</w:t>
            </w:r>
            <w:r w:rsidRPr="00B36D17">
              <w:rPr>
                <w:rFonts w:ascii="Calibri" w:hAnsi="Calibri" w:cs="Calibri"/>
                <w:spacing w:val="-3"/>
              </w:rPr>
              <w:t xml:space="preserve"> </w:t>
            </w:r>
            <w:r w:rsidRPr="00B36D17">
              <w:rPr>
                <w:rFonts w:ascii="Calibri" w:hAnsi="Calibri" w:cs="Calibri"/>
              </w:rPr>
              <w:t>Constructivismo</w:t>
            </w:r>
          </w:p>
        </w:tc>
      </w:tr>
      <w:tr w:rsidR="007C39E3" w:rsidRPr="00B36D17" w14:paraId="27CFC84C" w14:textId="77777777" w:rsidTr="004B71CF">
        <w:trPr>
          <w:trHeight w:val="248"/>
        </w:trPr>
        <w:tc>
          <w:tcPr>
            <w:tcW w:w="1848" w:type="dxa"/>
            <w:vMerge/>
          </w:tcPr>
          <w:p w14:paraId="17B1E616" w14:textId="77777777" w:rsidR="007C39E3" w:rsidRPr="00B36D17" w:rsidRDefault="007C39E3" w:rsidP="004B71CF">
            <w:pPr>
              <w:rPr>
                <w:rFonts w:ascii="Calibri" w:hAnsi="Calibri" w:cs="Calibri"/>
              </w:rPr>
            </w:pPr>
          </w:p>
        </w:tc>
        <w:tc>
          <w:tcPr>
            <w:tcW w:w="1580" w:type="dxa"/>
            <w:vMerge/>
          </w:tcPr>
          <w:p w14:paraId="1ED4A8BF" w14:textId="77777777" w:rsidR="007C39E3" w:rsidRPr="00B36D17" w:rsidRDefault="007C39E3" w:rsidP="004B71CF">
            <w:pPr>
              <w:rPr>
                <w:rFonts w:ascii="Calibri" w:hAnsi="Calibri" w:cs="Calibri"/>
              </w:rPr>
            </w:pPr>
          </w:p>
        </w:tc>
        <w:tc>
          <w:tcPr>
            <w:tcW w:w="5748" w:type="dxa"/>
            <w:gridSpan w:val="2"/>
          </w:tcPr>
          <w:p w14:paraId="5F5A5730" w14:textId="77777777" w:rsidR="007C39E3" w:rsidRPr="00B36D17" w:rsidRDefault="007C39E3" w:rsidP="004B71CF">
            <w:pPr>
              <w:pStyle w:val="TableParagraph"/>
              <w:spacing w:line="229" w:lineRule="exact"/>
              <w:ind w:left="105"/>
              <w:rPr>
                <w:rFonts w:ascii="Calibri" w:hAnsi="Calibri" w:cs="Calibri"/>
              </w:rPr>
            </w:pPr>
            <w:r w:rsidRPr="00B36D17">
              <w:rPr>
                <w:rFonts w:ascii="Calibri" w:hAnsi="Calibri" w:cs="Calibri"/>
              </w:rPr>
              <w:t>14.</w:t>
            </w:r>
            <w:r w:rsidRPr="00B36D17">
              <w:rPr>
                <w:rFonts w:ascii="Calibri" w:hAnsi="Calibri" w:cs="Calibri"/>
                <w:spacing w:val="-1"/>
              </w:rPr>
              <w:t xml:space="preserve"> </w:t>
            </w:r>
            <w:r w:rsidRPr="00B36D17">
              <w:rPr>
                <w:rFonts w:ascii="Calibri" w:hAnsi="Calibri" w:cs="Calibri"/>
              </w:rPr>
              <w:t>Habilidades</w:t>
            </w:r>
            <w:r w:rsidRPr="00B36D17">
              <w:rPr>
                <w:rFonts w:ascii="Calibri" w:hAnsi="Calibri" w:cs="Calibri"/>
                <w:spacing w:val="-2"/>
              </w:rPr>
              <w:t xml:space="preserve"> </w:t>
            </w:r>
            <w:r w:rsidRPr="00B36D17">
              <w:rPr>
                <w:rFonts w:ascii="Calibri" w:hAnsi="Calibri" w:cs="Calibri"/>
              </w:rPr>
              <w:t>para</w:t>
            </w:r>
            <w:r w:rsidRPr="00B36D17">
              <w:rPr>
                <w:rFonts w:ascii="Calibri" w:hAnsi="Calibri" w:cs="Calibri"/>
                <w:spacing w:val="-5"/>
              </w:rPr>
              <w:t xml:space="preserve"> </w:t>
            </w:r>
            <w:r w:rsidRPr="00B36D17">
              <w:rPr>
                <w:rFonts w:ascii="Calibri" w:hAnsi="Calibri" w:cs="Calibri"/>
              </w:rPr>
              <w:t>el</w:t>
            </w:r>
            <w:r w:rsidRPr="00B36D17">
              <w:rPr>
                <w:rFonts w:ascii="Calibri" w:hAnsi="Calibri" w:cs="Calibri"/>
                <w:spacing w:val="-3"/>
              </w:rPr>
              <w:t xml:space="preserve"> </w:t>
            </w:r>
            <w:r w:rsidRPr="00B36D17">
              <w:rPr>
                <w:rFonts w:ascii="Calibri" w:hAnsi="Calibri" w:cs="Calibri"/>
              </w:rPr>
              <w:t>siglo</w:t>
            </w:r>
            <w:r w:rsidRPr="00B36D17">
              <w:rPr>
                <w:rFonts w:ascii="Calibri" w:hAnsi="Calibri" w:cs="Calibri"/>
                <w:spacing w:val="-5"/>
              </w:rPr>
              <w:t xml:space="preserve"> </w:t>
            </w:r>
            <w:r w:rsidRPr="00B36D17">
              <w:rPr>
                <w:rFonts w:ascii="Calibri" w:hAnsi="Calibri" w:cs="Calibri"/>
              </w:rPr>
              <w:t>XXI</w:t>
            </w:r>
          </w:p>
        </w:tc>
      </w:tr>
      <w:tr w:rsidR="007C39E3" w:rsidRPr="00B36D17" w14:paraId="025F9131" w14:textId="77777777" w:rsidTr="004B71CF">
        <w:trPr>
          <w:trHeight w:val="248"/>
        </w:trPr>
        <w:tc>
          <w:tcPr>
            <w:tcW w:w="1848" w:type="dxa"/>
            <w:vMerge/>
          </w:tcPr>
          <w:p w14:paraId="6943C8C0" w14:textId="77777777" w:rsidR="007C39E3" w:rsidRPr="00B36D17" w:rsidRDefault="007C39E3" w:rsidP="004B71CF">
            <w:pPr>
              <w:rPr>
                <w:rFonts w:ascii="Calibri" w:hAnsi="Calibri" w:cs="Calibri"/>
              </w:rPr>
            </w:pPr>
          </w:p>
        </w:tc>
        <w:tc>
          <w:tcPr>
            <w:tcW w:w="1580" w:type="dxa"/>
            <w:vMerge/>
          </w:tcPr>
          <w:p w14:paraId="68794FFB" w14:textId="77777777" w:rsidR="007C39E3" w:rsidRPr="00B36D17" w:rsidRDefault="007C39E3" w:rsidP="004B71CF">
            <w:pPr>
              <w:rPr>
                <w:rFonts w:ascii="Calibri" w:hAnsi="Calibri" w:cs="Calibri"/>
              </w:rPr>
            </w:pPr>
          </w:p>
        </w:tc>
        <w:tc>
          <w:tcPr>
            <w:tcW w:w="5748" w:type="dxa"/>
            <w:gridSpan w:val="2"/>
          </w:tcPr>
          <w:p w14:paraId="10FE2F0C" w14:textId="77777777" w:rsidR="007C39E3" w:rsidRPr="00B36D17" w:rsidRDefault="007C39E3" w:rsidP="004B71CF">
            <w:pPr>
              <w:pStyle w:val="TableParagraph"/>
              <w:spacing w:line="228" w:lineRule="exact"/>
              <w:ind w:left="105"/>
              <w:rPr>
                <w:rFonts w:ascii="Calibri" w:hAnsi="Calibri" w:cs="Calibri"/>
              </w:rPr>
            </w:pPr>
            <w:r w:rsidRPr="00B36D17">
              <w:rPr>
                <w:rFonts w:ascii="Calibri" w:hAnsi="Calibri" w:cs="Calibri"/>
              </w:rPr>
              <w:t>15.</w:t>
            </w:r>
            <w:r w:rsidRPr="00B36D17">
              <w:rPr>
                <w:rFonts w:ascii="Calibri" w:hAnsi="Calibri" w:cs="Calibri"/>
                <w:spacing w:val="-2"/>
              </w:rPr>
              <w:t xml:space="preserve"> </w:t>
            </w:r>
            <w:r w:rsidRPr="00B36D17">
              <w:rPr>
                <w:rFonts w:ascii="Calibri" w:hAnsi="Calibri" w:cs="Calibri"/>
              </w:rPr>
              <w:t>Aprendizaje</w:t>
            </w:r>
            <w:r w:rsidRPr="00B36D17">
              <w:rPr>
                <w:rFonts w:ascii="Calibri" w:hAnsi="Calibri" w:cs="Calibri"/>
                <w:spacing w:val="-5"/>
              </w:rPr>
              <w:t xml:space="preserve"> </w:t>
            </w:r>
            <w:r w:rsidRPr="00B36D17">
              <w:rPr>
                <w:rFonts w:ascii="Calibri" w:hAnsi="Calibri" w:cs="Calibri"/>
              </w:rPr>
              <w:t>Colaborativo</w:t>
            </w:r>
          </w:p>
        </w:tc>
      </w:tr>
      <w:tr w:rsidR="007C39E3" w:rsidRPr="00B36D17" w14:paraId="4BCF3F96" w14:textId="77777777" w:rsidTr="004B71CF">
        <w:trPr>
          <w:trHeight w:val="248"/>
        </w:trPr>
        <w:tc>
          <w:tcPr>
            <w:tcW w:w="1848" w:type="dxa"/>
            <w:vMerge/>
          </w:tcPr>
          <w:p w14:paraId="2751B043" w14:textId="77777777" w:rsidR="007C39E3" w:rsidRPr="00B36D17" w:rsidRDefault="007C39E3" w:rsidP="004B71CF">
            <w:pPr>
              <w:rPr>
                <w:rFonts w:ascii="Calibri" w:hAnsi="Calibri" w:cs="Calibri"/>
              </w:rPr>
            </w:pPr>
          </w:p>
        </w:tc>
        <w:tc>
          <w:tcPr>
            <w:tcW w:w="1580" w:type="dxa"/>
            <w:vMerge/>
          </w:tcPr>
          <w:p w14:paraId="03E3BB4F" w14:textId="77777777" w:rsidR="007C39E3" w:rsidRPr="00B36D17" w:rsidRDefault="007C39E3" w:rsidP="004B71CF">
            <w:pPr>
              <w:rPr>
                <w:rFonts w:ascii="Calibri" w:hAnsi="Calibri" w:cs="Calibri"/>
              </w:rPr>
            </w:pPr>
          </w:p>
        </w:tc>
        <w:tc>
          <w:tcPr>
            <w:tcW w:w="5748" w:type="dxa"/>
            <w:gridSpan w:val="2"/>
          </w:tcPr>
          <w:p w14:paraId="52957C52" w14:textId="77777777" w:rsidR="007C39E3" w:rsidRPr="00B36D17" w:rsidRDefault="007C39E3" w:rsidP="004B71CF">
            <w:pPr>
              <w:pStyle w:val="TableParagraph"/>
              <w:spacing w:line="228" w:lineRule="exact"/>
              <w:ind w:left="105"/>
              <w:rPr>
                <w:rFonts w:ascii="Calibri" w:hAnsi="Calibri" w:cs="Calibri"/>
              </w:rPr>
            </w:pPr>
            <w:r w:rsidRPr="00B36D17">
              <w:rPr>
                <w:rFonts w:ascii="Calibri" w:hAnsi="Calibri" w:cs="Calibri"/>
              </w:rPr>
              <w:t>16.</w:t>
            </w:r>
            <w:r w:rsidRPr="00B36D17">
              <w:rPr>
                <w:rFonts w:ascii="Calibri" w:hAnsi="Calibri" w:cs="Calibri"/>
                <w:spacing w:val="-1"/>
              </w:rPr>
              <w:t xml:space="preserve"> </w:t>
            </w:r>
            <w:r w:rsidRPr="00B36D17">
              <w:rPr>
                <w:rFonts w:ascii="Calibri" w:hAnsi="Calibri" w:cs="Calibri"/>
              </w:rPr>
              <w:t>Inteligencias múltiples</w:t>
            </w:r>
          </w:p>
        </w:tc>
      </w:tr>
      <w:tr w:rsidR="007C39E3" w:rsidRPr="00B36D17" w14:paraId="411729BC" w14:textId="77777777" w:rsidTr="004B71CF">
        <w:trPr>
          <w:trHeight w:val="254"/>
        </w:trPr>
        <w:tc>
          <w:tcPr>
            <w:tcW w:w="1848" w:type="dxa"/>
            <w:vMerge/>
          </w:tcPr>
          <w:p w14:paraId="68C7499D" w14:textId="77777777" w:rsidR="007C39E3" w:rsidRPr="00B36D17" w:rsidRDefault="007C39E3" w:rsidP="004B71CF">
            <w:pPr>
              <w:rPr>
                <w:rFonts w:ascii="Calibri" w:hAnsi="Calibri" w:cs="Calibri"/>
              </w:rPr>
            </w:pPr>
          </w:p>
        </w:tc>
        <w:tc>
          <w:tcPr>
            <w:tcW w:w="1580" w:type="dxa"/>
            <w:vMerge/>
          </w:tcPr>
          <w:p w14:paraId="405FE9FF" w14:textId="77777777" w:rsidR="007C39E3" w:rsidRPr="00B36D17" w:rsidRDefault="007C39E3" w:rsidP="004B71CF">
            <w:pPr>
              <w:rPr>
                <w:rFonts w:ascii="Calibri" w:hAnsi="Calibri" w:cs="Calibri"/>
              </w:rPr>
            </w:pPr>
          </w:p>
        </w:tc>
        <w:tc>
          <w:tcPr>
            <w:tcW w:w="5748" w:type="dxa"/>
            <w:gridSpan w:val="2"/>
          </w:tcPr>
          <w:p w14:paraId="3AA0ACEF" w14:textId="77777777" w:rsidR="007C39E3" w:rsidRPr="00B36D17" w:rsidRDefault="007C39E3" w:rsidP="004B71CF">
            <w:pPr>
              <w:pStyle w:val="TableParagraph"/>
              <w:spacing w:line="234" w:lineRule="exact"/>
              <w:ind w:left="105"/>
              <w:rPr>
                <w:rFonts w:ascii="Calibri" w:hAnsi="Calibri" w:cs="Calibri"/>
              </w:rPr>
            </w:pPr>
            <w:r w:rsidRPr="00B36D17">
              <w:rPr>
                <w:rFonts w:ascii="Calibri" w:hAnsi="Calibri" w:cs="Calibri"/>
              </w:rPr>
              <w:t>17.</w:t>
            </w:r>
            <w:r w:rsidRPr="00B36D17">
              <w:rPr>
                <w:rFonts w:ascii="Calibri" w:hAnsi="Calibri" w:cs="Calibri"/>
                <w:spacing w:val="-3"/>
              </w:rPr>
              <w:t xml:space="preserve"> </w:t>
            </w:r>
            <w:r w:rsidRPr="00B36D17">
              <w:rPr>
                <w:rFonts w:ascii="Calibri" w:hAnsi="Calibri" w:cs="Calibri"/>
              </w:rPr>
              <w:t>Metacognición</w:t>
            </w:r>
          </w:p>
        </w:tc>
      </w:tr>
    </w:tbl>
    <w:p w14:paraId="30A8F421" w14:textId="77777777" w:rsidR="007C39E3" w:rsidRPr="00B36D17" w:rsidRDefault="007C39E3" w:rsidP="007C39E3">
      <w:pPr>
        <w:spacing w:line="360" w:lineRule="auto"/>
        <w:jc w:val="both"/>
        <w:rPr>
          <w:rStyle w:val="normaltextrun"/>
          <w:rFonts w:ascii="Calibri" w:hAnsi="Calibri" w:cs="Calibri"/>
          <w:color w:val="000000"/>
        </w:rPr>
      </w:pPr>
    </w:p>
    <w:p w14:paraId="5CAA5FDE" w14:textId="77777777" w:rsidR="007C39E3" w:rsidRPr="00B36D17" w:rsidRDefault="007C39E3" w:rsidP="007C39E3">
      <w:pPr>
        <w:spacing w:line="360" w:lineRule="auto"/>
        <w:jc w:val="both"/>
        <w:rPr>
          <w:rStyle w:val="normaltextrun"/>
          <w:rFonts w:ascii="Calibri" w:hAnsi="Calibri" w:cs="Calibri"/>
          <w:color w:val="000000"/>
        </w:rPr>
      </w:pPr>
    </w:p>
    <w:p w14:paraId="0F2CA53D" w14:textId="77777777" w:rsidR="007C39E3" w:rsidRPr="00B36D17" w:rsidRDefault="007C39E3" w:rsidP="007C39E3">
      <w:pPr>
        <w:spacing w:line="360" w:lineRule="auto"/>
        <w:jc w:val="both"/>
        <w:rPr>
          <w:rStyle w:val="normaltextrun"/>
          <w:rFonts w:ascii="Calibri" w:hAnsi="Calibri" w:cs="Calibri"/>
          <w:color w:val="000000"/>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8"/>
        <w:gridCol w:w="1580"/>
        <w:gridCol w:w="5744"/>
      </w:tblGrid>
      <w:tr w:rsidR="007C39E3" w:rsidRPr="00B36D17" w14:paraId="5434530C" w14:textId="77777777" w:rsidTr="004B71CF">
        <w:trPr>
          <w:trHeight w:val="537"/>
        </w:trPr>
        <w:tc>
          <w:tcPr>
            <w:tcW w:w="1848" w:type="dxa"/>
            <w:vMerge w:val="restart"/>
            <w:tcBorders>
              <w:top w:val="single" w:sz="8" w:space="0" w:color="000000"/>
            </w:tcBorders>
          </w:tcPr>
          <w:p w14:paraId="3ECBC39E" w14:textId="77777777" w:rsidR="007C39E3" w:rsidRPr="00B36D17" w:rsidRDefault="007C39E3" w:rsidP="004B71CF">
            <w:pPr>
              <w:pStyle w:val="TableParagraph"/>
              <w:spacing w:before="8" w:line="240" w:lineRule="auto"/>
              <w:rPr>
                <w:rFonts w:ascii="Calibri" w:hAnsi="Calibri" w:cs="Calibri"/>
              </w:rPr>
            </w:pPr>
          </w:p>
          <w:p w14:paraId="2A1C4F8E" w14:textId="77777777" w:rsidR="007C39E3" w:rsidRPr="00B36D17" w:rsidRDefault="007C39E3" w:rsidP="004B71CF">
            <w:pPr>
              <w:pStyle w:val="TableParagraph"/>
              <w:spacing w:before="1" w:line="240" w:lineRule="auto"/>
              <w:ind w:left="127" w:right="114" w:hanging="3"/>
              <w:jc w:val="center"/>
              <w:rPr>
                <w:rFonts w:ascii="Calibri" w:hAnsi="Calibri" w:cs="Calibri"/>
              </w:rPr>
            </w:pPr>
            <w:r w:rsidRPr="00B36D17">
              <w:rPr>
                <w:rFonts w:ascii="Calibri" w:hAnsi="Calibri" w:cs="Calibri"/>
              </w:rPr>
              <w:t>Principales</w:t>
            </w:r>
            <w:r w:rsidRPr="00B36D17">
              <w:rPr>
                <w:rFonts w:ascii="Calibri" w:hAnsi="Calibri" w:cs="Calibri"/>
                <w:spacing w:val="1"/>
              </w:rPr>
              <w:t xml:space="preserve"> </w:t>
            </w:r>
            <w:r w:rsidRPr="00B36D17">
              <w:rPr>
                <w:rFonts w:ascii="Calibri" w:hAnsi="Calibri" w:cs="Calibri"/>
              </w:rPr>
              <w:t>dificultades en la</w:t>
            </w:r>
            <w:r w:rsidRPr="00B36D17">
              <w:rPr>
                <w:rFonts w:ascii="Calibri" w:hAnsi="Calibri" w:cs="Calibri"/>
                <w:spacing w:val="1"/>
              </w:rPr>
              <w:t xml:space="preserve"> </w:t>
            </w:r>
            <w:r w:rsidRPr="00B36D17">
              <w:rPr>
                <w:rFonts w:ascii="Calibri" w:hAnsi="Calibri" w:cs="Calibri"/>
              </w:rPr>
              <w:t>implementación</w:t>
            </w:r>
            <w:r w:rsidRPr="00B36D17">
              <w:rPr>
                <w:rFonts w:ascii="Calibri" w:hAnsi="Calibri" w:cs="Calibri"/>
                <w:spacing w:val="1"/>
              </w:rPr>
              <w:t xml:space="preserve"> </w:t>
            </w:r>
            <w:r w:rsidRPr="00B36D17">
              <w:rPr>
                <w:rFonts w:ascii="Calibri" w:hAnsi="Calibri" w:cs="Calibri"/>
              </w:rPr>
              <w:t>de la metodología</w:t>
            </w:r>
            <w:r w:rsidRPr="00B36D17">
              <w:rPr>
                <w:rFonts w:ascii="Calibri" w:hAnsi="Calibri" w:cs="Calibri"/>
                <w:spacing w:val="-47"/>
              </w:rPr>
              <w:t xml:space="preserve"> </w:t>
            </w:r>
            <w:r w:rsidRPr="00B36D17">
              <w:rPr>
                <w:rFonts w:ascii="Calibri" w:hAnsi="Calibri" w:cs="Calibri"/>
              </w:rPr>
              <w:t>ABP en la unidad</w:t>
            </w:r>
            <w:r w:rsidRPr="00B36D17">
              <w:rPr>
                <w:rFonts w:ascii="Calibri" w:hAnsi="Calibri" w:cs="Calibri"/>
                <w:spacing w:val="1"/>
              </w:rPr>
              <w:t xml:space="preserve"> </w:t>
            </w:r>
            <w:r w:rsidRPr="00B36D17">
              <w:rPr>
                <w:rFonts w:ascii="Calibri" w:hAnsi="Calibri" w:cs="Calibri"/>
              </w:rPr>
              <w:t>2,</w:t>
            </w:r>
            <w:r w:rsidRPr="00B36D17">
              <w:rPr>
                <w:rFonts w:ascii="Calibri" w:hAnsi="Calibri" w:cs="Calibri"/>
                <w:spacing w:val="-2"/>
              </w:rPr>
              <w:t xml:space="preserve"> </w:t>
            </w:r>
            <w:r w:rsidRPr="00B36D17">
              <w:rPr>
                <w:rFonts w:ascii="Calibri" w:hAnsi="Calibri" w:cs="Calibri"/>
              </w:rPr>
              <w:t>2023.</w:t>
            </w:r>
          </w:p>
        </w:tc>
        <w:tc>
          <w:tcPr>
            <w:tcW w:w="7324" w:type="dxa"/>
            <w:gridSpan w:val="2"/>
            <w:tcBorders>
              <w:top w:val="single" w:sz="8" w:space="0" w:color="000000"/>
            </w:tcBorders>
          </w:tcPr>
          <w:p w14:paraId="1B24B52F" w14:textId="77777777" w:rsidR="007C39E3" w:rsidRPr="00B36D17" w:rsidRDefault="007C39E3" w:rsidP="004B71CF">
            <w:pPr>
              <w:pStyle w:val="TableParagraph"/>
              <w:spacing w:line="265" w:lineRule="exact"/>
              <w:ind w:left="107"/>
              <w:rPr>
                <w:rFonts w:ascii="Calibri" w:hAnsi="Calibri" w:cs="Calibri"/>
                <w:i/>
              </w:rPr>
            </w:pPr>
            <w:r w:rsidRPr="00B36D17">
              <w:rPr>
                <w:rFonts w:ascii="Calibri" w:hAnsi="Calibri" w:cs="Calibri"/>
                <w:i/>
              </w:rPr>
              <w:t>Pensando</w:t>
            </w:r>
            <w:r w:rsidRPr="00B36D17">
              <w:rPr>
                <w:rFonts w:ascii="Calibri" w:hAnsi="Calibri" w:cs="Calibri"/>
                <w:i/>
                <w:spacing w:val="47"/>
              </w:rPr>
              <w:t xml:space="preserve"> </w:t>
            </w:r>
            <w:r w:rsidRPr="00B36D17">
              <w:rPr>
                <w:rFonts w:ascii="Calibri" w:hAnsi="Calibri" w:cs="Calibri"/>
                <w:i/>
              </w:rPr>
              <w:t>en</w:t>
            </w:r>
            <w:r w:rsidRPr="00B36D17">
              <w:rPr>
                <w:rFonts w:ascii="Calibri" w:hAnsi="Calibri" w:cs="Calibri"/>
                <w:i/>
                <w:spacing w:val="48"/>
              </w:rPr>
              <w:t xml:space="preserve"> </w:t>
            </w:r>
            <w:r w:rsidRPr="00B36D17">
              <w:rPr>
                <w:rFonts w:ascii="Calibri" w:hAnsi="Calibri" w:cs="Calibri"/>
                <w:i/>
              </w:rPr>
              <w:t>la</w:t>
            </w:r>
            <w:r w:rsidRPr="00B36D17">
              <w:rPr>
                <w:rFonts w:ascii="Calibri" w:hAnsi="Calibri" w:cs="Calibri"/>
                <w:i/>
                <w:spacing w:val="47"/>
              </w:rPr>
              <w:t xml:space="preserve"> </w:t>
            </w:r>
            <w:r w:rsidRPr="00B36D17">
              <w:rPr>
                <w:rFonts w:ascii="Calibri" w:hAnsi="Calibri" w:cs="Calibri"/>
                <w:i/>
              </w:rPr>
              <w:t>implementación</w:t>
            </w:r>
            <w:r w:rsidRPr="00B36D17">
              <w:rPr>
                <w:rFonts w:ascii="Calibri" w:hAnsi="Calibri" w:cs="Calibri"/>
                <w:i/>
                <w:spacing w:val="45"/>
              </w:rPr>
              <w:t xml:space="preserve"> </w:t>
            </w:r>
            <w:r w:rsidRPr="00B36D17">
              <w:rPr>
                <w:rFonts w:ascii="Calibri" w:hAnsi="Calibri" w:cs="Calibri"/>
                <w:i/>
              </w:rPr>
              <w:t>de</w:t>
            </w:r>
            <w:r w:rsidRPr="00B36D17">
              <w:rPr>
                <w:rFonts w:ascii="Calibri" w:hAnsi="Calibri" w:cs="Calibri"/>
                <w:i/>
                <w:spacing w:val="47"/>
              </w:rPr>
              <w:t xml:space="preserve"> </w:t>
            </w:r>
            <w:r w:rsidRPr="00B36D17">
              <w:rPr>
                <w:rFonts w:ascii="Calibri" w:hAnsi="Calibri" w:cs="Calibri"/>
                <w:i/>
              </w:rPr>
              <w:t>la</w:t>
            </w:r>
            <w:r w:rsidRPr="00B36D17">
              <w:rPr>
                <w:rFonts w:ascii="Calibri" w:hAnsi="Calibri" w:cs="Calibri"/>
                <w:i/>
                <w:spacing w:val="45"/>
              </w:rPr>
              <w:t xml:space="preserve"> </w:t>
            </w:r>
            <w:r w:rsidRPr="00B36D17">
              <w:rPr>
                <w:rFonts w:ascii="Calibri" w:hAnsi="Calibri" w:cs="Calibri"/>
                <w:i/>
              </w:rPr>
              <w:t>Metodología</w:t>
            </w:r>
            <w:r w:rsidRPr="00B36D17">
              <w:rPr>
                <w:rFonts w:ascii="Calibri" w:hAnsi="Calibri" w:cs="Calibri"/>
                <w:i/>
                <w:spacing w:val="44"/>
              </w:rPr>
              <w:t xml:space="preserve"> </w:t>
            </w:r>
            <w:r w:rsidRPr="00B36D17">
              <w:rPr>
                <w:rFonts w:ascii="Calibri" w:hAnsi="Calibri" w:cs="Calibri"/>
                <w:i/>
              </w:rPr>
              <w:t>ABP</w:t>
            </w:r>
            <w:r w:rsidRPr="00B36D17">
              <w:rPr>
                <w:rFonts w:ascii="Calibri" w:hAnsi="Calibri" w:cs="Calibri"/>
                <w:i/>
                <w:spacing w:val="45"/>
              </w:rPr>
              <w:t xml:space="preserve"> </w:t>
            </w:r>
            <w:r w:rsidRPr="00B36D17">
              <w:rPr>
                <w:rFonts w:ascii="Calibri" w:hAnsi="Calibri" w:cs="Calibri"/>
                <w:i/>
              </w:rPr>
              <w:t>durante</w:t>
            </w:r>
            <w:r w:rsidRPr="00B36D17">
              <w:rPr>
                <w:rFonts w:ascii="Calibri" w:hAnsi="Calibri" w:cs="Calibri"/>
                <w:i/>
                <w:spacing w:val="48"/>
              </w:rPr>
              <w:t xml:space="preserve"> </w:t>
            </w:r>
            <w:r w:rsidRPr="00B36D17">
              <w:rPr>
                <w:rFonts w:ascii="Calibri" w:hAnsi="Calibri" w:cs="Calibri"/>
                <w:i/>
              </w:rPr>
              <w:t>la</w:t>
            </w:r>
            <w:r w:rsidRPr="00B36D17">
              <w:rPr>
                <w:rFonts w:ascii="Calibri" w:hAnsi="Calibri" w:cs="Calibri"/>
                <w:i/>
                <w:spacing w:val="44"/>
              </w:rPr>
              <w:t xml:space="preserve"> </w:t>
            </w:r>
            <w:r w:rsidRPr="00B36D17">
              <w:rPr>
                <w:rFonts w:ascii="Calibri" w:hAnsi="Calibri" w:cs="Calibri"/>
                <w:i/>
              </w:rPr>
              <w:t xml:space="preserve">segunda </w:t>
            </w:r>
          </w:p>
          <w:p w14:paraId="6A478132" w14:textId="77777777" w:rsidR="007C39E3" w:rsidRPr="00B36D17" w:rsidRDefault="007C39E3" w:rsidP="004B71CF">
            <w:pPr>
              <w:pStyle w:val="TableParagraph"/>
              <w:spacing w:line="252" w:lineRule="exact"/>
              <w:ind w:left="107"/>
              <w:rPr>
                <w:rFonts w:ascii="Calibri" w:hAnsi="Calibri" w:cs="Calibri"/>
                <w:i/>
              </w:rPr>
            </w:pPr>
            <w:r w:rsidRPr="00B36D17">
              <w:rPr>
                <w:rFonts w:ascii="Calibri" w:hAnsi="Calibri" w:cs="Calibri"/>
                <w:i/>
              </w:rPr>
              <w:t>Unidad</w:t>
            </w:r>
            <w:r w:rsidRPr="00B36D17">
              <w:rPr>
                <w:rFonts w:ascii="Calibri" w:hAnsi="Calibri" w:cs="Calibri"/>
                <w:i/>
                <w:spacing w:val="-4"/>
              </w:rPr>
              <w:t xml:space="preserve"> </w:t>
            </w:r>
            <w:r w:rsidRPr="00B36D17">
              <w:rPr>
                <w:rFonts w:ascii="Calibri" w:hAnsi="Calibri" w:cs="Calibri"/>
                <w:i/>
              </w:rPr>
              <w:t>2023,</w:t>
            </w:r>
            <w:r w:rsidRPr="00B36D17">
              <w:rPr>
                <w:rFonts w:ascii="Calibri" w:hAnsi="Calibri" w:cs="Calibri"/>
                <w:i/>
                <w:spacing w:val="-4"/>
              </w:rPr>
              <w:t xml:space="preserve"> </w:t>
            </w:r>
            <w:r w:rsidRPr="00B36D17">
              <w:rPr>
                <w:rFonts w:ascii="Calibri" w:hAnsi="Calibri" w:cs="Calibri"/>
                <w:i/>
              </w:rPr>
              <w:t>responde</w:t>
            </w:r>
            <w:r w:rsidRPr="00B36D17">
              <w:rPr>
                <w:rFonts w:ascii="Calibri" w:hAnsi="Calibri" w:cs="Calibri"/>
                <w:i/>
                <w:spacing w:val="-3"/>
              </w:rPr>
              <w:t xml:space="preserve"> </w:t>
            </w:r>
            <w:r w:rsidRPr="00B36D17">
              <w:rPr>
                <w:rFonts w:ascii="Calibri" w:hAnsi="Calibri" w:cs="Calibri"/>
                <w:i/>
              </w:rPr>
              <w:t>las</w:t>
            </w:r>
            <w:r w:rsidRPr="00B36D17">
              <w:rPr>
                <w:rFonts w:ascii="Calibri" w:hAnsi="Calibri" w:cs="Calibri"/>
                <w:i/>
                <w:spacing w:val="-5"/>
              </w:rPr>
              <w:t xml:space="preserve"> </w:t>
            </w:r>
            <w:r w:rsidRPr="00B36D17">
              <w:rPr>
                <w:rFonts w:ascii="Calibri" w:hAnsi="Calibri" w:cs="Calibri"/>
                <w:i/>
              </w:rPr>
              <w:t>siguientes</w:t>
            </w:r>
            <w:r w:rsidRPr="00B36D17">
              <w:rPr>
                <w:rFonts w:ascii="Calibri" w:hAnsi="Calibri" w:cs="Calibri"/>
                <w:i/>
                <w:spacing w:val="-5"/>
              </w:rPr>
              <w:t xml:space="preserve"> </w:t>
            </w:r>
            <w:r w:rsidRPr="00B36D17">
              <w:rPr>
                <w:rFonts w:ascii="Calibri" w:hAnsi="Calibri" w:cs="Calibri"/>
                <w:i/>
              </w:rPr>
              <w:t>preguntas</w:t>
            </w:r>
            <w:r w:rsidRPr="00B36D17">
              <w:rPr>
                <w:rFonts w:ascii="Calibri" w:hAnsi="Calibri" w:cs="Calibri"/>
                <w:i/>
                <w:spacing w:val="-4"/>
              </w:rPr>
              <w:t xml:space="preserve"> </w:t>
            </w:r>
            <w:r w:rsidRPr="00B36D17">
              <w:rPr>
                <w:rFonts w:ascii="Calibri" w:hAnsi="Calibri" w:cs="Calibri"/>
                <w:i/>
              </w:rPr>
              <w:t xml:space="preserve">libremente.  </w:t>
            </w:r>
          </w:p>
        </w:tc>
      </w:tr>
      <w:tr w:rsidR="007C39E3" w:rsidRPr="00B36D17" w14:paraId="7AD8567A" w14:textId="77777777" w:rsidTr="004B71CF">
        <w:trPr>
          <w:trHeight w:val="806"/>
        </w:trPr>
        <w:tc>
          <w:tcPr>
            <w:tcW w:w="1848" w:type="dxa"/>
            <w:vMerge/>
            <w:tcBorders>
              <w:top w:val="nil"/>
            </w:tcBorders>
          </w:tcPr>
          <w:p w14:paraId="7662E52C" w14:textId="77777777" w:rsidR="007C39E3" w:rsidRPr="00B36D17" w:rsidRDefault="007C39E3" w:rsidP="004B71CF">
            <w:pPr>
              <w:rPr>
                <w:rFonts w:ascii="Calibri" w:hAnsi="Calibri" w:cs="Calibri"/>
              </w:rPr>
            </w:pPr>
          </w:p>
        </w:tc>
        <w:tc>
          <w:tcPr>
            <w:tcW w:w="1580" w:type="dxa"/>
          </w:tcPr>
          <w:p w14:paraId="4AFEC5D1" w14:textId="77777777" w:rsidR="007C39E3" w:rsidRPr="00B36D17" w:rsidRDefault="007C39E3" w:rsidP="004B71CF">
            <w:pPr>
              <w:pStyle w:val="TableParagraph"/>
              <w:spacing w:line="265" w:lineRule="exact"/>
              <w:ind w:left="107"/>
              <w:rPr>
                <w:rFonts w:ascii="Calibri" w:hAnsi="Calibri" w:cs="Calibri"/>
              </w:rPr>
            </w:pPr>
            <w:r w:rsidRPr="00B36D17">
              <w:rPr>
                <w:rFonts w:ascii="Calibri" w:hAnsi="Calibri" w:cs="Calibri"/>
              </w:rPr>
              <w:t>Planificación</w:t>
            </w:r>
          </w:p>
        </w:tc>
        <w:tc>
          <w:tcPr>
            <w:tcW w:w="5744" w:type="dxa"/>
          </w:tcPr>
          <w:p w14:paraId="2AF7ADEE" w14:textId="77777777" w:rsidR="007C39E3" w:rsidRPr="00B36D17" w:rsidRDefault="007C39E3" w:rsidP="004B71CF">
            <w:pPr>
              <w:pStyle w:val="TableParagraph"/>
              <w:spacing w:line="240" w:lineRule="auto"/>
              <w:ind w:left="105"/>
              <w:rPr>
                <w:rFonts w:ascii="Calibri" w:hAnsi="Calibri" w:cs="Calibri"/>
              </w:rPr>
            </w:pPr>
            <w:r w:rsidRPr="00B36D17">
              <w:rPr>
                <w:rFonts w:ascii="Calibri" w:hAnsi="Calibri" w:cs="Calibri"/>
              </w:rPr>
              <w:t>18.</w:t>
            </w:r>
            <w:r w:rsidRPr="00B36D17">
              <w:rPr>
                <w:rFonts w:ascii="Calibri" w:hAnsi="Calibri" w:cs="Calibri"/>
                <w:spacing w:val="32"/>
              </w:rPr>
              <w:t xml:space="preserve"> </w:t>
            </w:r>
            <w:r w:rsidRPr="00B36D17">
              <w:rPr>
                <w:rFonts w:ascii="Calibri" w:hAnsi="Calibri" w:cs="Calibri"/>
              </w:rPr>
              <w:t>¿Cuáles</w:t>
            </w:r>
            <w:r w:rsidRPr="00B36D17">
              <w:rPr>
                <w:rFonts w:ascii="Calibri" w:hAnsi="Calibri" w:cs="Calibri"/>
                <w:spacing w:val="32"/>
              </w:rPr>
              <w:t xml:space="preserve"> </w:t>
            </w:r>
            <w:r w:rsidRPr="00B36D17">
              <w:rPr>
                <w:rFonts w:ascii="Calibri" w:hAnsi="Calibri" w:cs="Calibri"/>
              </w:rPr>
              <w:t>fueron</w:t>
            </w:r>
            <w:r w:rsidRPr="00B36D17">
              <w:rPr>
                <w:rFonts w:ascii="Calibri" w:hAnsi="Calibri" w:cs="Calibri"/>
                <w:spacing w:val="31"/>
              </w:rPr>
              <w:t xml:space="preserve"> </w:t>
            </w:r>
            <w:r w:rsidRPr="00B36D17">
              <w:rPr>
                <w:rFonts w:ascii="Calibri" w:hAnsi="Calibri" w:cs="Calibri"/>
              </w:rPr>
              <w:t>las</w:t>
            </w:r>
            <w:r w:rsidRPr="00B36D17">
              <w:rPr>
                <w:rFonts w:ascii="Calibri" w:hAnsi="Calibri" w:cs="Calibri"/>
                <w:spacing w:val="32"/>
              </w:rPr>
              <w:t xml:space="preserve"> </w:t>
            </w:r>
            <w:r w:rsidRPr="00B36D17">
              <w:rPr>
                <w:rFonts w:ascii="Calibri" w:hAnsi="Calibri" w:cs="Calibri"/>
              </w:rPr>
              <w:t>principales</w:t>
            </w:r>
            <w:r w:rsidRPr="00B36D17">
              <w:rPr>
                <w:rFonts w:ascii="Calibri" w:hAnsi="Calibri" w:cs="Calibri"/>
                <w:spacing w:val="34"/>
              </w:rPr>
              <w:t xml:space="preserve"> </w:t>
            </w:r>
            <w:r w:rsidRPr="00B36D17">
              <w:rPr>
                <w:rFonts w:ascii="Calibri" w:hAnsi="Calibri" w:cs="Calibri"/>
              </w:rPr>
              <w:t>dificultades</w:t>
            </w:r>
            <w:r w:rsidRPr="00B36D17">
              <w:rPr>
                <w:rFonts w:ascii="Calibri" w:hAnsi="Calibri" w:cs="Calibri"/>
                <w:spacing w:val="33"/>
              </w:rPr>
              <w:t xml:space="preserve"> </w:t>
            </w:r>
            <w:r w:rsidRPr="00B36D17">
              <w:rPr>
                <w:rFonts w:ascii="Calibri" w:hAnsi="Calibri" w:cs="Calibri"/>
              </w:rPr>
              <w:t>que</w:t>
            </w:r>
            <w:r w:rsidRPr="00B36D17">
              <w:rPr>
                <w:rFonts w:ascii="Calibri" w:hAnsi="Calibri" w:cs="Calibri"/>
                <w:spacing w:val="30"/>
              </w:rPr>
              <w:t xml:space="preserve"> </w:t>
            </w:r>
            <w:r w:rsidRPr="00B36D17">
              <w:rPr>
                <w:rFonts w:ascii="Calibri" w:hAnsi="Calibri" w:cs="Calibri"/>
              </w:rPr>
              <w:t>tuviste</w:t>
            </w:r>
            <w:r w:rsidRPr="00B36D17">
              <w:rPr>
                <w:rFonts w:ascii="Calibri" w:hAnsi="Calibri" w:cs="Calibri"/>
                <w:spacing w:val="32"/>
              </w:rPr>
              <w:t xml:space="preserve"> </w:t>
            </w:r>
            <w:r w:rsidRPr="00B36D17">
              <w:rPr>
                <w:rFonts w:ascii="Calibri" w:hAnsi="Calibri" w:cs="Calibri"/>
              </w:rPr>
              <w:t>al</w:t>
            </w:r>
            <w:r w:rsidRPr="00B36D17">
              <w:rPr>
                <w:rFonts w:ascii="Calibri" w:hAnsi="Calibri" w:cs="Calibri"/>
                <w:spacing w:val="-47"/>
              </w:rPr>
              <w:t xml:space="preserve"> </w:t>
            </w:r>
            <w:r w:rsidRPr="00B36D17">
              <w:rPr>
                <w:rFonts w:ascii="Calibri" w:hAnsi="Calibri" w:cs="Calibri"/>
              </w:rPr>
              <w:t>planificar</w:t>
            </w:r>
            <w:r w:rsidRPr="00B36D17">
              <w:rPr>
                <w:rFonts w:ascii="Calibri" w:hAnsi="Calibri" w:cs="Calibri"/>
                <w:spacing w:val="2"/>
              </w:rPr>
              <w:t xml:space="preserve"> </w:t>
            </w:r>
            <w:r w:rsidRPr="00B36D17">
              <w:rPr>
                <w:rFonts w:ascii="Calibri" w:hAnsi="Calibri" w:cs="Calibri"/>
              </w:rPr>
              <w:t>tu</w:t>
            </w:r>
            <w:r w:rsidRPr="00B36D17">
              <w:rPr>
                <w:rFonts w:ascii="Calibri" w:hAnsi="Calibri" w:cs="Calibri"/>
                <w:spacing w:val="1"/>
              </w:rPr>
              <w:t xml:space="preserve"> </w:t>
            </w:r>
            <w:r w:rsidRPr="00B36D17">
              <w:rPr>
                <w:rFonts w:ascii="Calibri" w:hAnsi="Calibri" w:cs="Calibri"/>
              </w:rPr>
              <w:t>proyecto</w:t>
            </w:r>
            <w:r w:rsidRPr="00B36D17">
              <w:rPr>
                <w:rFonts w:ascii="Calibri" w:hAnsi="Calibri" w:cs="Calibri"/>
                <w:spacing w:val="1"/>
              </w:rPr>
              <w:t xml:space="preserve"> </w:t>
            </w:r>
            <w:r w:rsidRPr="00B36D17">
              <w:rPr>
                <w:rFonts w:ascii="Calibri" w:hAnsi="Calibri" w:cs="Calibri"/>
              </w:rPr>
              <w:t>de</w:t>
            </w:r>
            <w:r w:rsidRPr="00B36D17">
              <w:rPr>
                <w:rFonts w:ascii="Calibri" w:hAnsi="Calibri" w:cs="Calibri"/>
                <w:spacing w:val="1"/>
              </w:rPr>
              <w:t xml:space="preserve"> </w:t>
            </w:r>
            <w:r w:rsidRPr="00B36D17">
              <w:rPr>
                <w:rFonts w:ascii="Calibri" w:hAnsi="Calibri" w:cs="Calibri"/>
              </w:rPr>
              <w:t>la</w:t>
            </w:r>
            <w:r w:rsidRPr="00B36D17">
              <w:rPr>
                <w:rFonts w:ascii="Calibri" w:hAnsi="Calibri" w:cs="Calibri"/>
                <w:spacing w:val="1"/>
              </w:rPr>
              <w:t xml:space="preserve"> </w:t>
            </w:r>
            <w:r w:rsidRPr="00B36D17">
              <w:rPr>
                <w:rFonts w:ascii="Calibri" w:hAnsi="Calibri" w:cs="Calibri"/>
              </w:rPr>
              <w:t>Unidad</w:t>
            </w:r>
            <w:r w:rsidRPr="00B36D17">
              <w:rPr>
                <w:rFonts w:ascii="Calibri" w:hAnsi="Calibri" w:cs="Calibri"/>
                <w:spacing w:val="2"/>
              </w:rPr>
              <w:t xml:space="preserve"> </w:t>
            </w:r>
            <w:r w:rsidRPr="00B36D17">
              <w:rPr>
                <w:rFonts w:ascii="Calibri" w:hAnsi="Calibri" w:cs="Calibri"/>
              </w:rPr>
              <w:t>2?</w:t>
            </w:r>
            <w:r w:rsidRPr="00B36D17">
              <w:rPr>
                <w:rFonts w:ascii="Calibri" w:hAnsi="Calibri" w:cs="Calibri"/>
                <w:spacing w:val="2"/>
              </w:rPr>
              <w:t xml:space="preserve"> </w:t>
            </w:r>
            <w:r w:rsidRPr="00B36D17">
              <w:rPr>
                <w:rFonts w:ascii="Calibri" w:hAnsi="Calibri" w:cs="Calibri"/>
              </w:rPr>
              <w:t>Identifica</w:t>
            </w:r>
            <w:r w:rsidRPr="00B36D17">
              <w:rPr>
                <w:rFonts w:ascii="Calibri" w:hAnsi="Calibri" w:cs="Calibri"/>
                <w:spacing w:val="4"/>
              </w:rPr>
              <w:t xml:space="preserve"> </w:t>
            </w:r>
            <w:r w:rsidRPr="00B36D17">
              <w:rPr>
                <w:rFonts w:ascii="Calibri" w:hAnsi="Calibri" w:cs="Calibri"/>
              </w:rPr>
              <w:t>un</w:t>
            </w:r>
            <w:r w:rsidRPr="00B36D17">
              <w:rPr>
                <w:rFonts w:ascii="Calibri" w:hAnsi="Calibri" w:cs="Calibri"/>
                <w:spacing w:val="-1"/>
              </w:rPr>
              <w:t xml:space="preserve"> </w:t>
            </w:r>
            <w:r w:rsidRPr="00B36D17">
              <w:rPr>
                <w:rFonts w:ascii="Calibri" w:hAnsi="Calibri" w:cs="Calibri"/>
              </w:rPr>
              <w:t>máximo</w:t>
            </w:r>
            <w:r w:rsidRPr="00B36D17">
              <w:rPr>
                <w:rFonts w:ascii="Calibri" w:hAnsi="Calibri" w:cs="Calibri"/>
                <w:spacing w:val="2"/>
              </w:rPr>
              <w:t xml:space="preserve"> </w:t>
            </w:r>
            <w:r w:rsidRPr="00B36D17">
              <w:rPr>
                <w:rFonts w:ascii="Calibri" w:hAnsi="Calibri" w:cs="Calibri"/>
              </w:rPr>
              <w:t>de tres</w:t>
            </w:r>
            <w:r w:rsidRPr="00B36D17">
              <w:rPr>
                <w:rFonts w:ascii="Calibri" w:hAnsi="Calibri" w:cs="Calibri"/>
                <w:spacing w:val="-3"/>
              </w:rPr>
              <w:t xml:space="preserve"> </w:t>
            </w:r>
            <w:r w:rsidRPr="00B36D17">
              <w:rPr>
                <w:rFonts w:ascii="Calibri" w:hAnsi="Calibri" w:cs="Calibri"/>
              </w:rPr>
              <w:t>dificultades</w:t>
            </w:r>
            <w:r w:rsidRPr="00B36D17">
              <w:rPr>
                <w:rFonts w:ascii="Calibri" w:hAnsi="Calibri" w:cs="Calibri"/>
                <w:spacing w:val="-3"/>
              </w:rPr>
              <w:t xml:space="preserve"> </w:t>
            </w:r>
            <w:r w:rsidRPr="00B36D17">
              <w:rPr>
                <w:rFonts w:ascii="Calibri" w:hAnsi="Calibri" w:cs="Calibri"/>
              </w:rPr>
              <w:t>ordenándolas</w:t>
            </w:r>
            <w:r w:rsidRPr="00B36D17">
              <w:rPr>
                <w:rFonts w:ascii="Calibri" w:hAnsi="Calibri" w:cs="Calibri"/>
                <w:spacing w:val="-2"/>
              </w:rPr>
              <w:t xml:space="preserve"> </w:t>
            </w:r>
            <w:r w:rsidRPr="00B36D17">
              <w:rPr>
                <w:rFonts w:ascii="Calibri" w:hAnsi="Calibri" w:cs="Calibri"/>
              </w:rPr>
              <w:t>por</w:t>
            </w:r>
            <w:r w:rsidRPr="00B36D17">
              <w:rPr>
                <w:rFonts w:ascii="Calibri" w:hAnsi="Calibri" w:cs="Calibri"/>
                <w:spacing w:val="-5"/>
              </w:rPr>
              <w:t xml:space="preserve"> </w:t>
            </w:r>
            <w:r w:rsidRPr="00B36D17">
              <w:rPr>
                <w:rFonts w:ascii="Calibri" w:hAnsi="Calibri" w:cs="Calibri"/>
              </w:rPr>
              <w:t>orden</w:t>
            </w:r>
            <w:r w:rsidRPr="00B36D17">
              <w:rPr>
                <w:rFonts w:ascii="Calibri" w:hAnsi="Calibri" w:cs="Calibri"/>
                <w:spacing w:val="-2"/>
              </w:rPr>
              <w:t xml:space="preserve"> </w:t>
            </w:r>
            <w:r w:rsidRPr="00B36D17">
              <w:rPr>
                <w:rFonts w:ascii="Calibri" w:hAnsi="Calibri" w:cs="Calibri"/>
              </w:rPr>
              <w:t>de</w:t>
            </w:r>
            <w:r w:rsidRPr="00B36D17">
              <w:rPr>
                <w:rFonts w:ascii="Calibri" w:hAnsi="Calibri" w:cs="Calibri"/>
                <w:spacing w:val="-5"/>
              </w:rPr>
              <w:t xml:space="preserve"> </w:t>
            </w:r>
            <w:r w:rsidRPr="00B36D17">
              <w:rPr>
                <w:rFonts w:ascii="Calibri" w:hAnsi="Calibri" w:cs="Calibri"/>
              </w:rPr>
              <w:t>prioridad.</w:t>
            </w:r>
          </w:p>
        </w:tc>
      </w:tr>
      <w:tr w:rsidR="007C39E3" w:rsidRPr="00B36D17" w14:paraId="13BC50E0" w14:textId="77777777" w:rsidTr="004B71CF">
        <w:trPr>
          <w:trHeight w:val="1074"/>
        </w:trPr>
        <w:tc>
          <w:tcPr>
            <w:tcW w:w="1848" w:type="dxa"/>
            <w:vMerge/>
            <w:tcBorders>
              <w:top w:val="nil"/>
            </w:tcBorders>
          </w:tcPr>
          <w:p w14:paraId="587A9069" w14:textId="77777777" w:rsidR="007C39E3" w:rsidRPr="00B36D17" w:rsidRDefault="007C39E3" w:rsidP="004B71CF">
            <w:pPr>
              <w:rPr>
                <w:rFonts w:ascii="Calibri" w:hAnsi="Calibri" w:cs="Calibri"/>
              </w:rPr>
            </w:pPr>
          </w:p>
        </w:tc>
        <w:tc>
          <w:tcPr>
            <w:tcW w:w="1580" w:type="dxa"/>
          </w:tcPr>
          <w:p w14:paraId="7103035A" w14:textId="77777777" w:rsidR="007C39E3" w:rsidRPr="00B36D17" w:rsidRDefault="007C39E3" w:rsidP="004B71CF">
            <w:pPr>
              <w:pStyle w:val="TableParagraph"/>
              <w:spacing w:line="265" w:lineRule="exact"/>
              <w:ind w:left="107"/>
              <w:rPr>
                <w:rFonts w:ascii="Calibri" w:hAnsi="Calibri" w:cs="Calibri"/>
              </w:rPr>
            </w:pPr>
            <w:r w:rsidRPr="00B36D17">
              <w:rPr>
                <w:rFonts w:ascii="Calibri" w:hAnsi="Calibri" w:cs="Calibri"/>
              </w:rPr>
              <w:t>Proceso</w:t>
            </w:r>
          </w:p>
        </w:tc>
        <w:tc>
          <w:tcPr>
            <w:tcW w:w="5744" w:type="dxa"/>
          </w:tcPr>
          <w:p w14:paraId="1BA49387" w14:textId="77777777" w:rsidR="007C39E3" w:rsidRPr="00B36D17" w:rsidRDefault="007C39E3" w:rsidP="004B71CF">
            <w:pPr>
              <w:pStyle w:val="TableParagraph"/>
              <w:spacing w:line="240" w:lineRule="auto"/>
              <w:ind w:left="105" w:right="98"/>
              <w:jc w:val="both"/>
              <w:rPr>
                <w:rFonts w:ascii="Calibri" w:hAnsi="Calibri" w:cs="Calibri"/>
              </w:rPr>
            </w:pPr>
            <w:r w:rsidRPr="00B36D17">
              <w:rPr>
                <w:rFonts w:ascii="Calibri" w:hAnsi="Calibri" w:cs="Calibri"/>
              </w:rPr>
              <w:t>19. ¿Cuáles fueron las principales dificultades que tuviste al</w:t>
            </w:r>
            <w:r w:rsidRPr="00B36D17">
              <w:rPr>
                <w:rFonts w:ascii="Calibri" w:hAnsi="Calibri" w:cs="Calibri"/>
                <w:spacing w:val="1"/>
              </w:rPr>
              <w:t xml:space="preserve"> </w:t>
            </w:r>
            <w:r w:rsidRPr="00B36D17">
              <w:rPr>
                <w:rFonts w:ascii="Calibri" w:hAnsi="Calibri" w:cs="Calibri"/>
              </w:rPr>
              <w:t>proceso de implementar la metodología Basada en Proyectos</w:t>
            </w:r>
            <w:r w:rsidRPr="00B36D17">
              <w:rPr>
                <w:rFonts w:ascii="Calibri" w:hAnsi="Calibri" w:cs="Calibri"/>
                <w:spacing w:val="1"/>
              </w:rPr>
              <w:t xml:space="preserve"> </w:t>
            </w:r>
            <w:r w:rsidRPr="00B36D17">
              <w:rPr>
                <w:rFonts w:ascii="Calibri" w:hAnsi="Calibri" w:cs="Calibri"/>
              </w:rPr>
              <w:t>de</w:t>
            </w:r>
            <w:r w:rsidRPr="00B36D17">
              <w:rPr>
                <w:rFonts w:ascii="Calibri" w:hAnsi="Calibri" w:cs="Calibri"/>
                <w:spacing w:val="6"/>
              </w:rPr>
              <w:t xml:space="preserve"> </w:t>
            </w:r>
            <w:r w:rsidRPr="00B36D17">
              <w:rPr>
                <w:rFonts w:ascii="Calibri" w:hAnsi="Calibri" w:cs="Calibri"/>
              </w:rPr>
              <w:t>la</w:t>
            </w:r>
            <w:r w:rsidRPr="00B36D17">
              <w:rPr>
                <w:rFonts w:ascii="Calibri" w:hAnsi="Calibri" w:cs="Calibri"/>
                <w:spacing w:val="6"/>
              </w:rPr>
              <w:t xml:space="preserve"> </w:t>
            </w:r>
            <w:r w:rsidRPr="00B36D17">
              <w:rPr>
                <w:rFonts w:ascii="Calibri" w:hAnsi="Calibri" w:cs="Calibri"/>
              </w:rPr>
              <w:t>Unidad</w:t>
            </w:r>
            <w:r w:rsidRPr="00B36D17">
              <w:rPr>
                <w:rFonts w:ascii="Calibri" w:hAnsi="Calibri" w:cs="Calibri"/>
                <w:spacing w:val="5"/>
              </w:rPr>
              <w:t xml:space="preserve"> </w:t>
            </w:r>
            <w:r w:rsidRPr="00B36D17">
              <w:rPr>
                <w:rFonts w:ascii="Calibri" w:hAnsi="Calibri" w:cs="Calibri"/>
              </w:rPr>
              <w:t>2?</w:t>
            </w:r>
            <w:r w:rsidRPr="00B36D17">
              <w:rPr>
                <w:rFonts w:ascii="Calibri" w:hAnsi="Calibri" w:cs="Calibri"/>
                <w:spacing w:val="5"/>
              </w:rPr>
              <w:t xml:space="preserve"> </w:t>
            </w:r>
            <w:r w:rsidRPr="00B36D17">
              <w:rPr>
                <w:rFonts w:ascii="Calibri" w:hAnsi="Calibri" w:cs="Calibri"/>
              </w:rPr>
              <w:t>Identifica</w:t>
            </w:r>
            <w:r w:rsidRPr="00B36D17">
              <w:rPr>
                <w:rFonts w:ascii="Calibri" w:hAnsi="Calibri" w:cs="Calibri"/>
                <w:spacing w:val="8"/>
              </w:rPr>
              <w:t xml:space="preserve"> </w:t>
            </w:r>
            <w:r w:rsidRPr="00B36D17">
              <w:rPr>
                <w:rFonts w:ascii="Calibri" w:hAnsi="Calibri" w:cs="Calibri"/>
              </w:rPr>
              <w:t>un</w:t>
            </w:r>
            <w:r w:rsidRPr="00B36D17">
              <w:rPr>
                <w:rFonts w:ascii="Calibri" w:hAnsi="Calibri" w:cs="Calibri"/>
                <w:spacing w:val="5"/>
              </w:rPr>
              <w:t xml:space="preserve"> </w:t>
            </w:r>
            <w:r w:rsidRPr="00B36D17">
              <w:rPr>
                <w:rFonts w:ascii="Calibri" w:hAnsi="Calibri" w:cs="Calibri"/>
              </w:rPr>
              <w:t>máximo</w:t>
            </w:r>
            <w:r w:rsidRPr="00B36D17">
              <w:rPr>
                <w:rFonts w:ascii="Calibri" w:hAnsi="Calibri" w:cs="Calibri"/>
                <w:spacing w:val="5"/>
              </w:rPr>
              <w:t xml:space="preserve"> </w:t>
            </w:r>
            <w:r w:rsidRPr="00B36D17">
              <w:rPr>
                <w:rFonts w:ascii="Calibri" w:hAnsi="Calibri" w:cs="Calibri"/>
              </w:rPr>
              <w:t>de</w:t>
            </w:r>
            <w:r w:rsidRPr="00B36D17">
              <w:rPr>
                <w:rFonts w:ascii="Calibri" w:hAnsi="Calibri" w:cs="Calibri"/>
                <w:spacing w:val="6"/>
              </w:rPr>
              <w:t xml:space="preserve"> </w:t>
            </w:r>
            <w:r w:rsidRPr="00B36D17">
              <w:rPr>
                <w:rFonts w:ascii="Calibri" w:hAnsi="Calibri" w:cs="Calibri"/>
              </w:rPr>
              <w:t>tres</w:t>
            </w:r>
            <w:r w:rsidRPr="00B36D17">
              <w:rPr>
                <w:rFonts w:ascii="Calibri" w:hAnsi="Calibri" w:cs="Calibri"/>
                <w:spacing w:val="5"/>
              </w:rPr>
              <w:t xml:space="preserve"> </w:t>
            </w:r>
            <w:r w:rsidRPr="00B36D17">
              <w:rPr>
                <w:rFonts w:ascii="Calibri" w:hAnsi="Calibri" w:cs="Calibri"/>
              </w:rPr>
              <w:t>dificultades ordenándolas</w:t>
            </w:r>
            <w:r w:rsidRPr="00B36D17">
              <w:rPr>
                <w:rFonts w:ascii="Calibri" w:hAnsi="Calibri" w:cs="Calibri"/>
                <w:spacing w:val="-3"/>
              </w:rPr>
              <w:t xml:space="preserve"> </w:t>
            </w:r>
            <w:r w:rsidRPr="00B36D17">
              <w:rPr>
                <w:rFonts w:ascii="Calibri" w:hAnsi="Calibri" w:cs="Calibri"/>
              </w:rPr>
              <w:t>por</w:t>
            </w:r>
            <w:r w:rsidRPr="00B36D17">
              <w:rPr>
                <w:rFonts w:ascii="Calibri" w:hAnsi="Calibri" w:cs="Calibri"/>
                <w:spacing w:val="-2"/>
              </w:rPr>
              <w:t xml:space="preserve"> </w:t>
            </w:r>
            <w:r w:rsidRPr="00B36D17">
              <w:rPr>
                <w:rFonts w:ascii="Calibri" w:hAnsi="Calibri" w:cs="Calibri"/>
              </w:rPr>
              <w:t>orden</w:t>
            </w:r>
            <w:r w:rsidRPr="00B36D17">
              <w:rPr>
                <w:rFonts w:ascii="Calibri" w:hAnsi="Calibri" w:cs="Calibri"/>
                <w:spacing w:val="1"/>
              </w:rPr>
              <w:t xml:space="preserve"> </w:t>
            </w:r>
            <w:r w:rsidRPr="00B36D17">
              <w:rPr>
                <w:rFonts w:ascii="Calibri" w:hAnsi="Calibri" w:cs="Calibri"/>
              </w:rPr>
              <w:t>de</w:t>
            </w:r>
            <w:r w:rsidRPr="00B36D17">
              <w:rPr>
                <w:rFonts w:ascii="Calibri" w:hAnsi="Calibri" w:cs="Calibri"/>
                <w:spacing w:val="-3"/>
              </w:rPr>
              <w:t xml:space="preserve"> </w:t>
            </w:r>
            <w:r w:rsidRPr="00B36D17">
              <w:rPr>
                <w:rFonts w:ascii="Calibri" w:hAnsi="Calibri" w:cs="Calibri"/>
              </w:rPr>
              <w:t>prioridad.</w:t>
            </w:r>
          </w:p>
        </w:tc>
      </w:tr>
      <w:tr w:rsidR="007C39E3" w:rsidRPr="00B36D17" w14:paraId="53AA7A67" w14:textId="77777777" w:rsidTr="004B71CF">
        <w:trPr>
          <w:trHeight w:val="1074"/>
        </w:trPr>
        <w:tc>
          <w:tcPr>
            <w:tcW w:w="1848" w:type="dxa"/>
            <w:vMerge/>
            <w:tcBorders>
              <w:top w:val="nil"/>
            </w:tcBorders>
          </w:tcPr>
          <w:p w14:paraId="3A776902" w14:textId="77777777" w:rsidR="007C39E3" w:rsidRPr="00B36D17" w:rsidRDefault="007C39E3" w:rsidP="004B71CF">
            <w:pPr>
              <w:rPr>
                <w:rFonts w:ascii="Calibri" w:hAnsi="Calibri" w:cs="Calibri"/>
              </w:rPr>
            </w:pPr>
          </w:p>
        </w:tc>
        <w:tc>
          <w:tcPr>
            <w:tcW w:w="1580" w:type="dxa"/>
          </w:tcPr>
          <w:p w14:paraId="12043E15" w14:textId="77777777" w:rsidR="007C39E3" w:rsidRPr="00B36D17" w:rsidRDefault="007C39E3" w:rsidP="004B71CF">
            <w:pPr>
              <w:pStyle w:val="TableParagraph"/>
              <w:spacing w:line="265" w:lineRule="exact"/>
              <w:ind w:left="107"/>
              <w:rPr>
                <w:rFonts w:ascii="Calibri" w:hAnsi="Calibri" w:cs="Calibri"/>
              </w:rPr>
            </w:pPr>
            <w:r w:rsidRPr="00B36D17">
              <w:rPr>
                <w:rFonts w:ascii="Calibri" w:hAnsi="Calibri" w:cs="Calibri"/>
              </w:rPr>
              <w:t>Evaluación</w:t>
            </w:r>
          </w:p>
        </w:tc>
        <w:tc>
          <w:tcPr>
            <w:tcW w:w="5744" w:type="dxa"/>
          </w:tcPr>
          <w:p w14:paraId="47CE62A0" w14:textId="77777777" w:rsidR="007C39E3" w:rsidRPr="00B36D17" w:rsidRDefault="007C39E3" w:rsidP="004B71CF">
            <w:pPr>
              <w:pStyle w:val="TableParagraph"/>
              <w:spacing w:line="240" w:lineRule="auto"/>
              <w:ind w:left="105" w:right="96"/>
              <w:jc w:val="both"/>
              <w:rPr>
                <w:rFonts w:ascii="Calibri" w:hAnsi="Calibri" w:cs="Calibri"/>
              </w:rPr>
            </w:pPr>
            <w:r w:rsidRPr="00B36D17">
              <w:rPr>
                <w:rFonts w:ascii="Calibri" w:hAnsi="Calibri" w:cs="Calibri"/>
              </w:rPr>
              <w:t>20. ¿Cuáles fueron las principales dificultades que tuviste al</w:t>
            </w:r>
            <w:r w:rsidRPr="00B36D17">
              <w:rPr>
                <w:rFonts w:ascii="Calibri" w:hAnsi="Calibri" w:cs="Calibri"/>
                <w:spacing w:val="1"/>
              </w:rPr>
              <w:t xml:space="preserve"> </w:t>
            </w:r>
            <w:r w:rsidRPr="00B36D17">
              <w:rPr>
                <w:rFonts w:ascii="Calibri" w:hAnsi="Calibri" w:cs="Calibri"/>
              </w:rPr>
              <w:t>evaluar a los estudiantes durante proyecto de la Unidad 2?</w:t>
            </w:r>
            <w:r w:rsidRPr="00B36D17">
              <w:rPr>
                <w:rFonts w:ascii="Calibri" w:hAnsi="Calibri" w:cs="Calibri"/>
                <w:spacing w:val="1"/>
              </w:rPr>
              <w:t xml:space="preserve"> </w:t>
            </w:r>
            <w:r w:rsidRPr="00B36D17">
              <w:rPr>
                <w:rFonts w:ascii="Calibri" w:hAnsi="Calibri" w:cs="Calibri"/>
              </w:rPr>
              <w:t>Identifica</w:t>
            </w:r>
            <w:r w:rsidRPr="00B36D17">
              <w:rPr>
                <w:rFonts w:ascii="Calibri" w:hAnsi="Calibri" w:cs="Calibri"/>
                <w:spacing w:val="42"/>
              </w:rPr>
              <w:t xml:space="preserve"> </w:t>
            </w:r>
            <w:r w:rsidRPr="00B36D17">
              <w:rPr>
                <w:rFonts w:ascii="Calibri" w:hAnsi="Calibri" w:cs="Calibri"/>
              </w:rPr>
              <w:t>un</w:t>
            </w:r>
            <w:r w:rsidRPr="00B36D17">
              <w:rPr>
                <w:rFonts w:ascii="Calibri" w:hAnsi="Calibri" w:cs="Calibri"/>
                <w:spacing w:val="43"/>
              </w:rPr>
              <w:t xml:space="preserve"> </w:t>
            </w:r>
            <w:r w:rsidRPr="00B36D17">
              <w:rPr>
                <w:rFonts w:ascii="Calibri" w:hAnsi="Calibri" w:cs="Calibri"/>
              </w:rPr>
              <w:t>máximo</w:t>
            </w:r>
            <w:r w:rsidRPr="00B36D17">
              <w:rPr>
                <w:rFonts w:ascii="Calibri" w:hAnsi="Calibri" w:cs="Calibri"/>
                <w:spacing w:val="42"/>
              </w:rPr>
              <w:t xml:space="preserve"> </w:t>
            </w:r>
            <w:r w:rsidRPr="00B36D17">
              <w:rPr>
                <w:rFonts w:ascii="Calibri" w:hAnsi="Calibri" w:cs="Calibri"/>
              </w:rPr>
              <w:t>de</w:t>
            </w:r>
            <w:r w:rsidRPr="00B36D17">
              <w:rPr>
                <w:rFonts w:ascii="Calibri" w:hAnsi="Calibri" w:cs="Calibri"/>
                <w:spacing w:val="43"/>
              </w:rPr>
              <w:t xml:space="preserve"> </w:t>
            </w:r>
            <w:r w:rsidRPr="00B36D17">
              <w:rPr>
                <w:rFonts w:ascii="Calibri" w:hAnsi="Calibri" w:cs="Calibri"/>
              </w:rPr>
              <w:t>tres</w:t>
            </w:r>
            <w:r w:rsidRPr="00B36D17">
              <w:rPr>
                <w:rFonts w:ascii="Calibri" w:hAnsi="Calibri" w:cs="Calibri"/>
                <w:spacing w:val="43"/>
              </w:rPr>
              <w:t xml:space="preserve"> </w:t>
            </w:r>
            <w:r w:rsidRPr="00B36D17">
              <w:rPr>
                <w:rFonts w:ascii="Calibri" w:hAnsi="Calibri" w:cs="Calibri"/>
              </w:rPr>
              <w:t>dificultades</w:t>
            </w:r>
            <w:r w:rsidRPr="00B36D17">
              <w:rPr>
                <w:rFonts w:ascii="Calibri" w:hAnsi="Calibri" w:cs="Calibri"/>
                <w:spacing w:val="44"/>
              </w:rPr>
              <w:t xml:space="preserve"> </w:t>
            </w:r>
            <w:r w:rsidRPr="00B36D17">
              <w:rPr>
                <w:rFonts w:ascii="Calibri" w:hAnsi="Calibri" w:cs="Calibri"/>
              </w:rPr>
              <w:t>ordenándolas</w:t>
            </w:r>
            <w:r w:rsidRPr="00B36D17">
              <w:rPr>
                <w:rFonts w:ascii="Calibri" w:hAnsi="Calibri" w:cs="Calibri"/>
                <w:spacing w:val="45"/>
              </w:rPr>
              <w:t xml:space="preserve"> </w:t>
            </w:r>
            <w:r w:rsidRPr="00B36D17">
              <w:rPr>
                <w:rFonts w:ascii="Calibri" w:hAnsi="Calibri" w:cs="Calibri"/>
              </w:rPr>
              <w:t>por orden</w:t>
            </w:r>
            <w:r w:rsidRPr="00B36D17">
              <w:rPr>
                <w:rFonts w:ascii="Calibri" w:hAnsi="Calibri" w:cs="Calibri"/>
                <w:spacing w:val="-3"/>
              </w:rPr>
              <w:t xml:space="preserve"> </w:t>
            </w:r>
            <w:r w:rsidRPr="00B36D17">
              <w:rPr>
                <w:rFonts w:ascii="Calibri" w:hAnsi="Calibri" w:cs="Calibri"/>
              </w:rPr>
              <w:t>de</w:t>
            </w:r>
            <w:r w:rsidRPr="00B36D17">
              <w:rPr>
                <w:rFonts w:ascii="Calibri" w:hAnsi="Calibri" w:cs="Calibri"/>
                <w:spacing w:val="-2"/>
              </w:rPr>
              <w:t xml:space="preserve"> </w:t>
            </w:r>
            <w:r w:rsidRPr="00B36D17">
              <w:rPr>
                <w:rFonts w:ascii="Calibri" w:hAnsi="Calibri" w:cs="Calibri"/>
              </w:rPr>
              <w:t>prioridad.</w:t>
            </w:r>
          </w:p>
        </w:tc>
      </w:tr>
      <w:tr w:rsidR="007C39E3" w:rsidRPr="00B36D17" w14:paraId="2F621D9B" w14:textId="77777777" w:rsidTr="004B71CF">
        <w:trPr>
          <w:trHeight w:val="806"/>
        </w:trPr>
        <w:tc>
          <w:tcPr>
            <w:tcW w:w="1848" w:type="dxa"/>
            <w:vMerge w:val="restart"/>
          </w:tcPr>
          <w:p w14:paraId="4E2698EF" w14:textId="77777777" w:rsidR="007C39E3" w:rsidRPr="00B36D17" w:rsidRDefault="007C39E3" w:rsidP="004B71CF">
            <w:pPr>
              <w:pStyle w:val="TableParagraph"/>
              <w:spacing w:before="9" w:line="240" w:lineRule="auto"/>
              <w:rPr>
                <w:rFonts w:ascii="Calibri" w:hAnsi="Calibri" w:cs="Calibri"/>
              </w:rPr>
            </w:pPr>
          </w:p>
          <w:p w14:paraId="39C5E8A9" w14:textId="77777777" w:rsidR="007C39E3" w:rsidRPr="00B36D17" w:rsidRDefault="007C39E3" w:rsidP="004B71CF">
            <w:pPr>
              <w:pStyle w:val="TableParagraph"/>
              <w:spacing w:line="240" w:lineRule="auto"/>
              <w:ind w:left="108" w:right="95" w:hanging="1"/>
              <w:jc w:val="center"/>
              <w:rPr>
                <w:rFonts w:ascii="Calibri" w:hAnsi="Calibri" w:cs="Calibri"/>
              </w:rPr>
            </w:pPr>
            <w:r w:rsidRPr="00B36D17">
              <w:rPr>
                <w:rFonts w:ascii="Calibri" w:hAnsi="Calibri" w:cs="Calibri"/>
              </w:rPr>
              <w:t>Necesidades para</w:t>
            </w:r>
            <w:r w:rsidRPr="00B36D17">
              <w:rPr>
                <w:rFonts w:ascii="Calibri" w:hAnsi="Calibri" w:cs="Calibri"/>
                <w:spacing w:val="1"/>
              </w:rPr>
              <w:t xml:space="preserve"> </w:t>
            </w:r>
            <w:r w:rsidRPr="00B36D17">
              <w:rPr>
                <w:rFonts w:ascii="Calibri" w:hAnsi="Calibri" w:cs="Calibri"/>
              </w:rPr>
              <w:t>futuras</w:t>
            </w:r>
            <w:r w:rsidRPr="00B36D17">
              <w:rPr>
                <w:rFonts w:ascii="Calibri" w:hAnsi="Calibri" w:cs="Calibri"/>
                <w:spacing w:val="1"/>
              </w:rPr>
              <w:t xml:space="preserve"> </w:t>
            </w:r>
            <w:r w:rsidRPr="00B36D17">
              <w:rPr>
                <w:rFonts w:ascii="Calibri" w:hAnsi="Calibri" w:cs="Calibri"/>
                <w:spacing w:val="-1"/>
              </w:rPr>
              <w:t>implementaciones</w:t>
            </w:r>
            <w:r w:rsidRPr="00B36D17">
              <w:rPr>
                <w:rFonts w:ascii="Calibri" w:hAnsi="Calibri" w:cs="Calibri"/>
                <w:spacing w:val="-47"/>
              </w:rPr>
              <w:t xml:space="preserve"> </w:t>
            </w:r>
            <w:r w:rsidRPr="00B36D17">
              <w:rPr>
                <w:rFonts w:ascii="Calibri" w:hAnsi="Calibri" w:cs="Calibri"/>
              </w:rPr>
              <w:t>de la metodología</w:t>
            </w:r>
            <w:r w:rsidRPr="00B36D17">
              <w:rPr>
                <w:rFonts w:ascii="Calibri" w:hAnsi="Calibri" w:cs="Calibri"/>
                <w:spacing w:val="-47"/>
              </w:rPr>
              <w:t xml:space="preserve"> </w:t>
            </w:r>
            <w:r w:rsidRPr="00B36D17">
              <w:rPr>
                <w:rFonts w:ascii="Calibri" w:hAnsi="Calibri" w:cs="Calibri"/>
              </w:rPr>
              <w:t>ABP.</w:t>
            </w:r>
          </w:p>
        </w:tc>
        <w:tc>
          <w:tcPr>
            <w:tcW w:w="7324" w:type="dxa"/>
            <w:gridSpan w:val="2"/>
          </w:tcPr>
          <w:p w14:paraId="787B5B15" w14:textId="77777777" w:rsidR="007C39E3" w:rsidRPr="00B36D17" w:rsidRDefault="007C39E3" w:rsidP="004B71CF">
            <w:pPr>
              <w:pStyle w:val="TableParagraph"/>
              <w:spacing w:line="240" w:lineRule="auto"/>
              <w:ind w:left="107"/>
              <w:rPr>
                <w:rFonts w:ascii="Calibri" w:hAnsi="Calibri" w:cs="Calibri"/>
              </w:rPr>
            </w:pPr>
            <w:r w:rsidRPr="00B36D17">
              <w:rPr>
                <w:rFonts w:ascii="Calibri" w:hAnsi="Calibri" w:cs="Calibri"/>
              </w:rPr>
              <w:t>Pensando</w:t>
            </w:r>
            <w:r w:rsidRPr="00B36D17">
              <w:rPr>
                <w:rFonts w:ascii="Calibri" w:hAnsi="Calibri" w:cs="Calibri"/>
                <w:spacing w:val="27"/>
              </w:rPr>
              <w:t xml:space="preserve"> </w:t>
            </w:r>
            <w:r w:rsidRPr="00B36D17">
              <w:rPr>
                <w:rFonts w:ascii="Calibri" w:hAnsi="Calibri" w:cs="Calibri"/>
              </w:rPr>
              <w:t>en</w:t>
            </w:r>
            <w:r w:rsidRPr="00B36D17">
              <w:rPr>
                <w:rFonts w:ascii="Calibri" w:hAnsi="Calibri" w:cs="Calibri"/>
                <w:spacing w:val="24"/>
              </w:rPr>
              <w:t xml:space="preserve"> </w:t>
            </w:r>
            <w:r w:rsidRPr="00B36D17">
              <w:rPr>
                <w:rFonts w:ascii="Calibri" w:hAnsi="Calibri" w:cs="Calibri"/>
              </w:rPr>
              <w:t>futuras</w:t>
            </w:r>
            <w:r w:rsidRPr="00B36D17">
              <w:rPr>
                <w:rFonts w:ascii="Calibri" w:hAnsi="Calibri" w:cs="Calibri"/>
                <w:spacing w:val="26"/>
              </w:rPr>
              <w:t xml:space="preserve"> </w:t>
            </w:r>
            <w:r w:rsidRPr="00B36D17">
              <w:rPr>
                <w:rFonts w:ascii="Calibri" w:hAnsi="Calibri" w:cs="Calibri"/>
              </w:rPr>
              <w:t>implementaciones</w:t>
            </w:r>
            <w:r w:rsidRPr="00B36D17">
              <w:rPr>
                <w:rFonts w:ascii="Calibri" w:hAnsi="Calibri" w:cs="Calibri"/>
                <w:spacing w:val="28"/>
              </w:rPr>
              <w:t xml:space="preserve"> </w:t>
            </w:r>
            <w:r w:rsidRPr="00B36D17">
              <w:rPr>
                <w:rFonts w:ascii="Calibri" w:hAnsi="Calibri" w:cs="Calibri"/>
              </w:rPr>
              <w:t>de</w:t>
            </w:r>
            <w:r w:rsidRPr="00B36D17">
              <w:rPr>
                <w:rFonts w:ascii="Calibri" w:hAnsi="Calibri" w:cs="Calibri"/>
                <w:spacing w:val="25"/>
              </w:rPr>
              <w:t xml:space="preserve"> </w:t>
            </w:r>
            <w:r w:rsidRPr="00B36D17">
              <w:rPr>
                <w:rFonts w:ascii="Calibri" w:hAnsi="Calibri" w:cs="Calibri"/>
              </w:rPr>
              <w:t>la</w:t>
            </w:r>
            <w:r w:rsidRPr="00B36D17">
              <w:rPr>
                <w:rFonts w:ascii="Calibri" w:hAnsi="Calibri" w:cs="Calibri"/>
                <w:spacing w:val="24"/>
              </w:rPr>
              <w:t xml:space="preserve"> </w:t>
            </w:r>
            <w:r w:rsidRPr="00B36D17">
              <w:rPr>
                <w:rFonts w:ascii="Calibri" w:hAnsi="Calibri" w:cs="Calibri"/>
              </w:rPr>
              <w:t>metodología</w:t>
            </w:r>
            <w:r w:rsidRPr="00B36D17">
              <w:rPr>
                <w:rFonts w:ascii="Calibri" w:hAnsi="Calibri" w:cs="Calibri"/>
                <w:spacing w:val="24"/>
              </w:rPr>
              <w:t xml:space="preserve"> </w:t>
            </w:r>
            <w:r w:rsidRPr="00B36D17">
              <w:rPr>
                <w:rFonts w:ascii="Calibri" w:hAnsi="Calibri" w:cs="Calibri"/>
              </w:rPr>
              <w:t>ABP,</w:t>
            </w:r>
            <w:r w:rsidRPr="00B36D17">
              <w:rPr>
                <w:rFonts w:ascii="Calibri" w:hAnsi="Calibri" w:cs="Calibri"/>
                <w:spacing w:val="26"/>
              </w:rPr>
              <w:t xml:space="preserve"> </w:t>
            </w:r>
            <w:r w:rsidRPr="00B36D17">
              <w:rPr>
                <w:rFonts w:ascii="Calibri" w:hAnsi="Calibri" w:cs="Calibri"/>
              </w:rPr>
              <w:t>responde</w:t>
            </w:r>
            <w:r w:rsidRPr="00B36D17">
              <w:rPr>
                <w:rFonts w:ascii="Calibri" w:hAnsi="Calibri" w:cs="Calibri"/>
                <w:spacing w:val="-47"/>
              </w:rPr>
              <w:t xml:space="preserve"> </w:t>
            </w:r>
            <w:r w:rsidRPr="00B36D17">
              <w:rPr>
                <w:rFonts w:ascii="Calibri" w:hAnsi="Calibri" w:cs="Calibri"/>
              </w:rPr>
              <w:t>libremente</w:t>
            </w:r>
            <w:r w:rsidRPr="00B36D17">
              <w:rPr>
                <w:rFonts w:ascii="Calibri" w:hAnsi="Calibri" w:cs="Calibri"/>
                <w:spacing w:val="26"/>
              </w:rPr>
              <w:t xml:space="preserve"> </w:t>
            </w:r>
            <w:r w:rsidRPr="00B36D17">
              <w:rPr>
                <w:rFonts w:ascii="Calibri" w:hAnsi="Calibri" w:cs="Calibri"/>
              </w:rPr>
              <w:t>las</w:t>
            </w:r>
            <w:r w:rsidRPr="00B36D17">
              <w:rPr>
                <w:rFonts w:ascii="Calibri" w:hAnsi="Calibri" w:cs="Calibri"/>
                <w:spacing w:val="28"/>
              </w:rPr>
              <w:t xml:space="preserve"> </w:t>
            </w:r>
            <w:r w:rsidRPr="00B36D17">
              <w:rPr>
                <w:rFonts w:ascii="Calibri" w:hAnsi="Calibri" w:cs="Calibri"/>
              </w:rPr>
              <w:t>siguientes</w:t>
            </w:r>
            <w:r w:rsidRPr="00B36D17">
              <w:rPr>
                <w:rFonts w:ascii="Calibri" w:hAnsi="Calibri" w:cs="Calibri"/>
                <w:spacing w:val="28"/>
              </w:rPr>
              <w:t xml:space="preserve"> </w:t>
            </w:r>
            <w:r w:rsidRPr="00B36D17">
              <w:rPr>
                <w:rFonts w:ascii="Calibri" w:hAnsi="Calibri" w:cs="Calibri"/>
              </w:rPr>
              <w:t>preguntas</w:t>
            </w:r>
            <w:r w:rsidRPr="00B36D17">
              <w:rPr>
                <w:rFonts w:ascii="Calibri" w:hAnsi="Calibri" w:cs="Calibri"/>
                <w:spacing w:val="26"/>
              </w:rPr>
              <w:t xml:space="preserve"> </w:t>
            </w:r>
            <w:r w:rsidRPr="00B36D17">
              <w:rPr>
                <w:rFonts w:ascii="Calibri" w:hAnsi="Calibri" w:cs="Calibri"/>
              </w:rPr>
              <w:t>sobre</w:t>
            </w:r>
            <w:r w:rsidRPr="00B36D17">
              <w:rPr>
                <w:rFonts w:ascii="Calibri" w:hAnsi="Calibri" w:cs="Calibri"/>
                <w:spacing w:val="27"/>
              </w:rPr>
              <w:t xml:space="preserve"> </w:t>
            </w:r>
            <w:r w:rsidRPr="00B36D17">
              <w:rPr>
                <w:rFonts w:ascii="Calibri" w:hAnsi="Calibri" w:cs="Calibri"/>
              </w:rPr>
              <w:t>los</w:t>
            </w:r>
            <w:r w:rsidRPr="00B36D17">
              <w:rPr>
                <w:rFonts w:ascii="Calibri" w:hAnsi="Calibri" w:cs="Calibri"/>
                <w:spacing w:val="28"/>
              </w:rPr>
              <w:t xml:space="preserve"> </w:t>
            </w:r>
            <w:r w:rsidRPr="00B36D17">
              <w:rPr>
                <w:rFonts w:ascii="Calibri" w:hAnsi="Calibri" w:cs="Calibri"/>
              </w:rPr>
              <w:t>apoyos</w:t>
            </w:r>
            <w:r w:rsidRPr="00B36D17">
              <w:rPr>
                <w:rFonts w:ascii="Calibri" w:hAnsi="Calibri" w:cs="Calibri"/>
                <w:spacing w:val="27"/>
              </w:rPr>
              <w:t xml:space="preserve"> </w:t>
            </w:r>
            <w:r w:rsidRPr="00B36D17">
              <w:rPr>
                <w:rFonts w:ascii="Calibri" w:hAnsi="Calibri" w:cs="Calibri"/>
              </w:rPr>
              <w:t>que</w:t>
            </w:r>
            <w:r w:rsidRPr="00B36D17">
              <w:rPr>
                <w:rFonts w:ascii="Calibri" w:hAnsi="Calibri" w:cs="Calibri"/>
                <w:spacing w:val="26"/>
              </w:rPr>
              <w:t xml:space="preserve"> </w:t>
            </w:r>
            <w:r w:rsidRPr="00B36D17">
              <w:rPr>
                <w:rFonts w:ascii="Calibri" w:hAnsi="Calibri" w:cs="Calibri"/>
              </w:rPr>
              <w:t>necesitas</w:t>
            </w:r>
            <w:r w:rsidRPr="00B36D17">
              <w:rPr>
                <w:rFonts w:ascii="Calibri" w:hAnsi="Calibri" w:cs="Calibri"/>
                <w:spacing w:val="28"/>
              </w:rPr>
              <w:t xml:space="preserve"> </w:t>
            </w:r>
            <w:r w:rsidRPr="00B36D17">
              <w:rPr>
                <w:rFonts w:ascii="Calibri" w:hAnsi="Calibri" w:cs="Calibri"/>
              </w:rPr>
              <w:t>recibir</w:t>
            </w:r>
            <w:r w:rsidRPr="00B36D17">
              <w:rPr>
                <w:rFonts w:ascii="Calibri" w:hAnsi="Calibri" w:cs="Calibri"/>
                <w:spacing w:val="28"/>
              </w:rPr>
              <w:t xml:space="preserve"> </w:t>
            </w:r>
            <w:r w:rsidRPr="00B36D17">
              <w:rPr>
                <w:rFonts w:ascii="Calibri" w:hAnsi="Calibri" w:cs="Calibri"/>
              </w:rPr>
              <w:t>de parte</w:t>
            </w:r>
            <w:r w:rsidRPr="00B36D17">
              <w:rPr>
                <w:rFonts w:ascii="Calibri" w:hAnsi="Calibri" w:cs="Calibri"/>
                <w:spacing w:val="-4"/>
              </w:rPr>
              <w:t xml:space="preserve"> </w:t>
            </w:r>
            <w:r w:rsidRPr="00B36D17">
              <w:rPr>
                <w:rFonts w:ascii="Calibri" w:hAnsi="Calibri" w:cs="Calibri"/>
              </w:rPr>
              <w:t>del</w:t>
            </w:r>
            <w:r w:rsidRPr="00B36D17">
              <w:rPr>
                <w:rFonts w:ascii="Calibri" w:hAnsi="Calibri" w:cs="Calibri"/>
                <w:spacing w:val="-3"/>
              </w:rPr>
              <w:t xml:space="preserve"> </w:t>
            </w:r>
            <w:r w:rsidRPr="00B36D17">
              <w:rPr>
                <w:rFonts w:ascii="Calibri" w:hAnsi="Calibri" w:cs="Calibri"/>
              </w:rPr>
              <w:t>colegio.</w:t>
            </w:r>
          </w:p>
        </w:tc>
      </w:tr>
      <w:tr w:rsidR="007C39E3" w:rsidRPr="00B36D17" w14:paraId="4C6AA768" w14:textId="77777777" w:rsidTr="004B71CF">
        <w:trPr>
          <w:trHeight w:val="803"/>
        </w:trPr>
        <w:tc>
          <w:tcPr>
            <w:tcW w:w="1848" w:type="dxa"/>
            <w:vMerge/>
            <w:tcBorders>
              <w:top w:val="nil"/>
            </w:tcBorders>
          </w:tcPr>
          <w:p w14:paraId="62168937" w14:textId="77777777" w:rsidR="007C39E3" w:rsidRPr="00B36D17" w:rsidRDefault="007C39E3" w:rsidP="004B71CF">
            <w:pPr>
              <w:rPr>
                <w:rFonts w:ascii="Calibri" w:hAnsi="Calibri" w:cs="Calibri"/>
              </w:rPr>
            </w:pPr>
          </w:p>
        </w:tc>
        <w:tc>
          <w:tcPr>
            <w:tcW w:w="1580" w:type="dxa"/>
          </w:tcPr>
          <w:p w14:paraId="159AEEE1" w14:textId="77777777" w:rsidR="007C39E3" w:rsidRPr="00B36D17" w:rsidRDefault="007C39E3" w:rsidP="004B71CF">
            <w:pPr>
              <w:pStyle w:val="TableParagraph"/>
              <w:spacing w:line="265" w:lineRule="exact"/>
              <w:ind w:left="107"/>
              <w:rPr>
                <w:rFonts w:ascii="Calibri" w:hAnsi="Calibri" w:cs="Calibri"/>
              </w:rPr>
            </w:pPr>
            <w:r w:rsidRPr="00B36D17">
              <w:rPr>
                <w:rFonts w:ascii="Calibri" w:hAnsi="Calibri" w:cs="Calibri"/>
              </w:rPr>
              <w:t>Planificación</w:t>
            </w:r>
          </w:p>
        </w:tc>
        <w:tc>
          <w:tcPr>
            <w:tcW w:w="5744" w:type="dxa"/>
          </w:tcPr>
          <w:p w14:paraId="73CAF6CA" w14:textId="77777777" w:rsidR="007C39E3" w:rsidRPr="00B36D17" w:rsidRDefault="007C39E3" w:rsidP="004B71CF">
            <w:pPr>
              <w:pStyle w:val="TableParagraph"/>
              <w:spacing w:line="240" w:lineRule="auto"/>
              <w:ind w:left="105"/>
              <w:rPr>
                <w:rFonts w:ascii="Calibri" w:hAnsi="Calibri" w:cs="Calibri"/>
              </w:rPr>
            </w:pPr>
            <w:r w:rsidRPr="00B36D17">
              <w:rPr>
                <w:rFonts w:ascii="Calibri" w:hAnsi="Calibri" w:cs="Calibri"/>
              </w:rPr>
              <w:t>21.</w:t>
            </w:r>
            <w:r w:rsidRPr="00B36D17">
              <w:rPr>
                <w:rFonts w:ascii="Calibri" w:hAnsi="Calibri" w:cs="Calibri"/>
                <w:spacing w:val="10"/>
              </w:rPr>
              <w:t xml:space="preserve"> </w:t>
            </w:r>
            <w:r w:rsidRPr="00B36D17">
              <w:rPr>
                <w:rFonts w:ascii="Calibri" w:hAnsi="Calibri" w:cs="Calibri"/>
              </w:rPr>
              <w:t>¿Qué</w:t>
            </w:r>
            <w:r w:rsidRPr="00B36D17">
              <w:rPr>
                <w:rFonts w:ascii="Calibri" w:hAnsi="Calibri" w:cs="Calibri"/>
                <w:spacing w:val="10"/>
              </w:rPr>
              <w:t xml:space="preserve"> </w:t>
            </w:r>
            <w:r w:rsidRPr="00B36D17">
              <w:rPr>
                <w:rFonts w:ascii="Calibri" w:hAnsi="Calibri" w:cs="Calibri"/>
              </w:rPr>
              <w:t>apoyos</w:t>
            </w:r>
            <w:r w:rsidRPr="00B36D17">
              <w:rPr>
                <w:rFonts w:ascii="Calibri" w:hAnsi="Calibri" w:cs="Calibri"/>
                <w:spacing w:val="12"/>
              </w:rPr>
              <w:t xml:space="preserve"> </w:t>
            </w:r>
            <w:r w:rsidRPr="00B36D17">
              <w:rPr>
                <w:rFonts w:ascii="Calibri" w:hAnsi="Calibri" w:cs="Calibri"/>
              </w:rPr>
              <w:t>necesitas</w:t>
            </w:r>
            <w:r w:rsidRPr="00B36D17">
              <w:rPr>
                <w:rFonts w:ascii="Calibri" w:hAnsi="Calibri" w:cs="Calibri"/>
                <w:spacing w:val="7"/>
              </w:rPr>
              <w:t xml:space="preserve"> </w:t>
            </w:r>
            <w:r w:rsidRPr="00B36D17">
              <w:rPr>
                <w:rFonts w:ascii="Calibri" w:hAnsi="Calibri" w:cs="Calibri"/>
              </w:rPr>
              <w:t>recibir</w:t>
            </w:r>
            <w:r w:rsidRPr="00B36D17">
              <w:rPr>
                <w:rFonts w:ascii="Calibri" w:hAnsi="Calibri" w:cs="Calibri"/>
                <w:spacing w:val="12"/>
              </w:rPr>
              <w:t xml:space="preserve"> </w:t>
            </w:r>
            <w:r w:rsidRPr="00B36D17">
              <w:rPr>
                <w:rFonts w:ascii="Calibri" w:hAnsi="Calibri" w:cs="Calibri"/>
              </w:rPr>
              <w:t>de</w:t>
            </w:r>
            <w:r w:rsidRPr="00B36D17">
              <w:rPr>
                <w:rFonts w:ascii="Calibri" w:hAnsi="Calibri" w:cs="Calibri"/>
                <w:spacing w:val="8"/>
              </w:rPr>
              <w:t xml:space="preserve"> </w:t>
            </w:r>
            <w:r w:rsidRPr="00B36D17">
              <w:rPr>
                <w:rFonts w:ascii="Calibri" w:hAnsi="Calibri" w:cs="Calibri"/>
              </w:rPr>
              <w:t>parte</w:t>
            </w:r>
            <w:r w:rsidRPr="00B36D17">
              <w:rPr>
                <w:rFonts w:ascii="Calibri" w:hAnsi="Calibri" w:cs="Calibri"/>
                <w:spacing w:val="10"/>
              </w:rPr>
              <w:t xml:space="preserve"> </w:t>
            </w:r>
            <w:r w:rsidRPr="00B36D17">
              <w:rPr>
                <w:rFonts w:ascii="Calibri" w:hAnsi="Calibri" w:cs="Calibri"/>
              </w:rPr>
              <w:t>del</w:t>
            </w:r>
            <w:r w:rsidRPr="00B36D17">
              <w:rPr>
                <w:rFonts w:ascii="Calibri" w:hAnsi="Calibri" w:cs="Calibri"/>
                <w:spacing w:val="10"/>
              </w:rPr>
              <w:t xml:space="preserve"> </w:t>
            </w:r>
            <w:r w:rsidRPr="00B36D17">
              <w:rPr>
                <w:rFonts w:ascii="Calibri" w:hAnsi="Calibri" w:cs="Calibri"/>
              </w:rPr>
              <w:t>colegio</w:t>
            </w:r>
            <w:r w:rsidRPr="00B36D17">
              <w:rPr>
                <w:rFonts w:ascii="Calibri" w:hAnsi="Calibri" w:cs="Calibri"/>
                <w:spacing w:val="9"/>
              </w:rPr>
              <w:t xml:space="preserve"> </w:t>
            </w:r>
            <w:r w:rsidRPr="00B36D17">
              <w:rPr>
                <w:rFonts w:ascii="Calibri" w:hAnsi="Calibri" w:cs="Calibri"/>
              </w:rPr>
              <w:t>para</w:t>
            </w:r>
            <w:r w:rsidRPr="00B36D17">
              <w:rPr>
                <w:rFonts w:ascii="Calibri" w:hAnsi="Calibri" w:cs="Calibri"/>
                <w:spacing w:val="12"/>
              </w:rPr>
              <w:t xml:space="preserve"> </w:t>
            </w:r>
            <w:r w:rsidRPr="00B36D17">
              <w:rPr>
                <w:rFonts w:ascii="Calibri" w:hAnsi="Calibri" w:cs="Calibri"/>
              </w:rPr>
              <w:t>la</w:t>
            </w:r>
            <w:r w:rsidRPr="00B36D17">
              <w:rPr>
                <w:rFonts w:ascii="Calibri" w:hAnsi="Calibri" w:cs="Calibri"/>
                <w:spacing w:val="-47"/>
              </w:rPr>
              <w:t xml:space="preserve"> </w:t>
            </w:r>
            <w:r w:rsidRPr="00B36D17">
              <w:rPr>
                <w:rFonts w:ascii="Calibri" w:hAnsi="Calibri" w:cs="Calibri"/>
              </w:rPr>
              <w:t>planificación</w:t>
            </w:r>
            <w:r w:rsidRPr="00B36D17">
              <w:rPr>
                <w:rFonts w:ascii="Calibri" w:hAnsi="Calibri" w:cs="Calibri"/>
                <w:spacing w:val="15"/>
              </w:rPr>
              <w:t xml:space="preserve"> </w:t>
            </w:r>
            <w:r w:rsidRPr="00B36D17">
              <w:rPr>
                <w:rFonts w:ascii="Calibri" w:hAnsi="Calibri" w:cs="Calibri"/>
              </w:rPr>
              <w:t>de</w:t>
            </w:r>
            <w:r w:rsidRPr="00B36D17">
              <w:rPr>
                <w:rFonts w:ascii="Calibri" w:hAnsi="Calibri" w:cs="Calibri"/>
                <w:spacing w:val="13"/>
              </w:rPr>
              <w:t xml:space="preserve"> </w:t>
            </w:r>
            <w:r w:rsidRPr="00B36D17">
              <w:rPr>
                <w:rFonts w:ascii="Calibri" w:hAnsi="Calibri" w:cs="Calibri"/>
              </w:rPr>
              <w:t>un</w:t>
            </w:r>
            <w:r w:rsidRPr="00B36D17">
              <w:rPr>
                <w:rFonts w:ascii="Calibri" w:hAnsi="Calibri" w:cs="Calibri"/>
                <w:spacing w:val="14"/>
              </w:rPr>
              <w:t xml:space="preserve"> </w:t>
            </w:r>
            <w:r w:rsidRPr="00B36D17">
              <w:rPr>
                <w:rFonts w:ascii="Calibri" w:hAnsi="Calibri" w:cs="Calibri"/>
              </w:rPr>
              <w:t>futuro</w:t>
            </w:r>
            <w:r w:rsidRPr="00B36D17">
              <w:rPr>
                <w:rFonts w:ascii="Calibri" w:hAnsi="Calibri" w:cs="Calibri"/>
                <w:spacing w:val="12"/>
              </w:rPr>
              <w:t xml:space="preserve"> </w:t>
            </w:r>
            <w:r w:rsidRPr="00B36D17">
              <w:rPr>
                <w:rFonts w:ascii="Calibri" w:hAnsi="Calibri" w:cs="Calibri"/>
              </w:rPr>
              <w:t>proyecto?</w:t>
            </w:r>
            <w:r w:rsidRPr="00B36D17">
              <w:rPr>
                <w:rFonts w:ascii="Calibri" w:hAnsi="Calibri" w:cs="Calibri"/>
                <w:spacing w:val="20"/>
              </w:rPr>
              <w:t xml:space="preserve"> </w:t>
            </w:r>
            <w:r w:rsidRPr="00B36D17">
              <w:rPr>
                <w:rFonts w:ascii="Calibri" w:hAnsi="Calibri" w:cs="Calibri"/>
              </w:rPr>
              <w:t>Identifica</w:t>
            </w:r>
            <w:r w:rsidRPr="00B36D17">
              <w:rPr>
                <w:rFonts w:ascii="Calibri" w:hAnsi="Calibri" w:cs="Calibri"/>
                <w:spacing w:val="13"/>
              </w:rPr>
              <w:t xml:space="preserve"> </w:t>
            </w:r>
            <w:r w:rsidRPr="00B36D17">
              <w:rPr>
                <w:rFonts w:ascii="Calibri" w:hAnsi="Calibri" w:cs="Calibri"/>
              </w:rPr>
              <w:t>un</w:t>
            </w:r>
            <w:r w:rsidRPr="00B36D17">
              <w:rPr>
                <w:rFonts w:ascii="Calibri" w:hAnsi="Calibri" w:cs="Calibri"/>
                <w:spacing w:val="13"/>
              </w:rPr>
              <w:t xml:space="preserve"> </w:t>
            </w:r>
            <w:r w:rsidRPr="00B36D17">
              <w:rPr>
                <w:rFonts w:ascii="Calibri" w:hAnsi="Calibri" w:cs="Calibri"/>
              </w:rPr>
              <w:t>máximo</w:t>
            </w:r>
            <w:r w:rsidRPr="00B36D17">
              <w:rPr>
                <w:rFonts w:ascii="Calibri" w:hAnsi="Calibri" w:cs="Calibri"/>
                <w:spacing w:val="14"/>
              </w:rPr>
              <w:t xml:space="preserve"> </w:t>
            </w:r>
            <w:r w:rsidRPr="00B36D17">
              <w:rPr>
                <w:rFonts w:ascii="Calibri" w:hAnsi="Calibri" w:cs="Calibri"/>
              </w:rPr>
              <w:t>de tres</w:t>
            </w:r>
            <w:r w:rsidRPr="00B36D17">
              <w:rPr>
                <w:rFonts w:ascii="Calibri" w:hAnsi="Calibri" w:cs="Calibri"/>
                <w:spacing w:val="-2"/>
              </w:rPr>
              <w:t xml:space="preserve"> </w:t>
            </w:r>
            <w:r w:rsidRPr="00B36D17">
              <w:rPr>
                <w:rFonts w:ascii="Calibri" w:hAnsi="Calibri" w:cs="Calibri"/>
              </w:rPr>
              <w:t>apoyos</w:t>
            </w:r>
            <w:r w:rsidRPr="00B36D17">
              <w:rPr>
                <w:rFonts w:ascii="Calibri" w:hAnsi="Calibri" w:cs="Calibri"/>
                <w:spacing w:val="-1"/>
              </w:rPr>
              <w:t xml:space="preserve"> </w:t>
            </w:r>
            <w:r w:rsidRPr="00B36D17">
              <w:rPr>
                <w:rFonts w:ascii="Calibri" w:hAnsi="Calibri" w:cs="Calibri"/>
              </w:rPr>
              <w:t>ordenándolos</w:t>
            </w:r>
            <w:r w:rsidRPr="00B36D17">
              <w:rPr>
                <w:rFonts w:ascii="Calibri" w:hAnsi="Calibri" w:cs="Calibri"/>
                <w:spacing w:val="-4"/>
              </w:rPr>
              <w:t xml:space="preserve"> </w:t>
            </w:r>
            <w:r w:rsidRPr="00B36D17">
              <w:rPr>
                <w:rFonts w:ascii="Calibri" w:hAnsi="Calibri" w:cs="Calibri"/>
              </w:rPr>
              <w:t>por orden</w:t>
            </w:r>
            <w:r w:rsidRPr="00B36D17">
              <w:rPr>
                <w:rFonts w:ascii="Calibri" w:hAnsi="Calibri" w:cs="Calibri"/>
                <w:spacing w:val="-4"/>
              </w:rPr>
              <w:t xml:space="preserve"> </w:t>
            </w:r>
            <w:r w:rsidRPr="00B36D17">
              <w:rPr>
                <w:rFonts w:ascii="Calibri" w:hAnsi="Calibri" w:cs="Calibri"/>
              </w:rPr>
              <w:t>de</w:t>
            </w:r>
            <w:r w:rsidRPr="00B36D17">
              <w:rPr>
                <w:rFonts w:ascii="Calibri" w:hAnsi="Calibri" w:cs="Calibri"/>
                <w:spacing w:val="-2"/>
              </w:rPr>
              <w:t xml:space="preserve"> </w:t>
            </w:r>
            <w:r w:rsidRPr="00B36D17">
              <w:rPr>
                <w:rFonts w:ascii="Calibri" w:hAnsi="Calibri" w:cs="Calibri"/>
              </w:rPr>
              <w:t>prioridad.</w:t>
            </w:r>
          </w:p>
        </w:tc>
      </w:tr>
      <w:tr w:rsidR="007C39E3" w:rsidRPr="00B36D17" w14:paraId="0B001DFC" w14:textId="77777777" w:rsidTr="004B71CF">
        <w:trPr>
          <w:trHeight w:val="805"/>
        </w:trPr>
        <w:tc>
          <w:tcPr>
            <w:tcW w:w="1848" w:type="dxa"/>
            <w:vMerge/>
            <w:tcBorders>
              <w:top w:val="nil"/>
            </w:tcBorders>
          </w:tcPr>
          <w:p w14:paraId="32A51C92" w14:textId="77777777" w:rsidR="007C39E3" w:rsidRPr="00B36D17" w:rsidRDefault="007C39E3" w:rsidP="004B71CF">
            <w:pPr>
              <w:rPr>
                <w:rFonts w:ascii="Calibri" w:hAnsi="Calibri" w:cs="Calibri"/>
              </w:rPr>
            </w:pPr>
          </w:p>
        </w:tc>
        <w:tc>
          <w:tcPr>
            <w:tcW w:w="1580" w:type="dxa"/>
          </w:tcPr>
          <w:p w14:paraId="0345D413" w14:textId="77777777" w:rsidR="007C39E3" w:rsidRPr="00B36D17" w:rsidRDefault="007C39E3" w:rsidP="004B71CF">
            <w:pPr>
              <w:pStyle w:val="TableParagraph"/>
              <w:spacing w:line="268" w:lineRule="exact"/>
              <w:ind w:left="107"/>
              <w:rPr>
                <w:rFonts w:ascii="Calibri" w:hAnsi="Calibri" w:cs="Calibri"/>
              </w:rPr>
            </w:pPr>
            <w:r w:rsidRPr="00B36D17">
              <w:rPr>
                <w:rFonts w:ascii="Calibri" w:hAnsi="Calibri" w:cs="Calibri"/>
              </w:rPr>
              <w:t>Proceso</w:t>
            </w:r>
          </w:p>
        </w:tc>
        <w:tc>
          <w:tcPr>
            <w:tcW w:w="5744" w:type="dxa"/>
          </w:tcPr>
          <w:p w14:paraId="28E597DF" w14:textId="77777777" w:rsidR="007C39E3" w:rsidRPr="00B36D17" w:rsidRDefault="007C39E3" w:rsidP="004B71CF">
            <w:pPr>
              <w:pStyle w:val="TableParagraph"/>
              <w:spacing w:before="1" w:line="237" w:lineRule="auto"/>
              <w:ind w:left="105" w:right="93"/>
              <w:rPr>
                <w:rFonts w:ascii="Calibri" w:hAnsi="Calibri" w:cs="Calibri"/>
              </w:rPr>
            </w:pPr>
            <w:r w:rsidRPr="00B36D17">
              <w:rPr>
                <w:rFonts w:ascii="Calibri" w:hAnsi="Calibri" w:cs="Calibri"/>
              </w:rPr>
              <w:t>22. ¿Qué apoyos necesitas recibir de parte del colegio durante</w:t>
            </w:r>
            <w:r w:rsidRPr="00B36D17">
              <w:rPr>
                <w:rFonts w:ascii="Calibri" w:hAnsi="Calibri" w:cs="Calibri"/>
                <w:spacing w:val="-47"/>
              </w:rPr>
              <w:t xml:space="preserve"> </w:t>
            </w:r>
            <w:r w:rsidRPr="00B36D17">
              <w:rPr>
                <w:rFonts w:ascii="Calibri" w:hAnsi="Calibri" w:cs="Calibri"/>
              </w:rPr>
              <w:t>el</w:t>
            </w:r>
            <w:r w:rsidRPr="00B36D17">
              <w:rPr>
                <w:rFonts w:ascii="Calibri" w:hAnsi="Calibri" w:cs="Calibri"/>
                <w:spacing w:val="18"/>
              </w:rPr>
              <w:t xml:space="preserve"> </w:t>
            </w:r>
            <w:r w:rsidRPr="00B36D17">
              <w:rPr>
                <w:rFonts w:ascii="Calibri" w:hAnsi="Calibri" w:cs="Calibri"/>
              </w:rPr>
              <w:t>proceso</w:t>
            </w:r>
            <w:r w:rsidRPr="00B36D17">
              <w:rPr>
                <w:rFonts w:ascii="Calibri" w:hAnsi="Calibri" w:cs="Calibri"/>
                <w:spacing w:val="17"/>
              </w:rPr>
              <w:t xml:space="preserve"> </w:t>
            </w:r>
            <w:r w:rsidRPr="00B36D17">
              <w:rPr>
                <w:rFonts w:ascii="Calibri" w:hAnsi="Calibri" w:cs="Calibri"/>
              </w:rPr>
              <w:t>de</w:t>
            </w:r>
            <w:r w:rsidRPr="00B36D17">
              <w:rPr>
                <w:rFonts w:ascii="Calibri" w:hAnsi="Calibri" w:cs="Calibri"/>
                <w:spacing w:val="19"/>
              </w:rPr>
              <w:t xml:space="preserve"> </w:t>
            </w:r>
            <w:r w:rsidRPr="00B36D17">
              <w:rPr>
                <w:rFonts w:ascii="Calibri" w:hAnsi="Calibri" w:cs="Calibri"/>
              </w:rPr>
              <w:t>implementar</w:t>
            </w:r>
            <w:r w:rsidRPr="00B36D17">
              <w:rPr>
                <w:rFonts w:ascii="Calibri" w:hAnsi="Calibri" w:cs="Calibri"/>
                <w:spacing w:val="18"/>
              </w:rPr>
              <w:t xml:space="preserve"> </w:t>
            </w:r>
            <w:r w:rsidRPr="00B36D17">
              <w:rPr>
                <w:rFonts w:ascii="Calibri" w:hAnsi="Calibri" w:cs="Calibri"/>
              </w:rPr>
              <w:t>un</w:t>
            </w:r>
            <w:r w:rsidRPr="00B36D17">
              <w:rPr>
                <w:rFonts w:ascii="Calibri" w:hAnsi="Calibri" w:cs="Calibri"/>
                <w:spacing w:val="17"/>
              </w:rPr>
              <w:t xml:space="preserve"> </w:t>
            </w:r>
            <w:r w:rsidRPr="00B36D17">
              <w:rPr>
                <w:rFonts w:ascii="Calibri" w:hAnsi="Calibri" w:cs="Calibri"/>
              </w:rPr>
              <w:t>futuro</w:t>
            </w:r>
            <w:r w:rsidRPr="00B36D17">
              <w:rPr>
                <w:rFonts w:ascii="Calibri" w:hAnsi="Calibri" w:cs="Calibri"/>
                <w:spacing w:val="17"/>
              </w:rPr>
              <w:t xml:space="preserve"> </w:t>
            </w:r>
            <w:r w:rsidRPr="00B36D17">
              <w:rPr>
                <w:rFonts w:ascii="Calibri" w:hAnsi="Calibri" w:cs="Calibri"/>
              </w:rPr>
              <w:t>proyecto?</w:t>
            </w:r>
            <w:r w:rsidRPr="00B36D17">
              <w:rPr>
                <w:rFonts w:ascii="Calibri" w:hAnsi="Calibri" w:cs="Calibri"/>
                <w:spacing w:val="23"/>
              </w:rPr>
              <w:t xml:space="preserve"> </w:t>
            </w:r>
            <w:r w:rsidRPr="00B36D17">
              <w:rPr>
                <w:rFonts w:ascii="Calibri" w:hAnsi="Calibri" w:cs="Calibri"/>
              </w:rPr>
              <w:t>Identifica</w:t>
            </w:r>
            <w:r w:rsidRPr="00B36D17">
              <w:rPr>
                <w:rFonts w:ascii="Calibri" w:hAnsi="Calibri" w:cs="Calibri"/>
                <w:spacing w:val="18"/>
              </w:rPr>
              <w:t xml:space="preserve"> </w:t>
            </w:r>
            <w:r w:rsidRPr="00B36D17">
              <w:rPr>
                <w:rFonts w:ascii="Calibri" w:hAnsi="Calibri" w:cs="Calibri"/>
              </w:rPr>
              <w:t>un máximo</w:t>
            </w:r>
            <w:r w:rsidRPr="00B36D17">
              <w:rPr>
                <w:rFonts w:ascii="Calibri" w:hAnsi="Calibri" w:cs="Calibri"/>
                <w:spacing w:val="-4"/>
              </w:rPr>
              <w:t xml:space="preserve"> </w:t>
            </w:r>
            <w:r w:rsidRPr="00B36D17">
              <w:rPr>
                <w:rFonts w:ascii="Calibri" w:hAnsi="Calibri" w:cs="Calibri"/>
              </w:rPr>
              <w:t>de</w:t>
            </w:r>
            <w:r w:rsidRPr="00B36D17">
              <w:rPr>
                <w:rFonts w:ascii="Calibri" w:hAnsi="Calibri" w:cs="Calibri"/>
                <w:spacing w:val="-2"/>
              </w:rPr>
              <w:t xml:space="preserve"> </w:t>
            </w:r>
            <w:r w:rsidRPr="00B36D17">
              <w:rPr>
                <w:rFonts w:ascii="Calibri" w:hAnsi="Calibri" w:cs="Calibri"/>
              </w:rPr>
              <w:t>tres</w:t>
            </w:r>
            <w:r w:rsidRPr="00B36D17">
              <w:rPr>
                <w:rFonts w:ascii="Calibri" w:hAnsi="Calibri" w:cs="Calibri"/>
                <w:spacing w:val="-2"/>
              </w:rPr>
              <w:t xml:space="preserve"> </w:t>
            </w:r>
            <w:r w:rsidRPr="00B36D17">
              <w:rPr>
                <w:rFonts w:ascii="Calibri" w:hAnsi="Calibri" w:cs="Calibri"/>
              </w:rPr>
              <w:t>apoyos</w:t>
            </w:r>
            <w:r w:rsidRPr="00B36D17">
              <w:rPr>
                <w:rFonts w:ascii="Calibri" w:hAnsi="Calibri" w:cs="Calibri"/>
                <w:spacing w:val="-1"/>
              </w:rPr>
              <w:t xml:space="preserve"> </w:t>
            </w:r>
            <w:r w:rsidRPr="00B36D17">
              <w:rPr>
                <w:rFonts w:ascii="Calibri" w:hAnsi="Calibri" w:cs="Calibri"/>
              </w:rPr>
              <w:t>ordenándolos</w:t>
            </w:r>
            <w:r w:rsidRPr="00B36D17">
              <w:rPr>
                <w:rFonts w:ascii="Calibri" w:hAnsi="Calibri" w:cs="Calibri"/>
                <w:spacing w:val="-4"/>
              </w:rPr>
              <w:t xml:space="preserve"> </w:t>
            </w:r>
            <w:r w:rsidRPr="00B36D17">
              <w:rPr>
                <w:rFonts w:ascii="Calibri" w:hAnsi="Calibri" w:cs="Calibri"/>
              </w:rPr>
              <w:t>por orden</w:t>
            </w:r>
            <w:r w:rsidRPr="00B36D17">
              <w:rPr>
                <w:rFonts w:ascii="Calibri" w:hAnsi="Calibri" w:cs="Calibri"/>
                <w:spacing w:val="-4"/>
              </w:rPr>
              <w:t xml:space="preserve"> </w:t>
            </w:r>
            <w:r w:rsidRPr="00B36D17">
              <w:rPr>
                <w:rFonts w:ascii="Calibri" w:hAnsi="Calibri" w:cs="Calibri"/>
              </w:rPr>
              <w:t>de</w:t>
            </w:r>
            <w:r w:rsidRPr="00B36D17">
              <w:rPr>
                <w:rFonts w:ascii="Calibri" w:hAnsi="Calibri" w:cs="Calibri"/>
                <w:spacing w:val="-2"/>
              </w:rPr>
              <w:t xml:space="preserve"> </w:t>
            </w:r>
            <w:r w:rsidRPr="00B36D17">
              <w:rPr>
                <w:rFonts w:ascii="Calibri" w:hAnsi="Calibri" w:cs="Calibri"/>
              </w:rPr>
              <w:t>prioridad.</w:t>
            </w:r>
          </w:p>
        </w:tc>
      </w:tr>
      <w:tr w:rsidR="007C39E3" w:rsidRPr="00B36D17" w14:paraId="4F4E2BB3" w14:textId="77777777" w:rsidTr="004B71CF">
        <w:trPr>
          <w:trHeight w:val="1074"/>
        </w:trPr>
        <w:tc>
          <w:tcPr>
            <w:tcW w:w="1848" w:type="dxa"/>
            <w:vMerge/>
            <w:tcBorders>
              <w:top w:val="nil"/>
            </w:tcBorders>
          </w:tcPr>
          <w:p w14:paraId="1E8AFA1B" w14:textId="77777777" w:rsidR="007C39E3" w:rsidRPr="00B36D17" w:rsidRDefault="007C39E3" w:rsidP="004B71CF">
            <w:pPr>
              <w:rPr>
                <w:rFonts w:ascii="Calibri" w:hAnsi="Calibri" w:cs="Calibri"/>
              </w:rPr>
            </w:pPr>
          </w:p>
        </w:tc>
        <w:tc>
          <w:tcPr>
            <w:tcW w:w="1580" w:type="dxa"/>
          </w:tcPr>
          <w:p w14:paraId="54A9A211" w14:textId="77777777" w:rsidR="007C39E3" w:rsidRPr="00B36D17" w:rsidRDefault="007C39E3" w:rsidP="004B71CF">
            <w:pPr>
              <w:pStyle w:val="TableParagraph"/>
              <w:spacing w:line="265" w:lineRule="exact"/>
              <w:ind w:left="107"/>
              <w:rPr>
                <w:rFonts w:ascii="Calibri" w:hAnsi="Calibri" w:cs="Calibri"/>
              </w:rPr>
            </w:pPr>
            <w:r w:rsidRPr="00B36D17">
              <w:rPr>
                <w:rFonts w:ascii="Calibri" w:hAnsi="Calibri" w:cs="Calibri"/>
              </w:rPr>
              <w:t>Evaluación</w:t>
            </w:r>
          </w:p>
        </w:tc>
        <w:tc>
          <w:tcPr>
            <w:tcW w:w="5744" w:type="dxa"/>
          </w:tcPr>
          <w:p w14:paraId="0ABB523A" w14:textId="77777777" w:rsidR="007C39E3" w:rsidRPr="00B36D17" w:rsidRDefault="007C39E3" w:rsidP="004B71CF">
            <w:pPr>
              <w:pStyle w:val="TableParagraph"/>
              <w:spacing w:line="240" w:lineRule="auto"/>
              <w:ind w:left="105" w:right="91"/>
              <w:rPr>
                <w:rFonts w:ascii="Calibri" w:hAnsi="Calibri" w:cs="Calibri"/>
              </w:rPr>
            </w:pPr>
            <w:r w:rsidRPr="00B36D17">
              <w:rPr>
                <w:rFonts w:ascii="Calibri" w:hAnsi="Calibri" w:cs="Calibri"/>
              </w:rPr>
              <w:t>23. ¿Qué apoyos necesitas recibir de parte del colegio sobre el</w:t>
            </w:r>
            <w:r w:rsidRPr="00B36D17">
              <w:rPr>
                <w:rFonts w:ascii="Calibri" w:hAnsi="Calibri" w:cs="Calibri"/>
                <w:spacing w:val="-47"/>
              </w:rPr>
              <w:t xml:space="preserve"> </w:t>
            </w:r>
            <w:r w:rsidRPr="00B36D17">
              <w:rPr>
                <w:rFonts w:ascii="Calibri" w:hAnsi="Calibri" w:cs="Calibri"/>
              </w:rPr>
              <w:t>proceso</w:t>
            </w:r>
            <w:r w:rsidRPr="00B36D17">
              <w:rPr>
                <w:rFonts w:ascii="Calibri" w:hAnsi="Calibri" w:cs="Calibri"/>
                <w:spacing w:val="40"/>
              </w:rPr>
              <w:t xml:space="preserve"> </w:t>
            </w:r>
            <w:r w:rsidRPr="00B36D17">
              <w:rPr>
                <w:rFonts w:ascii="Calibri" w:hAnsi="Calibri" w:cs="Calibri"/>
              </w:rPr>
              <w:t>de</w:t>
            </w:r>
            <w:r w:rsidRPr="00B36D17">
              <w:rPr>
                <w:rFonts w:ascii="Calibri" w:hAnsi="Calibri" w:cs="Calibri"/>
                <w:spacing w:val="41"/>
              </w:rPr>
              <w:t xml:space="preserve"> </w:t>
            </w:r>
            <w:r w:rsidRPr="00B36D17">
              <w:rPr>
                <w:rFonts w:ascii="Calibri" w:hAnsi="Calibri" w:cs="Calibri"/>
              </w:rPr>
              <w:t>evaluación</w:t>
            </w:r>
            <w:r w:rsidRPr="00B36D17">
              <w:rPr>
                <w:rFonts w:ascii="Calibri" w:hAnsi="Calibri" w:cs="Calibri"/>
                <w:spacing w:val="40"/>
              </w:rPr>
              <w:t xml:space="preserve"> </w:t>
            </w:r>
            <w:r w:rsidRPr="00B36D17">
              <w:rPr>
                <w:rFonts w:ascii="Calibri" w:hAnsi="Calibri" w:cs="Calibri"/>
              </w:rPr>
              <w:t>de</w:t>
            </w:r>
            <w:r w:rsidRPr="00B36D17">
              <w:rPr>
                <w:rFonts w:ascii="Calibri" w:hAnsi="Calibri" w:cs="Calibri"/>
                <w:spacing w:val="41"/>
              </w:rPr>
              <w:t xml:space="preserve"> </w:t>
            </w:r>
            <w:r w:rsidRPr="00B36D17">
              <w:rPr>
                <w:rFonts w:ascii="Calibri" w:hAnsi="Calibri" w:cs="Calibri"/>
              </w:rPr>
              <w:t>los</w:t>
            </w:r>
            <w:r w:rsidRPr="00B36D17">
              <w:rPr>
                <w:rFonts w:ascii="Calibri" w:hAnsi="Calibri" w:cs="Calibri"/>
                <w:spacing w:val="43"/>
              </w:rPr>
              <w:t xml:space="preserve"> </w:t>
            </w:r>
            <w:r w:rsidRPr="00B36D17">
              <w:rPr>
                <w:rFonts w:ascii="Calibri" w:hAnsi="Calibri" w:cs="Calibri"/>
              </w:rPr>
              <w:t>estudiantes</w:t>
            </w:r>
            <w:r w:rsidRPr="00B36D17">
              <w:rPr>
                <w:rFonts w:ascii="Calibri" w:hAnsi="Calibri" w:cs="Calibri"/>
                <w:spacing w:val="43"/>
              </w:rPr>
              <w:t xml:space="preserve"> </w:t>
            </w:r>
            <w:r w:rsidRPr="00B36D17">
              <w:rPr>
                <w:rFonts w:ascii="Calibri" w:hAnsi="Calibri" w:cs="Calibri"/>
              </w:rPr>
              <w:t>en</w:t>
            </w:r>
            <w:r w:rsidRPr="00B36D17">
              <w:rPr>
                <w:rFonts w:ascii="Calibri" w:hAnsi="Calibri" w:cs="Calibri"/>
                <w:spacing w:val="40"/>
              </w:rPr>
              <w:t xml:space="preserve"> </w:t>
            </w:r>
            <w:r w:rsidRPr="00B36D17">
              <w:rPr>
                <w:rFonts w:ascii="Calibri" w:hAnsi="Calibri" w:cs="Calibri"/>
              </w:rPr>
              <w:t>un</w:t>
            </w:r>
            <w:r w:rsidRPr="00B36D17">
              <w:rPr>
                <w:rFonts w:ascii="Calibri" w:hAnsi="Calibri" w:cs="Calibri"/>
                <w:spacing w:val="40"/>
              </w:rPr>
              <w:t xml:space="preserve"> </w:t>
            </w:r>
            <w:r w:rsidRPr="00B36D17">
              <w:rPr>
                <w:rFonts w:ascii="Calibri" w:hAnsi="Calibri" w:cs="Calibri"/>
              </w:rPr>
              <w:t>futuro proyecto?</w:t>
            </w:r>
            <w:r w:rsidRPr="00B36D17">
              <w:rPr>
                <w:rFonts w:ascii="Calibri" w:hAnsi="Calibri" w:cs="Calibri"/>
                <w:spacing w:val="13"/>
              </w:rPr>
              <w:t xml:space="preserve"> </w:t>
            </w:r>
            <w:r w:rsidRPr="00B36D17">
              <w:rPr>
                <w:rFonts w:ascii="Calibri" w:hAnsi="Calibri" w:cs="Calibri"/>
              </w:rPr>
              <w:t>Identifica</w:t>
            </w:r>
            <w:r w:rsidRPr="00B36D17">
              <w:rPr>
                <w:rFonts w:ascii="Calibri" w:hAnsi="Calibri" w:cs="Calibri"/>
                <w:spacing w:val="10"/>
              </w:rPr>
              <w:t xml:space="preserve"> </w:t>
            </w:r>
            <w:r w:rsidRPr="00B36D17">
              <w:rPr>
                <w:rFonts w:ascii="Calibri" w:hAnsi="Calibri" w:cs="Calibri"/>
              </w:rPr>
              <w:t>un</w:t>
            </w:r>
            <w:r w:rsidRPr="00B36D17">
              <w:rPr>
                <w:rFonts w:ascii="Calibri" w:hAnsi="Calibri" w:cs="Calibri"/>
                <w:spacing w:val="13"/>
              </w:rPr>
              <w:t xml:space="preserve"> </w:t>
            </w:r>
            <w:r w:rsidRPr="00B36D17">
              <w:rPr>
                <w:rFonts w:ascii="Calibri" w:hAnsi="Calibri" w:cs="Calibri"/>
              </w:rPr>
              <w:t>máximo</w:t>
            </w:r>
            <w:r w:rsidRPr="00B36D17">
              <w:rPr>
                <w:rFonts w:ascii="Calibri" w:hAnsi="Calibri" w:cs="Calibri"/>
                <w:spacing w:val="12"/>
              </w:rPr>
              <w:t xml:space="preserve"> </w:t>
            </w:r>
            <w:r w:rsidRPr="00B36D17">
              <w:rPr>
                <w:rFonts w:ascii="Calibri" w:hAnsi="Calibri" w:cs="Calibri"/>
              </w:rPr>
              <w:t>de</w:t>
            </w:r>
            <w:r w:rsidRPr="00B36D17">
              <w:rPr>
                <w:rFonts w:ascii="Calibri" w:hAnsi="Calibri" w:cs="Calibri"/>
                <w:spacing w:val="11"/>
              </w:rPr>
              <w:t xml:space="preserve"> </w:t>
            </w:r>
            <w:r w:rsidRPr="00B36D17">
              <w:rPr>
                <w:rFonts w:ascii="Calibri" w:hAnsi="Calibri" w:cs="Calibri"/>
              </w:rPr>
              <w:t>tres</w:t>
            </w:r>
            <w:r w:rsidRPr="00B36D17">
              <w:rPr>
                <w:rFonts w:ascii="Calibri" w:hAnsi="Calibri" w:cs="Calibri"/>
                <w:spacing w:val="13"/>
              </w:rPr>
              <w:t xml:space="preserve"> </w:t>
            </w:r>
            <w:r w:rsidRPr="00B36D17">
              <w:rPr>
                <w:rFonts w:ascii="Calibri" w:hAnsi="Calibri" w:cs="Calibri"/>
              </w:rPr>
              <w:t>apoyos</w:t>
            </w:r>
            <w:r w:rsidRPr="00B36D17">
              <w:rPr>
                <w:rFonts w:ascii="Calibri" w:hAnsi="Calibri" w:cs="Calibri"/>
                <w:spacing w:val="14"/>
              </w:rPr>
              <w:t xml:space="preserve"> </w:t>
            </w:r>
            <w:r w:rsidRPr="00B36D17">
              <w:rPr>
                <w:rFonts w:ascii="Calibri" w:hAnsi="Calibri" w:cs="Calibri"/>
              </w:rPr>
              <w:t>ordenándolos</w:t>
            </w:r>
            <w:r w:rsidRPr="00B36D17">
              <w:rPr>
                <w:rFonts w:ascii="Calibri" w:hAnsi="Calibri" w:cs="Calibri"/>
                <w:spacing w:val="-47"/>
              </w:rPr>
              <w:t xml:space="preserve"> </w:t>
            </w:r>
            <w:r w:rsidRPr="00B36D17">
              <w:rPr>
                <w:rFonts w:ascii="Calibri" w:hAnsi="Calibri" w:cs="Calibri"/>
              </w:rPr>
              <w:t>por orden</w:t>
            </w:r>
            <w:r w:rsidRPr="00B36D17">
              <w:rPr>
                <w:rFonts w:ascii="Calibri" w:hAnsi="Calibri" w:cs="Calibri"/>
                <w:spacing w:val="-2"/>
              </w:rPr>
              <w:t xml:space="preserve"> </w:t>
            </w:r>
            <w:r w:rsidRPr="00B36D17">
              <w:rPr>
                <w:rFonts w:ascii="Calibri" w:hAnsi="Calibri" w:cs="Calibri"/>
              </w:rPr>
              <w:t>de</w:t>
            </w:r>
            <w:r w:rsidRPr="00B36D17">
              <w:rPr>
                <w:rFonts w:ascii="Calibri" w:hAnsi="Calibri" w:cs="Calibri"/>
                <w:spacing w:val="-1"/>
              </w:rPr>
              <w:t xml:space="preserve"> </w:t>
            </w:r>
            <w:r w:rsidRPr="00B36D17">
              <w:rPr>
                <w:rFonts w:ascii="Calibri" w:hAnsi="Calibri" w:cs="Calibri"/>
              </w:rPr>
              <w:t>prioridad.</w:t>
            </w:r>
          </w:p>
        </w:tc>
      </w:tr>
      <w:tr w:rsidR="007C39E3" w:rsidRPr="00B36D17" w14:paraId="67219CA1" w14:textId="77777777" w:rsidTr="004B71CF">
        <w:trPr>
          <w:trHeight w:val="804"/>
        </w:trPr>
        <w:tc>
          <w:tcPr>
            <w:tcW w:w="3428" w:type="dxa"/>
            <w:gridSpan w:val="2"/>
            <w:tcBorders>
              <w:bottom w:val="single" w:sz="8" w:space="0" w:color="000000"/>
            </w:tcBorders>
          </w:tcPr>
          <w:p w14:paraId="04EF4773" w14:textId="77777777" w:rsidR="007C39E3" w:rsidRPr="00B36D17" w:rsidRDefault="007C39E3" w:rsidP="004B71CF">
            <w:pPr>
              <w:pStyle w:val="TableParagraph"/>
              <w:spacing w:line="264" w:lineRule="exact"/>
              <w:ind w:left="108"/>
              <w:rPr>
                <w:rFonts w:ascii="Calibri" w:hAnsi="Calibri" w:cs="Calibri"/>
              </w:rPr>
            </w:pPr>
            <w:r w:rsidRPr="00B36D17">
              <w:rPr>
                <w:rFonts w:ascii="Calibri" w:hAnsi="Calibri" w:cs="Calibri"/>
              </w:rPr>
              <w:t>Otros.</w:t>
            </w:r>
          </w:p>
        </w:tc>
        <w:tc>
          <w:tcPr>
            <w:tcW w:w="5744" w:type="dxa"/>
            <w:tcBorders>
              <w:bottom w:val="single" w:sz="8" w:space="0" w:color="000000"/>
            </w:tcBorders>
          </w:tcPr>
          <w:p w14:paraId="6A94BCF3" w14:textId="77777777" w:rsidR="007C39E3" w:rsidRPr="00B36D17" w:rsidRDefault="007C39E3" w:rsidP="004B71CF">
            <w:pPr>
              <w:pStyle w:val="TableParagraph"/>
              <w:spacing w:line="240" w:lineRule="auto"/>
              <w:ind w:left="105" w:right="288"/>
              <w:rPr>
                <w:rFonts w:ascii="Calibri" w:hAnsi="Calibri" w:cs="Calibri"/>
              </w:rPr>
            </w:pPr>
            <w:r w:rsidRPr="00B36D17">
              <w:rPr>
                <w:rFonts w:ascii="Calibri" w:hAnsi="Calibri" w:cs="Calibri"/>
              </w:rPr>
              <w:t>24. Utiliza este espacio para dejar comentarios, sugerencias,</w:t>
            </w:r>
            <w:r w:rsidRPr="00B36D17">
              <w:rPr>
                <w:rFonts w:ascii="Calibri" w:hAnsi="Calibri" w:cs="Calibri"/>
                <w:spacing w:val="-47"/>
              </w:rPr>
              <w:t xml:space="preserve"> </w:t>
            </w:r>
            <w:r w:rsidRPr="00B36D17">
              <w:rPr>
                <w:rFonts w:ascii="Calibri" w:hAnsi="Calibri" w:cs="Calibri"/>
              </w:rPr>
              <w:t>preguntas</w:t>
            </w:r>
            <w:r w:rsidRPr="00B36D17">
              <w:rPr>
                <w:rFonts w:ascii="Calibri" w:hAnsi="Calibri" w:cs="Calibri"/>
                <w:spacing w:val="-1"/>
              </w:rPr>
              <w:t xml:space="preserve"> </w:t>
            </w:r>
            <w:r w:rsidRPr="00B36D17">
              <w:rPr>
                <w:rFonts w:ascii="Calibri" w:hAnsi="Calibri" w:cs="Calibri"/>
              </w:rPr>
              <w:t>o</w:t>
            </w:r>
            <w:r w:rsidRPr="00B36D17">
              <w:rPr>
                <w:rFonts w:ascii="Calibri" w:hAnsi="Calibri" w:cs="Calibri"/>
                <w:spacing w:val="-1"/>
              </w:rPr>
              <w:t xml:space="preserve"> </w:t>
            </w:r>
            <w:r w:rsidRPr="00B36D17">
              <w:rPr>
                <w:rFonts w:ascii="Calibri" w:hAnsi="Calibri" w:cs="Calibri"/>
              </w:rPr>
              <w:t>elementos</w:t>
            </w:r>
            <w:r w:rsidRPr="00B36D17">
              <w:rPr>
                <w:rFonts w:ascii="Calibri" w:hAnsi="Calibri" w:cs="Calibri"/>
                <w:spacing w:val="-1"/>
              </w:rPr>
              <w:t xml:space="preserve"> </w:t>
            </w:r>
            <w:r w:rsidRPr="00B36D17">
              <w:rPr>
                <w:rFonts w:ascii="Calibri" w:hAnsi="Calibri" w:cs="Calibri"/>
              </w:rPr>
              <w:t>que</w:t>
            </w:r>
            <w:r w:rsidRPr="00B36D17">
              <w:rPr>
                <w:rFonts w:ascii="Calibri" w:hAnsi="Calibri" w:cs="Calibri"/>
                <w:spacing w:val="-1"/>
              </w:rPr>
              <w:t xml:space="preserve"> </w:t>
            </w:r>
            <w:r w:rsidRPr="00B36D17">
              <w:rPr>
                <w:rFonts w:ascii="Calibri" w:hAnsi="Calibri" w:cs="Calibri"/>
              </w:rPr>
              <w:t>se</w:t>
            </w:r>
            <w:r w:rsidRPr="00B36D17">
              <w:rPr>
                <w:rFonts w:ascii="Calibri" w:hAnsi="Calibri" w:cs="Calibri"/>
                <w:spacing w:val="-2"/>
              </w:rPr>
              <w:t xml:space="preserve"> </w:t>
            </w:r>
            <w:r w:rsidRPr="00B36D17">
              <w:rPr>
                <w:rFonts w:ascii="Calibri" w:hAnsi="Calibri" w:cs="Calibri"/>
              </w:rPr>
              <w:t>consideren</w:t>
            </w:r>
            <w:r w:rsidRPr="00B36D17">
              <w:rPr>
                <w:rFonts w:ascii="Calibri" w:hAnsi="Calibri" w:cs="Calibri"/>
                <w:spacing w:val="-3"/>
              </w:rPr>
              <w:t xml:space="preserve"> </w:t>
            </w:r>
            <w:r w:rsidRPr="00B36D17">
              <w:rPr>
                <w:rFonts w:ascii="Calibri" w:hAnsi="Calibri" w:cs="Calibri"/>
              </w:rPr>
              <w:t>relevantes</w:t>
            </w:r>
            <w:r w:rsidRPr="00B36D17">
              <w:rPr>
                <w:rFonts w:ascii="Calibri" w:hAnsi="Calibri" w:cs="Calibri"/>
                <w:spacing w:val="-1"/>
              </w:rPr>
              <w:t xml:space="preserve"> </w:t>
            </w:r>
            <w:r w:rsidRPr="00B36D17">
              <w:rPr>
                <w:rFonts w:ascii="Calibri" w:hAnsi="Calibri" w:cs="Calibri"/>
              </w:rPr>
              <w:t>y</w:t>
            </w:r>
            <w:r w:rsidRPr="00B36D17">
              <w:rPr>
                <w:rFonts w:ascii="Calibri" w:hAnsi="Calibri" w:cs="Calibri"/>
                <w:spacing w:val="-2"/>
              </w:rPr>
              <w:t xml:space="preserve"> </w:t>
            </w:r>
            <w:r w:rsidRPr="00B36D17">
              <w:rPr>
                <w:rFonts w:ascii="Calibri" w:hAnsi="Calibri" w:cs="Calibri"/>
              </w:rPr>
              <w:t>no hayan</w:t>
            </w:r>
            <w:r w:rsidRPr="00B36D17">
              <w:rPr>
                <w:rFonts w:ascii="Calibri" w:hAnsi="Calibri" w:cs="Calibri"/>
                <w:spacing w:val="-4"/>
              </w:rPr>
              <w:t xml:space="preserve"> </w:t>
            </w:r>
            <w:r w:rsidRPr="00B36D17">
              <w:rPr>
                <w:rFonts w:ascii="Calibri" w:hAnsi="Calibri" w:cs="Calibri"/>
              </w:rPr>
              <w:t>sido considerados</w:t>
            </w:r>
            <w:r w:rsidRPr="00B36D17">
              <w:rPr>
                <w:rFonts w:ascii="Calibri" w:hAnsi="Calibri" w:cs="Calibri"/>
                <w:spacing w:val="-1"/>
              </w:rPr>
              <w:t xml:space="preserve"> </w:t>
            </w:r>
            <w:r w:rsidRPr="00B36D17">
              <w:rPr>
                <w:rFonts w:ascii="Calibri" w:hAnsi="Calibri" w:cs="Calibri"/>
              </w:rPr>
              <w:t>en</w:t>
            </w:r>
            <w:r w:rsidRPr="00B36D17">
              <w:rPr>
                <w:rFonts w:ascii="Calibri" w:hAnsi="Calibri" w:cs="Calibri"/>
                <w:spacing w:val="-4"/>
              </w:rPr>
              <w:t xml:space="preserve"> </w:t>
            </w:r>
            <w:r w:rsidRPr="00B36D17">
              <w:rPr>
                <w:rFonts w:ascii="Calibri" w:hAnsi="Calibri" w:cs="Calibri"/>
              </w:rPr>
              <w:t>la</w:t>
            </w:r>
            <w:r w:rsidRPr="00B36D17">
              <w:rPr>
                <w:rFonts w:ascii="Calibri" w:hAnsi="Calibri" w:cs="Calibri"/>
                <w:spacing w:val="-3"/>
              </w:rPr>
              <w:t xml:space="preserve"> </w:t>
            </w:r>
            <w:r w:rsidRPr="00B36D17">
              <w:rPr>
                <w:rFonts w:ascii="Calibri" w:hAnsi="Calibri" w:cs="Calibri"/>
              </w:rPr>
              <w:t>encuesta.</w:t>
            </w:r>
          </w:p>
        </w:tc>
      </w:tr>
    </w:tbl>
    <w:p w14:paraId="0F82AAFA" w14:textId="77777777" w:rsidR="007C39E3" w:rsidRPr="00B36D17" w:rsidRDefault="007C39E3" w:rsidP="007C39E3">
      <w:pPr>
        <w:spacing w:line="360" w:lineRule="auto"/>
        <w:jc w:val="both"/>
        <w:rPr>
          <w:rFonts w:ascii="Calibri" w:eastAsia="Courier New" w:hAnsi="Calibri" w:cs="Calibri"/>
        </w:rPr>
      </w:pPr>
    </w:p>
    <w:p w14:paraId="22E5EE2C" w14:textId="77777777" w:rsidR="007C39E3" w:rsidRPr="00B36D17" w:rsidRDefault="007C39E3" w:rsidP="007C39E3">
      <w:pPr>
        <w:spacing w:line="360" w:lineRule="auto"/>
        <w:jc w:val="both"/>
        <w:rPr>
          <w:rFonts w:ascii="Calibri" w:eastAsia="Courier New" w:hAnsi="Calibri" w:cs="Calibri"/>
        </w:rPr>
      </w:pPr>
    </w:p>
    <w:p w14:paraId="69EECE0C" w14:textId="77777777" w:rsidR="007C39E3" w:rsidRPr="00B36D17" w:rsidRDefault="007C39E3" w:rsidP="007C39E3">
      <w:pPr>
        <w:spacing w:line="360" w:lineRule="auto"/>
        <w:jc w:val="both"/>
        <w:rPr>
          <w:rFonts w:ascii="Calibri" w:eastAsia="Courier New" w:hAnsi="Calibri" w:cs="Calibri"/>
        </w:rPr>
      </w:pPr>
    </w:p>
    <w:p w14:paraId="096387D1" w14:textId="77777777" w:rsidR="007C39E3" w:rsidRDefault="007C39E3" w:rsidP="007C39E3">
      <w:pPr>
        <w:spacing w:line="360" w:lineRule="auto"/>
        <w:jc w:val="both"/>
        <w:rPr>
          <w:rFonts w:ascii="Calibri" w:eastAsia="Courier New" w:hAnsi="Calibri" w:cs="Calibri"/>
        </w:rPr>
      </w:pPr>
    </w:p>
    <w:p w14:paraId="3A1CF549" w14:textId="77777777" w:rsidR="007A6FD7" w:rsidRDefault="007A6FD7" w:rsidP="007C39E3">
      <w:pPr>
        <w:spacing w:line="360" w:lineRule="auto"/>
        <w:jc w:val="both"/>
        <w:rPr>
          <w:rFonts w:ascii="Calibri" w:eastAsia="Courier New" w:hAnsi="Calibri" w:cs="Calibri"/>
        </w:rPr>
      </w:pPr>
    </w:p>
    <w:p w14:paraId="03FABCE7" w14:textId="77777777" w:rsidR="007A6FD7" w:rsidRDefault="007A6FD7" w:rsidP="007C39E3">
      <w:pPr>
        <w:spacing w:line="360" w:lineRule="auto"/>
        <w:jc w:val="both"/>
        <w:rPr>
          <w:rFonts w:ascii="Calibri" w:eastAsia="Courier New" w:hAnsi="Calibri" w:cs="Calibri"/>
        </w:rPr>
      </w:pPr>
    </w:p>
    <w:p w14:paraId="452D930E" w14:textId="77777777" w:rsidR="007A6FD7" w:rsidRDefault="007A6FD7" w:rsidP="007C39E3">
      <w:pPr>
        <w:spacing w:line="360" w:lineRule="auto"/>
        <w:jc w:val="both"/>
        <w:rPr>
          <w:rFonts w:ascii="Calibri" w:eastAsia="Courier New" w:hAnsi="Calibri" w:cs="Calibri"/>
        </w:rPr>
      </w:pPr>
    </w:p>
    <w:p w14:paraId="006F4F37" w14:textId="77777777" w:rsidR="007A6FD7" w:rsidRDefault="007A6FD7" w:rsidP="007C39E3">
      <w:pPr>
        <w:spacing w:line="360" w:lineRule="auto"/>
        <w:jc w:val="both"/>
        <w:rPr>
          <w:rFonts w:ascii="Calibri" w:eastAsia="Courier New" w:hAnsi="Calibri" w:cs="Calibri"/>
        </w:rPr>
      </w:pPr>
    </w:p>
    <w:p w14:paraId="493E9D43" w14:textId="77777777" w:rsidR="007A6FD7" w:rsidRDefault="007A6FD7" w:rsidP="007C39E3">
      <w:pPr>
        <w:spacing w:line="360" w:lineRule="auto"/>
        <w:jc w:val="both"/>
        <w:rPr>
          <w:rFonts w:ascii="Calibri" w:eastAsia="Courier New" w:hAnsi="Calibri" w:cs="Calibri"/>
        </w:rPr>
      </w:pPr>
    </w:p>
    <w:p w14:paraId="395163B3" w14:textId="77777777" w:rsidR="007A6FD7" w:rsidRDefault="007A6FD7" w:rsidP="007C39E3">
      <w:pPr>
        <w:spacing w:line="360" w:lineRule="auto"/>
        <w:jc w:val="both"/>
        <w:rPr>
          <w:rFonts w:ascii="Calibri" w:eastAsia="Courier New" w:hAnsi="Calibri" w:cs="Calibri"/>
        </w:rPr>
      </w:pPr>
    </w:p>
    <w:p w14:paraId="4A5E0E27"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lastRenderedPageBreak/>
        <w:t>Anexo 2: Consentimiento informado</w:t>
      </w:r>
      <w:r w:rsidRPr="00B36D17">
        <w:rPr>
          <w:rStyle w:val="normaltextrun"/>
          <w:rFonts w:ascii="Calibri" w:hAnsi="Calibri" w:cs="Calibri"/>
          <w:color w:val="000000"/>
        </w:rPr>
        <w:t xml:space="preserve"> Cuestionario docentes </w:t>
      </w:r>
      <w:r w:rsidRPr="00B36D17">
        <w:rPr>
          <w:rStyle w:val="normaltextrun"/>
          <w:rFonts w:ascii="Calibri" w:hAnsi="Calibri" w:cs="Calibri"/>
          <w:i/>
          <w:color w:val="000000"/>
        </w:rPr>
        <w:t>novatos</w:t>
      </w:r>
    </w:p>
    <w:tbl>
      <w:tblPr>
        <w:tblStyle w:val="Tablaconcuadrcula"/>
        <w:tblW w:w="9351" w:type="dxa"/>
        <w:tblLook w:val="04A0" w:firstRow="1" w:lastRow="0" w:firstColumn="1" w:lastColumn="0" w:noHBand="0" w:noVBand="1"/>
      </w:tblPr>
      <w:tblGrid>
        <w:gridCol w:w="9351"/>
      </w:tblGrid>
      <w:tr w:rsidR="007C39E3" w:rsidRPr="00B36D17" w14:paraId="57A533BF" w14:textId="77777777" w:rsidTr="004B71CF">
        <w:tc>
          <w:tcPr>
            <w:tcW w:w="9351" w:type="dxa"/>
          </w:tcPr>
          <w:p w14:paraId="1551D4F9" w14:textId="77777777" w:rsidR="007C39E3" w:rsidRPr="00B36D17" w:rsidRDefault="007C39E3" w:rsidP="004B71CF">
            <w:pPr>
              <w:spacing w:line="360" w:lineRule="auto"/>
              <w:jc w:val="both"/>
              <w:rPr>
                <w:rFonts w:ascii="Calibri" w:eastAsia="Courier New" w:hAnsi="Calibri" w:cs="Calibri"/>
              </w:rPr>
            </w:pPr>
            <w:r w:rsidRPr="00B36D17">
              <w:rPr>
                <w:rFonts w:ascii="Calibri" w:hAnsi="Calibri" w:cs="Calibri"/>
                <w:b/>
                <w:bCs/>
                <w:noProof/>
                <w:lang w:val="es-CL"/>
              </w:rPr>
              <w:drawing>
                <wp:inline distT="0" distB="0" distL="0" distR="0" wp14:anchorId="205F9218" wp14:editId="0D7461BD">
                  <wp:extent cx="1043492" cy="379831"/>
                  <wp:effectExtent l="0" t="0" r="4445"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378" t="15890" r="6944" b="11811"/>
                          <a:stretch/>
                        </pic:blipFill>
                        <pic:spPr bwMode="auto">
                          <a:xfrm>
                            <a:off x="0" y="0"/>
                            <a:ext cx="1061648" cy="386440"/>
                          </a:xfrm>
                          <a:prstGeom prst="rect">
                            <a:avLst/>
                          </a:prstGeom>
                          <a:ln>
                            <a:noFill/>
                          </a:ln>
                          <a:extLst>
                            <a:ext uri="{53640926-AAD7-44D8-BBD7-CCE9431645EC}">
                              <a14:shadowObscured xmlns:a14="http://schemas.microsoft.com/office/drawing/2010/main"/>
                            </a:ext>
                          </a:extLst>
                        </pic:spPr>
                      </pic:pic>
                    </a:graphicData>
                  </a:graphic>
                </wp:inline>
              </w:drawing>
            </w:r>
          </w:p>
          <w:p w14:paraId="7F641005" w14:textId="77777777" w:rsidR="007C39E3" w:rsidRPr="00B36D17" w:rsidRDefault="007C39E3" w:rsidP="004B71CF">
            <w:pPr>
              <w:spacing w:line="360" w:lineRule="auto"/>
              <w:jc w:val="center"/>
              <w:rPr>
                <w:rFonts w:ascii="Calibri" w:eastAsia="Courier New" w:hAnsi="Calibri" w:cs="Calibri"/>
              </w:rPr>
            </w:pPr>
            <w:r w:rsidRPr="00B36D17">
              <w:rPr>
                <w:rFonts w:ascii="Calibri" w:eastAsia="Courier New" w:hAnsi="Calibri" w:cs="Calibri"/>
              </w:rPr>
              <w:t>Consentimiento Informado</w:t>
            </w:r>
          </w:p>
          <w:p w14:paraId="3CC79F88" w14:textId="3F73CA81" w:rsidR="007C39E3" w:rsidRPr="00B36D17" w:rsidRDefault="007C39E3" w:rsidP="009B17EE">
            <w:pPr>
              <w:jc w:val="both"/>
              <w:rPr>
                <w:rFonts w:ascii="Calibri" w:eastAsia="Courier New" w:hAnsi="Calibri" w:cs="Calibri"/>
              </w:rPr>
            </w:pPr>
            <w:r w:rsidRPr="00B36D17">
              <w:rPr>
                <w:rFonts w:ascii="Calibri" w:eastAsia="Courier New" w:hAnsi="Calibri" w:cs="Calibri"/>
              </w:rPr>
              <w:t>Yo_________________________________________________________ declaro que he sido informado e invitado a participar en una investigación denominada “</w:t>
            </w:r>
            <w:r w:rsidR="009B17EE">
              <w:rPr>
                <w:rFonts w:ascii="Calibri" w:eastAsia="Courier New" w:hAnsi="Calibri" w:cs="Calibri"/>
              </w:rPr>
              <w:t>P</w:t>
            </w:r>
            <w:r w:rsidR="009B17EE" w:rsidRPr="009B17EE">
              <w:rPr>
                <w:rFonts w:ascii="Calibri" w:eastAsia="Courier New" w:hAnsi="Calibri" w:cs="Calibri"/>
              </w:rPr>
              <w:t>otenciando el modelo pedagógico interno de aprendizaje basado en proyectos: Diseño y validación de un manual contextualizado para nuevos docentes</w:t>
            </w:r>
            <w:r w:rsidRPr="00B36D17">
              <w:rPr>
                <w:rFonts w:ascii="Calibri" w:eastAsia="Courier New" w:hAnsi="Calibri" w:cs="Calibri"/>
              </w:rPr>
              <w:t xml:space="preserve">”, éste es un proyecto de investigación enmarcado en el Magíster en Innovación Curricular y Evaluación Educativa de la Universidad del Desarrollo. </w:t>
            </w:r>
          </w:p>
          <w:p w14:paraId="513FE6B8" w14:textId="77777777" w:rsidR="007C39E3" w:rsidRPr="00B36D17" w:rsidRDefault="007C39E3" w:rsidP="004B71CF">
            <w:pPr>
              <w:jc w:val="both"/>
              <w:rPr>
                <w:rFonts w:ascii="Calibri" w:eastAsia="Courier New" w:hAnsi="Calibri" w:cs="Calibri"/>
              </w:rPr>
            </w:pPr>
          </w:p>
          <w:p w14:paraId="1B82F12B" w14:textId="77777777" w:rsidR="007C39E3" w:rsidRPr="00B36D17" w:rsidRDefault="007C39E3" w:rsidP="004B71CF">
            <w:pPr>
              <w:jc w:val="both"/>
              <w:rPr>
                <w:rFonts w:ascii="Calibri" w:eastAsia="Courier New" w:hAnsi="Calibri" w:cs="Calibri"/>
              </w:rPr>
            </w:pPr>
            <w:r w:rsidRPr="00B36D17">
              <w:rPr>
                <w:rFonts w:ascii="Calibri" w:eastAsia="Courier New" w:hAnsi="Calibri" w:cs="Calibri"/>
              </w:rPr>
              <w:t>Entiendo que este estudio busca evaluar el mi nivel de apropiación y comprensión del Aprendizaje Basado en Proyectos (ABP). Este consistirá en responder una encuesta que demorará alrededor de 25 minutos. Me han explicado que la información registrada será confidencial, y que los nombres de los participantes serán asociados a un número de serie, esto significa que las respuestas no podrán ser conocidas por otras personas ni tampoco ser identificadas en la fase de publicación de resultados.</w:t>
            </w:r>
          </w:p>
          <w:p w14:paraId="096ACDAD" w14:textId="77777777" w:rsidR="007C39E3" w:rsidRPr="00B36D17" w:rsidRDefault="007C39E3" w:rsidP="004B71CF">
            <w:pPr>
              <w:jc w:val="both"/>
              <w:rPr>
                <w:rFonts w:ascii="Calibri" w:eastAsia="Courier New" w:hAnsi="Calibri" w:cs="Calibri"/>
              </w:rPr>
            </w:pPr>
            <w:r w:rsidRPr="00B36D17">
              <w:rPr>
                <w:rFonts w:ascii="Calibri" w:eastAsia="Courier New" w:hAnsi="Calibri" w:cs="Calibri"/>
              </w:rPr>
              <w:t>Estoy en conocimiento que los datos no me serán entregados y que no habrá retribución por la participación en este estudio, sí que esta información podrá beneficiar de manera indirecta y por lo tanto tiene un beneficio para el establecimiento dada la investigación que se está llevando a cabo.</w:t>
            </w:r>
          </w:p>
          <w:p w14:paraId="61610B29" w14:textId="77777777" w:rsidR="007C39E3" w:rsidRPr="00B36D17" w:rsidRDefault="007C39E3" w:rsidP="004B71CF">
            <w:pPr>
              <w:jc w:val="both"/>
              <w:rPr>
                <w:rFonts w:ascii="Calibri" w:eastAsia="Courier New" w:hAnsi="Calibri" w:cs="Calibri"/>
              </w:rPr>
            </w:pPr>
            <w:r w:rsidRPr="00B36D17">
              <w:rPr>
                <w:rFonts w:ascii="Calibri" w:eastAsia="Courier New" w:hAnsi="Calibri" w:cs="Calibri"/>
              </w:rPr>
              <w:t>Asimismo, sé que puedo negar la participación o retirarme en cualquier etapa de la investigación, sin expresión de causa ni consecuencias negativas para mí.</w:t>
            </w:r>
          </w:p>
          <w:p w14:paraId="62F60F44" w14:textId="77777777" w:rsidR="007C39E3" w:rsidRPr="00B36D17" w:rsidRDefault="007C39E3" w:rsidP="004B71CF">
            <w:pPr>
              <w:jc w:val="both"/>
              <w:rPr>
                <w:rFonts w:ascii="Calibri" w:eastAsia="Courier New" w:hAnsi="Calibri" w:cs="Calibri"/>
              </w:rPr>
            </w:pPr>
          </w:p>
          <w:p w14:paraId="14B488B6" w14:textId="77777777" w:rsidR="007C39E3" w:rsidRPr="00B36D17" w:rsidRDefault="007C39E3" w:rsidP="004B71CF">
            <w:pPr>
              <w:jc w:val="both"/>
              <w:rPr>
                <w:rFonts w:ascii="Calibri" w:eastAsia="Courier New" w:hAnsi="Calibri" w:cs="Calibri"/>
              </w:rPr>
            </w:pPr>
            <w:r w:rsidRPr="00B36D17">
              <w:rPr>
                <w:rFonts w:ascii="Calibri" w:eastAsia="Courier New" w:hAnsi="Calibri" w:cs="Calibri"/>
              </w:rPr>
              <w:t>Sí. Acepto voluntariamente participar en este estudio y he recibido una copia del presente documento.</w:t>
            </w:r>
          </w:p>
          <w:p w14:paraId="6CED5BE5" w14:textId="77777777" w:rsidR="007C39E3" w:rsidRPr="00B36D17" w:rsidRDefault="007C39E3" w:rsidP="004B71CF">
            <w:pPr>
              <w:jc w:val="both"/>
              <w:rPr>
                <w:rFonts w:ascii="Calibri" w:eastAsia="Courier New" w:hAnsi="Calibri" w:cs="Calibri"/>
              </w:rPr>
            </w:pPr>
          </w:p>
          <w:p w14:paraId="68EB5FB8" w14:textId="77777777" w:rsidR="007C39E3" w:rsidRPr="00B36D17" w:rsidRDefault="007C39E3" w:rsidP="004B71CF">
            <w:pPr>
              <w:jc w:val="both"/>
              <w:rPr>
                <w:rFonts w:ascii="Calibri" w:eastAsia="Courier New" w:hAnsi="Calibri" w:cs="Calibri"/>
              </w:rPr>
            </w:pPr>
            <w:r w:rsidRPr="00B36D17">
              <w:rPr>
                <w:rFonts w:ascii="Calibri" w:eastAsia="Courier New" w:hAnsi="Calibri" w:cs="Calibri"/>
              </w:rPr>
              <w:t>Firma participante:</w:t>
            </w:r>
          </w:p>
          <w:p w14:paraId="28C3F587" w14:textId="77777777" w:rsidR="007C39E3" w:rsidRPr="00B36D17" w:rsidRDefault="007C39E3" w:rsidP="004B71CF">
            <w:pPr>
              <w:jc w:val="both"/>
              <w:rPr>
                <w:rFonts w:ascii="Calibri" w:eastAsia="Courier New" w:hAnsi="Calibri" w:cs="Calibri"/>
              </w:rPr>
            </w:pPr>
          </w:p>
          <w:p w14:paraId="00AF142A" w14:textId="77777777" w:rsidR="007C39E3" w:rsidRPr="00B36D17" w:rsidRDefault="007C39E3" w:rsidP="004B71CF">
            <w:pPr>
              <w:jc w:val="both"/>
              <w:rPr>
                <w:rFonts w:ascii="Calibri" w:eastAsia="Courier New" w:hAnsi="Calibri" w:cs="Calibri"/>
              </w:rPr>
            </w:pPr>
            <w:r w:rsidRPr="00B36D17">
              <w:rPr>
                <w:rFonts w:ascii="Calibri" w:eastAsia="Courier New" w:hAnsi="Calibri" w:cs="Calibri"/>
              </w:rPr>
              <w:t>Fecha:</w:t>
            </w:r>
          </w:p>
        </w:tc>
      </w:tr>
    </w:tbl>
    <w:p w14:paraId="77BF11D5" w14:textId="77777777" w:rsidR="007C39E3" w:rsidRPr="00B36D17" w:rsidRDefault="007C39E3" w:rsidP="007C39E3">
      <w:pPr>
        <w:spacing w:line="360" w:lineRule="auto"/>
        <w:jc w:val="both"/>
        <w:rPr>
          <w:rFonts w:ascii="Calibri" w:eastAsia="Courier New" w:hAnsi="Calibri" w:cs="Calibri"/>
        </w:rPr>
      </w:pPr>
    </w:p>
    <w:p w14:paraId="781C0FD0"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Anexo 3: Consolidados Cuestionario</w:t>
      </w:r>
    </w:p>
    <w:tbl>
      <w:tblPr>
        <w:tblW w:w="4740" w:type="dxa"/>
        <w:tblCellMar>
          <w:left w:w="70" w:type="dxa"/>
          <w:right w:w="70" w:type="dxa"/>
        </w:tblCellMar>
        <w:tblLook w:val="04A0" w:firstRow="1" w:lastRow="0" w:firstColumn="1" w:lastColumn="0" w:noHBand="0" w:noVBand="1"/>
      </w:tblPr>
      <w:tblGrid>
        <w:gridCol w:w="4479"/>
        <w:gridCol w:w="261"/>
      </w:tblGrid>
      <w:tr w:rsidR="007C39E3" w:rsidRPr="00B36D17" w14:paraId="3C0675BB" w14:textId="77777777" w:rsidTr="004B71CF">
        <w:trPr>
          <w:trHeight w:val="290"/>
        </w:trPr>
        <w:tc>
          <w:tcPr>
            <w:tcW w:w="47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7978CEE"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Año de ingreso al establecimiento</w:t>
            </w:r>
          </w:p>
        </w:tc>
      </w:tr>
      <w:tr w:rsidR="007C39E3" w:rsidRPr="00B36D17" w14:paraId="2841DF19"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5EDF56A8"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c>
          <w:tcPr>
            <w:tcW w:w="261" w:type="dxa"/>
            <w:tcBorders>
              <w:top w:val="nil"/>
              <w:left w:val="nil"/>
              <w:bottom w:val="single" w:sz="4" w:space="0" w:color="auto"/>
              <w:right w:val="single" w:sz="4" w:space="0" w:color="auto"/>
            </w:tcBorders>
            <w:shd w:val="clear" w:color="auto" w:fill="auto"/>
            <w:noWrap/>
            <w:vAlign w:val="bottom"/>
            <w:hideMark/>
          </w:tcPr>
          <w:p w14:paraId="390C4F10"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r>
      <w:tr w:rsidR="007C39E3" w:rsidRPr="00B36D17" w14:paraId="1BE0ABF2"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02188419"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2019</w:t>
            </w:r>
          </w:p>
        </w:tc>
        <w:tc>
          <w:tcPr>
            <w:tcW w:w="261" w:type="dxa"/>
            <w:tcBorders>
              <w:top w:val="nil"/>
              <w:left w:val="nil"/>
              <w:bottom w:val="single" w:sz="4" w:space="0" w:color="auto"/>
              <w:right w:val="single" w:sz="4" w:space="0" w:color="auto"/>
            </w:tcBorders>
            <w:shd w:val="clear" w:color="auto" w:fill="auto"/>
            <w:noWrap/>
            <w:vAlign w:val="bottom"/>
            <w:hideMark/>
          </w:tcPr>
          <w:p w14:paraId="01906789"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1</w:t>
            </w:r>
          </w:p>
        </w:tc>
      </w:tr>
      <w:tr w:rsidR="007C39E3" w:rsidRPr="00B36D17" w14:paraId="0DDAC1DF"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15311DBB"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2020</w:t>
            </w:r>
          </w:p>
        </w:tc>
        <w:tc>
          <w:tcPr>
            <w:tcW w:w="261" w:type="dxa"/>
            <w:tcBorders>
              <w:top w:val="nil"/>
              <w:left w:val="nil"/>
              <w:bottom w:val="single" w:sz="4" w:space="0" w:color="auto"/>
              <w:right w:val="single" w:sz="4" w:space="0" w:color="auto"/>
            </w:tcBorders>
            <w:shd w:val="clear" w:color="auto" w:fill="auto"/>
            <w:noWrap/>
            <w:vAlign w:val="bottom"/>
            <w:hideMark/>
          </w:tcPr>
          <w:p w14:paraId="184E45DC"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1</w:t>
            </w:r>
          </w:p>
        </w:tc>
      </w:tr>
      <w:tr w:rsidR="007C39E3" w:rsidRPr="00B36D17" w14:paraId="7F777864"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1C4C3D4A"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2021</w:t>
            </w:r>
          </w:p>
        </w:tc>
        <w:tc>
          <w:tcPr>
            <w:tcW w:w="261" w:type="dxa"/>
            <w:tcBorders>
              <w:top w:val="nil"/>
              <w:left w:val="nil"/>
              <w:bottom w:val="single" w:sz="4" w:space="0" w:color="auto"/>
              <w:right w:val="single" w:sz="4" w:space="0" w:color="auto"/>
            </w:tcBorders>
            <w:shd w:val="clear" w:color="auto" w:fill="auto"/>
            <w:noWrap/>
            <w:vAlign w:val="bottom"/>
            <w:hideMark/>
          </w:tcPr>
          <w:p w14:paraId="33D7F8FB"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2</w:t>
            </w:r>
          </w:p>
        </w:tc>
      </w:tr>
      <w:tr w:rsidR="007C39E3" w:rsidRPr="00B36D17" w14:paraId="012B197C"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255291E9"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2022</w:t>
            </w:r>
          </w:p>
        </w:tc>
        <w:tc>
          <w:tcPr>
            <w:tcW w:w="261" w:type="dxa"/>
            <w:tcBorders>
              <w:top w:val="nil"/>
              <w:left w:val="nil"/>
              <w:bottom w:val="single" w:sz="4" w:space="0" w:color="auto"/>
              <w:right w:val="single" w:sz="4" w:space="0" w:color="auto"/>
            </w:tcBorders>
            <w:shd w:val="clear" w:color="auto" w:fill="auto"/>
            <w:noWrap/>
            <w:vAlign w:val="bottom"/>
            <w:hideMark/>
          </w:tcPr>
          <w:p w14:paraId="6BB45B9A"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2</w:t>
            </w:r>
          </w:p>
        </w:tc>
      </w:tr>
      <w:tr w:rsidR="007C39E3" w:rsidRPr="00B36D17" w14:paraId="26583CBA"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6D7D6B28"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2023</w:t>
            </w:r>
          </w:p>
        </w:tc>
        <w:tc>
          <w:tcPr>
            <w:tcW w:w="261" w:type="dxa"/>
            <w:tcBorders>
              <w:top w:val="nil"/>
              <w:left w:val="nil"/>
              <w:bottom w:val="single" w:sz="4" w:space="0" w:color="auto"/>
              <w:right w:val="single" w:sz="4" w:space="0" w:color="auto"/>
            </w:tcBorders>
            <w:shd w:val="clear" w:color="auto" w:fill="auto"/>
            <w:noWrap/>
            <w:vAlign w:val="bottom"/>
            <w:hideMark/>
          </w:tcPr>
          <w:p w14:paraId="7F84D7D0"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45102C26"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221E7048"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c>
          <w:tcPr>
            <w:tcW w:w="261" w:type="dxa"/>
            <w:tcBorders>
              <w:top w:val="nil"/>
              <w:left w:val="nil"/>
              <w:bottom w:val="single" w:sz="4" w:space="0" w:color="auto"/>
              <w:right w:val="single" w:sz="4" w:space="0" w:color="auto"/>
            </w:tcBorders>
            <w:shd w:val="clear" w:color="auto" w:fill="auto"/>
            <w:noWrap/>
            <w:vAlign w:val="bottom"/>
            <w:hideMark/>
          </w:tcPr>
          <w:p w14:paraId="04C6434A"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r>
      <w:tr w:rsidR="007C39E3" w:rsidRPr="00B36D17" w14:paraId="734EDF98"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187A8579"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c>
          <w:tcPr>
            <w:tcW w:w="261" w:type="dxa"/>
            <w:tcBorders>
              <w:top w:val="nil"/>
              <w:left w:val="nil"/>
              <w:bottom w:val="single" w:sz="4" w:space="0" w:color="auto"/>
              <w:right w:val="single" w:sz="4" w:space="0" w:color="auto"/>
            </w:tcBorders>
            <w:shd w:val="clear" w:color="auto" w:fill="auto"/>
            <w:noWrap/>
            <w:vAlign w:val="bottom"/>
            <w:hideMark/>
          </w:tcPr>
          <w:p w14:paraId="2F5F3A5D"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r>
      <w:tr w:rsidR="007C39E3" w:rsidRPr="00B36D17" w14:paraId="65FC0057"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33E4B3F2"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lastRenderedPageBreak/>
              <w:t> </w:t>
            </w:r>
          </w:p>
        </w:tc>
        <w:tc>
          <w:tcPr>
            <w:tcW w:w="261" w:type="dxa"/>
            <w:tcBorders>
              <w:top w:val="nil"/>
              <w:left w:val="nil"/>
              <w:bottom w:val="single" w:sz="4" w:space="0" w:color="auto"/>
              <w:right w:val="single" w:sz="4" w:space="0" w:color="auto"/>
            </w:tcBorders>
            <w:shd w:val="clear" w:color="auto" w:fill="auto"/>
            <w:noWrap/>
            <w:vAlign w:val="bottom"/>
            <w:hideMark/>
          </w:tcPr>
          <w:p w14:paraId="67D809C7"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r>
      <w:tr w:rsidR="007C39E3" w:rsidRPr="00B36D17" w14:paraId="6DDEF25F" w14:textId="77777777" w:rsidTr="004B71CF">
        <w:trPr>
          <w:trHeight w:val="290"/>
        </w:trPr>
        <w:tc>
          <w:tcPr>
            <w:tcW w:w="474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FA5FCC6"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Conocimiento previo del método ABP</w:t>
            </w:r>
          </w:p>
        </w:tc>
      </w:tr>
      <w:tr w:rsidR="007C39E3" w:rsidRPr="00B36D17" w14:paraId="3CE5175C"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1D051A6E"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Muy de acuerdo</w:t>
            </w:r>
          </w:p>
        </w:tc>
        <w:tc>
          <w:tcPr>
            <w:tcW w:w="261" w:type="dxa"/>
            <w:tcBorders>
              <w:top w:val="nil"/>
              <w:left w:val="nil"/>
              <w:bottom w:val="single" w:sz="4" w:space="0" w:color="auto"/>
              <w:right w:val="single" w:sz="4" w:space="0" w:color="auto"/>
            </w:tcBorders>
            <w:shd w:val="clear" w:color="auto" w:fill="auto"/>
            <w:noWrap/>
            <w:vAlign w:val="bottom"/>
            <w:hideMark/>
          </w:tcPr>
          <w:p w14:paraId="67D3A16F"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700F2B22"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3BBDFDD0"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De acuerdo</w:t>
            </w:r>
          </w:p>
        </w:tc>
        <w:tc>
          <w:tcPr>
            <w:tcW w:w="261" w:type="dxa"/>
            <w:tcBorders>
              <w:top w:val="nil"/>
              <w:left w:val="nil"/>
              <w:bottom w:val="single" w:sz="4" w:space="0" w:color="auto"/>
              <w:right w:val="single" w:sz="4" w:space="0" w:color="auto"/>
            </w:tcBorders>
            <w:shd w:val="clear" w:color="auto" w:fill="auto"/>
            <w:noWrap/>
            <w:vAlign w:val="bottom"/>
            <w:hideMark/>
          </w:tcPr>
          <w:p w14:paraId="02BEE2CB"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3</w:t>
            </w:r>
          </w:p>
        </w:tc>
      </w:tr>
      <w:tr w:rsidR="007C39E3" w:rsidRPr="00B36D17" w14:paraId="588D9405"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10F6A9B3"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En desacuerdo</w:t>
            </w:r>
          </w:p>
        </w:tc>
        <w:tc>
          <w:tcPr>
            <w:tcW w:w="261" w:type="dxa"/>
            <w:tcBorders>
              <w:top w:val="nil"/>
              <w:left w:val="nil"/>
              <w:bottom w:val="single" w:sz="4" w:space="0" w:color="auto"/>
              <w:right w:val="single" w:sz="4" w:space="0" w:color="auto"/>
            </w:tcBorders>
            <w:shd w:val="clear" w:color="auto" w:fill="auto"/>
            <w:noWrap/>
            <w:vAlign w:val="bottom"/>
            <w:hideMark/>
          </w:tcPr>
          <w:p w14:paraId="61D8E31C"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3</w:t>
            </w:r>
          </w:p>
        </w:tc>
      </w:tr>
      <w:tr w:rsidR="007C39E3" w:rsidRPr="00B36D17" w14:paraId="2B6F40B0" w14:textId="77777777" w:rsidTr="004B71CF">
        <w:trPr>
          <w:trHeight w:val="290"/>
        </w:trPr>
        <w:tc>
          <w:tcPr>
            <w:tcW w:w="4479" w:type="dxa"/>
            <w:tcBorders>
              <w:top w:val="nil"/>
              <w:left w:val="single" w:sz="4" w:space="0" w:color="auto"/>
              <w:bottom w:val="single" w:sz="4" w:space="0" w:color="auto"/>
              <w:right w:val="single" w:sz="4" w:space="0" w:color="auto"/>
            </w:tcBorders>
            <w:shd w:val="clear" w:color="auto" w:fill="auto"/>
            <w:noWrap/>
            <w:vAlign w:val="bottom"/>
            <w:hideMark/>
          </w:tcPr>
          <w:p w14:paraId="4A745E68"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Totalmente en desacuerdo</w:t>
            </w:r>
          </w:p>
        </w:tc>
        <w:tc>
          <w:tcPr>
            <w:tcW w:w="261" w:type="dxa"/>
            <w:tcBorders>
              <w:top w:val="nil"/>
              <w:left w:val="nil"/>
              <w:bottom w:val="single" w:sz="4" w:space="0" w:color="auto"/>
              <w:right w:val="single" w:sz="4" w:space="0" w:color="auto"/>
            </w:tcBorders>
            <w:shd w:val="clear" w:color="auto" w:fill="auto"/>
            <w:noWrap/>
            <w:vAlign w:val="bottom"/>
            <w:hideMark/>
          </w:tcPr>
          <w:p w14:paraId="6D568668"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0</w:t>
            </w:r>
          </w:p>
        </w:tc>
      </w:tr>
    </w:tbl>
    <w:p w14:paraId="661171FB" w14:textId="77777777" w:rsidR="007C39E3" w:rsidRPr="00B36D17" w:rsidRDefault="007C39E3" w:rsidP="007C39E3">
      <w:pPr>
        <w:spacing w:line="360" w:lineRule="auto"/>
        <w:jc w:val="both"/>
        <w:rPr>
          <w:rFonts w:ascii="Calibri" w:eastAsia="Courier New" w:hAnsi="Calibri" w:cs="Calibri"/>
        </w:rPr>
      </w:pPr>
    </w:p>
    <w:tbl>
      <w:tblPr>
        <w:tblW w:w="4807" w:type="dxa"/>
        <w:tblCellMar>
          <w:left w:w="70" w:type="dxa"/>
          <w:right w:w="70" w:type="dxa"/>
        </w:tblCellMar>
        <w:tblLook w:val="04A0" w:firstRow="1" w:lastRow="0" w:firstColumn="1" w:lastColumn="0" w:noHBand="0" w:noVBand="1"/>
      </w:tblPr>
      <w:tblGrid>
        <w:gridCol w:w="1030"/>
        <w:gridCol w:w="1830"/>
        <w:gridCol w:w="1947"/>
      </w:tblGrid>
      <w:tr w:rsidR="007C39E3" w:rsidRPr="00B36D17" w14:paraId="5253107D" w14:textId="77777777" w:rsidTr="004B71CF">
        <w:trPr>
          <w:trHeight w:val="290"/>
        </w:trPr>
        <w:tc>
          <w:tcPr>
            <w:tcW w:w="480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4EA66A"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Capacitaciones</w:t>
            </w:r>
          </w:p>
        </w:tc>
      </w:tr>
      <w:tr w:rsidR="007C39E3" w:rsidRPr="00B36D17" w14:paraId="2E6E8C9E" w14:textId="77777777" w:rsidTr="004B71CF">
        <w:trPr>
          <w:trHeight w:val="290"/>
        </w:trPr>
        <w:tc>
          <w:tcPr>
            <w:tcW w:w="1030" w:type="dxa"/>
            <w:tcBorders>
              <w:top w:val="nil"/>
              <w:left w:val="single" w:sz="4" w:space="0" w:color="auto"/>
              <w:bottom w:val="single" w:sz="4" w:space="0" w:color="auto"/>
              <w:right w:val="single" w:sz="4" w:space="0" w:color="auto"/>
            </w:tcBorders>
            <w:shd w:val="clear" w:color="auto" w:fill="auto"/>
            <w:noWrap/>
            <w:vAlign w:val="bottom"/>
            <w:hideMark/>
          </w:tcPr>
          <w:p w14:paraId="57AC7F66"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c>
          <w:tcPr>
            <w:tcW w:w="1830" w:type="dxa"/>
            <w:tcBorders>
              <w:top w:val="nil"/>
              <w:left w:val="nil"/>
              <w:bottom w:val="single" w:sz="4" w:space="0" w:color="auto"/>
              <w:right w:val="single" w:sz="4" w:space="0" w:color="auto"/>
            </w:tcBorders>
            <w:shd w:val="clear" w:color="auto" w:fill="auto"/>
            <w:noWrap/>
            <w:vAlign w:val="bottom"/>
            <w:hideMark/>
          </w:tcPr>
          <w:p w14:paraId="0FA04CCA"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Externas</w:t>
            </w:r>
          </w:p>
        </w:tc>
        <w:tc>
          <w:tcPr>
            <w:tcW w:w="1947" w:type="dxa"/>
            <w:tcBorders>
              <w:top w:val="nil"/>
              <w:left w:val="nil"/>
              <w:bottom w:val="single" w:sz="4" w:space="0" w:color="auto"/>
              <w:right w:val="single" w:sz="4" w:space="0" w:color="auto"/>
            </w:tcBorders>
            <w:shd w:val="clear" w:color="auto" w:fill="auto"/>
            <w:noWrap/>
            <w:vAlign w:val="bottom"/>
            <w:hideMark/>
          </w:tcPr>
          <w:p w14:paraId="13AEA7F8"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Internas</w:t>
            </w:r>
          </w:p>
        </w:tc>
      </w:tr>
      <w:tr w:rsidR="007C39E3" w:rsidRPr="00B36D17" w14:paraId="72B1F9D1" w14:textId="77777777" w:rsidTr="004B71CF">
        <w:trPr>
          <w:trHeight w:val="290"/>
        </w:trPr>
        <w:tc>
          <w:tcPr>
            <w:tcW w:w="1030" w:type="dxa"/>
            <w:tcBorders>
              <w:top w:val="nil"/>
              <w:left w:val="single" w:sz="4" w:space="0" w:color="auto"/>
              <w:bottom w:val="single" w:sz="4" w:space="0" w:color="auto"/>
              <w:right w:val="single" w:sz="4" w:space="0" w:color="auto"/>
            </w:tcBorders>
            <w:shd w:val="clear" w:color="auto" w:fill="auto"/>
            <w:noWrap/>
            <w:vAlign w:val="bottom"/>
            <w:hideMark/>
          </w:tcPr>
          <w:p w14:paraId="621553BA"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Cero</w:t>
            </w:r>
          </w:p>
        </w:tc>
        <w:tc>
          <w:tcPr>
            <w:tcW w:w="1830" w:type="dxa"/>
            <w:tcBorders>
              <w:top w:val="nil"/>
              <w:left w:val="nil"/>
              <w:bottom w:val="single" w:sz="4" w:space="0" w:color="auto"/>
              <w:right w:val="single" w:sz="4" w:space="0" w:color="auto"/>
            </w:tcBorders>
            <w:shd w:val="clear" w:color="auto" w:fill="auto"/>
            <w:noWrap/>
            <w:vAlign w:val="bottom"/>
            <w:hideMark/>
          </w:tcPr>
          <w:p w14:paraId="6739E79A"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5</w:t>
            </w:r>
          </w:p>
        </w:tc>
        <w:tc>
          <w:tcPr>
            <w:tcW w:w="1947" w:type="dxa"/>
            <w:tcBorders>
              <w:top w:val="nil"/>
              <w:left w:val="nil"/>
              <w:bottom w:val="single" w:sz="4" w:space="0" w:color="auto"/>
              <w:right w:val="single" w:sz="4" w:space="0" w:color="auto"/>
            </w:tcBorders>
            <w:shd w:val="clear" w:color="auto" w:fill="auto"/>
            <w:noWrap/>
            <w:vAlign w:val="bottom"/>
            <w:hideMark/>
          </w:tcPr>
          <w:p w14:paraId="3376E167"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1</w:t>
            </w:r>
          </w:p>
        </w:tc>
      </w:tr>
      <w:tr w:rsidR="007C39E3" w:rsidRPr="00B36D17" w14:paraId="31245154" w14:textId="77777777" w:rsidTr="004B71CF">
        <w:trPr>
          <w:trHeight w:val="290"/>
        </w:trPr>
        <w:tc>
          <w:tcPr>
            <w:tcW w:w="1030" w:type="dxa"/>
            <w:tcBorders>
              <w:top w:val="nil"/>
              <w:left w:val="single" w:sz="4" w:space="0" w:color="auto"/>
              <w:bottom w:val="single" w:sz="4" w:space="0" w:color="auto"/>
              <w:right w:val="single" w:sz="4" w:space="0" w:color="auto"/>
            </w:tcBorders>
            <w:shd w:val="clear" w:color="auto" w:fill="auto"/>
            <w:noWrap/>
            <w:vAlign w:val="bottom"/>
            <w:hideMark/>
          </w:tcPr>
          <w:p w14:paraId="30C9B91E"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Una</w:t>
            </w:r>
          </w:p>
        </w:tc>
        <w:tc>
          <w:tcPr>
            <w:tcW w:w="1830" w:type="dxa"/>
            <w:tcBorders>
              <w:top w:val="nil"/>
              <w:left w:val="nil"/>
              <w:bottom w:val="single" w:sz="4" w:space="0" w:color="auto"/>
              <w:right w:val="single" w:sz="4" w:space="0" w:color="auto"/>
            </w:tcBorders>
            <w:shd w:val="clear" w:color="auto" w:fill="auto"/>
            <w:noWrap/>
            <w:vAlign w:val="bottom"/>
            <w:hideMark/>
          </w:tcPr>
          <w:p w14:paraId="45CF86D8"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947" w:type="dxa"/>
            <w:tcBorders>
              <w:top w:val="nil"/>
              <w:left w:val="nil"/>
              <w:bottom w:val="single" w:sz="4" w:space="0" w:color="auto"/>
              <w:right w:val="single" w:sz="4" w:space="0" w:color="auto"/>
            </w:tcBorders>
            <w:shd w:val="clear" w:color="auto" w:fill="auto"/>
            <w:noWrap/>
            <w:vAlign w:val="bottom"/>
            <w:hideMark/>
          </w:tcPr>
          <w:p w14:paraId="4574E93B"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3</w:t>
            </w:r>
          </w:p>
        </w:tc>
      </w:tr>
      <w:tr w:rsidR="007C39E3" w:rsidRPr="00B36D17" w14:paraId="23FD617F" w14:textId="77777777" w:rsidTr="004B71CF">
        <w:trPr>
          <w:trHeight w:val="290"/>
        </w:trPr>
        <w:tc>
          <w:tcPr>
            <w:tcW w:w="1030" w:type="dxa"/>
            <w:tcBorders>
              <w:top w:val="nil"/>
              <w:left w:val="single" w:sz="4" w:space="0" w:color="auto"/>
              <w:bottom w:val="single" w:sz="4" w:space="0" w:color="auto"/>
              <w:right w:val="single" w:sz="4" w:space="0" w:color="auto"/>
            </w:tcBorders>
            <w:shd w:val="clear" w:color="auto" w:fill="auto"/>
            <w:noWrap/>
            <w:vAlign w:val="bottom"/>
            <w:hideMark/>
          </w:tcPr>
          <w:p w14:paraId="5950D5A3"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Dos</w:t>
            </w:r>
          </w:p>
        </w:tc>
        <w:tc>
          <w:tcPr>
            <w:tcW w:w="1830" w:type="dxa"/>
            <w:tcBorders>
              <w:top w:val="nil"/>
              <w:left w:val="nil"/>
              <w:bottom w:val="single" w:sz="4" w:space="0" w:color="auto"/>
              <w:right w:val="single" w:sz="4" w:space="0" w:color="auto"/>
            </w:tcBorders>
            <w:shd w:val="clear" w:color="auto" w:fill="auto"/>
            <w:noWrap/>
            <w:vAlign w:val="bottom"/>
            <w:hideMark/>
          </w:tcPr>
          <w:p w14:paraId="0D20AB0E"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47" w:type="dxa"/>
            <w:tcBorders>
              <w:top w:val="nil"/>
              <w:left w:val="nil"/>
              <w:bottom w:val="single" w:sz="4" w:space="0" w:color="auto"/>
              <w:right w:val="single" w:sz="4" w:space="0" w:color="auto"/>
            </w:tcBorders>
            <w:shd w:val="clear" w:color="auto" w:fill="auto"/>
            <w:noWrap/>
            <w:vAlign w:val="bottom"/>
            <w:hideMark/>
          </w:tcPr>
          <w:p w14:paraId="394EED96" w14:textId="77777777" w:rsidR="007C39E3" w:rsidRPr="00B36D17" w:rsidRDefault="007C39E3" w:rsidP="004B71CF">
            <w:pPr>
              <w:spacing w:line="240" w:lineRule="auto"/>
              <w:jc w:val="right"/>
              <w:rPr>
                <w:rFonts w:ascii="Calibri" w:eastAsia="Times New Roman" w:hAnsi="Calibri" w:cs="Calibri"/>
                <w:color w:val="000000"/>
                <w:lang w:val="es-CL"/>
              </w:rPr>
            </w:pPr>
            <w:r w:rsidRPr="00B36D17">
              <w:rPr>
                <w:rFonts w:ascii="Calibri" w:eastAsia="Times New Roman" w:hAnsi="Calibri" w:cs="Calibri"/>
                <w:color w:val="000000"/>
                <w:lang w:val="es-CL"/>
              </w:rPr>
              <w:t>2</w:t>
            </w:r>
          </w:p>
        </w:tc>
      </w:tr>
    </w:tbl>
    <w:p w14:paraId="4A91FBFC" w14:textId="77777777" w:rsidR="007C39E3" w:rsidRPr="00B36D17" w:rsidRDefault="007C39E3" w:rsidP="007C39E3">
      <w:pPr>
        <w:spacing w:line="360" w:lineRule="auto"/>
        <w:jc w:val="both"/>
        <w:rPr>
          <w:rFonts w:ascii="Calibri" w:eastAsia="Courier New" w:hAnsi="Calibri" w:cs="Calibri"/>
        </w:rPr>
      </w:pPr>
    </w:p>
    <w:tbl>
      <w:tblPr>
        <w:tblW w:w="8500" w:type="dxa"/>
        <w:tblCellMar>
          <w:left w:w="70" w:type="dxa"/>
          <w:right w:w="70" w:type="dxa"/>
        </w:tblCellMar>
        <w:tblLook w:val="04A0" w:firstRow="1" w:lastRow="0" w:firstColumn="1" w:lastColumn="0" w:noHBand="0" w:noVBand="1"/>
      </w:tblPr>
      <w:tblGrid>
        <w:gridCol w:w="1838"/>
        <w:gridCol w:w="1843"/>
        <w:gridCol w:w="1276"/>
        <w:gridCol w:w="1559"/>
        <w:gridCol w:w="1984"/>
      </w:tblGrid>
      <w:tr w:rsidR="007C39E3" w:rsidRPr="00B36D17" w14:paraId="1780463A" w14:textId="77777777" w:rsidTr="004B71CF">
        <w:trPr>
          <w:trHeight w:val="290"/>
        </w:trPr>
        <w:tc>
          <w:tcPr>
            <w:tcW w:w="850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7CCAE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Conocimiento Teórico ABP</w:t>
            </w:r>
          </w:p>
        </w:tc>
      </w:tr>
      <w:tr w:rsidR="007C39E3" w:rsidRPr="00B36D17" w14:paraId="393F382D"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F12D7C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 </w:t>
            </w:r>
          </w:p>
        </w:tc>
        <w:tc>
          <w:tcPr>
            <w:tcW w:w="1843" w:type="dxa"/>
            <w:tcBorders>
              <w:top w:val="nil"/>
              <w:left w:val="nil"/>
              <w:bottom w:val="single" w:sz="4" w:space="0" w:color="auto"/>
              <w:right w:val="single" w:sz="4" w:space="0" w:color="auto"/>
            </w:tcBorders>
            <w:shd w:val="clear" w:color="auto" w:fill="auto"/>
            <w:noWrap/>
            <w:vAlign w:val="bottom"/>
            <w:hideMark/>
          </w:tcPr>
          <w:p w14:paraId="00ED4D7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Muy de acuerdo</w:t>
            </w:r>
          </w:p>
        </w:tc>
        <w:tc>
          <w:tcPr>
            <w:tcW w:w="1276" w:type="dxa"/>
            <w:tcBorders>
              <w:top w:val="nil"/>
              <w:left w:val="nil"/>
              <w:bottom w:val="single" w:sz="4" w:space="0" w:color="auto"/>
              <w:right w:val="single" w:sz="4" w:space="0" w:color="auto"/>
            </w:tcBorders>
            <w:shd w:val="clear" w:color="auto" w:fill="auto"/>
            <w:noWrap/>
            <w:vAlign w:val="bottom"/>
            <w:hideMark/>
          </w:tcPr>
          <w:p w14:paraId="2AC22D2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De acuerdo</w:t>
            </w:r>
          </w:p>
        </w:tc>
        <w:tc>
          <w:tcPr>
            <w:tcW w:w="1559" w:type="dxa"/>
            <w:tcBorders>
              <w:top w:val="nil"/>
              <w:left w:val="nil"/>
              <w:bottom w:val="single" w:sz="4" w:space="0" w:color="auto"/>
              <w:right w:val="single" w:sz="4" w:space="0" w:color="auto"/>
            </w:tcBorders>
            <w:shd w:val="clear" w:color="auto" w:fill="auto"/>
            <w:noWrap/>
            <w:vAlign w:val="bottom"/>
            <w:hideMark/>
          </w:tcPr>
          <w:p w14:paraId="764AA687"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 desacuerdo</w:t>
            </w:r>
          </w:p>
        </w:tc>
        <w:tc>
          <w:tcPr>
            <w:tcW w:w="1984" w:type="dxa"/>
            <w:tcBorders>
              <w:top w:val="nil"/>
              <w:left w:val="nil"/>
              <w:bottom w:val="single" w:sz="4" w:space="0" w:color="auto"/>
              <w:right w:val="single" w:sz="4" w:space="0" w:color="auto"/>
            </w:tcBorders>
            <w:shd w:val="clear" w:color="auto" w:fill="auto"/>
            <w:noWrap/>
            <w:vAlign w:val="bottom"/>
            <w:hideMark/>
          </w:tcPr>
          <w:p w14:paraId="28E3765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Muy en desacuerdo</w:t>
            </w:r>
          </w:p>
        </w:tc>
      </w:tr>
      <w:tr w:rsidR="007C39E3" w:rsidRPr="00B36D17" w14:paraId="1BF75149"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495AF10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1</w:t>
            </w:r>
          </w:p>
        </w:tc>
        <w:tc>
          <w:tcPr>
            <w:tcW w:w="1843" w:type="dxa"/>
            <w:tcBorders>
              <w:top w:val="nil"/>
              <w:left w:val="nil"/>
              <w:bottom w:val="single" w:sz="4" w:space="0" w:color="auto"/>
              <w:right w:val="single" w:sz="4" w:space="0" w:color="auto"/>
            </w:tcBorders>
            <w:shd w:val="clear" w:color="auto" w:fill="auto"/>
            <w:noWrap/>
            <w:vAlign w:val="bottom"/>
            <w:hideMark/>
          </w:tcPr>
          <w:p w14:paraId="40DCD1B0"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6</w:t>
            </w:r>
          </w:p>
        </w:tc>
        <w:tc>
          <w:tcPr>
            <w:tcW w:w="1276" w:type="dxa"/>
            <w:tcBorders>
              <w:top w:val="nil"/>
              <w:left w:val="nil"/>
              <w:bottom w:val="single" w:sz="4" w:space="0" w:color="auto"/>
              <w:right w:val="single" w:sz="4" w:space="0" w:color="auto"/>
            </w:tcBorders>
            <w:shd w:val="clear" w:color="auto" w:fill="auto"/>
            <w:noWrap/>
            <w:vAlign w:val="bottom"/>
            <w:hideMark/>
          </w:tcPr>
          <w:p w14:paraId="72651F5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559" w:type="dxa"/>
            <w:tcBorders>
              <w:top w:val="nil"/>
              <w:left w:val="nil"/>
              <w:bottom w:val="single" w:sz="4" w:space="0" w:color="auto"/>
              <w:right w:val="single" w:sz="4" w:space="0" w:color="auto"/>
            </w:tcBorders>
            <w:shd w:val="clear" w:color="auto" w:fill="auto"/>
            <w:noWrap/>
            <w:vAlign w:val="bottom"/>
            <w:hideMark/>
          </w:tcPr>
          <w:p w14:paraId="2C70DEC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011EF706"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3DC2BAD6"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9F6288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2</w:t>
            </w:r>
          </w:p>
        </w:tc>
        <w:tc>
          <w:tcPr>
            <w:tcW w:w="1843" w:type="dxa"/>
            <w:tcBorders>
              <w:top w:val="nil"/>
              <w:left w:val="nil"/>
              <w:bottom w:val="single" w:sz="4" w:space="0" w:color="auto"/>
              <w:right w:val="single" w:sz="4" w:space="0" w:color="auto"/>
            </w:tcBorders>
            <w:shd w:val="clear" w:color="auto" w:fill="auto"/>
            <w:noWrap/>
            <w:vAlign w:val="bottom"/>
            <w:hideMark/>
          </w:tcPr>
          <w:p w14:paraId="737D7B3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5</w:t>
            </w:r>
          </w:p>
        </w:tc>
        <w:tc>
          <w:tcPr>
            <w:tcW w:w="1276" w:type="dxa"/>
            <w:tcBorders>
              <w:top w:val="nil"/>
              <w:left w:val="nil"/>
              <w:bottom w:val="single" w:sz="4" w:space="0" w:color="auto"/>
              <w:right w:val="single" w:sz="4" w:space="0" w:color="auto"/>
            </w:tcBorders>
            <w:shd w:val="clear" w:color="auto" w:fill="auto"/>
            <w:noWrap/>
            <w:vAlign w:val="bottom"/>
            <w:hideMark/>
          </w:tcPr>
          <w:p w14:paraId="2FEC45F2"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559" w:type="dxa"/>
            <w:tcBorders>
              <w:top w:val="nil"/>
              <w:left w:val="nil"/>
              <w:bottom w:val="single" w:sz="4" w:space="0" w:color="auto"/>
              <w:right w:val="single" w:sz="4" w:space="0" w:color="auto"/>
            </w:tcBorders>
            <w:shd w:val="clear" w:color="auto" w:fill="auto"/>
            <w:noWrap/>
            <w:vAlign w:val="bottom"/>
            <w:hideMark/>
          </w:tcPr>
          <w:p w14:paraId="1644167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4D1F1DB0"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44317D82"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72866BA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3</w:t>
            </w:r>
          </w:p>
        </w:tc>
        <w:tc>
          <w:tcPr>
            <w:tcW w:w="1843" w:type="dxa"/>
            <w:tcBorders>
              <w:top w:val="nil"/>
              <w:left w:val="nil"/>
              <w:bottom w:val="single" w:sz="4" w:space="0" w:color="auto"/>
              <w:right w:val="single" w:sz="4" w:space="0" w:color="auto"/>
            </w:tcBorders>
            <w:shd w:val="clear" w:color="auto" w:fill="auto"/>
            <w:noWrap/>
            <w:vAlign w:val="bottom"/>
            <w:hideMark/>
          </w:tcPr>
          <w:p w14:paraId="29DD8DB6"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5</w:t>
            </w:r>
          </w:p>
        </w:tc>
        <w:tc>
          <w:tcPr>
            <w:tcW w:w="1276" w:type="dxa"/>
            <w:tcBorders>
              <w:top w:val="nil"/>
              <w:left w:val="nil"/>
              <w:bottom w:val="single" w:sz="4" w:space="0" w:color="auto"/>
              <w:right w:val="single" w:sz="4" w:space="0" w:color="auto"/>
            </w:tcBorders>
            <w:shd w:val="clear" w:color="auto" w:fill="auto"/>
            <w:noWrap/>
            <w:vAlign w:val="bottom"/>
            <w:hideMark/>
          </w:tcPr>
          <w:p w14:paraId="33924C12"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559" w:type="dxa"/>
            <w:tcBorders>
              <w:top w:val="nil"/>
              <w:left w:val="nil"/>
              <w:bottom w:val="single" w:sz="4" w:space="0" w:color="auto"/>
              <w:right w:val="single" w:sz="4" w:space="0" w:color="auto"/>
            </w:tcBorders>
            <w:shd w:val="clear" w:color="auto" w:fill="auto"/>
            <w:noWrap/>
            <w:vAlign w:val="bottom"/>
            <w:hideMark/>
          </w:tcPr>
          <w:p w14:paraId="0E7D16E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6FE5210A"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40FEDA89"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39A8CE40"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4</w:t>
            </w:r>
          </w:p>
        </w:tc>
        <w:tc>
          <w:tcPr>
            <w:tcW w:w="1843" w:type="dxa"/>
            <w:tcBorders>
              <w:top w:val="nil"/>
              <w:left w:val="nil"/>
              <w:bottom w:val="single" w:sz="4" w:space="0" w:color="auto"/>
              <w:right w:val="single" w:sz="4" w:space="0" w:color="auto"/>
            </w:tcBorders>
            <w:shd w:val="clear" w:color="auto" w:fill="auto"/>
            <w:noWrap/>
            <w:vAlign w:val="bottom"/>
            <w:hideMark/>
          </w:tcPr>
          <w:p w14:paraId="1BFD47EA"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4</w:t>
            </w:r>
          </w:p>
        </w:tc>
        <w:tc>
          <w:tcPr>
            <w:tcW w:w="1276" w:type="dxa"/>
            <w:tcBorders>
              <w:top w:val="nil"/>
              <w:left w:val="nil"/>
              <w:bottom w:val="single" w:sz="4" w:space="0" w:color="auto"/>
              <w:right w:val="single" w:sz="4" w:space="0" w:color="auto"/>
            </w:tcBorders>
            <w:shd w:val="clear" w:color="auto" w:fill="auto"/>
            <w:noWrap/>
            <w:vAlign w:val="bottom"/>
            <w:hideMark/>
          </w:tcPr>
          <w:p w14:paraId="5EBCAD9A"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559" w:type="dxa"/>
            <w:tcBorders>
              <w:top w:val="nil"/>
              <w:left w:val="nil"/>
              <w:bottom w:val="single" w:sz="4" w:space="0" w:color="auto"/>
              <w:right w:val="single" w:sz="4" w:space="0" w:color="auto"/>
            </w:tcBorders>
            <w:shd w:val="clear" w:color="auto" w:fill="auto"/>
            <w:noWrap/>
            <w:vAlign w:val="bottom"/>
            <w:hideMark/>
          </w:tcPr>
          <w:p w14:paraId="075CE5B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984" w:type="dxa"/>
            <w:tcBorders>
              <w:top w:val="nil"/>
              <w:left w:val="nil"/>
              <w:bottom w:val="single" w:sz="4" w:space="0" w:color="auto"/>
              <w:right w:val="single" w:sz="4" w:space="0" w:color="auto"/>
            </w:tcBorders>
            <w:shd w:val="clear" w:color="auto" w:fill="auto"/>
            <w:noWrap/>
            <w:vAlign w:val="bottom"/>
            <w:hideMark/>
          </w:tcPr>
          <w:p w14:paraId="11E60948"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17DD1B57"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0C128946"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5</w:t>
            </w:r>
          </w:p>
        </w:tc>
        <w:tc>
          <w:tcPr>
            <w:tcW w:w="1843" w:type="dxa"/>
            <w:tcBorders>
              <w:top w:val="nil"/>
              <w:left w:val="nil"/>
              <w:bottom w:val="single" w:sz="4" w:space="0" w:color="auto"/>
              <w:right w:val="single" w:sz="4" w:space="0" w:color="auto"/>
            </w:tcBorders>
            <w:shd w:val="clear" w:color="auto" w:fill="auto"/>
            <w:noWrap/>
            <w:vAlign w:val="bottom"/>
            <w:hideMark/>
          </w:tcPr>
          <w:p w14:paraId="3E28EB31"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6</w:t>
            </w:r>
          </w:p>
        </w:tc>
        <w:tc>
          <w:tcPr>
            <w:tcW w:w="1276" w:type="dxa"/>
            <w:tcBorders>
              <w:top w:val="nil"/>
              <w:left w:val="nil"/>
              <w:bottom w:val="single" w:sz="4" w:space="0" w:color="auto"/>
              <w:right w:val="single" w:sz="4" w:space="0" w:color="auto"/>
            </w:tcBorders>
            <w:shd w:val="clear" w:color="auto" w:fill="auto"/>
            <w:noWrap/>
            <w:vAlign w:val="bottom"/>
            <w:hideMark/>
          </w:tcPr>
          <w:p w14:paraId="42D38972"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559" w:type="dxa"/>
            <w:tcBorders>
              <w:top w:val="nil"/>
              <w:left w:val="nil"/>
              <w:bottom w:val="single" w:sz="4" w:space="0" w:color="auto"/>
              <w:right w:val="single" w:sz="4" w:space="0" w:color="auto"/>
            </w:tcBorders>
            <w:shd w:val="clear" w:color="auto" w:fill="auto"/>
            <w:noWrap/>
            <w:vAlign w:val="bottom"/>
            <w:hideMark/>
          </w:tcPr>
          <w:p w14:paraId="484CC1AA"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43AE7C2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30ECA71E"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186E9D2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6</w:t>
            </w:r>
          </w:p>
        </w:tc>
        <w:tc>
          <w:tcPr>
            <w:tcW w:w="1843" w:type="dxa"/>
            <w:tcBorders>
              <w:top w:val="nil"/>
              <w:left w:val="nil"/>
              <w:bottom w:val="single" w:sz="4" w:space="0" w:color="auto"/>
              <w:right w:val="single" w:sz="4" w:space="0" w:color="auto"/>
            </w:tcBorders>
            <w:shd w:val="clear" w:color="auto" w:fill="auto"/>
            <w:noWrap/>
            <w:vAlign w:val="bottom"/>
            <w:hideMark/>
          </w:tcPr>
          <w:p w14:paraId="669035D0"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6</w:t>
            </w:r>
          </w:p>
        </w:tc>
        <w:tc>
          <w:tcPr>
            <w:tcW w:w="1276" w:type="dxa"/>
            <w:tcBorders>
              <w:top w:val="nil"/>
              <w:left w:val="nil"/>
              <w:bottom w:val="single" w:sz="4" w:space="0" w:color="auto"/>
              <w:right w:val="single" w:sz="4" w:space="0" w:color="auto"/>
            </w:tcBorders>
            <w:shd w:val="clear" w:color="auto" w:fill="auto"/>
            <w:noWrap/>
            <w:vAlign w:val="bottom"/>
            <w:hideMark/>
          </w:tcPr>
          <w:p w14:paraId="456D596F"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559" w:type="dxa"/>
            <w:tcBorders>
              <w:top w:val="nil"/>
              <w:left w:val="nil"/>
              <w:bottom w:val="single" w:sz="4" w:space="0" w:color="auto"/>
              <w:right w:val="single" w:sz="4" w:space="0" w:color="auto"/>
            </w:tcBorders>
            <w:shd w:val="clear" w:color="auto" w:fill="auto"/>
            <w:noWrap/>
            <w:vAlign w:val="bottom"/>
            <w:hideMark/>
          </w:tcPr>
          <w:p w14:paraId="0F0CCE3F"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7950EEF8"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0B79D117"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01D3E98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7</w:t>
            </w:r>
          </w:p>
        </w:tc>
        <w:tc>
          <w:tcPr>
            <w:tcW w:w="1843" w:type="dxa"/>
            <w:tcBorders>
              <w:top w:val="nil"/>
              <w:left w:val="nil"/>
              <w:bottom w:val="single" w:sz="4" w:space="0" w:color="auto"/>
              <w:right w:val="single" w:sz="4" w:space="0" w:color="auto"/>
            </w:tcBorders>
            <w:shd w:val="clear" w:color="auto" w:fill="auto"/>
            <w:noWrap/>
            <w:vAlign w:val="bottom"/>
            <w:hideMark/>
          </w:tcPr>
          <w:p w14:paraId="39B22899"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6</w:t>
            </w:r>
          </w:p>
        </w:tc>
        <w:tc>
          <w:tcPr>
            <w:tcW w:w="1276" w:type="dxa"/>
            <w:tcBorders>
              <w:top w:val="nil"/>
              <w:left w:val="nil"/>
              <w:bottom w:val="single" w:sz="4" w:space="0" w:color="auto"/>
              <w:right w:val="single" w:sz="4" w:space="0" w:color="auto"/>
            </w:tcBorders>
            <w:shd w:val="clear" w:color="auto" w:fill="auto"/>
            <w:noWrap/>
            <w:vAlign w:val="bottom"/>
            <w:hideMark/>
          </w:tcPr>
          <w:p w14:paraId="02CC3F8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559" w:type="dxa"/>
            <w:tcBorders>
              <w:top w:val="nil"/>
              <w:left w:val="nil"/>
              <w:bottom w:val="single" w:sz="4" w:space="0" w:color="auto"/>
              <w:right w:val="single" w:sz="4" w:space="0" w:color="auto"/>
            </w:tcBorders>
            <w:shd w:val="clear" w:color="auto" w:fill="auto"/>
            <w:noWrap/>
            <w:vAlign w:val="bottom"/>
            <w:hideMark/>
          </w:tcPr>
          <w:p w14:paraId="70AE665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6D986C26"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4E436DBA"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5B57066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8</w:t>
            </w:r>
          </w:p>
        </w:tc>
        <w:tc>
          <w:tcPr>
            <w:tcW w:w="1843" w:type="dxa"/>
            <w:tcBorders>
              <w:top w:val="nil"/>
              <w:left w:val="nil"/>
              <w:bottom w:val="single" w:sz="4" w:space="0" w:color="auto"/>
              <w:right w:val="single" w:sz="4" w:space="0" w:color="auto"/>
            </w:tcBorders>
            <w:shd w:val="clear" w:color="auto" w:fill="auto"/>
            <w:noWrap/>
            <w:vAlign w:val="bottom"/>
            <w:hideMark/>
          </w:tcPr>
          <w:p w14:paraId="349D1C8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3</w:t>
            </w:r>
          </w:p>
        </w:tc>
        <w:tc>
          <w:tcPr>
            <w:tcW w:w="1276" w:type="dxa"/>
            <w:tcBorders>
              <w:top w:val="nil"/>
              <w:left w:val="nil"/>
              <w:bottom w:val="single" w:sz="4" w:space="0" w:color="auto"/>
              <w:right w:val="single" w:sz="4" w:space="0" w:color="auto"/>
            </w:tcBorders>
            <w:shd w:val="clear" w:color="auto" w:fill="auto"/>
            <w:noWrap/>
            <w:vAlign w:val="bottom"/>
            <w:hideMark/>
          </w:tcPr>
          <w:p w14:paraId="0A5BED4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3</w:t>
            </w:r>
          </w:p>
        </w:tc>
        <w:tc>
          <w:tcPr>
            <w:tcW w:w="1559" w:type="dxa"/>
            <w:tcBorders>
              <w:top w:val="nil"/>
              <w:left w:val="nil"/>
              <w:bottom w:val="single" w:sz="4" w:space="0" w:color="auto"/>
              <w:right w:val="single" w:sz="4" w:space="0" w:color="auto"/>
            </w:tcBorders>
            <w:shd w:val="clear" w:color="auto" w:fill="auto"/>
            <w:noWrap/>
            <w:vAlign w:val="bottom"/>
            <w:hideMark/>
          </w:tcPr>
          <w:p w14:paraId="03AA001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984" w:type="dxa"/>
            <w:tcBorders>
              <w:top w:val="nil"/>
              <w:left w:val="nil"/>
              <w:bottom w:val="single" w:sz="4" w:space="0" w:color="auto"/>
              <w:right w:val="single" w:sz="4" w:space="0" w:color="auto"/>
            </w:tcBorders>
            <w:shd w:val="clear" w:color="auto" w:fill="auto"/>
            <w:noWrap/>
            <w:vAlign w:val="bottom"/>
            <w:hideMark/>
          </w:tcPr>
          <w:p w14:paraId="2BD2BA57"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76B6D077"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0BD55569"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9</w:t>
            </w:r>
          </w:p>
        </w:tc>
        <w:tc>
          <w:tcPr>
            <w:tcW w:w="1843" w:type="dxa"/>
            <w:tcBorders>
              <w:top w:val="nil"/>
              <w:left w:val="nil"/>
              <w:bottom w:val="single" w:sz="4" w:space="0" w:color="auto"/>
              <w:right w:val="single" w:sz="4" w:space="0" w:color="auto"/>
            </w:tcBorders>
            <w:shd w:val="clear" w:color="auto" w:fill="auto"/>
            <w:noWrap/>
            <w:vAlign w:val="bottom"/>
            <w:hideMark/>
          </w:tcPr>
          <w:p w14:paraId="123A52A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276" w:type="dxa"/>
            <w:tcBorders>
              <w:top w:val="nil"/>
              <w:left w:val="nil"/>
              <w:bottom w:val="single" w:sz="4" w:space="0" w:color="auto"/>
              <w:right w:val="single" w:sz="4" w:space="0" w:color="auto"/>
            </w:tcBorders>
            <w:shd w:val="clear" w:color="auto" w:fill="auto"/>
            <w:noWrap/>
            <w:vAlign w:val="bottom"/>
            <w:hideMark/>
          </w:tcPr>
          <w:p w14:paraId="628151F1"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559" w:type="dxa"/>
            <w:tcBorders>
              <w:top w:val="nil"/>
              <w:left w:val="nil"/>
              <w:bottom w:val="single" w:sz="4" w:space="0" w:color="auto"/>
              <w:right w:val="single" w:sz="4" w:space="0" w:color="auto"/>
            </w:tcBorders>
            <w:shd w:val="clear" w:color="auto" w:fill="auto"/>
            <w:noWrap/>
            <w:vAlign w:val="bottom"/>
            <w:hideMark/>
          </w:tcPr>
          <w:p w14:paraId="163167C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984" w:type="dxa"/>
            <w:tcBorders>
              <w:top w:val="nil"/>
              <w:left w:val="nil"/>
              <w:bottom w:val="single" w:sz="4" w:space="0" w:color="auto"/>
              <w:right w:val="single" w:sz="4" w:space="0" w:color="auto"/>
            </w:tcBorders>
            <w:shd w:val="clear" w:color="auto" w:fill="auto"/>
            <w:noWrap/>
            <w:vAlign w:val="bottom"/>
            <w:hideMark/>
          </w:tcPr>
          <w:p w14:paraId="00667C2F"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3</w:t>
            </w:r>
          </w:p>
        </w:tc>
      </w:tr>
      <w:tr w:rsidR="007C39E3" w:rsidRPr="00B36D17" w14:paraId="4CE85BB2" w14:textId="77777777" w:rsidTr="004B71CF">
        <w:trPr>
          <w:trHeight w:val="290"/>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5E686AAD"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Enunciado 10</w:t>
            </w:r>
          </w:p>
        </w:tc>
        <w:tc>
          <w:tcPr>
            <w:tcW w:w="1843" w:type="dxa"/>
            <w:tcBorders>
              <w:top w:val="nil"/>
              <w:left w:val="nil"/>
              <w:bottom w:val="single" w:sz="4" w:space="0" w:color="auto"/>
              <w:right w:val="single" w:sz="4" w:space="0" w:color="auto"/>
            </w:tcBorders>
            <w:shd w:val="clear" w:color="auto" w:fill="auto"/>
            <w:noWrap/>
            <w:vAlign w:val="bottom"/>
            <w:hideMark/>
          </w:tcPr>
          <w:p w14:paraId="66D16A41"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276" w:type="dxa"/>
            <w:tcBorders>
              <w:top w:val="nil"/>
              <w:left w:val="nil"/>
              <w:bottom w:val="single" w:sz="4" w:space="0" w:color="auto"/>
              <w:right w:val="single" w:sz="4" w:space="0" w:color="auto"/>
            </w:tcBorders>
            <w:shd w:val="clear" w:color="auto" w:fill="auto"/>
            <w:noWrap/>
            <w:vAlign w:val="bottom"/>
            <w:hideMark/>
          </w:tcPr>
          <w:p w14:paraId="0AE61FAD"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559" w:type="dxa"/>
            <w:tcBorders>
              <w:top w:val="nil"/>
              <w:left w:val="nil"/>
              <w:bottom w:val="single" w:sz="4" w:space="0" w:color="auto"/>
              <w:right w:val="single" w:sz="4" w:space="0" w:color="auto"/>
            </w:tcBorders>
            <w:shd w:val="clear" w:color="auto" w:fill="auto"/>
            <w:noWrap/>
            <w:vAlign w:val="bottom"/>
            <w:hideMark/>
          </w:tcPr>
          <w:p w14:paraId="3959DE1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984" w:type="dxa"/>
            <w:tcBorders>
              <w:top w:val="nil"/>
              <w:left w:val="nil"/>
              <w:bottom w:val="single" w:sz="4" w:space="0" w:color="auto"/>
              <w:right w:val="single" w:sz="4" w:space="0" w:color="auto"/>
            </w:tcBorders>
            <w:shd w:val="clear" w:color="auto" w:fill="auto"/>
            <w:noWrap/>
            <w:vAlign w:val="bottom"/>
            <w:hideMark/>
          </w:tcPr>
          <w:p w14:paraId="47A981E0"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bl>
    <w:p w14:paraId="09129608" w14:textId="77777777" w:rsidR="007C39E3" w:rsidRPr="00B36D17" w:rsidRDefault="007C39E3" w:rsidP="007C39E3">
      <w:pPr>
        <w:spacing w:line="360" w:lineRule="auto"/>
        <w:jc w:val="both"/>
        <w:rPr>
          <w:rFonts w:ascii="Calibri" w:eastAsia="Courier New" w:hAnsi="Calibri" w:cs="Calibri"/>
        </w:rPr>
      </w:pPr>
    </w:p>
    <w:tbl>
      <w:tblPr>
        <w:tblW w:w="8020" w:type="dxa"/>
        <w:tblCellMar>
          <w:left w:w="70" w:type="dxa"/>
          <w:right w:w="70" w:type="dxa"/>
        </w:tblCellMar>
        <w:tblLook w:val="04A0" w:firstRow="1" w:lastRow="0" w:firstColumn="1" w:lastColumn="0" w:noHBand="0" w:noVBand="1"/>
      </w:tblPr>
      <w:tblGrid>
        <w:gridCol w:w="3535"/>
        <w:gridCol w:w="615"/>
        <w:gridCol w:w="1587"/>
        <w:gridCol w:w="1628"/>
        <w:gridCol w:w="655"/>
      </w:tblGrid>
      <w:tr w:rsidR="007C39E3" w:rsidRPr="00B36D17" w14:paraId="41F81165" w14:textId="77777777" w:rsidTr="004B71CF">
        <w:trPr>
          <w:trHeight w:val="290"/>
        </w:trPr>
        <w:tc>
          <w:tcPr>
            <w:tcW w:w="8020"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1266A2"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Sustento Teórico</w:t>
            </w:r>
          </w:p>
        </w:tc>
      </w:tr>
      <w:tr w:rsidR="007C39E3" w:rsidRPr="00B36D17" w14:paraId="1442EB37" w14:textId="77777777" w:rsidTr="004B71CF">
        <w:trPr>
          <w:trHeight w:val="290"/>
        </w:trPr>
        <w:tc>
          <w:tcPr>
            <w:tcW w:w="3535" w:type="dxa"/>
            <w:tcBorders>
              <w:top w:val="nil"/>
              <w:left w:val="single" w:sz="4" w:space="0" w:color="auto"/>
              <w:bottom w:val="single" w:sz="4" w:space="0" w:color="auto"/>
              <w:right w:val="single" w:sz="4" w:space="0" w:color="auto"/>
            </w:tcBorders>
            <w:shd w:val="clear" w:color="auto" w:fill="auto"/>
            <w:noWrap/>
            <w:vAlign w:val="bottom"/>
            <w:hideMark/>
          </w:tcPr>
          <w:p w14:paraId="64C0208A"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 </w:t>
            </w:r>
          </w:p>
        </w:tc>
        <w:tc>
          <w:tcPr>
            <w:tcW w:w="615" w:type="dxa"/>
            <w:tcBorders>
              <w:top w:val="nil"/>
              <w:left w:val="nil"/>
              <w:bottom w:val="single" w:sz="4" w:space="0" w:color="auto"/>
              <w:right w:val="single" w:sz="4" w:space="0" w:color="auto"/>
            </w:tcBorders>
            <w:shd w:val="clear" w:color="auto" w:fill="auto"/>
            <w:noWrap/>
            <w:vAlign w:val="bottom"/>
            <w:hideMark/>
          </w:tcPr>
          <w:p w14:paraId="39AD2799"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Alto</w:t>
            </w:r>
          </w:p>
        </w:tc>
        <w:tc>
          <w:tcPr>
            <w:tcW w:w="1587" w:type="dxa"/>
            <w:tcBorders>
              <w:top w:val="nil"/>
              <w:left w:val="nil"/>
              <w:bottom w:val="single" w:sz="4" w:space="0" w:color="auto"/>
              <w:right w:val="single" w:sz="4" w:space="0" w:color="auto"/>
            </w:tcBorders>
            <w:shd w:val="clear" w:color="auto" w:fill="auto"/>
            <w:noWrap/>
            <w:vAlign w:val="bottom"/>
            <w:hideMark/>
          </w:tcPr>
          <w:p w14:paraId="42D4EDC7"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Medio Alto</w:t>
            </w:r>
          </w:p>
        </w:tc>
        <w:tc>
          <w:tcPr>
            <w:tcW w:w="1628" w:type="dxa"/>
            <w:tcBorders>
              <w:top w:val="nil"/>
              <w:left w:val="nil"/>
              <w:bottom w:val="single" w:sz="4" w:space="0" w:color="auto"/>
              <w:right w:val="single" w:sz="4" w:space="0" w:color="auto"/>
            </w:tcBorders>
            <w:shd w:val="clear" w:color="auto" w:fill="auto"/>
            <w:noWrap/>
            <w:vAlign w:val="bottom"/>
            <w:hideMark/>
          </w:tcPr>
          <w:p w14:paraId="7DB2B2EC"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Medio Bajo</w:t>
            </w:r>
          </w:p>
        </w:tc>
        <w:tc>
          <w:tcPr>
            <w:tcW w:w="655" w:type="dxa"/>
            <w:tcBorders>
              <w:top w:val="nil"/>
              <w:left w:val="nil"/>
              <w:bottom w:val="single" w:sz="4" w:space="0" w:color="auto"/>
              <w:right w:val="single" w:sz="4" w:space="0" w:color="auto"/>
            </w:tcBorders>
            <w:shd w:val="clear" w:color="auto" w:fill="auto"/>
            <w:noWrap/>
            <w:vAlign w:val="bottom"/>
            <w:hideMark/>
          </w:tcPr>
          <w:p w14:paraId="4B86FA73"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Bajo</w:t>
            </w:r>
          </w:p>
        </w:tc>
      </w:tr>
      <w:tr w:rsidR="007C39E3" w:rsidRPr="00B36D17" w14:paraId="5388EDF6" w14:textId="77777777" w:rsidTr="004B71CF">
        <w:trPr>
          <w:trHeight w:val="290"/>
        </w:trPr>
        <w:tc>
          <w:tcPr>
            <w:tcW w:w="3535" w:type="dxa"/>
            <w:tcBorders>
              <w:top w:val="nil"/>
              <w:left w:val="single" w:sz="4" w:space="0" w:color="auto"/>
              <w:bottom w:val="single" w:sz="4" w:space="0" w:color="auto"/>
              <w:right w:val="single" w:sz="4" w:space="0" w:color="auto"/>
            </w:tcBorders>
            <w:shd w:val="clear" w:color="auto" w:fill="auto"/>
            <w:noWrap/>
            <w:vAlign w:val="bottom"/>
            <w:hideMark/>
          </w:tcPr>
          <w:p w14:paraId="664663DC"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Constructivismo</w:t>
            </w:r>
          </w:p>
        </w:tc>
        <w:tc>
          <w:tcPr>
            <w:tcW w:w="615" w:type="dxa"/>
            <w:tcBorders>
              <w:top w:val="nil"/>
              <w:left w:val="nil"/>
              <w:bottom w:val="single" w:sz="4" w:space="0" w:color="auto"/>
              <w:right w:val="single" w:sz="4" w:space="0" w:color="auto"/>
            </w:tcBorders>
            <w:shd w:val="clear" w:color="auto" w:fill="auto"/>
            <w:noWrap/>
            <w:vAlign w:val="bottom"/>
            <w:hideMark/>
          </w:tcPr>
          <w:p w14:paraId="3571E8AE"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587" w:type="dxa"/>
            <w:tcBorders>
              <w:top w:val="nil"/>
              <w:left w:val="nil"/>
              <w:bottom w:val="single" w:sz="4" w:space="0" w:color="auto"/>
              <w:right w:val="single" w:sz="4" w:space="0" w:color="auto"/>
            </w:tcBorders>
            <w:shd w:val="clear" w:color="auto" w:fill="auto"/>
            <w:noWrap/>
            <w:vAlign w:val="bottom"/>
            <w:hideMark/>
          </w:tcPr>
          <w:p w14:paraId="6DF83B6B"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628" w:type="dxa"/>
            <w:tcBorders>
              <w:top w:val="nil"/>
              <w:left w:val="nil"/>
              <w:bottom w:val="single" w:sz="4" w:space="0" w:color="auto"/>
              <w:right w:val="single" w:sz="4" w:space="0" w:color="auto"/>
            </w:tcBorders>
            <w:shd w:val="clear" w:color="auto" w:fill="auto"/>
            <w:noWrap/>
            <w:vAlign w:val="bottom"/>
            <w:hideMark/>
          </w:tcPr>
          <w:p w14:paraId="670C5A66"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655" w:type="dxa"/>
            <w:tcBorders>
              <w:top w:val="nil"/>
              <w:left w:val="nil"/>
              <w:bottom w:val="single" w:sz="4" w:space="0" w:color="auto"/>
              <w:right w:val="single" w:sz="4" w:space="0" w:color="auto"/>
            </w:tcBorders>
            <w:shd w:val="clear" w:color="auto" w:fill="auto"/>
            <w:noWrap/>
            <w:vAlign w:val="bottom"/>
            <w:hideMark/>
          </w:tcPr>
          <w:p w14:paraId="5FF4F5D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6929855B" w14:textId="77777777" w:rsidTr="004B71CF">
        <w:trPr>
          <w:trHeight w:val="290"/>
        </w:trPr>
        <w:tc>
          <w:tcPr>
            <w:tcW w:w="3535" w:type="dxa"/>
            <w:tcBorders>
              <w:top w:val="nil"/>
              <w:left w:val="single" w:sz="4" w:space="0" w:color="auto"/>
              <w:bottom w:val="single" w:sz="4" w:space="0" w:color="auto"/>
              <w:right w:val="single" w:sz="4" w:space="0" w:color="auto"/>
            </w:tcBorders>
            <w:shd w:val="clear" w:color="auto" w:fill="auto"/>
            <w:noWrap/>
            <w:vAlign w:val="bottom"/>
            <w:hideMark/>
          </w:tcPr>
          <w:p w14:paraId="471DC591"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Habilidades Siglo XXI</w:t>
            </w:r>
          </w:p>
        </w:tc>
        <w:tc>
          <w:tcPr>
            <w:tcW w:w="615" w:type="dxa"/>
            <w:tcBorders>
              <w:top w:val="nil"/>
              <w:left w:val="nil"/>
              <w:bottom w:val="single" w:sz="4" w:space="0" w:color="auto"/>
              <w:right w:val="single" w:sz="4" w:space="0" w:color="auto"/>
            </w:tcBorders>
            <w:shd w:val="clear" w:color="auto" w:fill="auto"/>
            <w:noWrap/>
            <w:vAlign w:val="bottom"/>
            <w:hideMark/>
          </w:tcPr>
          <w:p w14:paraId="5C31254A"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587" w:type="dxa"/>
            <w:tcBorders>
              <w:top w:val="nil"/>
              <w:left w:val="nil"/>
              <w:bottom w:val="single" w:sz="4" w:space="0" w:color="auto"/>
              <w:right w:val="single" w:sz="4" w:space="0" w:color="auto"/>
            </w:tcBorders>
            <w:shd w:val="clear" w:color="auto" w:fill="auto"/>
            <w:noWrap/>
            <w:vAlign w:val="bottom"/>
            <w:hideMark/>
          </w:tcPr>
          <w:p w14:paraId="64706B0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628" w:type="dxa"/>
            <w:tcBorders>
              <w:top w:val="nil"/>
              <w:left w:val="nil"/>
              <w:bottom w:val="single" w:sz="4" w:space="0" w:color="auto"/>
              <w:right w:val="single" w:sz="4" w:space="0" w:color="auto"/>
            </w:tcBorders>
            <w:shd w:val="clear" w:color="auto" w:fill="auto"/>
            <w:noWrap/>
            <w:vAlign w:val="bottom"/>
            <w:hideMark/>
          </w:tcPr>
          <w:p w14:paraId="47C637D8"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655" w:type="dxa"/>
            <w:tcBorders>
              <w:top w:val="nil"/>
              <w:left w:val="nil"/>
              <w:bottom w:val="single" w:sz="4" w:space="0" w:color="auto"/>
              <w:right w:val="single" w:sz="4" w:space="0" w:color="auto"/>
            </w:tcBorders>
            <w:shd w:val="clear" w:color="auto" w:fill="auto"/>
            <w:noWrap/>
            <w:vAlign w:val="bottom"/>
            <w:hideMark/>
          </w:tcPr>
          <w:p w14:paraId="1A59269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r>
      <w:tr w:rsidR="007C39E3" w:rsidRPr="00B36D17" w14:paraId="002DEEF7" w14:textId="77777777" w:rsidTr="004B71CF">
        <w:trPr>
          <w:trHeight w:val="290"/>
        </w:trPr>
        <w:tc>
          <w:tcPr>
            <w:tcW w:w="3535" w:type="dxa"/>
            <w:tcBorders>
              <w:top w:val="nil"/>
              <w:left w:val="single" w:sz="4" w:space="0" w:color="auto"/>
              <w:bottom w:val="single" w:sz="4" w:space="0" w:color="auto"/>
              <w:right w:val="single" w:sz="4" w:space="0" w:color="auto"/>
            </w:tcBorders>
            <w:shd w:val="clear" w:color="auto" w:fill="auto"/>
            <w:noWrap/>
            <w:vAlign w:val="bottom"/>
            <w:hideMark/>
          </w:tcPr>
          <w:p w14:paraId="78EDD77C"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Aprendizaje Colaborativo</w:t>
            </w:r>
          </w:p>
        </w:tc>
        <w:tc>
          <w:tcPr>
            <w:tcW w:w="615" w:type="dxa"/>
            <w:tcBorders>
              <w:top w:val="nil"/>
              <w:left w:val="nil"/>
              <w:bottom w:val="single" w:sz="4" w:space="0" w:color="auto"/>
              <w:right w:val="single" w:sz="4" w:space="0" w:color="auto"/>
            </w:tcBorders>
            <w:shd w:val="clear" w:color="auto" w:fill="auto"/>
            <w:noWrap/>
            <w:vAlign w:val="bottom"/>
            <w:hideMark/>
          </w:tcPr>
          <w:p w14:paraId="5770B1A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587" w:type="dxa"/>
            <w:tcBorders>
              <w:top w:val="nil"/>
              <w:left w:val="nil"/>
              <w:bottom w:val="single" w:sz="4" w:space="0" w:color="auto"/>
              <w:right w:val="single" w:sz="4" w:space="0" w:color="auto"/>
            </w:tcBorders>
            <w:shd w:val="clear" w:color="auto" w:fill="auto"/>
            <w:noWrap/>
            <w:vAlign w:val="bottom"/>
            <w:hideMark/>
          </w:tcPr>
          <w:p w14:paraId="195CF678"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3</w:t>
            </w:r>
          </w:p>
        </w:tc>
        <w:tc>
          <w:tcPr>
            <w:tcW w:w="1628" w:type="dxa"/>
            <w:tcBorders>
              <w:top w:val="nil"/>
              <w:left w:val="nil"/>
              <w:bottom w:val="single" w:sz="4" w:space="0" w:color="auto"/>
              <w:right w:val="single" w:sz="4" w:space="0" w:color="auto"/>
            </w:tcBorders>
            <w:shd w:val="clear" w:color="auto" w:fill="auto"/>
            <w:noWrap/>
            <w:vAlign w:val="bottom"/>
            <w:hideMark/>
          </w:tcPr>
          <w:p w14:paraId="1E680B0C"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655" w:type="dxa"/>
            <w:tcBorders>
              <w:top w:val="nil"/>
              <w:left w:val="nil"/>
              <w:bottom w:val="single" w:sz="4" w:space="0" w:color="auto"/>
              <w:right w:val="single" w:sz="4" w:space="0" w:color="auto"/>
            </w:tcBorders>
            <w:shd w:val="clear" w:color="auto" w:fill="auto"/>
            <w:noWrap/>
            <w:vAlign w:val="bottom"/>
            <w:hideMark/>
          </w:tcPr>
          <w:p w14:paraId="187CA0B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r>
      <w:tr w:rsidR="007C39E3" w:rsidRPr="00B36D17" w14:paraId="677A8106" w14:textId="77777777" w:rsidTr="004B71CF">
        <w:trPr>
          <w:trHeight w:val="290"/>
        </w:trPr>
        <w:tc>
          <w:tcPr>
            <w:tcW w:w="3535" w:type="dxa"/>
            <w:tcBorders>
              <w:top w:val="nil"/>
              <w:left w:val="single" w:sz="4" w:space="0" w:color="auto"/>
              <w:bottom w:val="single" w:sz="4" w:space="0" w:color="auto"/>
              <w:right w:val="single" w:sz="4" w:space="0" w:color="auto"/>
            </w:tcBorders>
            <w:shd w:val="clear" w:color="auto" w:fill="auto"/>
            <w:noWrap/>
            <w:vAlign w:val="bottom"/>
            <w:hideMark/>
          </w:tcPr>
          <w:p w14:paraId="7D351779"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Inteligencias Múltiples</w:t>
            </w:r>
          </w:p>
        </w:tc>
        <w:tc>
          <w:tcPr>
            <w:tcW w:w="615" w:type="dxa"/>
            <w:tcBorders>
              <w:top w:val="nil"/>
              <w:left w:val="nil"/>
              <w:bottom w:val="single" w:sz="4" w:space="0" w:color="auto"/>
              <w:right w:val="single" w:sz="4" w:space="0" w:color="auto"/>
            </w:tcBorders>
            <w:shd w:val="clear" w:color="auto" w:fill="auto"/>
            <w:noWrap/>
            <w:vAlign w:val="bottom"/>
            <w:hideMark/>
          </w:tcPr>
          <w:p w14:paraId="78D2816E"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1587" w:type="dxa"/>
            <w:tcBorders>
              <w:top w:val="nil"/>
              <w:left w:val="nil"/>
              <w:bottom w:val="single" w:sz="4" w:space="0" w:color="auto"/>
              <w:right w:val="single" w:sz="4" w:space="0" w:color="auto"/>
            </w:tcBorders>
            <w:shd w:val="clear" w:color="auto" w:fill="auto"/>
            <w:noWrap/>
            <w:vAlign w:val="bottom"/>
            <w:hideMark/>
          </w:tcPr>
          <w:p w14:paraId="3EBC469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1628" w:type="dxa"/>
            <w:tcBorders>
              <w:top w:val="nil"/>
              <w:left w:val="nil"/>
              <w:bottom w:val="single" w:sz="4" w:space="0" w:color="auto"/>
              <w:right w:val="single" w:sz="4" w:space="0" w:color="auto"/>
            </w:tcBorders>
            <w:shd w:val="clear" w:color="auto" w:fill="auto"/>
            <w:noWrap/>
            <w:vAlign w:val="bottom"/>
            <w:hideMark/>
          </w:tcPr>
          <w:p w14:paraId="57EC921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c>
          <w:tcPr>
            <w:tcW w:w="655" w:type="dxa"/>
            <w:tcBorders>
              <w:top w:val="nil"/>
              <w:left w:val="nil"/>
              <w:bottom w:val="single" w:sz="4" w:space="0" w:color="auto"/>
              <w:right w:val="single" w:sz="4" w:space="0" w:color="auto"/>
            </w:tcBorders>
            <w:shd w:val="clear" w:color="auto" w:fill="auto"/>
            <w:noWrap/>
            <w:vAlign w:val="bottom"/>
            <w:hideMark/>
          </w:tcPr>
          <w:p w14:paraId="29ACDBD7"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r>
      <w:tr w:rsidR="007C39E3" w:rsidRPr="00B36D17" w14:paraId="0EC39E15" w14:textId="77777777" w:rsidTr="004B71CF">
        <w:trPr>
          <w:trHeight w:val="290"/>
        </w:trPr>
        <w:tc>
          <w:tcPr>
            <w:tcW w:w="3535" w:type="dxa"/>
            <w:tcBorders>
              <w:top w:val="nil"/>
              <w:left w:val="single" w:sz="4" w:space="0" w:color="auto"/>
              <w:bottom w:val="single" w:sz="4" w:space="0" w:color="auto"/>
              <w:right w:val="single" w:sz="4" w:space="0" w:color="auto"/>
            </w:tcBorders>
            <w:shd w:val="clear" w:color="auto" w:fill="auto"/>
            <w:noWrap/>
            <w:vAlign w:val="bottom"/>
            <w:hideMark/>
          </w:tcPr>
          <w:p w14:paraId="61B4ACAD" w14:textId="77777777" w:rsidR="007C39E3" w:rsidRPr="00B36D17" w:rsidRDefault="007C39E3" w:rsidP="004B71CF">
            <w:pPr>
              <w:spacing w:line="240" w:lineRule="auto"/>
              <w:rPr>
                <w:rFonts w:ascii="Calibri" w:eastAsia="Times New Roman" w:hAnsi="Calibri" w:cs="Calibri"/>
                <w:color w:val="000000"/>
                <w:lang w:val="es-CL"/>
              </w:rPr>
            </w:pPr>
            <w:r w:rsidRPr="00B36D17">
              <w:rPr>
                <w:rFonts w:ascii="Calibri" w:eastAsia="Times New Roman" w:hAnsi="Calibri" w:cs="Calibri"/>
                <w:color w:val="000000"/>
                <w:lang w:val="es-CL"/>
              </w:rPr>
              <w:t>Metacognición</w:t>
            </w:r>
          </w:p>
        </w:tc>
        <w:tc>
          <w:tcPr>
            <w:tcW w:w="615" w:type="dxa"/>
            <w:tcBorders>
              <w:top w:val="nil"/>
              <w:left w:val="nil"/>
              <w:bottom w:val="single" w:sz="4" w:space="0" w:color="auto"/>
              <w:right w:val="single" w:sz="4" w:space="0" w:color="auto"/>
            </w:tcBorders>
            <w:shd w:val="clear" w:color="auto" w:fill="auto"/>
            <w:noWrap/>
            <w:vAlign w:val="bottom"/>
            <w:hideMark/>
          </w:tcPr>
          <w:p w14:paraId="6B515F75"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0</w:t>
            </w:r>
          </w:p>
        </w:tc>
        <w:tc>
          <w:tcPr>
            <w:tcW w:w="1587" w:type="dxa"/>
            <w:tcBorders>
              <w:top w:val="nil"/>
              <w:left w:val="nil"/>
              <w:bottom w:val="single" w:sz="4" w:space="0" w:color="auto"/>
              <w:right w:val="single" w:sz="4" w:space="0" w:color="auto"/>
            </w:tcBorders>
            <w:shd w:val="clear" w:color="auto" w:fill="auto"/>
            <w:noWrap/>
            <w:vAlign w:val="bottom"/>
            <w:hideMark/>
          </w:tcPr>
          <w:p w14:paraId="2BC7F9F3"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3</w:t>
            </w:r>
          </w:p>
        </w:tc>
        <w:tc>
          <w:tcPr>
            <w:tcW w:w="1628" w:type="dxa"/>
            <w:tcBorders>
              <w:top w:val="nil"/>
              <w:left w:val="nil"/>
              <w:bottom w:val="single" w:sz="4" w:space="0" w:color="auto"/>
              <w:right w:val="single" w:sz="4" w:space="0" w:color="auto"/>
            </w:tcBorders>
            <w:shd w:val="clear" w:color="auto" w:fill="auto"/>
            <w:noWrap/>
            <w:vAlign w:val="bottom"/>
            <w:hideMark/>
          </w:tcPr>
          <w:p w14:paraId="31CCAF14"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2</w:t>
            </w:r>
          </w:p>
        </w:tc>
        <w:tc>
          <w:tcPr>
            <w:tcW w:w="655" w:type="dxa"/>
            <w:tcBorders>
              <w:top w:val="nil"/>
              <w:left w:val="nil"/>
              <w:bottom w:val="single" w:sz="4" w:space="0" w:color="auto"/>
              <w:right w:val="single" w:sz="4" w:space="0" w:color="auto"/>
            </w:tcBorders>
            <w:shd w:val="clear" w:color="auto" w:fill="auto"/>
            <w:noWrap/>
            <w:vAlign w:val="bottom"/>
            <w:hideMark/>
          </w:tcPr>
          <w:p w14:paraId="146556E7" w14:textId="77777777" w:rsidR="007C39E3" w:rsidRPr="00B36D17" w:rsidRDefault="007C39E3" w:rsidP="004B71CF">
            <w:pPr>
              <w:spacing w:line="240" w:lineRule="auto"/>
              <w:jc w:val="center"/>
              <w:rPr>
                <w:rFonts w:ascii="Calibri" w:eastAsia="Times New Roman" w:hAnsi="Calibri" w:cs="Calibri"/>
                <w:color w:val="000000"/>
                <w:lang w:val="es-CL"/>
              </w:rPr>
            </w:pPr>
            <w:r w:rsidRPr="00B36D17">
              <w:rPr>
                <w:rFonts w:ascii="Calibri" w:eastAsia="Times New Roman" w:hAnsi="Calibri" w:cs="Calibri"/>
                <w:color w:val="000000"/>
                <w:lang w:val="es-CL"/>
              </w:rPr>
              <w:t>1</w:t>
            </w:r>
          </w:p>
        </w:tc>
      </w:tr>
    </w:tbl>
    <w:p w14:paraId="01944E05" w14:textId="77777777" w:rsidR="007C39E3" w:rsidRPr="00B36D17" w:rsidRDefault="007C39E3" w:rsidP="007C39E3">
      <w:pPr>
        <w:spacing w:line="360" w:lineRule="auto"/>
        <w:jc w:val="both"/>
        <w:rPr>
          <w:rFonts w:ascii="Calibri" w:eastAsia="Courier New" w:hAnsi="Calibri" w:cs="Calibri"/>
        </w:rPr>
      </w:pPr>
    </w:p>
    <w:tbl>
      <w:tblPr>
        <w:tblStyle w:val="Tablaconcuadrcula"/>
        <w:tblW w:w="0" w:type="auto"/>
        <w:tblLook w:val="04A0" w:firstRow="1" w:lastRow="0" w:firstColumn="1" w:lastColumn="0" w:noHBand="0" w:noVBand="1"/>
      </w:tblPr>
      <w:tblGrid>
        <w:gridCol w:w="8544"/>
      </w:tblGrid>
      <w:tr w:rsidR="007C39E3" w:rsidRPr="00B36D17" w14:paraId="5AB25851" w14:textId="77777777" w:rsidTr="004B71CF">
        <w:tc>
          <w:tcPr>
            <w:tcW w:w="10457" w:type="dxa"/>
          </w:tcPr>
          <w:p w14:paraId="3181C6BF" w14:textId="77777777" w:rsidR="007C39E3" w:rsidRPr="00B36D17" w:rsidRDefault="007C39E3" w:rsidP="004B71CF">
            <w:pPr>
              <w:rPr>
                <w:rFonts w:ascii="Calibri" w:hAnsi="Calibri" w:cs="Calibri"/>
                <w:b/>
              </w:rPr>
            </w:pPr>
            <w:r w:rsidRPr="00B36D17">
              <w:rPr>
                <w:rFonts w:ascii="Calibri" w:hAnsi="Calibri" w:cs="Calibri"/>
                <w:b/>
              </w:rPr>
              <w:t>PLANIFICACIÓN</w:t>
            </w:r>
          </w:p>
        </w:tc>
      </w:tr>
      <w:tr w:rsidR="007C39E3" w:rsidRPr="00B36D17" w14:paraId="592F82BD" w14:textId="77777777" w:rsidTr="004B71CF">
        <w:tc>
          <w:tcPr>
            <w:tcW w:w="10457" w:type="dxa"/>
          </w:tcPr>
          <w:p w14:paraId="06F2F2FC" w14:textId="77777777" w:rsidR="007C39E3" w:rsidRPr="00B36D17" w:rsidRDefault="007C39E3" w:rsidP="004B71CF">
            <w:pPr>
              <w:rPr>
                <w:rFonts w:ascii="Calibri" w:hAnsi="Calibri" w:cs="Calibri"/>
                <w:u w:val="single"/>
              </w:rPr>
            </w:pPr>
            <w:r w:rsidRPr="00B36D17">
              <w:rPr>
                <w:rFonts w:ascii="Calibri" w:hAnsi="Calibri" w:cs="Calibri"/>
                <w:u w:val="single"/>
              </w:rPr>
              <w:t>Dificultades</w:t>
            </w:r>
          </w:p>
          <w:tbl>
            <w:tblPr>
              <w:tblW w:w="0" w:type="dxa"/>
              <w:tblCellMar>
                <w:left w:w="0" w:type="dxa"/>
                <w:right w:w="0" w:type="dxa"/>
              </w:tblCellMar>
              <w:tblLook w:val="04A0" w:firstRow="1" w:lastRow="0" w:firstColumn="1" w:lastColumn="0" w:noHBand="0" w:noVBand="1"/>
            </w:tblPr>
            <w:tblGrid>
              <w:gridCol w:w="8312"/>
            </w:tblGrid>
            <w:tr w:rsidR="007C39E3" w:rsidRPr="00B36D17" w14:paraId="58042589"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160575C"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No se presentaron dificultades en la planificación</w:t>
                  </w:r>
                </w:p>
              </w:tc>
            </w:tr>
            <w:tr w:rsidR="007C39E3" w:rsidRPr="00B36D17" w14:paraId="2F596690"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20CCB1"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lastRenderedPageBreak/>
                    <w:t xml:space="preserve">La primera y más importante es que haya sido un proyecto </w:t>
                  </w:r>
                  <w:r w:rsidRPr="00B36D17">
                    <w:rPr>
                      <w:rFonts w:ascii="Calibri" w:eastAsia="Times New Roman" w:hAnsi="Calibri" w:cs="Calibri"/>
                      <w:color w:val="EA9999"/>
                    </w:rPr>
                    <w:t>solo de la asignatura de lenguaje</w:t>
                  </w:r>
                  <w:r w:rsidRPr="00B36D17">
                    <w:rPr>
                      <w:rFonts w:ascii="Calibri" w:eastAsia="Times New Roman" w:hAnsi="Calibri" w:cs="Calibri"/>
                    </w:rPr>
                    <w:t xml:space="preserve">, quizás haberlo realizado con otra asignatura como artes por ejemplo, hubiera sido más atractiva y creativa, además los/as estudiantes hubieran tenido más clases y mayor preparación para presentar el producto final, como también el conocimiento desde dos áreas distintas. </w:t>
                  </w:r>
                </w:p>
              </w:tc>
            </w:tr>
            <w:tr w:rsidR="007C39E3" w:rsidRPr="00B36D17" w14:paraId="576278A1"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3C06800"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Las </w:t>
                  </w:r>
                  <w:r w:rsidRPr="00B36D17">
                    <w:rPr>
                      <w:rFonts w:ascii="Calibri" w:eastAsia="Times New Roman" w:hAnsi="Calibri" w:cs="Calibri"/>
                      <w:color w:val="E06666"/>
                    </w:rPr>
                    <w:t>pocas clases</w:t>
                  </w:r>
                  <w:r w:rsidRPr="00B36D17">
                    <w:rPr>
                      <w:rFonts w:ascii="Calibri" w:eastAsia="Times New Roman" w:hAnsi="Calibri" w:cs="Calibri"/>
                    </w:rPr>
                    <w:t xml:space="preserve"> que tuve para realizar el proyecto.</w:t>
                  </w:r>
                </w:p>
              </w:tc>
            </w:tr>
            <w:tr w:rsidR="007C39E3" w:rsidRPr="00B36D17" w14:paraId="4AE2D9D1"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7BA8DE7"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El tiempo: fue una unidad con </w:t>
                  </w:r>
                  <w:r w:rsidRPr="00B36D17">
                    <w:rPr>
                      <w:rFonts w:ascii="Calibri" w:eastAsia="Times New Roman" w:hAnsi="Calibri" w:cs="Calibri"/>
                      <w:color w:val="EA9999"/>
                    </w:rPr>
                    <w:t xml:space="preserve">pocas clases y el tiempo afecto en las etapas. </w:t>
                  </w:r>
                </w:p>
              </w:tc>
            </w:tr>
            <w:tr w:rsidR="007C39E3" w:rsidRPr="00B36D17" w14:paraId="37CC1B26"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BCB0D59"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La </w:t>
                  </w:r>
                  <w:r w:rsidRPr="00B36D17">
                    <w:rPr>
                      <w:rFonts w:ascii="Calibri" w:eastAsia="Times New Roman" w:hAnsi="Calibri" w:cs="Calibri"/>
                      <w:color w:val="EA9999"/>
                    </w:rPr>
                    <w:t>construcción de preguntas</w:t>
                  </w:r>
                  <w:r w:rsidRPr="00B36D17">
                    <w:rPr>
                      <w:rFonts w:ascii="Calibri" w:eastAsia="Times New Roman" w:hAnsi="Calibri" w:cs="Calibri"/>
                    </w:rPr>
                    <w:t xml:space="preserve"> que siguieran la línea de investigación que </w:t>
                  </w:r>
                  <w:proofErr w:type="gramStart"/>
                  <w:r w:rsidRPr="00B36D17">
                    <w:rPr>
                      <w:rFonts w:ascii="Calibri" w:eastAsia="Times New Roman" w:hAnsi="Calibri" w:cs="Calibri"/>
                    </w:rPr>
                    <w:t>le</w:t>
                  </w:r>
                  <w:proofErr w:type="gramEnd"/>
                  <w:r w:rsidRPr="00B36D17">
                    <w:rPr>
                      <w:rFonts w:ascii="Calibri" w:eastAsia="Times New Roman" w:hAnsi="Calibri" w:cs="Calibri"/>
                    </w:rPr>
                    <w:t xml:space="preserve"> permitiera a los estudiantes ir aprendiendo sobre el tema asignado. </w:t>
                  </w:r>
                </w:p>
              </w:tc>
            </w:tr>
            <w:tr w:rsidR="007C39E3" w:rsidRPr="00B36D17" w14:paraId="555E017E"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C3A5866"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Mi mayor dificultad fue el </w:t>
                  </w:r>
                  <w:r w:rsidRPr="00B36D17">
                    <w:rPr>
                      <w:rFonts w:ascii="Calibri" w:eastAsia="Times New Roman" w:hAnsi="Calibri" w:cs="Calibri"/>
                      <w:color w:val="EA9999"/>
                    </w:rPr>
                    <w:t>tiempo</w:t>
                  </w:r>
                  <w:r w:rsidRPr="00B36D17">
                    <w:rPr>
                      <w:rFonts w:ascii="Calibri" w:eastAsia="Times New Roman" w:hAnsi="Calibri" w:cs="Calibri"/>
                    </w:rPr>
                    <w:t>, puesto que tuve muy pocos días.</w:t>
                  </w:r>
                  <w:r w:rsidRPr="00B36D17">
                    <w:rPr>
                      <w:rFonts w:ascii="Calibri" w:eastAsia="Times New Roman" w:hAnsi="Calibri" w:cs="Calibri"/>
                    </w:rPr>
                    <w:br/>
                    <w:t xml:space="preserve">Lanzamiento del proyecto </w:t>
                  </w:r>
                  <w:r w:rsidRPr="00B36D17">
                    <w:rPr>
                      <w:rFonts w:ascii="Calibri" w:eastAsia="Times New Roman" w:hAnsi="Calibri" w:cs="Calibri"/>
                    </w:rPr>
                    <w:br/>
                    <w:t>Socialización de la investigación</w:t>
                  </w:r>
                </w:p>
              </w:tc>
            </w:tr>
          </w:tbl>
          <w:p w14:paraId="126C20B5" w14:textId="77777777" w:rsidR="007C39E3" w:rsidRPr="00B36D17" w:rsidRDefault="007C39E3" w:rsidP="004B71CF">
            <w:pPr>
              <w:rPr>
                <w:rFonts w:ascii="Calibri" w:hAnsi="Calibri" w:cs="Calibri"/>
              </w:rPr>
            </w:pPr>
          </w:p>
        </w:tc>
      </w:tr>
      <w:tr w:rsidR="007C39E3" w:rsidRPr="00B36D17" w14:paraId="0FB45269" w14:textId="77777777" w:rsidTr="004B71CF">
        <w:tc>
          <w:tcPr>
            <w:tcW w:w="10457" w:type="dxa"/>
          </w:tcPr>
          <w:p w14:paraId="0EB77557" w14:textId="77777777" w:rsidR="007C39E3" w:rsidRPr="00B36D17" w:rsidRDefault="007C39E3" w:rsidP="004B71CF">
            <w:pPr>
              <w:rPr>
                <w:rFonts w:ascii="Calibri" w:hAnsi="Calibri" w:cs="Calibri"/>
                <w:u w:val="single"/>
              </w:rPr>
            </w:pPr>
            <w:r w:rsidRPr="00B36D17">
              <w:rPr>
                <w:rFonts w:ascii="Calibri" w:hAnsi="Calibri" w:cs="Calibri"/>
                <w:u w:val="single"/>
              </w:rPr>
              <w:t>Necesidades</w:t>
            </w:r>
          </w:p>
          <w:tbl>
            <w:tblPr>
              <w:tblW w:w="0" w:type="dxa"/>
              <w:tblCellMar>
                <w:left w:w="0" w:type="dxa"/>
                <w:right w:w="0" w:type="dxa"/>
              </w:tblCellMar>
              <w:tblLook w:val="04A0" w:firstRow="1" w:lastRow="0" w:firstColumn="1" w:lastColumn="0" w:noHBand="0" w:noVBand="1"/>
            </w:tblPr>
            <w:tblGrid>
              <w:gridCol w:w="8312"/>
            </w:tblGrid>
            <w:tr w:rsidR="007C39E3" w:rsidRPr="00B36D17" w14:paraId="0E766DBA"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F1D3491"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Destinar un poco </w:t>
                  </w:r>
                  <w:proofErr w:type="spellStart"/>
                  <w:r w:rsidRPr="00B36D17">
                    <w:rPr>
                      <w:rFonts w:ascii="Calibri" w:eastAsia="Times New Roman" w:hAnsi="Calibri" w:cs="Calibri"/>
                      <w:color w:val="3A7C22" w:themeColor="accent6" w:themeShade="BF"/>
                    </w:rPr>
                    <w:t>mas</w:t>
                  </w:r>
                  <w:proofErr w:type="spellEnd"/>
                  <w:r w:rsidRPr="00B36D17">
                    <w:rPr>
                      <w:rFonts w:ascii="Calibri" w:eastAsia="Times New Roman" w:hAnsi="Calibri" w:cs="Calibri"/>
                      <w:color w:val="3A7C22" w:themeColor="accent6" w:themeShade="BF"/>
                    </w:rPr>
                    <w:t xml:space="preserve"> de tiempo</w:t>
                  </w:r>
                  <w:r w:rsidRPr="00B36D17">
                    <w:rPr>
                      <w:rFonts w:ascii="Calibri" w:eastAsia="Times New Roman" w:hAnsi="Calibri" w:cs="Calibri"/>
                      <w:color w:val="D9EAD3"/>
                    </w:rPr>
                    <w:t xml:space="preserve"> </w:t>
                  </w:r>
                  <w:r w:rsidRPr="00B36D17">
                    <w:rPr>
                      <w:rFonts w:ascii="Calibri" w:eastAsia="Times New Roman" w:hAnsi="Calibri" w:cs="Calibri"/>
                    </w:rPr>
                    <w:t xml:space="preserve">para una planificación </w:t>
                  </w:r>
                  <w:proofErr w:type="spellStart"/>
                  <w:r w:rsidRPr="00B36D17">
                    <w:rPr>
                      <w:rFonts w:ascii="Calibri" w:eastAsia="Times New Roman" w:hAnsi="Calibri" w:cs="Calibri"/>
                    </w:rPr>
                    <w:t>mas</w:t>
                  </w:r>
                  <w:proofErr w:type="spellEnd"/>
                  <w:r w:rsidRPr="00B36D17">
                    <w:rPr>
                      <w:rFonts w:ascii="Calibri" w:eastAsia="Times New Roman" w:hAnsi="Calibri" w:cs="Calibri"/>
                    </w:rPr>
                    <w:t xml:space="preserve"> detallada</w:t>
                  </w:r>
                </w:p>
              </w:tc>
            </w:tr>
            <w:tr w:rsidR="007C39E3" w:rsidRPr="00B36D17" w14:paraId="1EB31043"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05C443F"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Variedad de </w:t>
                  </w:r>
                  <w:r w:rsidRPr="00B36D17">
                    <w:rPr>
                      <w:rFonts w:ascii="Calibri" w:eastAsia="Times New Roman" w:hAnsi="Calibri" w:cs="Calibri"/>
                      <w:color w:val="3A7C22" w:themeColor="accent6" w:themeShade="BF"/>
                    </w:rPr>
                    <w:t>propuestas o de opciones.</w:t>
                  </w:r>
                  <w:r w:rsidRPr="00B36D17">
                    <w:rPr>
                      <w:rFonts w:ascii="Calibri" w:eastAsia="Times New Roman" w:hAnsi="Calibri" w:cs="Calibri"/>
                    </w:rPr>
                    <w:t xml:space="preserve"> </w:t>
                  </w:r>
                </w:p>
              </w:tc>
            </w:tr>
            <w:tr w:rsidR="007C39E3" w:rsidRPr="00B36D17" w14:paraId="11938934"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683990E"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Predisponer de mayor </w:t>
                  </w:r>
                  <w:r w:rsidRPr="00B36D17">
                    <w:rPr>
                      <w:rFonts w:ascii="Calibri" w:eastAsia="Times New Roman" w:hAnsi="Calibri" w:cs="Calibri"/>
                      <w:color w:val="3A7C22" w:themeColor="accent6" w:themeShade="BF"/>
                    </w:rPr>
                    <w:t>cantidad de tiempo</w:t>
                  </w:r>
                  <w:r w:rsidRPr="00B36D17">
                    <w:rPr>
                      <w:rFonts w:ascii="Calibri" w:eastAsia="Times New Roman" w:hAnsi="Calibri" w:cs="Calibri"/>
                    </w:rPr>
                    <w:t xml:space="preserve"> para poder ejecutar todas las etapas del proyecto.</w:t>
                  </w:r>
                </w:p>
              </w:tc>
            </w:tr>
            <w:tr w:rsidR="007C39E3" w:rsidRPr="00B36D17" w14:paraId="6B844718"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4033E92"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3A7C22" w:themeColor="accent6" w:themeShade="BF"/>
                    </w:rPr>
                    <w:t>Ejemplos</w:t>
                  </w:r>
                  <w:r w:rsidRPr="00B36D17">
                    <w:rPr>
                      <w:rFonts w:ascii="Calibri" w:eastAsia="Times New Roman" w:hAnsi="Calibri" w:cs="Calibri"/>
                    </w:rPr>
                    <w:t xml:space="preserve"> de portafolios de evaluación. </w:t>
                  </w:r>
                  <w:r w:rsidRPr="00B36D17">
                    <w:rPr>
                      <w:rFonts w:ascii="Calibri" w:eastAsia="Times New Roman" w:hAnsi="Calibri" w:cs="Calibri"/>
                    </w:rPr>
                    <w:br/>
                  </w:r>
                  <w:r w:rsidRPr="00B36D17">
                    <w:rPr>
                      <w:rFonts w:ascii="Calibri" w:eastAsia="Times New Roman" w:hAnsi="Calibri" w:cs="Calibri"/>
                      <w:color w:val="3A7C22" w:themeColor="accent6" w:themeShade="BF"/>
                    </w:rPr>
                    <w:t>Planificación</w:t>
                  </w:r>
                  <w:r w:rsidRPr="00B36D17">
                    <w:rPr>
                      <w:rFonts w:ascii="Calibri" w:eastAsia="Times New Roman" w:hAnsi="Calibri" w:cs="Calibri"/>
                    </w:rPr>
                    <w:t xml:space="preserve">, pensando en los </w:t>
                  </w:r>
                  <w:r w:rsidRPr="00B36D17">
                    <w:rPr>
                      <w:rFonts w:ascii="Calibri" w:eastAsia="Times New Roman" w:hAnsi="Calibri" w:cs="Calibri"/>
                      <w:color w:val="3A7C22" w:themeColor="accent6" w:themeShade="BF"/>
                    </w:rPr>
                    <w:t>tiempos óptimos</w:t>
                  </w:r>
                  <w:r w:rsidRPr="00B36D17">
                    <w:rPr>
                      <w:rFonts w:ascii="Calibri" w:eastAsia="Times New Roman" w:hAnsi="Calibri" w:cs="Calibri"/>
                    </w:rPr>
                    <w:t xml:space="preserve"> para cada etapa del proyecto. </w:t>
                  </w:r>
                </w:p>
              </w:tc>
            </w:tr>
            <w:tr w:rsidR="007C39E3" w:rsidRPr="00B36D17" w14:paraId="7244EF88"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CA85EAD"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En la construcción de la Carta Gantt y en la construcción de </w:t>
                  </w:r>
                  <w:r w:rsidRPr="00B36D17">
                    <w:rPr>
                      <w:rFonts w:ascii="Calibri" w:eastAsia="Times New Roman" w:hAnsi="Calibri" w:cs="Calibri"/>
                      <w:color w:val="3A7C22" w:themeColor="accent6" w:themeShade="BF"/>
                    </w:rPr>
                    <w:t>instrumentos</w:t>
                  </w:r>
                  <w:r w:rsidRPr="00B36D17">
                    <w:rPr>
                      <w:rFonts w:ascii="Calibri" w:eastAsia="Times New Roman" w:hAnsi="Calibri" w:cs="Calibri"/>
                    </w:rPr>
                    <w:t xml:space="preserve"> que guías que orienten en la </w:t>
                  </w:r>
                  <w:r w:rsidRPr="00B36D17">
                    <w:rPr>
                      <w:rFonts w:ascii="Calibri" w:eastAsia="Times New Roman" w:hAnsi="Calibri" w:cs="Calibri"/>
                      <w:color w:val="3A7C22" w:themeColor="accent6" w:themeShade="BF"/>
                    </w:rPr>
                    <w:t>investigación</w:t>
                  </w:r>
                  <w:r w:rsidRPr="00B36D17">
                    <w:rPr>
                      <w:rFonts w:ascii="Calibri" w:eastAsia="Times New Roman" w:hAnsi="Calibri" w:cs="Calibri"/>
                      <w:color w:val="B6D7A8"/>
                    </w:rPr>
                    <w:t xml:space="preserve">. </w:t>
                  </w:r>
                </w:p>
              </w:tc>
            </w:tr>
            <w:tr w:rsidR="007C39E3" w:rsidRPr="00B36D17" w14:paraId="56740AE8"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9A628B2"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3A7C22" w:themeColor="accent6" w:themeShade="BF"/>
                    </w:rPr>
                    <w:t>Tiempo para</w:t>
                  </w:r>
                  <w:r w:rsidRPr="00B36D17">
                    <w:rPr>
                      <w:rFonts w:ascii="Calibri" w:eastAsia="Times New Roman" w:hAnsi="Calibri" w:cs="Calibri"/>
                      <w:color w:val="D9EAD3"/>
                    </w:rPr>
                    <w:t xml:space="preserve"> </w:t>
                  </w:r>
                  <w:r w:rsidRPr="00B36D17">
                    <w:rPr>
                      <w:rFonts w:ascii="Calibri" w:eastAsia="Times New Roman" w:hAnsi="Calibri" w:cs="Calibri"/>
                      <w:color w:val="3A7C22" w:themeColor="accent6" w:themeShade="BF"/>
                    </w:rPr>
                    <w:t>planificar</w:t>
                  </w:r>
                  <w:r w:rsidRPr="00B36D17">
                    <w:rPr>
                      <w:rFonts w:ascii="Calibri" w:eastAsia="Times New Roman" w:hAnsi="Calibri" w:cs="Calibri"/>
                    </w:rPr>
                    <w:t xml:space="preserve"> y realizar un proyecto</w:t>
                  </w:r>
                  <w:r w:rsidRPr="00B36D17">
                    <w:rPr>
                      <w:rFonts w:ascii="Calibri" w:eastAsia="Times New Roman" w:hAnsi="Calibri" w:cs="Calibri"/>
                    </w:rPr>
                    <w:br/>
                    <w:t xml:space="preserve">Acompañamiento en aula </w:t>
                  </w:r>
                  <w:r w:rsidRPr="00B36D17">
                    <w:rPr>
                      <w:rFonts w:ascii="Calibri" w:eastAsia="Times New Roman" w:hAnsi="Calibri" w:cs="Calibri"/>
                    </w:rPr>
                    <w:br/>
                  </w:r>
                  <w:r w:rsidRPr="00B36D17">
                    <w:rPr>
                      <w:rFonts w:ascii="Calibri" w:eastAsia="Times New Roman" w:hAnsi="Calibri" w:cs="Calibri"/>
                      <w:color w:val="3A7C22" w:themeColor="accent6" w:themeShade="BF"/>
                    </w:rPr>
                    <w:t>Acompañamiento</w:t>
                  </w:r>
                  <w:r w:rsidRPr="00B36D17">
                    <w:rPr>
                      <w:rFonts w:ascii="Calibri" w:eastAsia="Times New Roman" w:hAnsi="Calibri" w:cs="Calibri"/>
                    </w:rPr>
                    <w:t xml:space="preserve"> en la planificación</w:t>
                  </w:r>
                  <w:r w:rsidRPr="00B36D17">
                    <w:rPr>
                      <w:rFonts w:ascii="Calibri" w:eastAsia="Times New Roman" w:hAnsi="Calibri" w:cs="Calibri"/>
                    </w:rPr>
                    <w:br/>
                  </w:r>
                  <w:r w:rsidRPr="00B36D17">
                    <w:rPr>
                      <w:rFonts w:ascii="Calibri" w:eastAsia="Times New Roman" w:hAnsi="Calibri" w:cs="Calibri"/>
                      <w:color w:val="3A7C22" w:themeColor="accent6" w:themeShade="BF"/>
                    </w:rPr>
                    <w:t>espacios para pensar y planificar el proyecto</w:t>
                  </w:r>
                </w:p>
              </w:tc>
            </w:tr>
          </w:tbl>
          <w:p w14:paraId="3CD342BE" w14:textId="77777777" w:rsidR="007C39E3" w:rsidRPr="00B36D17" w:rsidRDefault="007C39E3" w:rsidP="004B71CF">
            <w:pPr>
              <w:rPr>
                <w:rFonts w:ascii="Calibri" w:hAnsi="Calibri" w:cs="Calibri"/>
              </w:rPr>
            </w:pPr>
          </w:p>
        </w:tc>
      </w:tr>
    </w:tbl>
    <w:p w14:paraId="13CA4264" w14:textId="77777777" w:rsidR="007C39E3" w:rsidRPr="00B36D17" w:rsidRDefault="007C39E3" w:rsidP="007C39E3">
      <w:pPr>
        <w:rPr>
          <w:rFonts w:ascii="Calibri" w:hAnsi="Calibri" w:cs="Calibri"/>
        </w:rPr>
      </w:pPr>
    </w:p>
    <w:tbl>
      <w:tblPr>
        <w:tblStyle w:val="Tablaconcuadrcula"/>
        <w:tblW w:w="0" w:type="auto"/>
        <w:tblLook w:val="04A0" w:firstRow="1" w:lastRow="0" w:firstColumn="1" w:lastColumn="0" w:noHBand="0" w:noVBand="1"/>
      </w:tblPr>
      <w:tblGrid>
        <w:gridCol w:w="8544"/>
      </w:tblGrid>
      <w:tr w:rsidR="007C39E3" w:rsidRPr="00B36D17" w14:paraId="2AF592EC" w14:textId="77777777" w:rsidTr="004B71CF">
        <w:tc>
          <w:tcPr>
            <w:tcW w:w="10457" w:type="dxa"/>
          </w:tcPr>
          <w:p w14:paraId="5161AB4D" w14:textId="77777777" w:rsidR="007C39E3" w:rsidRPr="00B36D17" w:rsidRDefault="007C39E3" w:rsidP="004B71CF">
            <w:pPr>
              <w:rPr>
                <w:rFonts w:ascii="Calibri" w:hAnsi="Calibri" w:cs="Calibri"/>
                <w:b/>
              </w:rPr>
            </w:pPr>
            <w:r w:rsidRPr="00B36D17">
              <w:rPr>
                <w:rFonts w:ascii="Calibri" w:hAnsi="Calibri" w:cs="Calibri"/>
                <w:b/>
              </w:rPr>
              <w:t>PLANIFICACIÓN</w:t>
            </w:r>
          </w:p>
        </w:tc>
      </w:tr>
      <w:tr w:rsidR="007C39E3" w:rsidRPr="00B36D17" w14:paraId="56F5AFC9" w14:textId="77777777" w:rsidTr="004B71CF">
        <w:tc>
          <w:tcPr>
            <w:tcW w:w="10457" w:type="dxa"/>
          </w:tcPr>
          <w:p w14:paraId="2A123B6E" w14:textId="77777777" w:rsidR="007C39E3" w:rsidRPr="00B36D17" w:rsidRDefault="007C39E3" w:rsidP="004B71CF">
            <w:pPr>
              <w:rPr>
                <w:rFonts w:ascii="Calibri" w:hAnsi="Calibri" w:cs="Calibri"/>
                <w:u w:val="single"/>
              </w:rPr>
            </w:pPr>
            <w:r w:rsidRPr="00B36D17">
              <w:rPr>
                <w:rFonts w:ascii="Calibri" w:hAnsi="Calibri" w:cs="Calibri"/>
                <w:u w:val="single"/>
              </w:rPr>
              <w:t>Dificultades</w:t>
            </w:r>
          </w:p>
          <w:p w14:paraId="187EC0AF" w14:textId="77777777" w:rsidR="007C39E3" w:rsidRPr="00B36D17" w:rsidRDefault="007C39E3" w:rsidP="004B71CF">
            <w:pPr>
              <w:rPr>
                <w:rFonts w:ascii="Calibri" w:hAnsi="Calibri" w:cs="Calibri"/>
                <w:u w:val="single"/>
              </w:rPr>
            </w:pPr>
          </w:p>
          <w:tbl>
            <w:tblPr>
              <w:tblW w:w="0" w:type="dxa"/>
              <w:tblCellMar>
                <w:left w:w="0" w:type="dxa"/>
                <w:right w:w="0" w:type="dxa"/>
              </w:tblCellMar>
              <w:tblLook w:val="04A0" w:firstRow="1" w:lastRow="0" w:firstColumn="1" w:lastColumn="0" w:noHBand="0" w:noVBand="1"/>
            </w:tblPr>
            <w:tblGrid>
              <w:gridCol w:w="8312"/>
            </w:tblGrid>
            <w:tr w:rsidR="007C39E3" w:rsidRPr="00B36D17" w14:paraId="4D7AAAD8"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1B2A542"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Realizar la implementación del proyecto, </w:t>
                  </w:r>
                  <w:r w:rsidRPr="00B36D17">
                    <w:rPr>
                      <w:rFonts w:ascii="Calibri" w:eastAsia="Times New Roman" w:hAnsi="Calibri" w:cs="Calibri"/>
                      <w:color w:val="E06666"/>
                    </w:rPr>
                    <w:t xml:space="preserve">sin el tiempo de abordar </w:t>
                  </w:r>
                  <w:r w:rsidRPr="00B36D17">
                    <w:rPr>
                      <w:rFonts w:ascii="Calibri" w:eastAsia="Times New Roman" w:hAnsi="Calibri" w:cs="Calibri"/>
                    </w:rPr>
                    <w:t>una gestión de riesgos de manera correcta</w:t>
                  </w:r>
                </w:p>
              </w:tc>
            </w:tr>
            <w:tr w:rsidR="007C39E3" w:rsidRPr="00B36D17" w14:paraId="6C932FC4"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5F90073"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La primera dificultad fue el </w:t>
                  </w:r>
                  <w:r w:rsidRPr="00B36D17">
                    <w:rPr>
                      <w:rFonts w:ascii="Calibri" w:eastAsia="Times New Roman" w:hAnsi="Calibri" w:cs="Calibri"/>
                      <w:color w:val="E06666"/>
                    </w:rPr>
                    <w:t>poco tiempo de trabajo</w:t>
                  </w:r>
                  <w:r w:rsidRPr="00B36D17">
                    <w:rPr>
                      <w:rFonts w:ascii="Calibri" w:eastAsia="Times New Roman" w:hAnsi="Calibri" w:cs="Calibri"/>
                    </w:rPr>
                    <w:t xml:space="preserve"> de los/as estudiantes para implementar o preparar el producto final del proyecto. La segunda fue en que los/as estudiantes no llegarán por si solos/as a la solución o respuesta de la pregunta de desafío, sino que por el contrario, fue mí guiado por parte de nosotras las profesoras. </w:t>
                  </w:r>
                </w:p>
              </w:tc>
            </w:tr>
            <w:tr w:rsidR="007C39E3" w:rsidRPr="00B36D17" w14:paraId="392687D8"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59C52EF"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La</w:t>
                  </w:r>
                  <w:r w:rsidRPr="00B36D17">
                    <w:rPr>
                      <w:rFonts w:ascii="Calibri" w:eastAsia="Times New Roman" w:hAnsi="Calibri" w:cs="Calibri"/>
                      <w:color w:val="EA9999"/>
                    </w:rPr>
                    <w:t xml:space="preserve"> </w:t>
                  </w:r>
                  <w:r w:rsidRPr="00B36D17">
                    <w:rPr>
                      <w:rFonts w:ascii="Calibri" w:eastAsia="Times New Roman" w:hAnsi="Calibri" w:cs="Calibri"/>
                      <w:color w:val="E06666"/>
                    </w:rPr>
                    <w:t>falta de tiempo</w:t>
                  </w:r>
                  <w:r w:rsidRPr="00B36D17">
                    <w:rPr>
                      <w:rFonts w:ascii="Calibri" w:eastAsia="Times New Roman" w:hAnsi="Calibri" w:cs="Calibri"/>
                    </w:rPr>
                    <w:t xml:space="preserve"> y el poco manejo del idioma Inglés en mis estudiantes.</w:t>
                  </w:r>
                </w:p>
              </w:tc>
            </w:tr>
            <w:tr w:rsidR="007C39E3" w:rsidRPr="00B36D17" w14:paraId="3C678C5C"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6364E53"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E06666"/>
                    </w:rPr>
                    <w:t>Responsabilidad de algunos grupos</w:t>
                  </w:r>
                  <w:r w:rsidRPr="00B36D17">
                    <w:rPr>
                      <w:rFonts w:ascii="Calibri" w:eastAsia="Times New Roman" w:hAnsi="Calibri" w:cs="Calibri"/>
                    </w:rPr>
                    <w:t xml:space="preserve"> con los plazos de entrega. </w:t>
                  </w:r>
                  <w:r w:rsidRPr="00B36D17">
                    <w:rPr>
                      <w:rFonts w:ascii="Calibri" w:eastAsia="Times New Roman" w:hAnsi="Calibri" w:cs="Calibri"/>
                    </w:rPr>
                    <w:br/>
                    <w:t>Organización de los</w:t>
                  </w:r>
                  <w:r w:rsidRPr="00B36D17">
                    <w:rPr>
                      <w:rFonts w:ascii="Calibri" w:eastAsia="Times New Roman" w:hAnsi="Calibri" w:cs="Calibri"/>
                      <w:color w:val="E06666"/>
                    </w:rPr>
                    <w:t xml:space="preserve"> tiempos de trabajo </w:t>
                  </w:r>
                  <w:r w:rsidRPr="00B36D17">
                    <w:rPr>
                      <w:rFonts w:ascii="Calibri" w:eastAsia="Times New Roman" w:hAnsi="Calibri" w:cs="Calibri"/>
                    </w:rPr>
                    <w:t>práctico en clases (grupos que no se responsabilizaban de sus faltas)</w:t>
                  </w:r>
                </w:p>
              </w:tc>
            </w:tr>
            <w:tr w:rsidR="007C39E3" w:rsidRPr="00B36D17" w14:paraId="3CC151F3"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B8086D4"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lastRenderedPageBreak/>
                    <w:t xml:space="preserve">El evidenciar </w:t>
                  </w:r>
                  <w:r w:rsidRPr="00B36D17">
                    <w:rPr>
                      <w:rFonts w:ascii="Calibri" w:eastAsia="Times New Roman" w:hAnsi="Calibri" w:cs="Calibri"/>
                      <w:color w:val="E06666"/>
                    </w:rPr>
                    <w:t xml:space="preserve">que todo el equipo estaba trabajando </w:t>
                  </w:r>
                  <w:r w:rsidRPr="00B36D17">
                    <w:rPr>
                      <w:rFonts w:ascii="Calibri" w:eastAsia="Times New Roman" w:hAnsi="Calibri" w:cs="Calibri"/>
                    </w:rPr>
                    <w:t xml:space="preserve">y desarrollando la investigación con la </w:t>
                  </w:r>
                  <w:r w:rsidRPr="00B36D17">
                    <w:rPr>
                      <w:rFonts w:ascii="Calibri" w:eastAsia="Times New Roman" w:hAnsi="Calibri" w:cs="Calibri"/>
                      <w:color w:val="EA9999"/>
                    </w:rPr>
                    <w:t>finalidad de aprender</w:t>
                  </w:r>
                  <w:r w:rsidRPr="00B36D17">
                    <w:rPr>
                      <w:rFonts w:ascii="Calibri" w:eastAsia="Times New Roman" w:hAnsi="Calibri" w:cs="Calibri"/>
                    </w:rPr>
                    <w:t xml:space="preserve">, no solo de cumplir. </w:t>
                  </w:r>
                </w:p>
              </w:tc>
            </w:tr>
            <w:tr w:rsidR="007C39E3" w:rsidRPr="00B36D17" w14:paraId="28739443"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F71B682"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Mi mayor </w:t>
                  </w:r>
                  <w:r w:rsidRPr="00B36D17">
                    <w:rPr>
                      <w:rFonts w:ascii="Calibri" w:eastAsia="Times New Roman" w:hAnsi="Calibri" w:cs="Calibri"/>
                      <w:color w:val="E06666"/>
                    </w:rPr>
                    <w:t>dificultad fue el tiempo</w:t>
                  </w:r>
                  <w:r w:rsidRPr="00B36D17">
                    <w:rPr>
                      <w:rFonts w:ascii="Calibri" w:eastAsia="Times New Roman" w:hAnsi="Calibri" w:cs="Calibri"/>
                    </w:rPr>
                    <w:t>, puesto que tuve muy pocos días.</w:t>
                  </w:r>
                  <w:r w:rsidRPr="00B36D17">
                    <w:rPr>
                      <w:rFonts w:ascii="Calibri" w:eastAsia="Times New Roman" w:hAnsi="Calibri" w:cs="Calibri"/>
                    </w:rPr>
                    <w:br/>
                    <w:t xml:space="preserve">Lanzamiento del proyecto </w:t>
                  </w:r>
                  <w:r w:rsidRPr="00B36D17">
                    <w:rPr>
                      <w:rFonts w:ascii="Calibri" w:eastAsia="Times New Roman" w:hAnsi="Calibri" w:cs="Calibri"/>
                    </w:rPr>
                    <w:br/>
                    <w:t>Socialización de la investigación</w:t>
                  </w:r>
                </w:p>
              </w:tc>
            </w:tr>
          </w:tbl>
          <w:p w14:paraId="750B8B8E" w14:textId="77777777" w:rsidR="007C39E3" w:rsidRPr="00B36D17" w:rsidRDefault="007C39E3" w:rsidP="004B71CF">
            <w:pPr>
              <w:rPr>
                <w:rFonts w:ascii="Calibri" w:hAnsi="Calibri" w:cs="Calibri"/>
              </w:rPr>
            </w:pPr>
          </w:p>
        </w:tc>
      </w:tr>
      <w:tr w:rsidR="007C39E3" w:rsidRPr="00B36D17" w14:paraId="281606D9" w14:textId="77777777" w:rsidTr="004B71CF">
        <w:tc>
          <w:tcPr>
            <w:tcW w:w="10457" w:type="dxa"/>
          </w:tcPr>
          <w:p w14:paraId="2A658CC2" w14:textId="77777777" w:rsidR="007C39E3" w:rsidRPr="00B36D17" w:rsidRDefault="007C39E3" w:rsidP="004B71CF">
            <w:pPr>
              <w:rPr>
                <w:rFonts w:ascii="Calibri" w:hAnsi="Calibri" w:cs="Calibri"/>
                <w:u w:val="single"/>
              </w:rPr>
            </w:pPr>
            <w:r w:rsidRPr="00B36D17">
              <w:rPr>
                <w:rFonts w:ascii="Calibri" w:hAnsi="Calibri" w:cs="Calibri"/>
                <w:u w:val="single"/>
              </w:rPr>
              <w:t>Necesidades</w:t>
            </w:r>
          </w:p>
          <w:p w14:paraId="14D5C70B" w14:textId="77777777" w:rsidR="007C39E3" w:rsidRPr="00B36D17" w:rsidRDefault="007C39E3" w:rsidP="004B71CF">
            <w:pPr>
              <w:rPr>
                <w:rFonts w:ascii="Calibri" w:hAnsi="Calibri" w:cs="Calibri"/>
                <w:u w:val="single"/>
              </w:rPr>
            </w:pPr>
          </w:p>
          <w:tbl>
            <w:tblPr>
              <w:tblW w:w="0" w:type="dxa"/>
              <w:tblCellMar>
                <w:left w:w="0" w:type="dxa"/>
                <w:right w:w="0" w:type="dxa"/>
              </w:tblCellMar>
              <w:tblLook w:val="04A0" w:firstRow="1" w:lastRow="0" w:firstColumn="1" w:lastColumn="0" w:noHBand="0" w:noVBand="1"/>
            </w:tblPr>
            <w:tblGrid>
              <w:gridCol w:w="8312"/>
            </w:tblGrid>
            <w:tr w:rsidR="007C39E3" w:rsidRPr="00B36D17" w14:paraId="3D549955"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841BF4B"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93C47D"/>
                    </w:rPr>
                    <w:t>Proteger el horario</w:t>
                  </w:r>
                  <w:r w:rsidRPr="00B36D17">
                    <w:rPr>
                      <w:rFonts w:ascii="Calibri" w:eastAsia="Times New Roman" w:hAnsi="Calibri" w:cs="Calibri"/>
                    </w:rPr>
                    <w:t xml:space="preserve"> de la asignatura correspondiente al proyecto</w:t>
                  </w:r>
                </w:p>
              </w:tc>
            </w:tr>
            <w:tr w:rsidR="007C39E3" w:rsidRPr="00B36D17" w14:paraId="0067228F"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18B19BC"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Por el momento, nada. </w:t>
                  </w:r>
                </w:p>
              </w:tc>
            </w:tr>
            <w:tr w:rsidR="007C39E3" w:rsidRPr="00B36D17" w14:paraId="5929A588"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FA57296"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Me gustaría poder t</w:t>
                  </w:r>
                  <w:r w:rsidRPr="00B36D17">
                    <w:rPr>
                      <w:rFonts w:ascii="Calibri" w:eastAsia="Times New Roman" w:hAnsi="Calibri" w:cs="Calibri"/>
                      <w:color w:val="93C47D"/>
                    </w:rPr>
                    <w:t>rabajar con alguien que tenga más experiencia e</w:t>
                  </w:r>
                  <w:r w:rsidRPr="00B36D17">
                    <w:rPr>
                      <w:rFonts w:ascii="Calibri" w:eastAsia="Times New Roman" w:hAnsi="Calibri" w:cs="Calibri"/>
                    </w:rPr>
                    <w:t>n esta metodología para así poder aprender más sobre ABP.</w:t>
                  </w:r>
                </w:p>
              </w:tc>
            </w:tr>
            <w:tr w:rsidR="007C39E3" w:rsidRPr="00B36D17" w14:paraId="40A70406"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DC02DBA"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93C47D"/>
                    </w:rPr>
                    <w:t>Apoyo</w:t>
                  </w:r>
                  <w:r w:rsidRPr="00B36D17">
                    <w:rPr>
                      <w:rFonts w:ascii="Calibri" w:eastAsia="Times New Roman" w:hAnsi="Calibri" w:cs="Calibri"/>
                    </w:rPr>
                    <w:t xml:space="preserve"> en portafolios de proyecto. cómo implementar el portafolio. </w:t>
                  </w:r>
                </w:p>
              </w:tc>
            </w:tr>
            <w:tr w:rsidR="007C39E3" w:rsidRPr="00B36D17" w14:paraId="06211B50"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25230A5"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93C47D"/>
                    </w:rPr>
                    <w:t>Orientaciones de estrategias</w:t>
                  </w:r>
                  <w:r w:rsidRPr="00B36D17">
                    <w:rPr>
                      <w:rFonts w:ascii="Calibri" w:eastAsia="Times New Roman" w:hAnsi="Calibri" w:cs="Calibri"/>
                    </w:rPr>
                    <w:t xml:space="preserve"> al momento de ir verificando que se está realizando el trabajo correspondiente en cada sesión. </w:t>
                  </w:r>
                </w:p>
              </w:tc>
            </w:tr>
            <w:tr w:rsidR="007C39E3" w:rsidRPr="00B36D17" w14:paraId="02210E94"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F2178B8"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93C47D"/>
                    </w:rPr>
                    <w:t xml:space="preserve">Espacios propicios para presentar </w:t>
                  </w:r>
                  <w:r w:rsidRPr="00B36D17">
                    <w:rPr>
                      <w:rFonts w:ascii="Calibri" w:eastAsia="Times New Roman" w:hAnsi="Calibri" w:cs="Calibri"/>
                    </w:rPr>
                    <w:t xml:space="preserve">el proyecto y material </w:t>
                  </w:r>
                </w:p>
              </w:tc>
            </w:tr>
          </w:tbl>
          <w:p w14:paraId="4938EE2D" w14:textId="77777777" w:rsidR="007C39E3" w:rsidRPr="00B36D17" w:rsidRDefault="007C39E3" w:rsidP="004B71CF">
            <w:pPr>
              <w:rPr>
                <w:rFonts w:ascii="Calibri" w:hAnsi="Calibri" w:cs="Calibri"/>
              </w:rPr>
            </w:pPr>
          </w:p>
        </w:tc>
      </w:tr>
    </w:tbl>
    <w:p w14:paraId="70117CC9" w14:textId="77777777" w:rsidR="007C39E3" w:rsidRPr="00B36D17" w:rsidRDefault="007C39E3" w:rsidP="007C39E3">
      <w:pPr>
        <w:rPr>
          <w:rFonts w:ascii="Calibri" w:hAnsi="Calibri" w:cs="Calibri"/>
        </w:rPr>
      </w:pPr>
    </w:p>
    <w:tbl>
      <w:tblPr>
        <w:tblStyle w:val="Tablaconcuadrcula"/>
        <w:tblW w:w="0" w:type="auto"/>
        <w:tblLook w:val="04A0" w:firstRow="1" w:lastRow="0" w:firstColumn="1" w:lastColumn="0" w:noHBand="0" w:noVBand="1"/>
      </w:tblPr>
      <w:tblGrid>
        <w:gridCol w:w="8544"/>
      </w:tblGrid>
      <w:tr w:rsidR="007C39E3" w:rsidRPr="00B36D17" w14:paraId="467B4B1A" w14:textId="77777777" w:rsidTr="004B71CF">
        <w:tc>
          <w:tcPr>
            <w:tcW w:w="10457" w:type="dxa"/>
          </w:tcPr>
          <w:p w14:paraId="69ED0F92" w14:textId="77777777" w:rsidR="007C39E3" w:rsidRPr="00B36D17" w:rsidRDefault="007C39E3" w:rsidP="004B71CF">
            <w:pPr>
              <w:rPr>
                <w:rFonts w:ascii="Calibri" w:hAnsi="Calibri" w:cs="Calibri"/>
                <w:b/>
              </w:rPr>
            </w:pPr>
            <w:r w:rsidRPr="00B36D17">
              <w:rPr>
                <w:rFonts w:ascii="Calibri" w:hAnsi="Calibri" w:cs="Calibri"/>
                <w:b/>
              </w:rPr>
              <w:t>PLANIFICACIÓN</w:t>
            </w:r>
          </w:p>
        </w:tc>
      </w:tr>
      <w:tr w:rsidR="007C39E3" w:rsidRPr="00B36D17" w14:paraId="3B210F71" w14:textId="77777777" w:rsidTr="004B71CF">
        <w:tc>
          <w:tcPr>
            <w:tcW w:w="10457" w:type="dxa"/>
          </w:tcPr>
          <w:p w14:paraId="02FCEFFA" w14:textId="77777777" w:rsidR="007C39E3" w:rsidRPr="00B36D17" w:rsidRDefault="007C39E3" w:rsidP="004B71CF">
            <w:pPr>
              <w:rPr>
                <w:rFonts w:ascii="Calibri" w:hAnsi="Calibri" w:cs="Calibri"/>
                <w:u w:val="single"/>
              </w:rPr>
            </w:pPr>
            <w:r w:rsidRPr="00B36D17">
              <w:rPr>
                <w:rFonts w:ascii="Calibri" w:hAnsi="Calibri" w:cs="Calibri"/>
                <w:u w:val="single"/>
              </w:rPr>
              <w:t>Dificultades</w:t>
            </w:r>
          </w:p>
          <w:p w14:paraId="3C8F00E5" w14:textId="77777777" w:rsidR="007C39E3" w:rsidRPr="00B36D17" w:rsidRDefault="007C39E3" w:rsidP="004B71CF">
            <w:pPr>
              <w:rPr>
                <w:rFonts w:ascii="Calibri" w:hAnsi="Calibri" w:cs="Calibri"/>
              </w:rPr>
            </w:pPr>
          </w:p>
          <w:tbl>
            <w:tblPr>
              <w:tblW w:w="0" w:type="dxa"/>
              <w:tblCellMar>
                <w:left w:w="0" w:type="dxa"/>
                <w:right w:w="0" w:type="dxa"/>
              </w:tblCellMar>
              <w:tblLook w:val="04A0" w:firstRow="1" w:lastRow="0" w:firstColumn="1" w:lastColumn="0" w:noHBand="0" w:noVBand="1"/>
            </w:tblPr>
            <w:tblGrid>
              <w:gridCol w:w="8312"/>
            </w:tblGrid>
            <w:tr w:rsidR="007C39E3" w:rsidRPr="00B36D17" w14:paraId="18027B4E"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55221813"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No se presentaron dificultades en las evaluaciones</w:t>
                  </w:r>
                </w:p>
              </w:tc>
            </w:tr>
            <w:tr w:rsidR="007C39E3" w:rsidRPr="00B36D17" w14:paraId="05140BE5"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3241101E"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La inasistencia de los/as estudiantes al </w:t>
                  </w:r>
                  <w:r w:rsidRPr="00B36D17">
                    <w:rPr>
                      <w:rFonts w:ascii="Calibri" w:eastAsia="Times New Roman" w:hAnsi="Calibri" w:cs="Calibri"/>
                      <w:color w:val="E06666"/>
                    </w:rPr>
                    <w:t>momento de sociabilizar</w:t>
                  </w:r>
                  <w:r w:rsidRPr="00B36D17">
                    <w:rPr>
                      <w:rFonts w:ascii="Calibri" w:eastAsia="Times New Roman" w:hAnsi="Calibri" w:cs="Calibri"/>
                    </w:rPr>
                    <w:t xml:space="preserve"> su trabajo de investigación. </w:t>
                  </w:r>
                </w:p>
              </w:tc>
            </w:tr>
            <w:tr w:rsidR="007C39E3" w:rsidRPr="00B36D17" w14:paraId="72D9D25C"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6D18FE1F"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Creo que la</w:t>
                  </w:r>
                  <w:r w:rsidRPr="00B36D17">
                    <w:rPr>
                      <w:rFonts w:ascii="Calibri" w:eastAsia="Times New Roman" w:hAnsi="Calibri" w:cs="Calibri"/>
                      <w:color w:val="E06666"/>
                    </w:rPr>
                    <w:t xml:space="preserve"> falta de tiempo</w:t>
                  </w:r>
                  <w:r w:rsidRPr="00B36D17">
                    <w:rPr>
                      <w:rFonts w:ascii="Calibri" w:eastAsia="Times New Roman" w:hAnsi="Calibri" w:cs="Calibri"/>
                    </w:rPr>
                    <w:t xml:space="preserve"> fue la principal, ya que todo tuve que ser muy acotado.</w:t>
                  </w:r>
                </w:p>
              </w:tc>
            </w:tr>
            <w:tr w:rsidR="007C39E3" w:rsidRPr="00B36D17" w14:paraId="1869B703"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968113A"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Al cierre del proyecto, el producto debía ser evaluado el día de la presentación y después de eso </w:t>
                  </w:r>
                  <w:r w:rsidRPr="00B36D17">
                    <w:rPr>
                      <w:rFonts w:ascii="Calibri" w:eastAsia="Times New Roman" w:hAnsi="Calibri" w:cs="Calibri"/>
                      <w:color w:val="E06666"/>
                    </w:rPr>
                    <w:t>no existían tiempos para generar una buena metacognición</w:t>
                  </w:r>
                  <w:r w:rsidRPr="00B36D17">
                    <w:rPr>
                      <w:rFonts w:ascii="Calibri" w:eastAsia="Times New Roman" w:hAnsi="Calibri" w:cs="Calibri"/>
                    </w:rPr>
                    <w:t xml:space="preserve"> en conjunto con los estudiantes. Faltó un buen cierre del proyecto y </w:t>
                  </w:r>
                  <w:r w:rsidRPr="00B36D17">
                    <w:rPr>
                      <w:rFonts w:ascii="Calibri" w:eastAsia="Times New Roman" w:hAnsi="Calibri" w:cs="Calibri"/>
                      <w:color w:val="BF4E14" w:themeColor="accent2" w:themeShade="BF"/>
                    </w:rPr>
                    <w:t>retroalimentación</w:t>
                  </w:r>
                  <w:r w:rsidRPr="00B36D17">
                    <w:rPr>
                      <w:rFonts w:ascii="Calibri" w:eastAsia="Times New Roman" w:hAnsi="Calibri" w:cs="Calibri"/>
                    </w:rPr>
                    <w:t xml:space="preserve"> de la evaluación final. </w:t>
                  </w:r>
                </w:p>
              </w:tc>
            </w:tr>
            <w:tr w:rsidR="007C39E3" w:rsidRPr="00B36D17" w14:paraId="26270121"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A9EB8DF"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 xml:space="preserve">Ser objetiva, </w:t>
                  </w:r>
                  <w:r w:rsidRPr="00B36D17">
                    <w:rPr>
                      <w:rFonts w:ascii="Calibri" w:eastAsia="Times New Roman" w:hAnsi="Calibri" w:cs="Calibri"/>
                      <w:color w:val="E06666"/>
                    </w:rPr>
                    <w:t>esperar respuestas específicas</w:t>
                  </w:r>
                  <w:r w:rsidRPr="00B36D17">
                    <w:rPr>
                      <w:rFonts w:ascii="Calibri" w:eastAsia="Times New Roman" w:hAnsi="Calibri" w:cs="Calibri"/>
                    </w:rPr>
                    <w:t xml:space="preserve"> que resultaban ser respuestas desde la experiencia de los estudiantes en el desarrollo del proyecto. </w:t>
                  </w:r>
                </w:p>
              </w:tc>
            </w:tr>
            <w:tr w:rsidR="007C39E3" w:rsidRPr="00B36D17" w14:paraId="11B81A7F" w14:textId="77777777" w:rsidTr="004B71CF">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416318B8" w14:textId="77777777" w:rsidR="007C39E3" w:rsidRPr="00B36D17" w:rsidRDefault="007C39E3" w:rsidP="004B71CF">
                  <w:pPr>
                    <w:spacing w:line="240" w:lineRule="auto"/>
                    <w:rPr>
                      <w:rFonts w:ascii="Calibri" w:eastAsia="Times New Roman" w:hAnsi="Calibri" w:cs="Calibri"/>
                      <w:color w:val="E06666"/>
                    </w:rPr>
                  </w:pPr>
                  <w:r w:rsidRPr="00B36D17">
                    <w:rPr>
                      <w:rFonts w:ascii="Calibri" w:eastAsia="Times New Roman" w:hAnsi="Calibri" w:cs="Calibri"/>
                      <w:color w:val="E06666"/>
                    </w:rPr>
                    <w:t xml:space="preserve">Trabajo grupal </w:t>
                  </w:r>
                  <w:r w:rsidRPr="00B36D17">
                    <w:rPr>
                      <w:rFonts w:ascii="Calibri" w:eastAsia="Times New Roman" w:hAnsi="Calibri" w:cs="Calibri"/>
                      <w:color w:val="E06666"/>
                    </w:rPr>
                    <w:br/>
                    <w:t>Investigación</w:t>
                  </w:r>
                </w:p>
              </w:tc>
            </w:tr>
          </w:tbl>
          <w:p w14:paraId="5EDD30D5" w14:textId="77777777" w:rsidR="007C39E3" w:rsidRPr="00B36D17" w:rsidRDefault="007C39E3" w:rsidP="004B71CF">
            <w:pPr>
              <w:rPr>
                <w:rFonts w:ascii="Calibri" w:hAnsi="Calibri" w:cs="Calibri"/>
              </w:rPr>
            </w:pPr>
          </w:p>
          <w:p w14:paraId="66A74C25" w14:textId="77777777" w:rsidR="007C39E3" w:rsidRPr="00B36D17" w:rsidRDefault="007C39E3" w:rsidP="004B71CF">
            <w:pPr>
              <w:rPr>
                <w:rFonts w:ascii="Calibri" w:hAnsi="Calibri" w:cs="Calibri"/>
              </w:rPr>
            </w:pPr>
          </w:p>
        </w:tc>
      </w:tr>
      <w:tr w:rsidR="007C39E3" w:rsidRPr="00B36D17" w14:paraId="2F7D5473" w14:textId="77777777" w:rsidTr="004B71CF">
        <w:tc>
          <w:tcPr>
            <w:tcW w:w="10457" w:type="dxa"/>
          </w:tcPr>
          <w:p w14:paraId="7E5A4062" w14:textId="77777777" w:rsidR="007C39E3" w:rsidRPr="00B36D17" w:rsidRDefault="007C39E3" w:rsidP="004B71CF">
            <w:pPr>
              <w:rPr>
                <w:rFonts w:ascii="Calibri" w:hAnsi="Calibri" w:cs="Calibri"/>
                <w:u w:val="single"/>
              </w:rPr>
            </w:pPr>
            <w:r w:rsidRPr="00B36D17">
              <w:rPr>
                <w:rFonts w:ascii="Calibri" w:hAnsi="Calibri" w:cs="Calibri"/>
                <w:u w:val="single"/>
              </w:rPr>
              <w:t>Necesidades</w:t>
            </w:r>
          </w:p>
          <w:p w14:paraId="6764E3BD" w14:textId="77777777" w:rsidR="007C39E3" w:rsidRPr="00B36D17" w:rsidRDefault="007C39E3" w:rsidP="004B71CF">
            <w:pPr>
              <w:rPr>
                <w:rFonts w:ascii="Calibri" w:hAnsi="Calibri" w:cs="Calibri"/>
              </w:rPr>
            </w:pPr>
          </w:p>
          <w:tbl>
            <w:tblPr>
              <w:tblW w:w="10227" w:type="dxa"/>
              <w:tblCellMar>
                <w:left w:w="0" w:type="dxa"/>
                <w:right w:w="0" w:type="dxa"/>
              </w:tblCellMar>
              <w:tblLook w:val="04A0" w:firstRow="1" w:lastRow="0" w:firstColumn="1" w:lastColumn="0" w:noHBand="0" w:noVBand="1"/>
            </w:tblPr>
            <w:tblGrid>
              <w:gridCol w:w="10227"/>
            </w:tblGrid>
            <w:tr w:rsidR="007C39E3" w:rsidRPr="00B36D17" w14:paraId="1F895339" w14:textId="77777777" w:rsidTr="004B71CF">
              <w:trPr>
                <w:trHeight w:val="315"/>
              </w:trPr>
              <w:tc>
                <w:tcPr>
                  <w:tcW w:w="1022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481B855"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No es necesario un apoyo adicional en los procesos de evaluación</w:t>
                  </w:r>
                </w:p>
              </w:tc>
            </w:tr>
            <w:tr w:rsidR="007C39E3" w:rsidRPr="00B36D17" w14:paraId="2BD08579" w14:textId="77777777" w:rsidTr="004B71CF">
              <w:trPr>
                <w:trHeight w:val="315"/>
              </w:trPr>
              <w:tc>
                <w:tcPr>
                  <w:tcW w:w="1022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24A69FA" w14:textId="77777777" w:rsidR="007C39E3" w:rsidRPr="00B36D17" w:rsidRDefault="007C39E3" w:rsidP="004B71CF">
                  <w:pPr>
                    <w:spacing w:line="240" w:lineRule="auto"/>
                    <w:rPr>
                      <w:rFonts w:ascii="Calibri" w:eastAsia="Times New Roman" w:hAnsi="Calibri" w:cs="Calibri"/>
                      <w:color w:val="6AA84F"/>
                    </w:rPr>
                  </w:pPr>
                  <w:r w:rsidRPr="00B36D17">
                    <w:rPr>
                      <w:rFonts w:ascii="Calibri" w:eastAsia="Times New Roman" w:hAnsi="Calibri" w:cs="Calibri"/>
                      <w:color w:val="6AA84F"/>
                    </w:rPr>
                    <w:t xml:space="preserve">Supervisión y revisión de pautas o rúbricas. </w:t>
                  </w:r>
                </w:p>
              </w:tc>
            </w:tr>
            <w:tr w:rsidR="007C39E3" w:rsidRPr="00B36D17" w14:paraId="1D7EFA7F" w14:textId="77777777" w:rsidTr="004B71CF">
              <w:trPr>
                <w:trHeight w:val="315"/>
              </w:trPr>
              <w:tc>
                <w:tcPr>
                  <w:tcW w:w="1022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799D2AC7"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rPr>
                    <w:t>Capacitación para una</w:t>
                  </w:r>
                  <w:r w:rsidRPr="00B36D17">
                    <w:rPr>
                      <w:rFonts w:ascii="Calibri" w:eastAsia="Times New Roman" w:hAnsi="Calibri" w:cs="Calibri"/>
                      <w:color w:val="93C47D"/>
                    </w:rPr>
                    <w:t xml:space="preserve"> </w:t>
                  </w:r>
                  <w:proofErr w:type="spellStart"/>
                  <w:r w:rsidRPr="00B36D17">
                    <w:rPr>
                      <w:rFonts w:ascii="Calibri" w:eastAsia="Times New Roman" w:hAnsi="Calibri" w:cs="Calibri"/>
                      <w:color w:val="6AA84F"/>
                    </w:rPr>
                    <w:t>co</w:t>
                  </w:r>
                  <w:proofErr w:type="spellEnd"/>
                  <w:r w:rsidRPr="00B36D17">
                    <w:rPr>
                      <w:rFonts w:ascii="Calibri" w:eastAsia="Times New Roman" w:hAnsi="Calibri" w:cs="Calibri"/>
                      <w:color w:val="6AA84F"/>
                    </w:rPr>
                    <w:t>-evaluación efectiva.</w:t>
                  </w:r>
                </w:p>
              </w:tc>
            </w:tr>
            <w:tr w:rsidR="007C39E3" w:rsidRPr="00B36D17" w14:paraId="1D0CDF88" w14:textId="77777777" w:rsidTr="004B71CF">
              <w:trPr>
                <w:trHeight w:val="315"/>
              </w:trPr>
              <w:tc>
                <w:tcPr>
                  <w:tcW w:w="1022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2B5CAAB0"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6AA84F"/>
                    </w:rPr>
                    <w:lastRenderedPageBreak/>
                    <w:t>Ejemplos de tipos de evaluaciones</w:t>
                  </w:r>
                  <w:r w:rsidRPr="00B36D17">
                    <w:rPr>
                      <w:rFonts w:ascii="Calibri" w:eastAsia="Times New Roman" w:hAnsi="Calibri" w:cs="Calibri"/>
                    </w:rPr>
                    <w:t xml:space="preserve"> en proyecto cómo evaluar el portafolio, investigación, producto final. </w:t>
                  </w:r>
                </w:p>
              </w:tc>
            </w:tr>
            <w:tr w:rsidR="007C39E3" w:rsidRPr="00B36D17" w14:paraId="11AF3658" w14:textId="77777777" w:rsidTr="004B71CF">
              <w:trPr>
                <w:trHeight w:val="315"/>
              </w:trPr>
              <w:tc>
                <w:tcPr>
                  <w:tcW w:w="1022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11E823B9"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6AA84F"/>
                    </w:rPr>
                    <w:t>Acompañamiento</w:t>
                  </w:r>
                  <w:r w:rsidRPr="00B36D17">
                    <w:rPr>
                      <w:rFonts w:ascii="Calibri" w:eastAsia="Times New Roman" w:hAnsi="Calibri" w:cs="Calibri"/>
                    </w:rPr>
                    <w:t xml:space="preserve"> en el proceso de evaluación. </w:t>
                  </w:r>
                  <w:r w:rsidRPr="00B36D17">
                    <w:rPr>
                      <w:rFonts w:ascii="Calibri" w:eastAsia="Times New Roman" w:hAnsi="Calibri" w:cs="Calibri"/>
                      <w:color w:val="6AA84F"/>
                    </w:rPr>
                    <w:t>Orientaciones</w:t>
                  </w:r>
                  <w:r w:rsidRPr="00B36D17">
                    <w:rPr>
                      <w:rFonts w:ascii="Calibri" w:eastAsia="Times New Roman" w:hAnsi="Calibri" w:cs="Calibri"/>
                    </w:rPr>
                    <w:t xml:space="preserve"> en la construcción de rubricas de evaluación. </w:t>
                  </w:r>
                </w:p>
              </w:tc>
            </w:tr>
            <w:tr w:rsidR="007C39E3" w:rsidRPr="00B36D17" w14:paraId="52BDC30D" w14:textId="77777777" w:rsidTr="004B71CF">
              <w:trPr>
                <w:trHeight w:val="315"/>
              </w:trPr>
              <w:tc>
                <w:tcPr>
                  <w:tcW w:w="10227" w:type="dxa"/>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14:paraId="09C4820C" w14:textId="77777777" w:rsidR="007C39E3" w:rsidRPr="00B36D17" w:rsidRDefault="007C39E3" w:rsidP="004B71CF">
                  <w:pPr>
                    <w:spacing w:line="240" w:lineRule="auto"/>
                    <w:rPr>
                      <w:rFonts w:ascii="Calibri" w:eastAsia="Times New Roman" w:hAnsi="Calibri" w:cs="Calibri"/>
                    </w:rPr>
                  </w:pPr>
                  <w:r w:rsidRPr="00B36D17">
                    <w:rPr>
                      <w:rFonts w:ascii="Calibri" w:eastAsia="Times New Roman" w:hAnsi="Calibri" w:cs="Calibri"/>
                      <w:color w:val="6AA84F"/>
                    </w:rPr>
                    <w:t xml:space="preserve">Tiempo para crear las pautas de evaluación. </w:t>
                  </w:r>
                  <w:r w:rsidRPr="00B36D17">
                    <w:rPr>
                      <w:rFonts w:ascii="Calibri" w:eastAsia="Times New Roman" w:hAnsi="Calibri" w:cs="Calibri"/>
                    </w:rPr>
                    <w:t xml:space="preserve">Espacios para pensar sobre las evaluaciones </w:t>
                  </w:r>
                </w:p>
              </w:tc>
            </w:tr>
          </w:tbl>
          <w:p w14:paraId="54F0A882" w14:textId="77777777" w:rsidR="007C39E3" w:rsidRPr="00B36D17" w:rsidRDefault="007C39E3" w:rsidP="004B71CF">
            <w:pPr>
              <w:rPr>
                <w:rFonts w:ascii="Calibri" w:hAnsi="Calibri" w:cs="Calibri"/>
              </w:rPr>
            </w:pPr>
          </w:p>
        </w:tc>
      </w:tr>
    </w:tbl>
    <w:p w14:paraId="761D95B8" w14:textId="77777777" w:rsidR="007C39E3" w:rsidRPr="00B36D17" w:rsidRDefault="007C39E3" w:rsidP="007C39E3">
      <w:pPr>
        <w:spacing w:line="360" w:lineRule="auto"/>
        <w:jc w:val="both"/>
        <w:rPr>
          <w:rFonts w:ascii="Calibri" w:eastAsia="Courier New" w:hAnsi="Calibri" w:cs="Calibri"/>
        </w:rPr>
      </w:pPr>
    </w:p>
    <w:p w14:paraId="68059ACB" w14:textId="77777777" w:rsidR="007C39E3" w:rsidRPr="00B36D17" w:rsidRDefault="007C39E3" w:rsidP="007C39E3">
      <w:pPr>
        <w:spacing w:line="360" w:lineRule="auto"/>
        <w:jc w:val="both"/>
        <w:rPr>
          <w:rFonts w:ascii="Calibri" w:eastAsia="Courier New" w:hAnsi="Calibri" w:cs="Calibri"/>
        </w:rPr>
      </w:pPr>
    </w:p>
    <w:p w14:paraId="3A104D9D" w14:textId="77777777" w:rsidR="007C39E3" w:rsidRPr="00B36D17" w:rsidRDefault="007C39E3" w:rsidP="007C39E3">
      <w:pPr>
        <w:spacing w:line="360" w:lineRule="auto"/>
        <w:jc w:val="both"/>
        <w:rPr>
          <w:rFonts w:ascii="Calibri" w:eastAsia="Courier New" w:hAnsi="Calibri" w:cs="Calibri"/>
        </w:rPr>
      </w:pPr>
    </w:p>
    <w:p w14:paraId="1E7E6125"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Anexo 4: Categorías de análisis documental</w:t>
      </w:r>
    </w:p>
    <w:tbl>
      <w:tblPr>
        <w:tblStyle w:val="Tablaconcuadrcula"/>
        <w:tblW w:w="0" w:type="auto"/>
        <w:tblLook w:val="04A0" w:firstRow="1" w:lastRow="0" w:firstColumn="1" w:lastColumn="0" w:noHBand="0" w:noVBand="1"/>
      </w:tblPr>
      <w:tblGrid>
        <w:gridCol w:w="2405"/>
        <w:gridCol w:w="6139"/>
      </w:tblGrid>
      <w:tr w:rsidR="007C39E3" w:rsidRPr="00B36D17" w14:paraId="786660A4" w14:textId="77777777" w:rsidTr="004B71CF">
        <w:tc>
          <w:tcPr>
            <w:tcW w:w="2405" w:type="dxa"/>
          </w:tcPr>
          <w:p w14:paraId="71618B80" w14:textId="77777777" w:rsidR="007C39E3" w:rsidRPr="00B36D17" w:rsidRDefault="007C39E3" w:rsidP="004B71CF">
            <w:pPr>
              <w:jc w:val="both"/>
              <w:rPr>
                <w:rFonts w:ascii="Calibri" w:hAnsi="Calibri" w:cs="Calibri"/>
                <w:b/>
                <w:bCs/>
                <w:i/>
              </w:rPr>
            </w:pPr>
            <w:r w:rsidRPr="00B36D17">
              <w:rPr>
                <w:rFonts w:ascii="Calibri" w:hAnsi="Calibri" w:cs="Calibri"/>
                <w:b/>
                <w:bCs/>
                <w:i/>
              </w:rPr>
              <w:t>Categorías de análisis</w:t>
            </w:r>
          </w:p>
        </w:tc>
        <w:tc>
          <w:tcPr>
            <w:tcW w:w="6139" w:type="dxa"/>
          </w:tcPr>
          <w:p w14:paraId="46319D25" w14:textId="77777777" w:rsidR="007C39E3" w:rsidRPr="00B36D17" w:rsidRDefault="007C39E3" w:rsidP="004B71CF">
            <w:pPr>
              <w:jc w:val="both"/>
              <w:rPr>
                <w:rFonts w:ascii="Calibri" w:hAnsi="Calibri" w:cs="Calibri"/>
                <w:b/>
                <w:bCs/>
                <w:i/>
              </w:rPr>
            </w:pPr>
            <w:r w:rsidRPr="00B36D17">
              <w:rPr>
                <w:rFonts w:ascii="Calibri" w:hAnsi="Calibri" w:cs="Calibri"/>
                <w:b/>
                <w:bCs/>
                <w:i/>
              </w:rPr>
              <w:t>Explicación</w:t>
            </w:r>
          </w:p>
        </w:tc>
      </w:tr>
      <w:tr w:rsidR="007C39E3" w:rsidRPr="00B36D17" w14:paraId="236C9E1B" w14:textId="77777777" w:rsidTr="004B71CF">
        <w:tc>
          <w:tcPr>
            <w:tcW w:w="2405" w:type="dxa"/>
          </w:tcPr>
          <w:p w14:paraId="0A96695E" w14:textId="77777777" w:rsidR="007C39E3" w:rsidRPr="00B36D17" w:rsidRDefault="007C39E3" w:rsidP="004B71CF">
            <w:pPr>
              <w:rPr>
                <w:rFonts w:ascii="Calibri" w:hAnsi="Calibri" w:cs="Calibri"/>
                <w:b/>
                <w:bCs/>
              </w:rPr>
            </w:pPr>
            <w:r w:rsidRPr="00B36D17">
              <w:rPr>
                <w:rFonts w:ascii="Calibri" w:hAnsi="Calibri" w:cs="Calibri"/>
                <w:b/>
                <w:bCs/>
              </w:rPr>
              <w:t>Gráfica para la comprensión.</w:t>
            </w:r>
          </w:p>
        </w:tc>
        <w:tc>
          <w:tcPr>
            <w:tcW w:w="6139" w:type="dxa"/>
          </w:tcPr>
          <w:p w14:paraId="4755034E" w14:textId="77777777" w:rsidR="007C39E3" w:rsidRPr="00B36D17" w:rsidRDefault="007C39E3" w:rsidP="004B71CF">
            <w:pPr>
              <w:jc w:val="both"/>
              <w:rPr>
                <w:rFonts w:ascii="Calibri" w:hAnsi="Calibri" w:cs="Calibri"/>
                <w:bCs/>
              </w:rPr>
            </w:pPr>
            <w:r w:rsidRPr="00B36D17">
              <w:rPr>
                <w:rFonts w:ascii="Calibri" w:hAnsi="Calibri" w:cs="Calibri"/>
                <w:bCs/>
              </w:rPr>
              <w:t xml:space="preserve">Se analiza si las imágenes, diagramas, tablas u otros elementos gráficos son pertinentes y de calidad aportando a la comprensión de la información. </w:t>
            </w:r>
          </w:p>
        </w:tc>
      </w:tr>
      <w:tr w:rsidR="007C39E3" w:rsidRPr="00B36D17" w14:paraId="253A814F" w14:textId="77777777" w:rsidTr="004B71CF">
        <w:tc>
          <w:tcPr>
            <w:tcW w:w="2405" w:type="dxa"/>
          </w:tcPr>
          <w:p w14:paraId="18FA3253" w14:textId="77777777" w:rsidR="007C39E3" w:rsidRPr="00B36D17" w:rsidRDefault="007C39E3" w:rsidP="004B71CF">
            <w:pPr>
              <w:rPr>
                <w:rFonts w:ascii="Calibri" w:hAnsi="Calibri" w:cs="Calibri"/>
                <w:b/>
                <w:bCs/>
              </w:rPr>
            </w:pPr>
            <w:r w:rsidRPr="00B36D17">
              <w:rPr>
                <w:rFonts w:ascii="Calibri" w:hAnsi="Calibri" w:cs="Calibri"/>
                <w:b/>
                <w:bCs/>
              </w:rPr>
              <w:t>Adecuación del lenguaje, extensión y profundidad</w:t>
            </w:r>
          </w:p>
        </w:tc>
        <w:tc>
          <w:tcPr>
            <w:tcW w:w="6139" w:type="dxa"/>
          </w:tcPr>
          <w:p w14:paraId="51695CB0" w14:textId="77777777" w:rsidR="007C39E3" w:rsidRPr="00B36D17" w:rsidRDefault="007C39E3" w:rsidP="004B71CF">
            <w:pPr>
              <w:jc w:val="both"/>
              <w:rPr>
                <w:rFonts w:ascii="Calibri" w:hAnsi="Calibri" w:cs="Calibri"/>
                <w:bCs/>
              </w:rPr>
            </w:pPr>
            <w:r w:rsidRPr="00B36D17">
              <w:rPr>
                <w:rFonts w:ascii="Calibri" w:hAnsi="Calibri" w:cs="Calibri"/>
                <w:bCs/>
              </w:rPr>
              <w:t xml:space="preserve">Se examina si el lenguaje utilizado es claro, accesible y preciso, pensando en el público objetivo al que está dirigido. </w:t>
            </w:r>
          </w:p>
          <w:p w14:paraId="5215B12A" w14:textId="77777777" w:rsidR="007C39E3" w:rsidRPr="00B36D17" w:rsidRDefault="007C39E3" w:rsidP="004B71CF">
            <w:pPr>
              <w:jc w:val="both"/>
              <w:rPr>
                <w:rFonts w:ascii="Calibri" w:hAnsi="Calibri" w:cs="Calibri"/>
                <w:bCs/>
              </w:rPr>
            </w:pPr>
            <w:r w:rsidRPr="00B36D17">
              <w:rPr>
                <w:rFonts w:ascii="Calibri" w:hAnsi="Calibri" w:cs="Calibri"/>
                <w:bCs/>
              </w:rPr>
              <w:t xml:space="preserve">Valora la extensión del documento y la profundidad con que se tratan los temas, preguntándose si es suficiente acorde al propósito del documento analizado. </w:t>
            </w:r>
          </w:p>
        </w:tc>
      </w:tr>
      <w:tr w:rsidR="007C39E3" w:rsidRPr="00B36D17" w14:paraId="0D939741" w14:textId="77777777" w:rsidTr="004B71CF">
        <w:tc>
          <w:tcPr>
            <w:tcW w:w="2405" w:type="dxa"/>
          </w:tcPr>
          <w:p w14:paraId="507F8080" w14:textId="77777777" w:rsidR="007C39E3" w:rsidRPr="00B36D17" w:rsidRDefault="007C39E3" w:rsidP="004B71CF">
            <w:pPr>
              <w:rPr>
                <w:rFonts w:ascii="Calibri" w:hAnsi="Calibri" w:cs="Calibri"/>
                <w:b/>
                <w:bCs/>
              </w:rPr>
            </w:pPr>
            <w:r w:rsidRPr="00B36D17">
              <w:rPr>
                <w:rFonts w:ascii="Calibri" w:hAnsi="Calibri" w:cs="Calibri"/>
                <w:b/>
                <w:bCs/>
              </w:rPr>
              <w:t>Organización y presentación de la información</w:t>
            </w:r>
          </w:p>
        </w:tc>
        <w:tc>
          <w:tcPr>
            <w:tcW w:w="6139" w:type="dxa"/>
          </w:tcPr>
          <w:p w14:paraId="46718F4F" w14:textId="77777777" w:rsidR="007C39E3" w:rsidRPr="00B36D17" w:rsidRDefault="007C39E3" w:rsidP="004B71CF">
            <w:pPr>
              <w:jc w:val="both"/>
              <w:rPr>
                <w:rFonts w:ascii="Calibri" w:hAnsi="Calibri" w:cs="Calibri"/>
                <w:bCs/>
              </w:rPr>
            </w:pPr>
            <w:r w:rsidRPr="00B36D17">
              <w:rPr>
                <w:rFonts w:ascii="Calibri" w:hAnsi="Calibri" w:cs="Calibri"/>
                <w:bCs/>
              </w:rPr>
              <w:t>Se verifica si la secuencia en que se presenta la información es lógica y facilita la comprensión del proceso de ejecución de un proyecto ABP. Considera la inclusión de ejemplos prácticos o casos de estudio que ilustren la implementación de los conceptos.</w:t>
            </w:r>
          </w:p>
        </w:tc>
      </w:tr>
      <w:tr w:rsidR="007C39E3" w:rsidRPr="00B36D17" w14:paraId="17ADDC1F" w14:textId="77777777" w:rsidTr="004B71CF">
        <w:tc>
          <w:tcPr>
            <w:tcW w:w="2405" w:type="dxa"/>
          </w:tcPr>
          <w:p w14:paraId="721E4C03" w14:textId="77777777" w:rsidR="007C39E3" w:rsidRPr="00B36D17" w:rsidRDefault="007C39E3" w:rsidP="004B71CF">
            <w:pPr>
              <w:rPr>
                <w:rFonts w:ascii="Calibri" w:hAnsi="Calibri" w:cs="Calibri"/>
                <w:b/>
                <w:bCs/>
              </w:rPr>
            </w:pPr>
            <w:r w:rsidRPr="00B36D17">
              <w:rPr>
                <w:rFonts w:ascii="Calibri" w:hAnsi="Calibri" w:cs="Calibri"/>
                <w:b/>
                <w:bCs/>
              </w:rPr>
              <w:t>Relevancia del fundamento teórico sobre ABP</w:t>
            </w:r>
          </w:p>
        </w:tc>
        <w:tc>
          <w:tcPr>
            <w:tcW w:w="6139" w:type="dxa"/>
          </w:tcPr>
          <w:p w14:paraId="0F570029" w14:textId="77777777" w:rsidR="007C39E3" w:rsidRPr="00B36D17" w:rsidRDefault="007C39E3" w:rsidP="004B71CF">
            <w:pPr>
              <w:jc w:val="both"/>
              <w:rPr>
                <w:rFonts w:ascii="Calibri" w:hAnsi="Calibri" w:cs="Calibri"/>
                <w:bCs/>
              </w:rPr>
            </w:pPr>
            <w:r w:rsidRPr="00B36D17">
              <w:rPr>
                <w:rFonts w:ascii="Calibri" w:hAnsi="Calibri" w:cs="Calibri"/>
                <w:bCs/>
              </w:rPr>
              <w:t>Se evalúa la pertinencia, actualidad y relevancia de las fuentes teóricas utilizadas, así como su contribución a los objetivos educativos del establecimiento.</w:t>
            </w:r>
          </w:p>
        </w:tc>
      </w:tr>
      <w:tr w:rsidR="007C39E3" w:rsidRPr="00B36D17" w14:paraId="0CD15799" w14:textId="77777777" w:rsidTr="004B71CF">
        <w:tc>
          <w:tcPr>
            <w:tcW w:w="2405" w:type="dxa"/>
          </w:tcPr>
          <w:p w14:paraId="03E23FB9" w14:textId="77777777" w:rsidR="007C39E3" w:rsidRPr="00B36D17" w:rsidRDefault="007C39E3" w:rsidP="004B71CF">
            <w:pPr>
              <w:rPr>
                <w:rFonts w:ascii="Calibri" w:hAnsi="Calibri" w:cs="Calibri"/>
                <w:b/>
                <w:bCs/>
              </w:rPr>
            </w:pPr>
            <w:r w:rsidRPr="00B36D17">
              <w:rPr>
                <w:rFonts w:ascii="Calibri" w:hAnsi="Calibri" w:cs="Calibri"/>
                <w:b/>
                <w:bCs/>
              </w:rPr>
              <w:t>Claridad en la definición de ABP y los principios teóricos que lo sustentan</w:t>
            </w:r>
          </w:p>
        </w:tc>
        <w:tc>
          <w:tcPr>
            <w:tcW w:w="6139" w:type="dxa"/>
          </w:tcPr>
          <w:p w14:paraId="19B34100" w14:textId="77777777" w:rsidR="007C39E3" w:rsidRPr="00B36D17" w:rsidRDefault="007C39E3" w:rsidP="004B71CF">
            <w:pPr>
              <w:jc w:val="both"/>
              <w:rPr>
                <w:rFonts w:ascii="Calibri" w:hAnsi="Calibri" w:cs="Calibri"/>
                <w:bCs/>
              </w:rPr>
            </w:pPr>
            <w:r w:rsidRPr="00B36D17">
              <w:rPr>
                <w:rFonts w:ascii="Calibri" w:hAnsi="Calibri" w:cs="Calibri"/>
                <w:bCs/>
              </w:rPr>
              <w:t xml:space="preserve">Se asegura que el documento aclara el concepto de ABP y que presente las visiones teóricas que lo sustentan. </w:t>
            </w:r>
          </w:p>
        </w:tc>
      </w:tr>
      <w:tr w:rsidR="007C39E3" w:rsidRPr="00B36D17" w14:paraId="6302E13E" w14:textId="77777777" w:rsidTr="004B71CF">
        <w:tc>
          <w:tcPr>
            <w:tcW w:w="2405" w:type="dxa"/>
          </w:tcPr>
          <w:p w14:paraId="561A3DB5" w14:textId="77777777" w:rsidR="007C39E3" w:rsidRPr="00B36D17" w:rsidRDefault="007C39E3" w:rsidP="004B71CF">
            <w:pPr>
              <w:rPr>
                <w:rFonts w:ascii="Calibri" w:hAnsi="Calibri" w:cs="Calibri"/>
                <w:b/>
                <w:bCs/>
              </w:rPr>
            </w:pPr>
            <w:r w:rsidRPr="00B36D17">
              <w:rPr>
                <w:rFonts w:ascii="Calibri" w:hAnsi="Calibri" w:cs="Calibri"/>
                <w:b/>
                <w:bCs/>
              </w:rPr>
              <w:t>Contextualización del ABP dentro del establecimiento</w:t>
            </w:r>
          </w:p>
        </w:tc>
        <w:tc>
          <w:tcPr>
            <w:tcW w:w="6139" w:type="dxa"/>
          </w:tcPr>
          <w:p w14:paraId="47BE1A47" w14:textId="77777777" w:rsidR="007C39E3" w:rsidRPr="00B36D17" w:rsidRDefault="007C39E3" w:rsidP="004B71CF">
            <w:pPr>
              <w:jc w:val="both"/>
              <w:rPr>
                <w:rFonts w:ascii="Calibri" w:hAnsi="Calibri" w:cs="Calibri"/>
                <w:bCs/>
              </w:rPr>
            </w:pPr>
            <w:r w:rsidRPr="00B36D17">
              <w:rPr>
                <w:rFonts w:ascii="Calibri" w:hAnsi="Calibri" w:cs="Calibri"/>
                <w:bCs/>
              </w:rPr>
              <w:t>Se examina la narración de la historia y la evolución del ABP en el establecimiento, incluyendo los desafíos enfrentados y las estrategias para superarlos.</w:t>
            </w:r>
          </w:p>
        </w:tc>
      </w:tr>
      <w:tr w:rsidR="007C39E3" w:rsidRPr="00B36D17" w14:paraId="31BC52D6" w14:textId="77777777" w:rsidTr="004B71CF">
        <w:tc>
          <w:tcPr>
            <w:tcW w:w="2405" w:type="dxa"/>
          </w:tcPr>
          <w:p w14:paraId="0088045C" w14:textId="77777777" w:rsidR="007C39E3" w:rsidRPr="00B36D17" w:rsidRDefault="007C39E3" w:rsidP="004B71CF">
            <w:pPr>
              <w:rPr>
                <w:rFonts w:ascii="Calibri" w:hAnsi="Calibri" w:cs="Calibri"/>
                <w:b/>
                <w:bCs/>
              </w:rPr>
            </w:pPr>
            <w:r w:rsidRPr="00B36D17">
              <w:rPr>
                <w:rFonts w:ascii="Calibri" w:hAnsi="Calibri" w:cs="Calibri"/>
                <w:b/>
                <w:bCs/>
              </w:rPr>
              <w:t>Guía para el diseño de proyectos ABP</w:t>
            </w:r>
          </w:p>
        </w:tc>
        <w:tc>
          <w:tcPr>
            <w:tcW w:w="6139" w:type="dxa"/>
          </w:tcPr>
          <w:p w14:paraId="7D1BE20F" w14:textId="77777777" w:rsidR="007C39E3" w:rsidRPr="00B36D17" w:rsidRDefault="007C39E3" w:rsidP="004B71CF">
            <w:pPr>
              <w:jc w:val="both"/>
              <w:rPr>
                <w:rFonts w:ascii="Calibri" w:hAnsi="Calibri" w:cs="Calibri"/>
                <w:bCs/>
              </w:rPr>
            </w:pPr>
            <w:r w:rsidRPr="00B36D17">
              <w:rPr>
                <w:rFonts w:ascii="Calibri" w:hAnsi="Calibri" w:cs="Calibri"/>
                <w:bCs/>
              </w:rPr>
              <w:t>Se evalúa si se ofrece una guía detallada, paso a paso para facilitar a los docentes la tarea de diseñar proyectos ABP. Explicando conceptos claves como: Objetivos de aprendizaje – Metas de comprensión -  Pregunta o desafío – Nombre del proyecto.</w:t>
            </w:r>
          </w:p>
        </w:tc>
      </w:tr>
      <w:tr w:rsidR="007C39E3" w:rsidRPr="00B36D17" w14:paraId="57C5A492" w14:textId="77777777" w:rsidTr="004B71CF">
        <w:tc>
          <w:tcPr>
            <w:tcW w:w="2405" w:type="dxa"/>
          </w:tcPr>
          <w:p w14:paraId="20C2A4A6" w14:textId="77777777" w:rsidR="007C39E3" w:rsidRPr="00B36D17" w:rsidRDefault="007C39E3" w:rsidP="004B71CF">
            <w:pPr>
              <w:rPr>
                <w:rFonts w:ascii="Calibri" w:hAnsi="Calibri" w:cs="Calibri"/>
                <w:b/>
                <w:bCs/>
              </w:rPr>
            </w:pPr>
            <w:r w:rsidRPr="00B36D17">
              <w:rPr>
                <w:rFonts w:ascii="Calibri" w:hAnsi="Calibri" w:cs="Calibri"/>
                <w:b/>
                <w:bCs/>
              </w:rPr>
              <w:lastRenderedPageBreak/>
              <w:t>Herramientas para la gestión del trabajo en equipo</w:t>
            </w:r>
          </w:p>
        </w:tc>
        <w:tc>
          <w:tcPr>
            <w:tcW w:w="6139" w:type="dxa"/>
          </w:tcPr>
          <w:p w14:paraId="66334407" w14:textId="77777777" w:rsidR="007C39E3" w:rsidRPr="00B36D17" w:rsidRDefault="007C39E3" w:rsidP="004B71CF">
            <w:pPr>
              <w:jc w:val="both"/>
              <w:rPr>
                <w:rFonts w:ascii="Calibri" w:hAnsi="Calibri" w:cs="Calibri"/>
                <w:bCs/>
              </w:rPr>
            </w:pPr>
            <w:r w:rsidRPr="00B36D17">
              <w:rPr>
                <w:rFonts w:ascii="Calibri" w:hAnsi="Calibri" w:cs="Calibri"/>
                <w:bCs/>
              </w:rPr>
              <w:t xml:space="preserve">Se considera si el documento proporciona estrategias para la gestión eficaz del trabajo en equipo, incluyendo la formación, roles y monitoreo de los equipos. </w:t>
            </w:r>
          </w:p>
        </w:tc>
      </w:tr>
      <w:tr w:rsidR="007C39E3" w:rsidRPr="00B36D17" w14:paraId="04F66B18" w14:textId="77777777" w:rsidTr="004B71CF">
        <w:tc>
          <w:tcPr>
            <w:tcW w:w="2405" w:type="dxa"/>
          </w:tcPr>
          <w:p w14:paraId="544761AF" w14:textId="77777777" w:rsidR="007C39E3" w:rsidRPr="00B36D17" w:rsidRDefault="007C39E3" w:rsidP="004B71CF">
            <w:pPr>
              <w:rPr>
                <w:rFonts w:ascii="Calibri" w:hAnsi="Calibri" w:cs="Calibri"/>
                <w:b/>
                <w:bCs/>
              </w:rPr>
            </w:pPr>
            <w:r w:rsidRPr="00B36D17">
              <w:rPr>
                <w:rFonts w:ascii="Calibri" w:hAnsi="Calibri" w:cs="Calibri"/>
                <w:b/>
                <w:bCs/>
              </w:rPr>
              <w:t>Directrices sobre evaluación en el ABP</w:t>
            </w:r>
          </w:p>
        </w:tc>
        <w:tc>
          <w:tcPr>
            <w:tcW w:w="6139" w:type="dxa"/>
          </w:tcPr>
          <w:p w14:paraId="517B5EF3" w14:textId="77777777" w:rsidR="007C39E3" w:rsidRPr="00B36D17" w:rsidRDefault="007C39E3" w:rsidP="004B71CF">
            <w:pPr>
              <w:jc w:val="both"/>
              <w:rPr>
                <w:rFonts w:ascii="Calibri" w:hAnsi="Calibri" w:cs="Calibri"/>
                <w:bCs/>
              </w:rPr>
            </w:pPr>
            <w:r w:rsidRPr="00B36D17">
              <w:rPr>
                <w:rFonts w:ascii="Calibri" w:hAnsi="Calibri" w:cs="Calibri"/>
                <w:bCs/>
              </w:rPr>
              <w:t>Se valora si se explican claramente los tipos de evaluación (formativa y sumativa), cuándo y qué evaluar, y si se proporcionan ejemplos de instrumentos de evaluación.</w:t>
            </w:r>
          </w:p>
        </w:tc>
      </w:tr>
      <w:tr w:rsidR="007C39E3" w:rsidRPr="00B36D17" w14:paraId="7B7ED0D2" w14:textId="77777777" w:rsidTr="004B71CF">
        <w:tc>
          <w:tcPr>
            <w:tcW w:w="2405" w:type="dxa"/>
          </w:tcPr>
          <w:p w14:paraId="7C7730E3" w14:textId="77777777" w:rsidR="007C39E3" w:rsidRPr="00B36D17" w:rsidRDefault="007C39E3" w:rsidP="004B71CF">
            <w:pPr>
              <w:rPr>
                <w:rFonts w:ascii="Calibri" w:hAnsi="Calibri" w:cs="Calibri"/>
                <w:b/>
                <w:bCs/>
              </w:rPr>
            </w:pPr>
            <w:r w:rsidRPr="00B36D17">
              <w:rPr>
                <w:rFonts w:ascii="Calibri" w:hAnsi="Calibri" w:cs="Calibri"/>
                <w:b/>
                <w:bCs/>
              </w:rPr>
              <w:t>Etapa del proyecto</w:t>
            </w:r>
          </w:p>
        </w:tc>
        <w:tc>
          <w:tcPr>
            <w:tcW w:w="6139" w:type="dxa"/>
          </w:tcPr>
          <w:p w14:paraId="039B6503" w14:textId="77777777" w:rsidR="007C39E3" w:rsidRPr="00B36D17" w:rsidRDefault="007C39E3" w:rsidP="004B71CF">
            <w:pPr>
              <w:jc w:val="both"/>
              <w:rPr>
                <w:rFonts w:ascii="Calibri" w:hAnsi="Calibri" w:cs="Calibri"/>
                <w:bCs/>
              </w:rPr>
            </w:pPr>
            <w:r w:rsidRPr="00B36D17">
              <w:rPr>
                <w:rFonts w:ascii="Calibri" w:hAnsi="Calibri" w:cs="Calibri"/>
                <w:bCs/>
              </w:rPr>
              <w:t xml:space="preserve">Se asegura que se identifican claramente las etapas de tienen un proyecto ABP, explicando los objetivos y resultados esperados en cada una de ellas. </w:t>
            </w:r>
          </w:p>
        </w:tc>
      </w:tr>
    </w:tbl>
    <w:p w14:paraId="4B1DF2FD" w14:textId="77777777" w:rsidR="007C39E3" w:rsidRPr="00B36D17" w:rsidRDefault="007C39E3" w:rsidP="007C39E3">
      <w:pPr>
        <w:spacing w:line="360" w:lineRule="auto"/>
        <w:jc w:val="both"/>
        <w:rPr>
          <w:rFonts w:ascii="Calibri" w:eastAsia="Courier New" w:hAnsi="Calibri" w:cs="Calibri"/>
        </w:rPr>
      </w:pPr>
    </w:p>
    <w:p w14:paraId="56FFA090"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Anexo 5: Cuestionario de Validación – Expertos internos</w:t>
      </w:r>
    </w:p>
    <w:tbl>
      <w:tblPr>
        <w:tblStyle w:val="TableNormal"/>
        <w:tblW w:w="837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8"/>
        <w:gridCol w:w="6526"/>
      </w:tblGrid>
      <w:tr w:rsidR="007C39E3" w:rsidRPr="00B36D17" w14:paraId="39B27CAA" w14:textId="77777777" w:rsidTr="004B71CF">
        <w:trPr>
          <w:trHeight w:val="270"/>
        </w:trPr>
        <w:tc>
          <w:tcPr>
            <w:tcW w:w="1848" w:type="dxa"/>
          </w:tcPr>
          <w:p w14:paraId="27BF872F" w14:textId="77777777" w:rsidR="007C39E3" w:rsidRPr="00B36D17" w:rsidRDefault="007C39E3" w:rsidP="004B71CF">
            <w:pPr>
              <w:pStyle w:val="TableParagraph"/>
              <w:spacing w:line="251" w:lineRule="exact"/>
              <w:ind w:left="108"/>
              <w:rPr>
                <w:rFonts w:ascii="Calibri" w:hAnsi="Calibri" w:cs="Calibri"/>
                <w:i/>
              </w:rPr>
            </w:pPr>
            <w:r w:rsidRPr="00B36D17">
              <w:rPr>
                <w:rFonts w:ascii="Calibri" w:hAnsi="Calibri" w:cs="Calibri"/>
                <w:i/>
              </w:rPr>
              <w:t>Tema</w:t>
            </w:r>
            <w:r w:rsidRPr="00B36D17">
              <w:rPr>
                <w:rFonts w:ascii="Calibri" w:hAnsi="Calibri" w:cs="Calibri"/>
                <w:i/>
                <w:spacing w:val="-2"/>
              </w:rPr>
              <w:t xml:space="preserve"> </w:t>
            </w:r>
            <w:r w:rsidRPr="00B36D17">
              <w:rPr>
                <w:rFonts w:ascii="Calibri" w:hAnsi="Calibri" w:cs="Calibri"/>
                <w:i/>
              </w:rPr>
              <w:t xml:space="preserve"> </w:t>
            </w:r>
          </w:p>
        </w:tc>
        <w:tc>
          <w:tcPr>
            <w:tcW w:w="6526" w:type="dxa"/>
          </w:tcPr>
          <w:p w14:paraId="79B1EBDD" w14:textId="77777777" w:rsidR="007C39E3" w:rsidRPr="00B36D17" w:rsidRDefault="007C39E3" w:rsidP="004B71CF">
            <w:pPr>
              <w:pStyle w:val="TableParagraph"/>
              <w:spacing w:line="251" w:lineRule="exact"/>
              <w:ind w:left="105"/>
              <w:rPr>
                <w:rFonts w:ascii="Calibri" w:hAnsi="Calibri" w:cs="Calibri"/>
                <w:i/>
              </w:rPr>
            </w:pPr>
            <w:r w:rsidRPr="00B36D17">
              <w:rPr>
                <w:rFonts w:ascii="Calibri" w:hAnsi="Calibri" w:cs="Calibri"/>
                <w:i/>
              </w:rPr>
              <w:t xml:space="preserve">Afirmaciones </w:t>
            </w:r>
          </w:p>
        </w:tc>
      </w:tr>
      <w:tr w:rsidR="007C39E3" w:rsidRPr="00B36D17" w14:paraId="3DDAD039" w14:textId="77777777" w:rsidTr="004B71CF">
        <w:trPr>
          <w:trHeight w:val="803"/>
        </w:trPr>
        <w:tc>
          <w:tcPr>
            <w:tcW w:w="8374" w:type="dxa"/>
            <w:gridSpan w:val="2"/>
          </w:tcPr>
          <w:p w14:paraId="0F655782" w14:textId="77777777" w:rsidR="007C39E3" w:rsidRPr="00B36D17" w:rsidRDefault="007C39E3" w:rsidP="004B71CF">
            <w:pPr>
              <w:pStyle w:val="TableParagraph"/>
              <w:spacing w:line="240" w:lineRule="auto"/>
              <w:ind w:left="105"/>
              <w:rPr>
                <w:rFonts w:ascii="Calibri" w:hAnsi="Calibri" w:cs="Calibri"/>
                <w:i/>
              </w:rPr>
            </w:pPr>
            <w:r w:rsidRPr="00B36D17">
              <w:rPr>
                <w:rFonts w:ascii="Calibri" w:hAnsi="Calibri" w:cs="Calibri"/>
                <w:i/>
              </w:rPr>
              <w:t>Indica</w:t>
            </w:r>
            <w:r w:rsidRPr="00B36D17">
              <w:rPr>
                <w:rFonts w:ascii="Calibri" w:hAnsi="Calibri" w:cs="Calibri"/>
                <w:i/>
                <w:spacing w:val="11"/>
              </w:rPr>
              <w:t xml:space="preserve"> </w:t>
            </w:r>
            <w:r w:rsidRPr="00B36D17">
              <w:rPr>
                <w:rFonts w:ascii="Calibri" w:hAnsi="Calibri" w:cs="Calibri"/>
                <w:i/>
              </w:rPr>
              <w:t>tu</w:t>
            </w:r>
            <w:r w:rsidRPr="00B36D17">
              <w:rPr>
                <w:rFonts w:ascii="Calibri" w:hAnsi="Calibri" w:cs="Calibri"/>
                <w:i/>
                <w:spacing w:val="12"/>
              </w:rPr>
              <w:t xml:space="preserve"> </w:t>
            </w:r>
            <w:r w:rsidRPr="00B36D17">
              <w:rPr>
                <w:rFonts w:ascii="Calibri" w:hAnsi="Calibri" w:cs="Calibri"/>
                <w:i/>
              </w:rPr>
              <w:t>grado</w:t>
            </w:r>
            <w:r w:rsidRPr="00B36D17">
              <w:rPr>
                <w:rFonts w:ascii="Calibri" w:hAnsi="Calibri" w:cs="Calibri"/>
                <w:i/>
                <w:spacing w:val="12"/>
              </w:rPr>
              <w:t xml:space="preserve"> </w:t>
            </w:r>
            <w:r w:rsidRPr="00B36D17">
              <w:rPr>
                <w:rFonts w:ascii="Calibri" w:hAnsi="Calibri" w:cs="Calibri"/>
                <w:i/>
              </w:rPr>
              <w:t>de</w:t>
            </w:r>
            <w:r w:rsidRPr="00B36D17">
              <w:rPr>
                <w:rFonts w:ascii="Calibri" w:hAnsi="Calibri" w:cs="Calibri"/>
                <w:i/>
                <w:spacing w:val="9"/>
              </w:rPr>
              <w:t xml:space="preserve"> </w:t>
            </w:r>
            <w:r w:rsidRPr="00B36D17">
              <w:rPr>
                <w:rFonts w:ascii="Calibri" w:hAnsi="Calibri" w:cs="Calibri"/>
                <w:i/>
              </w:rPr>
              <w:t>acuerdo</w:t>
            </w:r>
            <w:r w:rsidRPr="00B36D17">
              <w:rPr>
                <w:rFonts w:ascii="Calibri" w:hAnsi="Calibri" w:cs="Calibri"/>
                <w:i/>
                <w:spacing w:val="12"/>
              </w:rPr>
              <w:t xml:space="preserve"> </w:t>
            </w:r>
            <w:r w:rsidRPr="00B36D17">
              <w:rPr>
                <w:rFonts w:ascii="Calibri" w:hAnsi="Calibri" w:cs="Calibri"/>
                <w:i/>
              </w:rPr>
              <w:t>o</w:t>
            </w:r>
            <w:r w:rsidRPr="00B36D17">
              <w:rPr>
                <w:rFonts w:ascii="Calibri" w:hAnsi="Calibri" w:cs="Calibri"/>
                <w:i/>
                <w:spacing w:val="10"/>
              </w:rPr>
              <w:t xml:space="preserve"> </w:t>
            </w:r>
            <w:r w:rsidRPr="00B36D17">
              <w:rPr>
                <w:rFonts w:ascii="Calibri" w:hAnsi="Calibri" w:cs="Calibri"/>
                <w:i/>
              </w:rPr>
              <w:t>desacuerdo</w:t>
            </w:r>
            <w:r w:rsidRPr="00B36D17">
              <w:rPr>
                <w:rFonts w:ascii="Calibri" w:hAnsi="Calibri" w:cs="Calibri"/>
                <w:i/>
                <w:spacing w:val="12"/>
              </w:rPr>
              <w:t xml:space="preserve"> </w:t>
            </w:r>
            <w:r w:rsidRPr="00B36D17">
              <w:rPr>
                <w:rFonts w:ascii="Calibri" w:hAnsi="Calibri" w:cs="Calibri"/>
                <w:i/>
              </w:rPr>
              <w:t>con</w:t>
            </w:r>
            <w:r w:rsidRPr="00B36D17">
              <w:rPr>
                <w:rFonts w:ascii="Calibri" w:hAnsi="Calibri" w:cs="Calibri"/>
                <w:i/>
                <w:spacing w:val="10"/>
              </w:rPr>
              <w:t xml:space="preserve"> </w:t>
            </w:r>
            <w:r w:rsidRPr="00B36D17">
              <w:rPr>
                <w:rFonts w:ascii="Calibri" w:hAnsi="Calibri" w:cs="Calibri"/>
                <w:i/>
              </w:rPr>
              <w:t>cada</w:t>
            </w:r>
            <w:r w:rsidRPr="00B36D17">
              <w:rPr>
                <w:rFonts w:ascii="Calibri" w:hAnsi="Calibri" w:cs="Calibri"/>
                <w:i/>
                <w:spacing w:val="11"/>
              </w:rPr>
              <w:t xml:space="preserve"> </w:t>
            </w:r>
            <w:r w:rsidRPr="00B36D17">
              <w:rPr>
                <w:rFonts w:ascii="Calibri" w:hAnsi="Calibri" w:cs="Calibri"/>
                <w:i/>
              </w:rPr>
              <w:t>una</w:t>
            </w:r>
            <w:r w:rsidRPr="00B36D17">
              <w:rPr>
                <w:rFonts w:ascii="Calibri" w:hAnsi="Calibri" w:cs="Calibri"/>
                <w:i/>
                <w:spacing w:val="12"/>
              </w:rPr>
              <w:t xml:space="preserve"> </w:t>
            </w:r>
            <w:r w:rsidRPr="00B36D17">
              <w:rPr>
                <w:rFonts w:ascii="Calibri" w:hAnsi="Calibri" w:cs="Calibri"/>
                <w:i/>
              </w:rPr>
              <w:t>de</w:t>
            </w:r>
            <w:r w:rsidRPr="00B36D17">
              <w:rPr>
                <w:rFonts w:ascii="Calibri" w:hAnsi="Calibri" w:cs="Calibri"/>
                <w:i/>
                <w:spacing w:val="12"/>
              </w:rPr>
              <w:t xml:space="preserve"> </w:t>
            </w:r>
            <w:r w:rsidRPr="00B36D17">
              <w:rPr>
                <w:rFonts w:ascii="Calibri" w:hAnsi="Calibri" w:cs="Calibri"/>
                <w:i/>
              </w:rPr>
              <w:t>las</w:t>
            </w:r>
            <w:r w:rsidRPr="00B36D17">
              <w:rPr>
                <w:rFonts w:ascii="Calibri" w:hAnsi="Calibri" w:cs="Calibri"/>
                <w:i/>
                <w:spacing w:val="1"/>
              </w:rPr>
              <w:t xml:space="preserve"> </w:t>
            </w:r>
            <w:r w:rsidRPr="00B36D17">
              <w:rPr>
                <w:rFonts w:ascii="Calibri" w:hAnsi="Calibri" w:cs="Calibri"/>
                <w:i/>
              </w:rPr>
              <w:t>siguientes</w:t>
            </w:r>
            <w:r w:rsidRPr="00B36D17">
              <w:rPr>
                <w:rFonts w:ascii="Calibri" w:hAnsi="Calibri" w:cs="Calibri"/>
                <w:i/>
                <w:spacing w:val="-9"/>
              </w:rPr>
              <w:t xml:space="preserve"> </w:t>
            </w:r>
            <w:r w:rsidRPr="00B36D17">
              <w:rPr>
                <w:rFonts w:ascii="Calibri" w:hAnsi="Calibri" w:cs="Calibri"/>
                <w:i/>
              </w:rPr>
              <w:t>afirmaciones</w:t>
            </w:r>
            <w:r w:rsidRPr="00B36D17">
              <w:rPr>
                <w:rFonts w:ascii="Calibri" w:hAnsi="Calibri" w:cs="Calibri"/>
                <w:i/>
                <w:spacing w:val="-6"/>
              </w:rPr>
              <w:t xml:space="preserve"> </w:t>
            </w:r>
            <w:r w:rsidRPr="00B36D17">
              <w:rPr>
                <w:rFonts w:ascii="Calibri" w:hAnsi="Calibri" w:cs="Calibri"/>
                <w:i/>
              </w:rPr>
              <w:t>en</w:t>
            </w:r>
            <w:r w:rsidRPr="00B36D17">
              <w:rPr>
                <w:rFonts w:ascii="Calibri" w:hAnsi="Calibri" w:cs="Calibri"/>
                <w:i/>
                <w:spacing w:val="-8"/>
              </w:rPr>
              <w:t xml:space="preserve"> </w:t>
            </w:r>
            <w:r w:rsidRPr="00B36D17">
              <w:rPr>
                <w:rFonts w:ascii="Calibri" w:hAnsi="Calibri" w:cs="Calibri"/>
                <w:i/>
              </w:rPr>
              <w:t>una</w:t>
            </w:r>
            <w:r w:rsidRPr="00B36D17">
              <w:rPr>
                <w:rFonts w:ascii="Calibri" w:hAnsi="Calibri" w:cs="Calibri"/>
                <w:i/>
                <w:spacing w:val="-7"/>
              </w:rPr>
              <w:t xml:space="preserve"> </w:t>
            </w:r>
            <w:r w:rsidRPr="00B36D17">
              <w:rPr>
                <w:rFonts w:ascii="Calibri" w:hAnsi="Calibri" w:cs="Calibri"/>
                <w:i/>
              </w:rPr>
              <w:t>escala</w:t>
            </w:r>
            <w:r w:rsidRPr="00B36D17">
              <w:rPr>
                <w:rFonts w:ascii="Calibri" w:hAnsi="Calibri" w:cs="Calibri"/>
                <w:i/>
                <w:spacing w:val="-8"/>
              </w:rPr>
              <w:t xml:space="preserve"> </w:t>
            </w:r>
            <w:r w:rsidRPr="00B36D17">
              <w:rPr>
                <w:rFonts w:ascii="Calibri" w:hAnsi="Calibri" w:cs="Calibri"/>
                <w:i/>
              </w:rPr>
              <w:t>de</w:t>
            </w:r>
            <w:r w:rsidRPr="00B36D17">
              <w:rPr>
                <w:rFonts w:ascii="Calibri" w:hAnsi="Calibri" w:cs="Calibri"/>
                <w:i/>
                <w:spacing w:val="-6"/>
              </w:rPr>
              <w:t xml:space="preserve"> </w:t>
            </w:r>
            <w:r w:rsidRPr="00B36D17">
              <w:rPr>
                <w:rFonts w:ascii="Calibri" w:hAnsi="Calibri" w:cs="Calibri"/>
                <w:i/>
              </w:rPr>
              <w:t>1</w:t>
            </w:r>
            <w:r w:rsidRPr="00B36D17">
              <w:rPr>
                <w:rFonts w:ascii="Calibri" w:hAnsi="Calibri" w:cs="Calibri"/>
                <w:i/>
                <w:spacing w:val="-8"/>
              </w:rPr>
              <w:t xml:space="preserve"> </w:t>
            </w:r>
            <w:r w:rsidRPr="00B36D17">
              <w:rPr>
                <w:rFonts w:ascii="Calibri" w:hAnsi="Calibri" w:cs="Calibri"/>
                <w:i/>
              </w:rPr>
              <w:t>a</w:t>
            </w:r>
            <w:r w:rsidRPr="00B36D17">
              <w:rPr>
                <w:rFonts w:ascii="Calibri" w:hAnsi="Calibri" w:cs="Calibri"/>
                <w:i/>
                <w:spacing w:val="-9"/>
              </w:rPr>
              <w:t xml:space="preserve"> </w:t>
            </w:r>
            <w:r w:rsidRPr="00B36D17">
              <w:rPr>
                <w:rFonts w:ascii="Calibri" w:hAnsi="Calibri" w:cs="Calibri"/>
                <w:i/>
              </w:rPr>
              <w:t>4.</w:t>
            </w:r>
            <w:r w:rsidRPr="00B36D17">
              <w:rPr>
                <w:rFonts w:ascii="Calibri" w:hAnsi="Calibri" w:cs="Calibri"/>
                <w:i/>
                <w:spacing w:val="-6"/>
              </w:rPr>
              <w:t xml:space="preserve"> </w:t>
            </w:r>
            <w:r w:rsidRPr="00B36D17">
              <w:rPr>
                <w:rFonts w:ascii="Calibri" w:hAnsi="Calibri" w:cs="Calibri"/>
                <w:i/>
              </w:rPr>
              <w:t>Considera</w:t>
            </w:r>
            <w:r w:rsidRPr="00B36D17">
              <w:rPr>
                <w:rFonts w:ascii="Calibri" w:hAnsi="Calibri" w:cs="Calibri"/>
                <w:i/>
                <w:spacing w:val="-5"/>
              </w:rPr>
              <w:t xml:space="preserve"> </w:t>
            </w:r>
            <w:r w:rsidRPr="00B36D17">
              <w:rPr>
                <w:rFonts w:ascii="Calibri" w:hAnsi="Calibri" w:cs="Calibri"/>
                <w:i/>
              </w:rPr>
              <w:t>que</w:t>
            </w:r>
            <w:r w:rsidRPr="00B36D17">
              <w:rPr>
                <w:rFonts w:ascii="Calibri" w:hAnsi="Calibri" w:cs="Calibri"/>
                <w:i/>
                <w:spacing w:val="-9"/>
              </w:rPr>
              <w:t xml:space="preserve"> </w:t>
            </w:r>
            <w:r w:rsidRPr="00B36D17">
              <w:rPr>
                <w:rFonts w:ascii="Calibri" w:hAnsi="Calibri" w:cs="Calibri"/>
                <w:i/>
              </w:rPr>
              <w:t>1 es</w:t>
            </w:r>
            <w:r w:rsidRPr="00B36D17">
              <w:rPr>
                <w:rFonts w:ascii="Calibri" w:hAnsi="Calibri" w:cs="Calibri"/>
                <w:i/>
                <w:spacing w:val="-1"/>
              </w:rPr>
              <w:t xml:space="preserve"> “</w:t>
            </w:r>
            <w:r w:rsidRPr="00B36D17">
              <w:rPr>
                <w:rFonts w:ascii="Calibri" w:hAnsi="Calibri" w:cs="Calibri"/>
                <w:i/>
              </w:rPr>
              <w:t>Totalmente en desacuerdo”</w:t>
            </w:r>
            <w:r w:rsidRPr="00B36D17">
              <w:rPr>
                <w:rFonts w:ascii="Calibri" w:hAnsi="Calibri" w:cs="Calibri"/>
                <w:i/>
                <w:spacing w:val="-1"/>
              </w:rPr>
              <w:t xml:space="preserve"> </w:t>
            </w:r>
            <w:r w:rsidRPr="00B36D17">
              <w:rPr>
                <w:rFonts w:ascii="Calibri" w:hAnsi="Calibri" w:cs="Calibri"/>
                <w:i/>
              </w:rPr>
              <w:t>y</w:t>
            </w:r>
            <w:r w:rsidRPr="00B36D17">
              <w:rPr>
                <w:rFonts w:ascii="Calibri" w:hAnsi="Calibri" w:cs="Calibri"/>
                <w:i/>
                <w:spacing w:val="-2"/>
              </w:rPr>
              <w:t xml:space="preserve"> </w:t>
            </w:r>
            <w:r w:rsidRPr="00B36D17">
              <w:rPr>
                <w:rFonts w:ascii="Calibri" w:hAnsi="Calibri" w:cs="Calibri"/>
                <w:i/>
              </w:rPr>
              <w:t>4</w:t>
            </w:r>
            <w:r w:rsidRPr="00B36D17">
              <w:rPr>
                <w:rFonts w:ascii="Calibri" w:hAnsi="Calibri" w:cs="Calibri"/>
                <w:i/>
                <w:spacing w:val="-3"/>
              </w:rPr>
              <w:t xml:space="preserve"> “</w:t>
            </w:r>
            <w:r w:rsidRPr="00B36D17">
              <w:rPr>
                <w:rFonts w:ascii="Calibri" w:hAnsi="Calibri" w:cs="Calibri"/>
                <w:i/>
              </w:rPr>
              <w:t>Totalmente de</w:t>
            </w:r>
            <w:r w:rsidRPr="00B36D17">
              <w:rPr>
                <w:rFonts w:ascii="Calibri" w:hAnsi="Calibri" w:cs="Calibri"/>
                <w:i/>
                <w:spacing w:val="-3"/>
              </w:rPr>
              <w:t xml:space="preserve"> </w:t>
            </w:r>
            <w:r w:rsidRPr="00B36D17">
              <w:rPr>
                <w:rFonts w:ascii="Calibri" w:hAnsi="Calibri" w:cs="Calibri"/>
                <w:i/>
              </w:rPr>
              <w:t xml:space="preserve">acuerdo.” </w:t>
            </w:r>
          </w:p>
        </w:tc>
      </w:tr>
      <w:tr w:rsidR="007C39E3" w:rsidRPr="00B36D17" w14:paraId="7F242EEC" w14:textId="77777777" w:rsidTr="004B71CF">
        <w:trPr>
          <w:trHeight w:val="517"/>
        </w:trPr>
        <w:tc>
          <w:tcPr>
            <w:tcW w:w="1848" w:type="dxa"/>
            <w:vMerge w:val="restart"/>
          </w:tcPr>
          <w:p w14:paraId="0E72E4D1" w14:textId="77777777" w:rsidR="007C39E3" w:rsidRPr="00B36D17" w:rsidRDefault="007C39E3" w:rsidP="004B71CF">
            <w:pPr>
              <w:rPr>
                <w:rFonts w:ascii="Calibri" w:eastAsia="Calibri Light" w:hAnsi="Calibri" w:cs="Calibri"/>
                <w:lang w:val="es-ES" w:eastAsia="en-US"/>
              </w:rPr>
            </w:pPr>
          </w:p>
          <w:p w14:paraId="68C0CBB0" w14:textId="77777777" w:rsidR="007C39E3" w:rsidRPr="00B36D17" w:rsidRDefault="007C39E3" w:rsidP="004B71CF">
            <w:pPr>
              <w:rPr>
                <w:rFonts w:ascii="Calibri" w:eastAsia="Calibri Light" w:hAnsi="Calibri" w:cs="Calibri"/>
                <w:lang w:val="es-ES" w:eastAsia="en-US"/>
              </w:rPr>
            </w:pPr>
          </w:p>
          <w:p w14:paraId="47530DC2" w14:textId="77777777" w:rsidR="007C39E3" w:rsidRPr="00B36D17" w:rsidRDefault="007C39E3" w:rsidP="004B71CF">
            <w:pPr>
              <w:rPr>
                <w:rFonts w:ascii="Calibri" w:eastAsia="Calibri Light" w:hAnsi="Calibri" w:cs="Calibri"/>
                <w:lang w:val="es-ES" w:eastAsia="en-US"/>
              </w:rPr>
            </w:pPr>
          </w:p>
          <w:p w14:paraId="584397C1" w14:textId="77777777" w:rsidR="007C39E3" w:rsidRPr="00B36D17" w:rsidRDefault="007C39E3" w:rsidP="004B71CF">
            <w:pPr>
              <w:rPr>
                <w:rFonts w:ascii="Calibri" w:eastAsia="Calibri Light" w:hAnsi="Calibri" w:cs="Calibri"/>
                <w:lang w:val="es-ES" w:eastAsia="en-US"/>
              </w:rPr>
            </w:pPr>
          </w:p>
          <w:p w14:paraId="34219D82" w14:textId="77777777" w:rsidR="007C39E3" w:rsidRPr="00B36D17" w:rsidRDefault="007C39E3" w:rsidP="004B71CF">
            <w:pPr>
              <w:rPr>
                <w:rFonts w:ascii="Calibri" w:eastAsia="Calibri Light" w:hAnsi="Calibri" w:cs="Calibri"/>
                <w:lang w:val="es-ES" w:eastAsia="en-US"/>
              </w:rPr>
            </w:pPr>
          </w:p>
          <w:p w14:paraId="08A44844" w14:textId="77777777" w:rsidR="007C39E3" w:rsidRPr="00B36D17" w:rsidRDefault="007C39E3" w:rsidP="004B71CF">
            <w:pPr>
              <w:rPr>
                <w:rFonts w:ascii="Calibri" w:eastAsia="Calibri Light" w:hAnsi="Calibri" w:cs="Calibri"/>
                <w:lang w:val="es-ES" w:eastAsia="en-US"/>
              </w:rPr>
            </w:pPr>
          </w:p>
          <w:p w14:paraId="2175097C" w14:textId="77777777" w:rsidR="007C39E3" w:rsidRPr="00B36D17" w:rsidRDefault="007C39E3" w:rsidP="004B71CF">
            <w:pPr>
              <w:rPr>
                <w:rFonts w:ascii="Calibri" w:eastAsia="Calibri Light" w:hAnsi="Calibri" w:cs="Calibri"/>
                <w:lang w:val="es-ES" w:eastAsia="en-US"/>
              </w:rPr>
            </w:pPr>
            <w:r w:rsidRPr="00B36D17">
              <w:rPr>
                <w:rFonts w:ascii="Calibri" w:eastAsia="Calibri Light" w:hAnsi="Calibri" w:cs="Calibri"/>
                <w:lang w:val="es-ES" w:eastAsia="en-US"/>
              </w:rPr>
              <w:t>Aspectos generales</w:t>
            </w:r>
          </w:p>
        </w:tc>
        <w:tc>
          <w:tcPr>
            <w:tcW w:w="6526" w:type="dxa"/>
          </w:tcPr>
          <w:p w14:paraId="21F9970A" w14:textId="77777777" w:rsidR="007C39E3" w:rsidRPr="00B36D17" w:rsidRDefault="007C39E3" w:rsidP="004B71CF">
            <w:pPr>
              <w:pStyle w:val="TableParagraph"/>
              <w:numPr>
                <w:ilvl w:val="0"/>
                <w:numId w:val="13"/>
              </w:numPr>
              <w:spacing w:line="255" w:lineRule="exact"/>
              <w:rPr>
                <w:rFonts w:ascii="Calibri" w:hAnsi="Calibri" w:cs="Calibri"/>
              </w:rPr>
            </w:pPr>
            <w:r w:rsidRPr="00B36D17">
              <w:rPr>
                <w:rFonts w:ascii="Calibri" w:hAnsi="Calibri" w:cs="Calibri"/>
              </w:rPr>
              <w:t>De acuerdo a mi experiencia este manual sí refleja el trabajo en ABP en CSLB.</w:t>
            </w:r>
          </w:p>
        </w:tc>
      </w:tr>
      <w:tr w:rsidR="007C39E3" w:rsidRPr="00B36D17" w14:paraId="128C9AF6" w14:textId="77777777" w:rsidTr="004B71CF">
        <w:trPr>
          <w:trHeight w:val="517"/>
        </w:trPr>
        <w:tc>
          <w:tcPr>
            <w:tcW w:w="1848" w:type="dxa"/>
            <w:vMerge/>
          </w:tcPr>
          <w:p w14:paraId="2A292133" w14:textId="77777777" w:rsidR="007C39E3" w:rsidRPr="00B36D17" w:rsidRDefault="007C39E3" w:rsidP="004B71CF">
            <w:pPr>
              <w:rPr>
                <w:rFonts w:ascii="Calibri" w:hAnsi="Calibri" w:cs="Calibri"/>
              </w:rPr>
            </w:pPr>
          </w:p>
        </w:tc>
        <w:tc>
          <w:tcPr>
            <w:tcW w:w="6526" w:type="dxa"/>
          </w:tcPr>
          <w:p w14:paraId="06EB78F9"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2. El manual atiende al propósito para el que fue elaborado: "Socializar el modo de trabajo de ABP en CSLB para que los profesores nuevos puedan autogestionar el diseño y planificación de proyectos de forma autónoma"</w:t>
            </w:r>
          </w:p>
        </w:tc>
      </w:tr>
      <w:tr w:rsidR="007C39E3" w:rsidRPr="00B36D17" w14:paraId="1BDBECA2" w14:textId="77777777" w:rsidTr="004B71CF">
        <w:trPr>
          <w:trHeight w:val="517"/>
        </w:trPr>
        <w:tc>
          <w:tcPr>
            <w:tcW w:w="1848" w:type="dxa"/>
            <w:vMerge/>
          </w:tcPr>
          <w:p w14:paraId="3721932E" w14:textId="77777777" w:rsidR="007C39E3" w:rsidRPr="00B36D17" w:rsidRDefault="007C39E3" w:rsidP="004B71CF">
            <w:pPr>
              <w:rPr>
                <w:rFonts w:ascii="Calibri" w:hAnsi="Calibri" w:cs="Calibri"/>
              </w:rPr>
            </w:pPr>
          </w:p>
        </w:tc>
        <w:tc>
          <w:tcPr>
            <w:tcW w:w="6526" w:type="dxa"/>
          </w:tcPr>
          <w:p w14:paraId="1E180DF3"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Los elementos gráficos (diagramación, fotos, tipografía, entre otros) aportan a la comprensión.</w:t>
            </w:r>
          </w:p>
        </w:tc>
      </w:tr>
      <w:tr w:rsidR="007C39E3" w:rsidRPr="00B36D17" w14:paraId="715DB093" w14:textId="77777777" w:rsidTr="004B71CF">
        <w:trPr>
          <w:trHeight w:val="517"/>
        </w:trPr>
        <w:tc>
          <w:tcPr>
            <w:tcW w:w="1848" w:type="dxa"/>
            <w:vMerge/>
          </w:tcPr>
          <w:p w14:paraId="5F11D605" w14:textId="77777777" w:rsidR="007C39E3" w:rsidRPr="00B36D17" w:rsidRDefault="007C39E3" w:rsidP="004B71CF">
            <w:pPr>
              <w:rPr>
                <w:rFonts w:ascii="Calibri" w:hAnsi="Calibri" w:cs="Calibri"/>
              </w:rPr>
            </w:pPr>
          </w:p>
        </w:tc>
        <w:tc>
          <w:tcPr>
            <w:tcW w:w="6526" w:type="dxa"/>
          </w:tcPr>
          <w:p w14:paraId="4A4C6F7B"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El lenguaje, extensión y profundidad con que se abordan los capítulos son suficientes para cumplir el propósito del manual.</w:t>
            </w:r>
          </w:p>
        </w:tc>
      </w:tr>
      <w:tr w:rsidR="007C39E3" w:rsidRPr="00B36D17" w14:paraId="44BADE11" w14:textId="77777777" w:rsidTr="004B71CF">
        <w:trPr>
          <w:trHeight w:val="517"/>
        </w:trPr>
        <w:tc>
          <w:tcPr>
            <w:tcW w:w="1848" w:type="dxa"/>
            <w:vMerge/>
          </w:tcPr>
          <w:p w14:paraId="324BF103" w14:textId="77777777" w:rsidR="007C39E3" w:rsidRPr="00B36D17" w:rsidRDefault="007C39E3" w:rsidP="004B71CF">
            <w:pPr>
              <w:rPr>
                <w:rFonts w:ascii="Calibri" w:hAnsi="Calibri" w:cs="Calibri"/>
              </w:rPr>
            </w:pPr>
          </w:p>
        </w:tc>
        <w:tc>
          <w:tcPr>
            <w:tcW w:w="6526" w:type="dxa"/>
          </w:tcPr>
          <w:p w14:paraId="2669D270"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El orden de los capítulos  es adecuado para guiar la ejecución de un proyecto.</w:t>
            </w:r>
          </w:p>
        </w:tc>
      </w:tr>
      <w:tr w:rsidR="007C39E3" w:rsidRPr="00B36D17" w14:paraId="0159DB1B" w14:textId="77777777" w:rsidTr="004B71CF">
        <w:trPr>
          <w:trHeight w:val="517"/>
        </w:trPr>
        <w:tc>
          <w:tcPr>
            <w:tcW w:w="1848" w:type="dxa"/>
            <w:vMerge/>
          </w:tcPr>
          <w:p w14:paraId="4FE601AD" w14:textId="77777777" w:rsidR="007C39E3" w:rsidRPr="00B36D17" w:rsidRDefault="007C39E3" w:rsidP="004B71CF">
            <w:pPr>
              <w:rPr>
                <w:rFonts w:ascii="Calibri" w:hAnsi="Calibri" w:cs="Calibri"/>
              </w:rPr>
            </w:pPr>
          </w:p>
        </w:tc>
        <w:tc>
          <w:tcPr>
            <w:tcW w:w="6526" w:type="dxa"/>
          </w:tcPr>
          <w:p w14:paraId="45DB18F9"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El fundamento teórico sobre ABP presente en el manual es pertinente según el contexto en que será utilizado.</w:t>
            </w:r>
          </w:p>
        </w:tc>
      </w:tr>
      <w:tr w:rsidR="007C39E3" w:rsidRPr="00B36D17" w14:paraId="6B6D5F38" w14:textId="77777777" w:rsidTr="004B71CF">
        <w:trPr>
          <w:trHeight w:val="517"/>
        </w:trPr>
        <w:tc>
          <w:tcPr>
            <w:tcW w:w="1848" w:type="dxa"/>
            <w:vMerge w:val="restart"/>
          </w:tcPr>
          <w:p w14:paraId="6F375BB2" w14:textId="77777777" w:rsidR="007C39E3" w:rsidRPr="00B36D17" w:rsidRDefault="007C39E3" w:rsidP="004B71CF">
            <w:pPr>
              <w:rPr>
                <w:rFonts w:ascii="Calibri" w:hAnsi="Calibri" w:cs="Calibri"/>
              </w:rPr>
            </w:pPr>
          </w:p>
          <w:p w14:paraId="39C5A10B" w14:textId="77777777" w:rsidR="007C39E3" w:rsidRPr="00B36D17" w:rsidRDefault="007C39E3" w:rsidP="004B71CF">
            <w:pPr>
              <w:rPr>
                <w:rFonts w:ascii="Calibri" w:hAnsi="Calibri" w:cs="Calibri"/>
              </w:rPr>
            </w:pPr>
          </w:p>
          <w:p w14:paraId="6DBFFF15" w14:textId="77777777" w:rsidR="007C39E3" w:rsidRPr="00B36D17" w:rsidRDefault="007C39E3" w:rsidP="004B71CF">
            <w:pPr>
              <w:rPr>
                <w:rFonts w:ascii="Calibri" w:hAnsi="Calibri" w:cs="Calibri"/>
              </w:rPr>
            </w:pPr>
          </w:p>
          <w:p w14:paraId="79A9AB88" w14:textId="77777777" w:rsidR="007C39E3" w:rsidRPr="00B36D17" w:rsidRDefault="007C39E3" w:rsidP="004B71CF">
            <w:pPr>
              <w:rPr>
                <w:rFonts w:ascii="Calibri" w:hAnsi="Calibri" w:cs="Calibri"/>
              </w:rPr>
            </w:pPr>
          </w:p>
          <w:p w14:paraId="7D26779D" w14:textId="77777777" w:rsidR="007C39E3" w:rsidRPr="00B36D17" w:rsidRDefault="007C39E3" w:rsidP="004B71CF">
            <w:pPr>
              <w:rPr>
                <w:rFonts w:ascii="Calibri" w:hAnsi="Calibri" w:cs="Calibri"/>
              </w:rPr>
            </w:pPr>
          </w:p>
          <w:p w14:paraId="47C7C1F0" w14:textId="77777777" w:rsidR="007C39E3" w:rsidRPr="00B36D17" w:rsidRDefault="007C39E3" w:rsidP="004B71CF">
            <w:pPr>
              <w:rPr>
                <w:rFonts w:ascii="Calibri" w:hAnsi="Calibri" w:cs="Calibri"/>
              </w:rPr>
            </w:pPr>
          </w:p>
          <w:p w14:paraId="5567F06C" w14:textId="77777777" w:rsidR="007C39E3" w:rsidRPr="00B36D17" w:rsidRDefault="007C39E3" w:rsidP="004B71CF">
            <w:pPr>
              <w:rPr>
                <w:rFonts w:ascii="Calibri" w:hAnsi="Calibri" w:cs="Calibri"/>
              </w:rPr>
            </w:pPr>
          </w:p>
          <w:p w14:paraId="0F7F5014" w14:textId="77777777" w:rsidR="007C39E3" w:rsidRPr="00B36D17" w:rsidRDefault="007C39E3" w:rsidP="004B71CF">
            <w:pPr>
              <w:rPr>
                <w:rFonts w:ascii="Calibri" w:hAnsi="Calibri" w:cs="Calibri"/>
              </w:rPr>
            </w:pPr>
          </w:p>
          <w:p w14:paraId="222FD7E0" w14:textId="77777777" w:rsidR="007C39E3" w:rsidRPr="00B36D17" w:rsidRDefault="007C39E3" w:rsidP="004B71CF">
            <w:pPr>
              <w:rPr>
                <w:rFonts w:ascii="Calibri" w:hAnsi="Calibri" w:cs="Calibri"/>
              </w:rPr>
            </w:pPr>
            <w:r w:rsidRPr="00B36D17">
              <w:rPr>
                <w:rFonts w:ascii="Calibri" w:hAnsi="Calibri" w:cs="Calibri"/>
              </w:rPr>
              <w:t>Capítulos</w:t>
            </w:r>
          </w:p>
        </w:tc>
        <w:tc>
          <w:tcPr>
            <w:tcW w:w="6526" w:type="dxa"/>
          </w:tcPr>
          <w:p w14:paraId="2079603A"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Al leer el capítulo 1,  "¿Qué es el Aprendizaje Basado en Proyectos?", queda claro el concepto de ABP.</w:t>
            </w:r>
          </w:p>
        </w:tc>
      </w:tr>
      <w:tr w:rsidR="007C39E3" w:rsidRPr="00B36D17" w14:paraId="72607A84" w14:textId="77777777" w:rsidTr="004B71CF">
        <w:trPr>
          <w:trHeight w:val="517"/>
        </w:trPr>
        <w:tc>
          <w:tcPr>
            <w:tcW w:w="1848" w:type="dxa"/>
            <w:vMerge/>
          </w:tcPr>
          <w:p w14:paraId="5DEAD27D" w14:textId="77777777" w:rsidR="007C39E3" w:rsidRPr="00B36D17" w:rsidRDefault="007C39E3" w:rsidP="004B71CF">
            <w:pPr>
              <w:rPr>
                <w:rFonts w:ascii="Calibri" w:hAnsi="Calibri" w:cs="Calibri"/>
              </w:rPr>
            </w:pPr>
          </w:p>
        </w:tc>
        <w:tc>
          <w:tcPr>
            <w:tcW w:w="6526" w:type="dxa"/>
          </w:tcPr>
          <w:p w14:paraId="1499FBE0"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Al leer el capítulo 2,  "Visiones teóricas que nutren el ABP", queda en evidencia el sustento teórico y los principales fundamentos del ABP.</w:t>
            </w:r>
          </w:p>
        </w:tc>
      </w:tr>
      <w:tr w:rsidR="007C39E3" w:rsidRPr="00B36D17" w14:paraId="46CA90DA" w14:textId="77777777" w:rsidTr="004B71CF">
        <w:trPr>
          <w:trHeight w:val="517"/>
        </w:trPr>
        <w:tc>
          <w:tcPr>
            <w:tcW w:w="1848" w:type="dxa"/>
            <w:vMerge/>
          </w:tcPr>
          <w:p w14:paraId="7A49185B" w14:textId="77777777" w:rsidR="007C39E3" w:rsidRPr="00B36D17" w:rsidRDefault="007C39E3" w:rsidP="004B71CF">
            <w:pPr>
              <w:rPr>
                <w:rFonts w:ascii="Calibri" w:hAnsi="Calibri" w:cs="Calibri"/>
              </w:rPr>
            </w:pPr>
          </w:p>
        </w:tc>
        <w:tc>
          <w:tcPr>
            <w:tcW w:w="6526" w:type="dxa"/>
          </w:tcPr>
          <w:p w14:paraId="61384561"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Al leer el capítulo 3,  El camino recorrido en CSLB, se reflejan los hitos importantes e inspiraciones del colegio en ABP.</w:t>
            </w:r>
          </w:p>
        </w:tc>
      </w:tr>
      <w:tr w:rsidR="007C39E3" w:rsidRPr="00B36D17" w14:paraId="71C56DDA" w14:textId="77777777" w:rsidTr="004B71CF">
        <w:trPr>
          <w:trHeight w:val="517"/>
        </w:trPr>
        <w:tc>
          <w:tcPr>
            <w:tcW w:w="1848" w:type="dxa"/>
            <w:vMerge/>
          </w:tcPr>
          <w:p w14:paraId="6423C346" w14:textId="77777777" w:rsidR="007C39E3" w:rsidRPr="00B36D17" w:rsidRDefault="007C39E3" w:rsidP="004B71CF">
            <w:pPr>
              <w:rPr>
                <w:rFonts w:ascii="Calibri" w:hAnsi="Calibri" w:cs="Calibri"/>
              </w:rPr>
            </w:pPr>
          </w:p>
        </w:tc>
        <w:tc>
          <w:tcPr>
            <w:tcW w:w="6526" w:type="dxa"/>
          </w:tcPr>
          <w:p w14:paraId="4B074A97"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Al leer el capítulo 4,  Estándar de oro, el diagrama explicativo  es un aporte a la comprensión de los principios clave del ABP.</w:t>
            </w:r>
          </w:p>
        </w:tc>
      </w:tr>
      <w:tr w:rsidR="007C39E3" w:rsidRPr="00B36D17" w14:paraId="716FB961" w14:textId="77777777" w:rsidTr="004B71CF">
        <w:trPr>
          <w:trHeight w:val="517"/>
        </w:trPr>
        <w:tc>
          <w:tcPr>
            <w:tcW w:w="1848" w:type="dxa"/>
            <w:vMerge/>
          </w:tcPr>
          <w:p w14:paraId="3E142CB9" w14:textId="77777777" w:rsidR="007C39E3" w:rsidRPr="00B36D17" w:rsidRDefault="007C39E3" w:rsidP="004B71CF">
            <w:pPr>
              <w:rPr>
                <w:rFonts w:ascii="Calibri" w:hAnsi="Calibri" w:cs="Calibri"/>
              </w:rPr>
            </w:pPr>
          </w:p>
        </w:tc>
        <w:tc>
          <w:tcPr>
            <w:tcW w:w="6526" w:type="dxa"/>
          </w:tcPr>
          <w:p w14:paraId="270477AC"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rPr>
              <w:t>Al leer el capítulo 5,  Diseño del proyecto, se explican de manera claro los distintos conceptos y procedimientos, a través de consejos y recomendaciones útiles para el diseño de un proyecto en forma autónoma.</w:t>
            </w:r>
          </w:p>
        </w:tc>
      </w:tr>
      <w:tr w:rsidR="007C39E3" w:rsidRPr="00B36D17" w14:paraId="4417503D" w14:textId="77777777" w:rsidTr="004B71CF">
        <w:trPr>
          <w:trHeight w:val="517"/>
        </w:trPr>
        <w:tc>
          <w:tcPr>
            <w:tcW w:w="1848" w:type="dxa"/>
            <w:vMerge/>
          </w:tcPr>
          <w:p w14:paraId="6627AB68" w14:textId="77777777" w:rsidR="007C39E3" w:rsidRPr="00B36D17" w:rsidRDefault="007C39E3" w:rsidP="004B71CF">
            <w:pPr>
              <w:rPr>
                <w:rFonts w:ascii="Calibri" w:hAnsi="Calibri" w:cs="Calibri"/>
              </w:rPr>
            </w:pPr>
          </w:p>
        </w:tc>
        <w:tc>
          <w:tcPr>
            <w:tcW w:w="6526" w:type="dxa"/>
          </w:tcPr>
          <w:p w14:paraId="1AE7A7A6" w14:textId="77777777" w:rsidR="007C39E3" w:rsidRPr="00B36D17" w:rsidRDefault="007C39E3" w:rsidP="004B71CF">
            <w:pPr>
              <w:pStyle w:val="TableParagraph"/>
              <w:numPr>
                <w:ilvl w:val="0"/>
                <w:numId w:val="13"/>
              </w:numPr>
              <w:spacing w:line="256" w:lineRule="exact"/>
              <w:rPr>
                <w:rFonts w:ascii="Calibri" w:hAnsi="Calibri" w:cs="Calibri"/>
              </w:rPr>
            </w:pPr>
            <w:r w:rsidRPr="00B36D17">
              <w:rPr>
                <w:rFonts w:ascii="Calibri" w:hAnsi="Calibri" w:cs="Calibri"/>
                <w:lang w:val="es"/>
              </w:rPr>
              <w:t xml:space="preserve">1. </w:t>
            </w:r>
            <w:r w:rsidRPr="00B36D17">
              <w:rPr>
                <w:rFonts w:ascii="Calibri" w:hAnsi="Calibri" w:cs="Calibri"/>
              </w:rPr>
              <w:t>Al leer el capítulo 6,  Conformación de los equipos, queda claro cómo formar los equipos de trabajos y sus roles.</w:t>
            </w:r>
          </w:p>
        </w:tc>
      </w:tr>
      <w:tr w:rsidR="007C39E3" w:rsidRPr="00B36D17" w14:paraId="72FAB4C0" w14:textId="77777777" w:rsidTr="004B71CF">
        <w:trPr>
          <w:trHeight w:val="517"/>
        </w:trPr>
        <w:tc>
          <w:tcPr>
            <w:tcW w:w="1848" w:type="dxa"/>
          </w:tcPr>
          <w:p w14:paraId="4D6E1232" w14:textId="77777777" w:rsidR="007C39E3" w:rsidRPr="00B36D17" w:rsidRDefault="007C39E3" w:rsidP="004B71CF">
            <w:pPr>
              <w:rPr>
                <w:rFonts w:ascii="Calibri" w:hAnsi="Calibri" w:cs="Calibri"/>
              </w:rPr>
            </w:pPr>
          </w:p>
        </w:tc>
        <w:tc>
          <w:tcPr>
            <w:tcW w:w="6526" w:type="dxa"/>
          </w:tcPr>
          <w:p w14:paraId="12BCE06F" w14:textId="77777777" w:rsidR="007C39E3" w:rsidRPr="00B36D17" w:rsidRDefault="007C39E3" w:rsidP="004B71CF">
            <w:pPr>
              <w:pStyle w:val="TableParagraph"/>
              <w:numPr>
                <w:ilvl w:val="0"/>
                <w:numId w:val="13"/>
              </w:numPr>
              <w:spacing w:line="256" w:lineRule="exact"/>
              <w:rPr>
                <w:rFonts w:ascii="Calibri" w:hAnsi="Calibri" w:cs="Calibri"/>
                <w:lang w:val="es"/>
              </w:rPr>
            </w:pPr>
            <w:r w:rsidRPr="00B36D17">
              <w:rPr>
                <w:rFonts w:ascii="Calibri" w:hAnsi="Calibri" w:cs="Calibri"/>
                <w:lang w:val="es"/>
              </w:rPr>
              <w:t>Al leer el capítulo 7,  Evaluación, puedes tener una noción de las evaluaciones esperadas en ABP. Invita a definir qué, cuándo y quién está evaluando.</w:t>
            </w:r>
          </w:p>
        </w:tc>
      </w:tr>
      <w:tr w:rsidR="007C39E3" w:rsidRPr="00B36D17" w14:paraId="38E58DC4" w14:textId="77777777" w:rsidTr="004B71CF">
        <w:trPr>
          <w:trHeight w:val="517"/>
        </w:trPr>
        <w:tc>
          <w:tcPr>
            <w:tcW w:w="1848" w:type="dxa"/>
          </w:tcPr>
          <w:p w14:paraId="16F50CF5" w14:textId="77777777" w:rsidR="007C39E3" w:rsidRPr="00B36D17" w:rsidRDefault="007C39E3" w:rsidP="004B71CF">
            <w:pPr>
              <w:rPr>
                <w:rFonts w:ascii="Calibri" w:hAnsi="Calibri" w:cs="Calibri"/>
              </w:rPr>
            </w:pPr>
          </w:p>
        </w:tc>
        <w:tc>
          <w:tcPr>
            <w:tcW w:w="6526" w:type="dxa"/>
          </w:tcPr>
          <w:p w14:paraId="51FED95C" w14:textId="77777777" w:rsidR="007C39E3" w:rsidRPr="00B36D17" w:rsidRDefault="007C39E3" w:rsidP="004B71CF">
            <w:pPr>
              <w:pStyle w:val="TableParagraph"/>
              <w:numPr>
                <w:ilvl w:val="0"/>
                <w:numId w:val="13"/>
              </w:numPr>
              <w:spacing w:line="256" w:lineRule="exact"/>
              <w:rPr>
                <w:rFonts w:ascii="Calibri" w:hAnsi="Calibri" w:cs="Calibri"/>
                <w:lang w:val="es"/>
              </w:rPr>
            </w:pPr>
            <w:r w:rsidRPr="00B36D17">
              <w:rPr>
                <w:rFonts w:ascii="Calibri" w:hAnsi="Calibri" w:cs="Calibri"/>
                <w:lang w:val="es"/>
              </w:rPr>
              <w:t xml:space="preserve">Al leer el capítulo 8,  Etapas del Proyecto, puedes visualizar el proyecto como un todo, comprendiendo cada una de sus momentos.  </w:t>
            </w:r>
          </w:p>
        </w:tc>
      </w:tr>
      <w:tr w:rsidR="007C39E3" w:rsidRPr="00B36D17" w14:paraId="2E63D71B" w14:textId="77777777" w:rsidTr="004B71CF">
        <w:trPr>
          <w:trHeight w:val="517"/>
        </w:trPr>
        <w:tc>
          <w:tcPr>
            <w:tcW w:w="1848" w:type="dxa"/>
          </w:tcPr>
          <w:p w14:paraId="597C6EE5" w14:textId="77777777" w:rsidR="007C39E3" w:rsidRPr="00B36D17" w:rsidRDefault="007C39E3" w:rsidP="004B71CF">
            <w:pPr>
              <w:rPr>
                <w:rFonts w:ascii="Calibri" w:hAnsi="Calibri" w:cs="Calibri"/>
              </w:rPr>
            </w:pPr>
          </w:p>
        </w:tc>
        <w:tc>
          <w:tcPr>
            <w:tcW w:w="6526" w:type="dxa"/>
          </w:tcPr>
          <w:p w14:paraId="15B7271A" w14:textId="77777777" w:rsidR="007C39E3" w:rsidRPr="00B36D17" w:rsidRDefault="007C39E3" w:rsidP="004B71CF">
            <w:pPr>
              <w:pStyle w:val="TableParagraph"/>
              <w:numPr>
                <w:ilvl w:val="0"/>
                <w:numId w:val="13"/>
              </w:numPr>
              <w:spacing w:line="256" w:lineRule="exact"/>
              <w:rPr>
                <w:rFonts w:ascii="Calibri" w:hAnsi="Calibri" w:cs="Calibri"/>
                <w:lang w:val="es"/>
              </w:rPr>
            </w:pPr>
            <w:r w:rsidRPr="00B36D17">
              <w:rPr>
                <w:rFonts w:ascii="Calibri" w:hAnsi="Calibri" w:cs="Calibri"/>
                <w:lang w:val="es"/>
              </w:rPr>
              <w:t xml:space="preserve">Al leer el capítulo 9, Revisión de mi planificación, el </w:t>
            </w:r>
            <w:proofErr w:type="spellStart"/>
            <w:r w:rsidRPr="00B36D17">
              <w:rPr>
                <w:rFonts w:ascii="Calibri" w:hAnsi="Calibri" w:cs="Calibri"/>
                <w:lang w:val="es"/>
              </w:rPr>
              <w:t>check</w:t>
            </w:r>
            <w:proofErr w:type="spellEnd"/>
            <w:r w:rsidRPr="00B36D17">
              <w:rPr>
                <w:rFonts w:ascii="Calibri" w:hAnsi="Calibri" w:cs="Calibri"/>
                <w:lang w:val="es"/>
              </w:rPr>
              <w:t xml:space="preserve"> </w:t>
            </w:r>
            <w:proofErr w:type="spellStart"/>
            <w:r w:rsidRPr="00B36D17">
              <w:rPr>
                <w:rFonts w:ascii="Calibri" w:hAnsi="Calibri" w:cs="Calibri"/>
                <w:lang w:val="es"/>
              </w:rPr>
              <w:t>list</w:t>
            </w:r>
            <w:proofErr w:type="spellEnd"/>
            <w:r w:rsidRPr="00B36D17">
              <w:rPr>
                <w:rFonts w:ascii="Calibri" w:hAnsi="Calibri" w:cs="Calibri"/>
                <w:lang w:val="es"/>
              </w:rPr>
              <w:t xml:space="preserve"> presentado ayuda a autoevaluar las planificaciones impulsando a la mejora.</w:t>
            </w:r>
          </w:p>
        </w:tc>
      </w:tr>
    </w:tbl>
    <w:p w14:paraId="473FE54C" w14:textId="77777777" w:rsidR="007C39E3" w:rsidRPr="00B36D17" w:rsidRDefault="007C39E3" w:rsidP="007C39E3">
      <w:pPr>
        <w:spacing w:line="360" w:lineRule="auto"/>
        <w:jc w:val="both"/>
        <w:rPr>
          <w:rFonts w:ascii="Calibri" w:eastAsia="Courier New" w:hAnsi="Calibri" w:cs="Calibri"/>
        </w:rPr>
      </w:pPr>
    </w:p>
    <w:p w14:paraId="794C812D" w14:textId="77777777" w:rsidR="007C39E3" w:rsidRPr="00B36D17" w:rsidRDefault="007C39E3" w:rsidP="007C39E3">
      <w:pPr>
        <w:spacing w:line="360" w:lineRule="auto"/>
        <w:jc w:val="both"/>
        <w:rPr>
          <w:rFonts w:ascii="Calibri" w:eastAsia="Courier New" w:hAnsi="Calibri" w:cs="Calibri"/>
        </w:rPr>
      </w:pPr>
      <w:r w:rsidRPr="00B36D17">
        <w:rPr>
          <w:rFonts w:ascii="Calibri" w:eastAsia="Courier New" w:hAnsi="Calibri" w:cs="Calibri"/>
        </w:rPr>
        <w:t>Anexo 6: Cuestionario de Validación – Expertos externos</w:t>
      </w:r>
    </w:p>
    <w:tbl>
      <w:tblPr>
        <w:tblStyle w:val="TableNormal"/>
        <w:tblW w:w="8374" w:type="dxa"/>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48"/>
        <w:gridCol w:w="6526"/>
      </w:tblGrid>
      <w:tr w:rsidR="007C39E3" w:rsidRPr="00B36D17" w14:paraId="10448E8B" w14:textId="77777777" w:rsidTr="004B71CF">
        <w:trPr>
          <w:trHeight w:val="270"/>
        </w:trPr>
        <w:tc>
          <w:tcPr>
            <w:tcW w:w="1848" w:type="dxa"/>
          </w:tcPr>
          <w:p w14:paraId="0704A31F" w14:textId="77777777" w:rsidR="007C39E3" w:rsidRPr="00B36D17" w:rsidRDefault="007C39E3" w:rsidP="004B71CF">
            <w:pPr>
              <w:pStyle w:val="TableParagraph"/>
              <w:spacing w:line="251" w:lineRule="exact"/>
              <w:ind w:left="108"/>
              <w:rPr>
                <w:rFonts w:ascii="Calibri" w:hAnsi="Calibri" w:cs="Calibri"/>
                <w:i/>
              </w:rPr>
            </w:pPr>
            <w:r w:rsidRPr="00B36D17">
              <w:rPr>
                <w:rFonts w:ascii="Calibri" w:hAnsi="Calibri" w:cs="Calibri"/>
                <w:i/>
              </w:rPr>
              <w:t>Tema</w:t>
            </w:r>
            <w:r w:rsidRPr="00B36D17">
              <w:rPr>
                <w:rFonts w:ascii="Calibri" w:hAnsi="Calibri" w:cs="Calibri"/>
                <w:i/>
                <w:spacing w:val="-2"/>
              </w:rPr>
              <w:t xml:space="preserve"> </w:t>
            </w:r>
            <w:r w:rsidRPr="00B36D17">
              <w:rPr>
                <w:rFonts w:ascii="Calibri" w:hAnsi="Calibri" w:cs="Calibri"/>
                <w:i/>
              </w:rPr>
              <w:t xml:space="preserve"> </w:t>
            </w:r>
          </w:p>
        </w:tc>
        <w:tc>
          <w:tcPr>
            <w:tcW w:w="6526" w:type="dxa"/>
          </w:tcPr>
          <w:p w14:paraId="57F294D5" w14:textId="77777777" w:rsidR="007C39E3" w:rsidRPr="00B36D17" w:rsidRDefault="007C39E3" w:rsidP="004B71CF">
            <w:pPr>
              <w:pStyle w:val="TableParagraph"/>
              <w:spacing w:line="251" w:lineRule="exact"/>
              <w:ind w:left="105"/>
              <w:rPr>
                <w:rFonts w:ascii="Calibri" w:hAnsi="Calibri" w:cs="Calibri"/>
                <w:i/>
              </w:rPr>
            </w:pPr>
            <w:r w:rsidRPr="00B36D17">
              <w:rPr>
                <w:rFonts w:ascii="Calibri" w:hAnsi="Calibri" w:cs="Calibri"/>
                <w:i/>
              </w:rPr>
              <w:t xml:space="preserve">Afirmaciones </w:t>
            </w:r>
          </w:p>
        </w:tc>
      </w:tr>
      <w:tr w:rsidR="007C39E3" w:rsidRPr="00B36D17" w14:paraId="43420014" w14:textId="77777777" w:rsidTr="004B71CF">
        <w:trPr>
          <w:trHeight w:val="803"/>
        </w:trPr>
        <w:tc>
          <w:tcPr>
            <w:tcW w:w="8374" w:type="dxa"/>
            <w:gridSpan w:val="2"/>
          </w:tcPr>
          <w:p w14:paraId="311D11D6" w14:textId="77777777" w:rsidR="007C39E3" w:rsidRPr="00B36D17" w:rsidRDefault="007C39E3" w:rsidP="004B71CF">
            <w:pPr>
              <w:pStyle w:val="TableParagraph"/>
              <w:spacing w:line="240" w:lineRule="auto"/>
              <w:ind w:left="105"/>
              <w:rPr>
                <w:rFonts w:ascii="Calibri" w:hAnsi="Calibri" w:cs="Calibri"/>
                <w:i/>
              </w:rPr>
            </w:pPr>
            <w:r w:rsidRPr="00B36D17">
              <w:rPr>
                <w:rFonts w:ascii="Calibri" w:hAnsi="Calibri" w:cs="Calibri"/>
                <w:i/>
              </w:rPr>
              <w:t>Indica</w:t>
            </w:r>
            <w:r w:rsidRPr="00B36D17">
              <w:rPr>
                <w:rFonts w:ascii="Calibri" w:hAnsi="Calibri" w:cs="Calibri"/>
                <w:i/>
                <w:spacing w:val="11"/>
              </w:rPr>
              <w:t xml:space="preserve"> </w:t>
            </w:r>
            <w:r w:rsidRPr="00B36D17">
              <w:rPr>
                <w:rFonts w:ascii="Calibri" w:hAnsi="Calibri" w:cs="Calibri"/>
                <w:i/>
              </w:rPr>
              <w:t>tu</w:t>
            </w:r>
            <w:r w:rsidRPr="00B36D17">
              <w:rPr>
                <w:rFonts w:ascii="Calibri" w:hAnsi="Calibri" w:cs="Calibri"/>
                <w:i/>
                <w:spacing w:val="12"/>
              </w:rPr>
              <w:t xml:space="preserve"> </w:t>
            </w:r>
            <w:r w:rsidRPr="00B36D17">
              <w:rPr>
                <w:rFonts w:ascii="Calibri" w:hAnsi="Calibri" w:cs="Calibri"/>
                <w:i/>
              </w:rPr>
              <w:t>grado</w:t>
            </w:r>
            <w:r w:rsidRPr="00B36D17">
              <w:rPr>
                <w:rFonts w:ascii="Calibri" w:hAnsi="Calibri" w:cs="Calibri"/>
                <w:i/>
                <w:spacing w:val="12"/>
              </w:rPr>
              <w:t xml:space="preserve"> </w:t>
            </w:r>
            <w:r w:rsidRPr="00B36D17">
              <w:rPr>
                <w:rFonts w:ascii="Calibri" w:hAnsi="Calibri" w:cs="Calibri"/>
                <w:i/>
              </w:rPr>
              <w:t>de</w:t>
            </w:r>
            <w:r w:rsidRPr="00B36D17">
              <w:rPr>
                <w:rFonts w:ascii="Calibri" w:hAnsi="Calibri" w:cs="Calibri"/>
                <w:i/>
                <w:spacing w:val="9"/>
              </w:rPr>
              <w:t xml:space="preserve"> </w:t>
            </w:r>
            <w:r w:rsidRPr="00B36D17">
              <w:rPr>
                <w:rFonts w:ascii="Calibri" w:hAnsi="Calibri" w:cs="Calibri"/>
                <w:i/>
              </w:rPr>
              <w:t>acuerdo</w:t>
            </w:r>
            <w:r w:rsidRPr="00B36D17">
              <w:rPr>
                <w:rFonts w:ascii="Calibri" w:hAnsi="Calibri" w:cs="Calibri"/>
                <w:i/>
                <w:spacing w:val="12"/>
              </w:rPr>
              <w:t xml:space="preserve"> </w:t>
            </w:r>
            <w:r w:rsidRPr="00B36D17">
              <w:rPr>
                <w:rFonts w:ascii="Calibri" w:hAnsi="Calibri" w:cs="Calibri"/>
                <w:i/>
              </w:rPr>
              <w:t>o</w:t>
            </w:r>
            <w:r w:rsidRPr="00B36D17">
              <w:rPr>
                <w:rFonts w:ascii="Calibri" w:hAnsi="Calibri" w:cs="Calibri"/>
                <w:i/>
                <w:spacing w:val="10"/>
              </w:rPr>
              <w:t xml:space="preserve"> </w:t>
            </w:r>
            <w:r w:rsidRPr="00B36D17">
              <w:rPr>
                <w:rFonts w:ascii="Calibri" w:hAnsi="Calibri" w:cs="Calibri"/>
                <w:i/>
              </w:rPr>
              <w:t>desacuerdo</w:t>
            </w:r>
            <w:r w:rsidRPr="00B36D17">
              <w:rPr>
                <w:rFonts w:ascii="Calibri" w:hAnsi="Calibri" w:cs="Calibri"/>
                <w:i/>
                <w:spacing w:val="12"/>
              </w:rPr>
              <w:t xml:space="preserve"> </w:t>
            </w:r>
            <w:r w:rsidRPr="00B36D17">
              <w:rPr>
                <w:rFonts w:ascii="Calibri" w:hAnsi="Calibri" w:cs="Calibri"/>
                <w:i/>
              </w:rPr>
              <w:t>con</w:t>
            </w:r>
            <w:r w:rsidRPr="00B36D17">
              <w:rPr>
                <w:rFonts w:ascii="Calibri" w:hAnsi="Calibri" w:cs="Calibri"/>
                <w:i/>
                <w:spacing w:val="10"/>
              </w:rPr>
              <w:t xml:space="preserve"> </w:t>
            </w:r>
            <w:r w:rsidRPr="00B36D17">
              <w:rPr>
                <w:rFonts w:ascii="Calibri" w:hAnsi="Calibri" w:cs="Calibri"/>
                <w:i/>
              </w:rPr>
              <w:t>cada</w:t>
            </w:r>
            <w:r w:rsidRPr="00B36D17">
              <w:rPr>
                <w:rFonts w:ascii="Calibri" w:hAnsi="Calibri" w:cs="Calibri"/>
                <w:i/>
                <w:spacing w:val="11"/>
              </w:rPr>
              <w:t xml:space="preserve"> </w:t>
            </w:r>
            <w:r w:rsidRPr="00B36D17">
              <w:rPr>
                <w:rFonts w:ascii="Calibri" w:hAnsi="Calibri" w:cs="Calibri"/>
                <w:i/>
              </w:rPr>
              <w:t>una</w:t>
            </w:r>
            <w:r w:rsidRPr="00B36D17">
              <w:rPr>
                <w:rFonts w:ascii="Calibri" w:hAnsi="Calibri" w:cs="Calibri"/>
                <w:i/>
                <w:spacing w:val="12"/>
              </w:rPr>
              <w:t xml:space="preserve"> </w:t>
            </w:r>
            <w:r w:rsidRPr="00B36D17">
              <w:rPr>
                <w:rFonts w:ascii="Calibri" w:hAnsi="Calibri" w:cs="Calibri"/>
                <w:i/>
              </w:rPr>
              <w:t>de</w:t>
            </w:r>
            <w:r w:rsidRPr="00B36D17">
              <w:rPr>
                <w:rFonts w:ascii="Calibri" w:hAnsi="Calibri" w:cs="Calibri"/>
                <w:i/>
                <w:spacing w:val="12"/>
              </w:rPr>
              <w:t xml:space="preserve"> </w:t>
            </w:r>
            <w:r w:rsidRPr="00B36D17">
              <w:rPr>
                <w:rFonts w:ascii="Calibri" w:hAnsi="Calibri" w:cs="Calibri"/>
                <w:i/>
              </w:rPr>
              <w:t>las</w:t>
            </w:r>
            <w:r w:rsidRPr="00B36D17">
              <w:rPr>
                <w:rFonts w:ascii="Calibri" w:hAnsi="Calibri" w:cs="Calibri"/>
                <w:i/>
                <w:spacing w:val="1"/>
              </w:rPr>
              <w:t xml:space="preserve"> </w:t>
            </w:r>
            <w:r w:rsidRPr="00B36D17">
              <w:rPr>
                <w:rFonts w:ascii="Calibri" w:hAnsi="Calibri" w:cs="Calibri"/>
                <w:i/>
              </w:rPr>
              <w:t>siguientes</w:t>
            </w:r>
            <w:r w:rsidRPr="00B36D17">
              <w:rPr>
                <w:rFonts w:ascii="Calibri" w:hAnsi="Calibri" w:cs="Calibri"/>
                <w:i/>
                <w:spacing w:val="-9"/>
              </w:rPr>
              <w:t xml:space="preserve"> </w:t>
            </w:r>
            <w:r w:rsidRPr="00B36D17">
              <w:rPr>
                <w:rFonts w:ascii="Calibri" w:hAnsi="Calibri" w:cs="Calibri"/>
                <w:i/>
              </w:rPr>
              <w:t>afirmaciones</w:t>
            </w:r>
            <w:r w:rsidRPr="00B36D17">
              <w:rPr>
                <w:rFonts w:ascii="Calibri" w:hAnsi="Calibri" w:cs="Calibri"/>
                <w:i/>
                <w:spacing w:val="-6"/>
              </w:rPr>
              <w:t xml:space="preserve"> </w:t>
            </w:r>
            <w:r w:rsidRPr="00B36D17">
              <w:rPr>
                <w:rFonts w:ascii="Calibri" w:hAnsi="Calibri" w:cs="Calibri"/>
                <w:i/>
              </w:rPr>
              <w:t>en</w:t>
            </w:r>
            <w:r w:rsidRPr="00B36D17">
              <w:rPr>
                <w:rFonts w:ascii="Calibri" w:hAnsi="Calibri" w:cs="Calibri"/>
                <w:i/>
                <w:spacing w:val="-8"/>
              </w:rPr>
              <w:t xml:space="preserve"> </w:t>
            </w:r>
            <w:r w:rsidRPr="00B36D17">
              <w:rPr>
                <w:rFonts w:ascii="Calibri" w:hAnsi="Calibri" w:cs="Calibri"/>
                <w:i/>
              </w:rPr>
              <w:t>una</w:t>
            </w:r>
            <w:r w:rsidRPr="00B36D17">
              <w:rPr>
                <w:rFonts w:ascii="Calibri" w:hAnsi="Calibri" w:cs="Calibri"/>
                <w:i/>
                <w:spacing w:val="-7"/>
              </w:rPr>
              <w:t xml:space="preserve"> </w:t>
            </w:r>
            <w:r w:rsidRPr="00B36D17">
              <w:rPr>
                <w:rFonts w:ascii="Calibri" w:hAnsi="Calibri" w:cs="Calibri"/>
                <w:i/>
              </w:rPr>
              <w:t>escala</w:t>
            </w:r>
            <w:r w:rsidRPr="00B36D17">
              <w:rPr>
                <w:rFonts w:ascii="Calibri" w:hAnsi="Calibri" w:cs="Calibri"/>
                <w:i/>
                <w:spacing w:val="-8"/>
              </w:rPr>
              <w:t xml:space="preserve"> </w:t>
            </w:r>
            <w:r w:rsidRPr="00B36D17">
              <w:rPr>
                <w:rFonts w:ascii="Calibri" w:hAnsi="Calibri" w:cs="Calibri"/>
                <w:i/>
              </w:rPr>
              <w:t>de</w:t>
            </w:r>
            <w:r w:rsidRPr="00B36D17">
              <w:rPr>
                <w:rFonts w:ascii="Calibri" w:hAnsi="Calibri" w:cs="Calibri"/>
                <w:i/>
                <w:spacing w:val="-6"/>
              </w:rPr>
              <w:t xml:space="preserve"> </w:t>
            </w:r>
            <w:r w:rsidRPr="00B36D17">
              <w:rPr>
                <w:rFonts w:ascii="Calibri" w:hAnsi="Calibri" w:cs="Calibri"/>
                <w:i/>
              </w:rPr>
              <w:t>1</w:t>
            </w:r>
            <w:r w:rsidRPr="00B36D17">
              <w:rPr>
                <w:rFonts w:ascii="Calibri" w:hAnsi="Calibri" w:cs="Calibri"/>
                <w:i/>
                <w:spacing w:val="-8"/>
              </w:rPr>
              <w:t xml:space="preserve"> </w:t>
            </w:r>
            <w:r w:rsidRPr="00B36D17">
              <w:rPr>
                <w:rFonts w:ascii="Calibri" w:hAnsi="Calibri" w:cs="Calibri"/>
                <w:i/>
              </w:rPr>
              <w:t>a</w:t>
            </w:r>
            <w:r w:rsidRPr="00B36D17">
              <w:rPr>
                <w:rFonts w:ascii="Calibri" w:hAnsi="Calibri" w:cs="Calibri"/>
                <w:i/>
                <w:spacing w:val="-9"/>
              </w:rPr>
              <w:t xml:space="preserve"> </w:t>
            </w:r>
            <w:r w:rsidRPr="00B36D17">
              <w:rPr>
                <w:rFonts w:ascii="Calibri" w:hAnsi="Calibri" w:cs="Calibri"/>
                <w:i/>
              </w:rPr>
              <w:t>4.</w:t>
            </w:r>
            <w:r w:rsidRPr="00B36D17">
              <w:rPr>
                <w:rFonts w:ascii="Calibri" w:hAnsi="Calibri" w:cs="Calibri"/>
                <w:i/>
                <w:spacing w:val="-6"/>
              </w:rPr>
              <w:t xml:space="preserve"> </w:t>
            </w:r>
            <w:r w:rsidRPr="00B36D17">
              <w:rPr>
                <w:rFonts w:ascii="Calibri" w:hAnsi="Calibri" w:cs="Calibri"/>
                <w:i/>
              </w:rPr>
              <w:t>Considera</w:t>
            </w:r>
            <w:r w:rsidRPr="00B36D17">
              <w:rPr>
                <w:rFonts w:ascii="Calibri" w:hAnsi="Calibri" w:cs="Calibri"/>
                <w:i/>
                <w:spacing w:val="-5"/>
              </w:rPr>
              <w:t xml:space="preserve"> </w:t>
            </w:r>
            <w:r w:rsidRPr="00B36D17">
              <w:rPr>
                <w:rFonts w:ascii="Calibri" w:hAnsi="Calibri" w:cs="Calibri"/>
                <w:i/>
              </w:rPr>
              <w:t>que</w:t>
            </w:r>
            <w:r w:rsidRPr="00B36D17">
              <w:rPr>
                <w:rFonts w:ascii="Calibri" w:hAnsi="Calibri" w:cs="Calibri"/>
                <w:i/>
                <w:spacing w:val="-9"/>
              </w:rPr>
              <w:t xml:space="preserve"> </w:t>
            </w:r>
            <w:r w:rsidRPr="00B36D17">
              <w:rPr>
                <w:rFonts w:ascii="Calibri" w:hAnsi="Calibri" w:cs="Calibri"/>
                <w:i/>
              </w:rPr>
              <w:t>1 es</w:t>
            </w:r>
            <w:r w:rsidRPr="00B36D17">
              <w:rPr>
                <w:rFonts w:ascii="Calibri" w:hAnsi="Calibri" w:cs="Calibri"/>
                <w:i/>
                <w:spacing w:val="-1"/>
              </w:rPr>
              <w:t xml:space="preserve"> “</w:t>
            </w:r>
            <w:r w:rsidRPr="00B36D17">
              <w:rPr>
                <w:rFonts w:ascii="Calibri" w:hAnsi="Calibri" w:cs="Calibri"/>
                <w:i/>
              </w:rPr>
              <w:t>Totalmente en desacuerdo”</w:t>
            </w:r>
            <w:r w:rsidRPr="00B36D17">
              <w:rPr>
                <w:rFonts w:ascii="Calibri" w:hAnsi="Calibri" w:cs="Calibri"/>
                <w:i/>
                <w:spacing w:val="-1"/>
              </w:rPr>
              <w:t xml:space="preserve"> </w:t>
            </w:r>
            <w:r w:rsidRPr="00B36D17">
              <w:rPr>
                <w:rFonts w:ascii="Calibri" w:hAnsi="Calibri" w:cs="Calibri"/>
                <w:i/>
              </w:rPr>
              <w:t>y</w:t>
            </w:r>
            <w:r w:rsidRPr="00B36D17">
              <w:rPr>
                <w:rFonts w:ascii="Calibri" w:hAnsi="Calibri" w:cs="Calibri"/>
                <w:i/>
                <w:spacing w:val="-2"/>
              </w:rPr>
              <w:t xml:space="preserve"> </w:t>
            </w:r>
            <w:r w:rsidRPr="00B36D17">
              <w:rPr>
                <w:rFonts w:ascii="Calibri" w:hAnsi="Calibri" w:cs="Calibri"/>
                <w:i/>
              </w:rPr>
              <w:t>4</w:t>
            </w:r>
            <w:r w:rsidRPr="00B36D17">
              <w:rPr>
                <w:rFonts w:ascii="Calibri" w:hAnsi="Calibri" w:cs="Calibri"/>
                <w:i/>
                <w:spacing w:val="-3"/>
              </w:rPr>
              <w:t xml:space="preserve"> “</w:t>
            </w:r>
            <w:r w:rsidRPr="00B36D17">
              <w:rPr>
                <w:rFonts w:ascii="Calibri" w:hAnsi="Calibri" w:cs="Calibri"/>
                <w:i/>
              </w:rPr>
              <w:t>Totalmente de</w:t>
            </w:r>
            <w:r w:rsidRPr="00B36D17">
              <w:rPr>
                <w:rFonts w:ascii="Calibri" w:hAnsi="Calibri" w:cs="Calibri"/>
                <w:i/>
                <w:spacing w:val="-3"/>
              </w:rPr>
              <w:t xml:space="preserve"> </w:t>
            </w:r>
            <w:r w:rsidRPr="00B36D17">
              <w:rPr>
                <w:rFonts w:ascii="Calibri" w:hAnsi="Calibri" w:cs="Calibri"/>
                <w:i/>
              </w:rPr>
              <w:t xml:space="preserve">acuerdo.” </w:t>
            </w:r>
          </w:p>
        </w:tc>
      </w:tr>
      <w:tr w:rsidR="007C39E3" w:rsidRPr="00B36D17" w14:paraId="24ADEE2D" w14:textId="77777777" w:rsidTr="004B71CF">
        <w:trPr>
          <w:trHeight w:val="517"/>
        </w:trPr>
        <w:tc>
          <w:tcPr>
            <w:tcW w:w="1848" w:type="dxa"/>
            <w:vMerge w:val="restart"/>
          </w:tcPr>
          <w:p w14:paraId="5609E817" w14:textId="77777777" w:rsidR="007C39E3" w:rsidRPr="00B36D17" w:rsidRDefault="007C39E3" w:rsidP="004B71CF">
            <w:pPr>
              <w:rPr>
                <w:rFonts w:ascii="Calibri" w:eastAsia="Calibri Light" w:hAnsi="Calibri" w:cs="Calibri"/>
                <w:lang w:val="es-ES" w:eastAsia="en-US"/>
              </w:rPr>
            </w:pPr>
          </w:p>
          <w:p w14:paraId="5519989D" w14:textId="77777777" w:rsidR="007C39E3" w:rsidRPr="00B36D17" w:rsidRDefault="007C39E3" w:rsidP="004B71CF">
            <w:pPr>
              <w:rPr>
                <w:rFonts w:ascii="Calibri" w:eastAsia="Calibri Light" w:hAnsi="Calibri" w:cs="Calibri"/>
                <w:lang w:val="es-ES" w:eastAsia="en-US"/>
              </w:rPr>
            </w:pPr>
          </w:p>
          <w:p w14:paraId="5200AC34" w14:textId="77777777" w:rsidR="007C39E3" w:rsidRPr="00B36D17" w:rsidRDefault="007C39E3" w:rsidP="004B71CF">
            <w:pPr>
              <w:rPr>
                <w:rFonts w:ascii="Calibri" w:eastAsia="Calibri Light" w:hAnsi="Calibri" w:cs="Calibri"/>
                <w:lang w:val="es-ES" w:eastAsia="en-US"/>
              </w:rPr>
            </w:pPr>
          </w:p>
          <w:p w14:paraId="7EDB39AD" w14:textId="77777777" w:rsidR="007C39E3" w:rsidRPr="00B36D17" w:rsidRDefault="007C39E3" w:rsidP="004B71CF">
            <w:pPr>
              <w:rPr>
                <w:rFonts w:ascii="Calibri" w:eastAsia="Calibri Light" w:hAnsi="Calibri" w:cs="Calibri"/>
                <w:lang w:val="es-ES" w:eastAsia="en-US"/>
              </w:rPr>
            </w:pPr>
          </w:p>
          <w:p w14:paraId="3B40AC8A" w14:textId="77777777" w:rsidR="007C39E3" w:rsidRPr="00B36D17" w:rsidRDefault="007C39E3" w:rsidP="004B71CF">
            <w:pPr>
              <w:rPr>
                <w:rFonts w:ascii="Calibri" w:eastAsia="Calibri Light" w:hAnsi="Calibri" w:cs="Calibri"/>
                <w:lang w:val="es-ES" w:eastAsia="en-US"/>
              </w:rPr>
            </w:pPr>
          </w:p>
          <w:p w14:paraId="3B280C5D" w14:textId="77777777" w:rsidR="007C39E3" w:rsidRPr="00B36D17" w:rsidRDefault="007C39E3" w:rsidP="004B71CF">
            <w:pPr>
              <w:rPr>
                <w:rFonts w:ascii="Calibri" w:eastAsia="Calibri Light" w:hAnsi="Calibri" w:cs="Calibri"/>
                <w:lang w:val="es-ES" w:eastAsia="en-US"/>
              </w:rPr>
            </w:pPr>
          </w:p>
          <w:p w14:paraId="0A6F2AA6" w14:textId="77777777" w:rsidR="007C39E3" w:rsidRPr="00B36D17" w:rsidRDefault="007C39E3" w:rsidP="004B71CF">
            <w:pPr>
              <w:rPr>
                <w:rFonts w:ascii="Calibri" w:eastAsia="Calibri Light" w:hAnsi="Calibri" w:cs="Calibri"/>
                <w:lang w:val="es-ES" w:eastAsia="en-US"/>
              </w:rPr>
            </w:pPr>
            <w:r w:rsidRPr="00B36D17">
              <w:rPr>
                <w:rFonts w:ascii="Calibri" w:eastAsia="Calibri Light" w:hAnsi="Calibri" w:cs="Calibri"/>
                <w:lang w:val="es-ES" w:eastAsia="en-US"/>
              </w:rPr>
              <w:t>Aspectos generales</w:t>
            </w:r>
          </w:p>
        </w:tc>
        <w:tc>
          <w:tcPr>
            <w:tcW w:w="6526" w:type="dxa"/>
          </w:tcPr>
          <w:p w14:paraId="65C3D421" w14:textId="77777777" w:rsidR="007C39E3" w:rsidRPr="00B36D17" w:rsidRDefault="007C39E3" w:rsidP="004B71CF">
            <w:pPr>
              <w:pStyle w:val="TableParagraph"/>
              <w:numPr>
                <w:ilvl w:val="0"/>
                <w:numId w:val="14"/>
              </w:numPr>
              <w:spacing w:line="255" w:lineRule="exact"/>
              <w:rPr>
                <w:rFonts w:ascii="Calibri" w:hAnsi="Calibri" w:cs="Calibri"/>
              </w:rPr>
            </w:pPr>
            <w:r w:rsidRPr="00B36D17">
              <w:rPr>
                <w:rFonts w:ascii="Calibri" w:hAnsi="Calibri" w:cs="Calibri"/>
              </w:rPr>
              <w:t>Como lector externo, me parece que el manual cuenta el trabajo en ABP en CSLB.</w:t>
            </w:r>
          </w:p>
        </w:tc>
      </w:tr>
      <w:tr w:rsidR="007C39E3" w:rsidRPr="00B36D17" w14:paraId="4B66CCDC" w14:textId="77777777" w:rsidTr="004B71CF">
        <w:trPr>
          <w:trHeight w:val="517"/>
        </w:trPr>
        <w:tc>
          <w:tcPr>
            <w:tcW w:w="1848" w:type="dxa"/>
            <w:vMerge/>
          </w:tcPr>
          <w:p w14:paraId="3F96F550" w14:textId="77777777" w:rsidR="007C39E3" w:rsidRPr="00B36D17" w:rsidRDefault="007C39E3" w:rsidP="004B71CF">
            <w:pPr>
              <w:rPr>
                <w:rFonts w:ascii="Calibri" w:hAnsi="Calibri" w:cs="Calibri"/>
              </w:rPr>
            </w:pPr>
          </w:p>
        </w:tc>
        <w:tc>
          <w:tcPr>
            <w:tcW w:w="6526" w:type="dxa"/>
          </w:tcPr>
          <w:p w14:paraId="1D4DC40C"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2. El manual atiende al propósito para el que fue elaborado: "Socializar el modo de trabajo de ABP en CSLB para que los profesores nuevos puedan autogestionar el diseño y planificación de proyectos de forma autónoma"</w:t>
            </w:r>
          </w:p>
        </w:tc>
      </w:tr>
      <w:tr w:rsidR="007C39E3" w:rsidRPr="00B36D17" w14:paraId="1AA09282" w14:textId="77777777" w:rsidTr="004B71CF">
        <w:trPr>
          <w:trHeight w:val="517"/>
        </w:trPr>
        <w:tc>
          <w:tcPr>
            <w:tcW w:w="1848" w:type="dxa"/>
            <w:vMerge/>
          </w:tcPr>
          <w:p w14:paraId="41CDFF38" w14:textId="77777777" w:rsidR="007C39E3" w:rsidRPr="00B36D17" w:rsidRDefault="007C39E3" w:rsidP="004B71CF">
            <w:pPr>
              <w:rPr>
                <w:rFonts w:ascii="Calibri" w:hAnsi="Calibri" w:cs="Calibri"/>
              </w:rPr>
            </w:pPr>
          </w:p>
        </w:tc>
        <w:tc>
          <w:tcPr>
            <w:tcW w:w="6526" w:type="dxa"/>
          </w:tcPr>
          <w:p w14:paraId="16C4E562"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Los elementos gráficos (diagramación, fotos, tipografía, entre otros) aportan a la comprensión.</w:t>
            </w:r>
          </w:p>
        </w:tc>
      </w:tr>
      <w:tr w:rsidR="007C39E3" w:rsidRPr="00B36D17" w14:paraId="06392BBD" w14:textId="77777777" w:rsidTr="004B71CF">
        <w:trPr>
          <w:trHeight w:val="517"/>
        </w:trPr>
        <w:tc>
          <w:tcPr>
            <w:tcW w:w="1848" w:type="dxa"/>
            <w:vMerge/>
          </w:tcPr>
          <w:p w14:paraId="1D2137A8" w14:textId="77777777" w:rsidR="007C39E3" w:rsidRPr="00B36D17" w:rsidRDefault="007C39E3" w:rsidP="004B71CF">
            <w:pPr>
              <w:rPr>
                <w:rFonts w:ascii="Calibri" w:hAnsi="Calibri" w:cs="Calibri"/>
              </w:rPr>
            </w:pPr>
          </w:p>
        </w:tc>
        <w:tc>
          <w:tcPr>
            <w:tcW w:w="6526" w:type="dxa"/>
          </w:tcPr>
          <w:p w14:paraId="1E60E4E0"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El lenguaje, extensión y profundidad con que se abordan los capítulos son suficientes para cumplir el propósito del manual.</w:t>
            </w:r>
          </w:p>
        </w:tc>
      </w:tr>
      <w:tr w:rsidR="007C39E3" w:rsidRPr="00B36D17" w14:paraId="0381FAF6" w14:textId="77777777" w:rsidTr="004B71CF">
        <w:trPr>
          <w:trHeight w:val="517"/>
        </w:trPr>
        <w:tc>
          <w:tcPr>
            <w:tcW w:w="1848" w:type="dxa"/>
            <w:vMerge/>
          </w:tcPr>
          <w:p w14:paraId="5A4F9447" w14:textId="77777777" w:rsidR="007C39E3" w:rsidRPr="00B36D17" w:rsidRDefault="007C39E3" w:rsidP="004B71CF">
            <w:pPr>
              <w:rPr>
                <w:rFonts w:ascii="Calibri" w:hAnsi="Calibri" w:cs="Calibri"/>
              </w:rPr>
            </w:pPr>
          </w:p>
        </w:tc>
        <w:tc>
          <w:tcPr>
            <w:tcW w:w="6526" w:type="dxa"/>
          </w:tcPr>
          <w:p w14:paraId="39F83E7C"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El orden de los capítulos  es adecuado para guiar la ejecución de un proyecto.</w:t>
            </w:r>
          </w:p>
        </w:tc>
      </w:tr>
      <w:tr w:rsidR="007C39E3" w:rsidRPr="00B36D17" w14:paraId="7546BC74" w14:textId="77777777" w:rsidTr="004B71CF">
        <w:trPr>
          <w:trHeight w:val="517"/>
        </w:trPr>
        <w:tc>
          <w:tcPr>
            <w:tcW w:w="1848" w:type="dxa"/>
            <w:vMerge/>
          </w:tcPr>
          <w:p w14:paraId="2C854FAA" w14:textId="77777777" w:rsidR="007C39E3" w:rsidRPr="00B36D17" w:rsidRDefault="007C39E3" w:rsidP="004B71CF">
            <w:pPr>
              <w:rPr>
                <w:rFonts w:ascii="Calibri" w:hAnsi="Calibri" w:cs="Calibri"/>
              </w:rPr>
            </w:pPr>
          </w:p>
        </w:tc>
        <w:tc>
          <w:tcPr>
            <w:tcW w:w="6526" w:type="dxa"/>
          </w:tcPr>
          <w:p w14:paraId="114DEB40"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El fundamento teórico sobre ABP presente en el manual es pertinente según el contexto en que será utilizado.</w:t>
            </w:r>
          </w:p>
        </w:tc>
      </w:tr>
      <w:tr w:rsidR="007C39E3" w:rsidRPr="00B36D17" w14:paraId="166272A1" w14:textId="77777777" w:rsidTr="004B71CF">
        <w:trPr>
          <w:trHeight w:val="517"/>
        </w:trPr>
        <w:tc>
          <w:tcPr>
            <w:tcW w:w="1848" w:type="dxa"/>
            <w:vMerge w:val="restart"/>
          </w:tcPr>
          <w:p w14:paraId="35B8B5E9" w14:textId="77777777" w:rsidR="007C39E3" w:rsidRPr="00B36D17" w:rsidRDefault="007C39E3" w:rsidP="004B71CF">
            <w:pPr>
              <w:rPr>
                <w:rFonts w:ascii="Calibri" w:hAnsi="Calibri" w:cs="Calibri"/>
              </w:rPr>
            </w:pPr>
          </w:p>
          <w:p w14:paraId="0A278A95" w14:textId="77777777" w:rsidR="007C39E3" w:rsidRPr="00B36D17" w:rsidRDefault="007C39E3" w:rsidP="004B71CF">
            <w:pPr>
              <w:rPr>
                <w:rFonts w:ascii="Calibri" w:hAnsi="Calibri" w:cs="Calibri"/>
              </w:rPr>
            </w:pPr>
          </w:p>
          <w:p w14:paraId="29FC2EED" w14:textId="77777777" w:rsidR="007C39E3" w:rsidRPr="00B36D17" w:rsidRDefault="007C39E3" w:rsidP="004B71CF">
            <w:pPr>
              <w:rPr>
                <w:rFonts w:ascii="Calibri" w:hAnsi="Calibri" w:cs="Calibri"/>
              </w:rPr>
            </w:pPr>
          </w:p>
          <w:p w14:paraId="4AA107CC" w14:textId="77777777" w:rsidR="007C39E3" w:rsidRPr="00B36D17" w:rsidRDefault="007C39E3" w:rsidP="004B71CF">
            <w:pPr>
              <w:rPr>
                <w:rFonts w:ascii="Calibri" w:hAnsi="Calibri" w:cs="Calibri"/>
              </w:rPr>
            </w:pPr>
          </w:p>
          <w:p w14:paraId="1EB504D0" w14:textId="77777777" w:rsidR="007C39E3" w:rsidRPr="00B36D17" w:rsidRDefault="007C39E3" w:rsidP="004B71CF">
            <w:pPr>
              <w:rPr>
                <w:rFonts w:ascii="Calibri" w:hAnsi="Calibri" w:cs="Calibri"/>
              </w:rPr>
            </w:pPr>
          </w:p>
          <w:p w14:paraId="21866207" w14:textId="77777777" w:rsidR="007C39E3" w:rsidRPr="00B36D17" w:rsidRDefault="007C39E3" w:rsidP="004B71CF">
            <w:pPr>
              <w:rPr>
                <w:rFonts w:ascii="Calibri" w:hAnsi="Calibri" w:cs="Calibri"/>
              </w:rPr>
            </w:pPr>
          </w:p>
          <w:p w14:paraId="3B6B5E71" w14:textId="77777777" w:rsidR="007C39E3" w:rsidRPr="00B36D17" w:rsidRDefault="007C39E3" w:rsidP="004B71CF">
            <w:pPr>
              <w:rPr>
                <w:rFonts w:ascii="Calibri" w:hAnsi="Calibri" w:cs="Calibri"/>
              </w:rPr>
            </w:pPr>
          </w:p>
          <w:p w14:paraId="2112DBDC" w14:textId="77777777" w:rsidR="007C39E3" w:rsidRPr="00B36D17" w:rsidRDefault="007C39E3" w:rsidP="004B71CF">
            <w:pPr>
              <w:rPr>
                <w:rFonts w:ascii="Calibri" w:hAnsi="Calibri" w:cs="Calibri"/>
              </w:rPr>
            </w:pPr>
          </w:p>
          <w:p w14:paraId="6B895359" w14:textId="77777777" w:rsidR="007C39E3" w:rsidRPr="00B36D17" w:rsidRDefault="007C39E3" w:rsidP="004B71CF">
            <w:pPr>
              <w:rPr>
                <w:rFonts w:ascii="Calibri" w:hAnsi="Calibri" w:cs="Calibri"/>
              </w:rPr>
            </w:pPr>
            <w:r w:rsidRPr="00B36D17">
              <w:rPr>
                <w:rFonts w:ascii="Calibri" w:hAnsi="Calibri" w:cs="Calibri"/>
              </w:rPr>
              <w:t>Capítulos</w:t>
            </w:r>
          </w:p>
        </w:tc>
        <w:tc>
          <w:tcPr>
            <w:tcW w:w="6526" w:type="dxa"/>
          </w:tcPr>
          <w:p w14:paraId="0E4F61AA"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Al leer el capítulo 1,  "¿Qué es el Aprendizaje Basado en Proyectos?", queda claro el concepto de ABP.</w:t>
            </w:r>
          </w:p>
        </w:tc>
      </w:tr>
      <w:tr w:rsidR="007C39E3" w:rsidRPr="00B36D17" w14:paraId="79EF457B" w14:textId="77777777" w:rsidTr="004B71CF">
        <w:trPr>
          <w:trHeight w:val="517"/>
        </w:trPr>
        <w:tc>
          <w:tcPr>
            <w:tcW w:w="1848" w:type="dxa"/>
            <w:vMerge/>
          </w:tcPr>
          <w:p w14:paraId="59D442FC" w14:textId="77777777" w:rsidR="007C39E3" w:rsidRPr="00B36D17" w:rsidRDefault="007C39E3" w:rsidP="004B71CF">
            <w:pPr>
              <w:rPr>
                <w:rFonts w:ascii="Calibri" w:hAnsi="Calibri" w:cs="Calibri"/>
              </w:rPr>
            </w:pPr>
          </w:p>
        </w:tc>
        <w:tc>
          <w:tcPr>
            <w:tcW w:w="6526" w:type="dxa"/>
          </w:tcPr>
          <w:p w14:paraId="3F1A95BD"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Al leer el capítulo 2,  "Visiones teóricas que nutren el ABP", queda en evidencia el sustento teórico y los principales fundamentos del ABP.</w:t>
            </w:r>
          </w:p>
        </w:tc>
      </w:tr>
      <w:tr w:rsidR="007C39E3" w:rsidRPr="00B36D17" w14:paraId="2C03195A" w14:textId="77777777" w:rsidTr="004B71CF">
        <w:trPr>
          <w:trHeight w:val="517"/>
        </w:trPr>
        <w:tc>
          <w:tcPr>
            <w:tcW w:w="1848" w:type="dxa"/>
            <w:vMerge/>
          </w:tcPr>
          <w:p w14:paraId="6B496702" w14:textId="77777777" w:rsidR="007C39E3" w:rsidRPr="00B36D17" w:rsidRDefault="007C39E3" w:rsidP="004B71CF">
            <w:pPr>
              <w:rPr>
                <w:rFonts w:ascii="Calibri" w:hAnsi="Calibri" w:cs="Calibri"/>
              </w:rPr>
            </w:pPr>
          </w:p>
        </w:tc>
        <w:tc>
          <w:tcPr>
            <w:tcW w:w="6526" w:type="dxa"/>
          </w:tcPr>
          <w:p w14:paraId="7A01A425"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Al leer el capítulo 3,  El camino recorrido en CSLB, se reflejan los hitos importantes e inspiraciones del colegio en ABP.</w:t>
            </w:r>
          </w:p>
        </w:tc>
      </w:tr>
      <w:tr w:rsidR="007C39E3" w:rsidRPr="00B36D17" w14:paraId="4D30DAAE" w14:textId="77777777" w:rsidTr="004B71CF">
        <w:trPr>
          <w:trHeight w:val="517"/>
        </w:trPr>
        <w:tc>
          <w:tcPr>
            <w:tcW w:w="1848" w:type="dxa"/>
            <w:vMerge/>
          </w:tcPr>
          <w:p w14:paraId="0DF0598E" w14:textId="77777777" w:rsidR="007C39E3" w:rsidRPr="00B36D17" w:rsidRDefault="007C39E3" w:rsidP="004B71CF">
            <w:pPr>
              <w:rPr>
                <w:rFonts w:ascii="Calibri" w:hAnsi="Calibri" w:cs="Calibri"/>
              </w:rPr>
            </w:pPr>
          </w:p>
        </w:tc>
        <w:tc>
          <w:tcPr>
            <w:tcW w:w="6526" w:type="dxa"/>
          </w:tcPr>
          <w:p w14:paraId="58A8577A"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Al leer el capítulo 4,  Estándar de oro, el diagrama explicativo  es un aporte a la comprensión de los principios clave del ABP.</w:t>
            </w:r>
          </w:p>
        </w:tc>
      </w:tr>
      <w:tr w:rsidR="007C39E3" w:rsidRPr="00B36D17" w14:paraId="5427654A" w14:textId="77777777" w:rsidTr="004B71CF">
        <w:trPr>
          <w:trHeight w:val="517"/>
        </w:trPr>
        <w:tc>
          <w:tcPr>
            <w:tcW w:w="1848" w:type="dxa"/>
            <w:vMerge/>
          </w:tcPr>
          <w:p w14:paraId="66422C9C" w14:textId="77777777" w:rsidR="007C39E3" w:rsidRPr="00B36D17" w:rsidRDefault="007C39E3" w:rsidP="004B71CF">
            <w:pPr>
              <w:rPr>
                <w:rFonts w:ascii="Calibri" w:hAnsi="Calibri" w:cs="Calibri"/>
              </w:rPr>
            </w:pPr>
          </w:p>
        </w:tc>
        <w:tc>
          <w:tcPr>
            <w:tcW w:w="6526" w:type="dxa"/>
          </w:tcPr>
          <w:p w14:paraId="13B64FFD"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rPr>
              <w:t>Al leer el capítulo 5,  Diseño del proyecto, se explican de manera claro los distintos conceptos y procedimientos, a través de consejos y recomendaciones útiles para el diseño de un proyecto en forma autónoma.</w:t>
            </w:r>
          </w:p>
        </w:tc>
      </w:tr>
      <w:tr w:rsidR="007C39E3" w:rsidRPr="00B36D17" w14:paraId="2F838E1B" w14:textId="77777777" w:rsidTr="004B71CF">
        <w:trPr>
          <w:trHeight w:val="517"/>
        </w:trPr>
        <w:tc>
          <w:tcPr>
            <w:tcW w:w="1848" w:type="dxa"/>
            <w:vMerge/>
          </w:tcPr>
          <w:p w14:paraId="0665B38F" w14:textId="77777777" w:rsidR="007C39E3" w:rsidRPr="00B36D17" w:rsidRDefault="007C39E3" w:rsidP="004B71CF">
            <w:pPr>
              <w:rPr>
                <w:rFonts w:ascii="Calibri" w:hAnsi="Calibri" w:cs="Calibri"/>
              </w:rPr>
            </w:pPr>
          </w:p>
        </w:tc>
        <w:tc>
          <w:tcPr>
            <w:tcW w:w="6526" w:type="dxa"/>
          </w:tcPr>
          <w:p w14:paraId="06A6291A" w14:textId="77777777" w:rsidR="007C39E3" w:rsidRPr="00B36D17" w:rsidRDefault="007C39E3" w:rsidP="004B71CF">
            <w:pPr>
              <w:pStyle w:val="TableParagraph"/>
              <w:numPr>
                <w:ilvl w:val="0"/>
                <w:numId w:val="14"/>
              </w:numPr>
              <w:spacing w:line="256" w:lineRule="exact"/>
              <w:rPr>
                <w:rFonts w:ascii="Calibri" w:hAnsi="Calibri" w:cs="Calibri"/>
              </w:rPr>
            </w:pPr>
            <w:r w:rsidRPr="00B36D17">
              <w:rPr>
                <w:rFonts w:ascii="Calibri" w:hAnsi="Calibri" w:cs="Calibri"/>
                <w:lang w:val="es"/>
              </w:rPr>
              <w:t xml:space="preserve">1. </w:t>
            </w:r>
            <w:r w:rsidRPr="00B36D17">
              <w:rPr>
                <w:rFonts w:ascii="Calibri" w:hAnsi="Calibri" w:cs="Calibri"/>
              </w:rPr>
              <w:t>Al leer el capítulo 6,  Conformación de los equipos, queda claro cómo formar los equipos de trabajos y sus roles.</w:t>
            </w:r>
          </w:p>
        </w:tc>
      </w:tr>
      <w:tr w:rsidR="007C39E3" w:rsidRPr="00B36D17" w14:paraId="2006BD02" w14:textId="77777777" w:rsidTr="004B71CF">
        <w:trPr>
          <w:trHeight w:val="517"/>
        </w:trPr>
        <w:tc>
          <w:tcPr>
            <w:tcW w:w="1848" w:type="dxa"/>
          </w:tcPr>
          <w:p w14:paraId="64EF7C78" w14:textId="77777777" w:rsidR="007C39E3" w:rsidRPr="00B36D17" w:rsidRDefault="007C39E3" w:rsidP="004B71CF">
            <w:pPr>
              <w:rPr>
                <w:rFonts w:ascii="Calibri" w:hAnsi="Calibri" w:cs="Calibri"/>
              </w:rPr>
            </w:pPr>
          </w:p>
        </w:tc>
        <w:tc>
          <w:tcPr>
            <w:tcW w:w="6526" w:type="dxa"/>
          </w:tcPr>
          <w:p w14:paraId="5286FF8E" w14:textId="77777777" w:rsidR="007C39E3" w:rsidRPr="00B36D17" w:rsidRDefault="007C39E3" w:rsidP="004B71CF">
            <w:pPr>
              <w:pStyle w:val="TableParagraph"/>
              <w:numPr>
                <w:ilvl w:val="0"/>
                <w:numId w:val="14"/>
              </w:numPr>
              <w:spacing w:line="256" w:lineRule="exact"/>
              <w:rPr>
                <w:rFonts w:ascii="Calibri" w:hAnsi="Calibri" w:cs="Calibri"/>
                <w:lang w:val="es"/>
              </w:rPr>
            </w:pPr>
            <w:r w:rsidRPr="00B36D17">
              <w:rPr>
                <w:rFonts w:ascii="Calibri" w:hAnsi="Calibri" w:cs="Calibri"/>
                <w:lang w:val="es"/>
              </w:rPr>
              <w:t>Al leer el capítulo 7,  Evaluación, puedes tener una noción de las evaluaciones esperadas en ABP. Invita a definir qué, cuándo y quién está evaluando.</w:t>
            </w:r>
          </w:p>
        </w:tc>
      </w:tr>
      <w:tr w:rsidR="007C39E3" w:rsidRPr="00B36D17" w14:paraId="7B1835A7" w14:textId="77777777" w:rsidTr="004B71CF">
        <w:trPr>
          <w:trHeight w:val="517"/>
        </w:trPr>
        <w:tc>
          <w:tcPr>
            <w:tcW w:w="1848" w:type="dxa"/>
          </w:tcPr>
          <w:p w14:paraId="3D8DC813" w14:textId="77777777" w:rsidR="007C39E3" w:rsidRPr="00B36D17" w:rsidRDefault="007C39E3" w:rsidP="004B71CF">
            <w:pPr>
              <w:rPr>
                <w:rFonts w:ascii="Calibri" w:hAnsi="Calibri" w:cs="Calibri"/>
              </w:rPr>
            </w:pPr>
          </w:p>
        </w:tc>
        <w:tc>
          <w:tcPr>
            <w:tcW w:w="6526" w:type="dxa"/>
          </w:tcPr>
          <w:p w14:paraId="03414C49" w14:textId="77777777" w:rsidR="007C39E3" w:rsidRPr="00B36D17" w:rsidRDefault="007C39E3" w:rsidP="004B71CF">
            <w:pPr>
              <w:pStyle w:val="TableParagraph"/>
              <w:numPr>
                <w:ilvl w:val="0"/>
                <w:numId w:val="14"/>
              </w:numPr>
              <w:spacing w:line="256" w:lineRule="exact"/>
              <w:rPr>
                <w:rFonts w:ascii="Calibri" w:hAnsi="Calibri" w:cs="Calibri"/>
                <w:lang w:val="es"/>
              </w:rPr>
            </w:pPr>
            <w:r w:rsidRPr="00B36D17">
              <w:rPr>
                <w:rFonts w:ascii="Calibri" w:hAnsi="Calibri" w:cs="Calibri"/>
                <w:lang w:val="es"/>
              </w:rPr>
              <w:t xml:space="preserve">Al leer el capítulo 8,  Etapas del Proyecto, puedes visualizar el proyecto como un todo, comprendiendo cada una de sus momentos.  </w:t>
            </w:r>
          </w:p>
        </w:tc>
      </w:tr>
      <w:tr w:rsidR="007C39E3" w:rsidRPr="00B36D17" w14:paraId="1F1F101A" w14:textId="77777777" w:rsidTr="004B71CF">
        <w:trPr>
          <w:trHeight w:val="517"/>
        </w:trPr>
        <w:tc>
          <w:tcPr>
            <w:tcW w:w="1848" w:type="dxa"/>
          </w:tcPr>
          <w:p w14:paraId="6ACF3D28" w14:textId="77777777" w:rsidR="007C39E3" w:rsidRPr="00B36D17" w:rsidRDefault="007C39E3" w:rsidP="004B71CF">
            <w:pPr>
              <w:rPr>
                <w:rFonts w:ascii="Calibri" w:hAnsi="Calibri" w:cs="Calibri"/>
              </w:rPr>
            </w:pPr>
          </w:p>
        </w:tc>
        <w:tc>
          <w:tcPr>
            <w:tcW w:w="6526" w:type="dxa"/>
          </w:tcPr>
          <w:p w14:paraId="2B6A111B" w14:textId="77777777" w:rsidR="007C39E3" w:rsidRPr="00B36D17" w:rsidRDefault="007C39E3" w:rsidP="004B71CF">
            <w:pPr>
              <w:pStyle w:val="TableParagraph"/>
              <w:numPr>
                <w:ilvl w:val="0"/>
                <w:numId w:val="14"/>
              </w:numPr>
              <w:spacing w:line="256" w:lineRule="exact"/>
              <w:rPr>
                <w:rFonts w:ascii="Calibri" w:hAnsi="Calibri" w:cs="Calibri"/>
                <w:lang w:val="es"/>
              </w:rPr>
            </w:pPr>
            <w:r w:rsidRPr="00B36D17">
              <w:rPr>
                <w:rFonts w:ascii="Calibri" w:hAnsi="Calibri" w:cs="Calibri"/>
                <w:lang w:val="es"/>
              </w:rPr>
              <w:t xml:space="preserve">Al leer el capítulo 9, Revisión de mi planificación, el </w:t>
            </w:r>
            <w:proofErr w:type="spellStart"/>
            <w:r w:rsidRPr="00B36D17">
              <w:rPr>
                <w:rFonts w:ascii="Calibri" w:hAnsi="Calibri" w:cs="Calibri"/>
                <w:lang w:val="es"/>
              </w:rPr>
              <w:t>check</w:t>
            </w:r>
            <w:proofErr w:type="spellEnd"/>
            <w:r w:rsidRPr="00B36D17">
              <w:rPr>
                <w:rFonts w:ascii="Calibri" w:hAnsi="Calibri" w:cs="Calibri"/>
                <w:lang w:val="es"/>
              </w:rPr>
              <w:t xml:space="preserve"> </w:t>
            </w:r>
            <w:proofErr w:type="spellStart"/>
            <w:r w:rsidRPr="00B36D17">
              <w:rPr>
                <w:rFonts w:ascii="Calibri" w:hAnsi="Calibri" w:cs="Calibri"/>
                <w:lang w:val="es"/>
              </w:rPr>
              <w:t>list</w:t>
            </w:r>
            <w:proofErr w:type="spellEnd"/>
            <w:r w:rsidRPr="00B36D17">
              <w:rPr>
                <w:rFonts w:ascii="Calibri" w:hAnsi="Calibri" w:cs="Calibri"/>
                <w:lang w:val="es"/>
              </w:rPr>
              <w:t xml:space="preserve"> presentado ayuda a autoevaluar las planificaciones impulsando a la mejora.</w:t>
            </w:r>
          </w:p>
        </w:tc>
      </w:tr>
    </w:tbl>
    <w:p w14:paraId="387EAEEE" w14:textId="77777777" w:rsidR="007C39E3" w:rsidRDefault="007C39E3" w:rsidP="007C39E3">
      <w:pPr>
        <w:spacing w:line="360" w:lineRule="auto"/>
        <w:jc w:val="both"/>
        <w:rPr>
          <w:rFonts w:ascii="Calibri" w:eastAsia="Courier New" w:hAnsi="Calibri" w:cs="Calibri"/>
        </w:rPr>
      </w:pPr>
    </w:p>
    <w:p w14:paraId="2572D427" w14:textId="247491FD" w:rsidR="00E02512" w:rsidRPr="00B36D17" w:rsidRDefault="00E02512" w:rsidP="007C39E3">
      <w:pPr>
        <w:spacing w:line="360" w:lineRule="auto"/>
        <w:jc w:val="both"/>
        <w:rPr>
          <w:rFonts w:ascii="Calibri" w:eastAsia="Courier New" w:hAnsi="Calibri" w:cs="Calibri"/>
        </w:rPr>
      </w:pPr>
      <w:r>
        <w:rPr>
          <w:rFonts w:ascii="Calibri" w:eastAsia="Courier New" w:hAnsi="Calibri" w:cs="Calibri"/>
        </w:rPr>
        <w:t>Anexo 7: Protocolo entrevista semiestructurada inspirada en entrevista cognitiva</w:t>
      </w:r>
    </w:p>
    <w:tbl>
      <w:tblPr>
        <w:tblW w:w="0" w:type="auto"/>
        <w:tblCellMar>
          <w:top w:w="15" w:type="dxa"/>
          <w:left w:w="15" w:type="dxa"/>
          <w:bottom w:w="15" w:type="dxa"/>
          <w:right w:w="15" w:type="dxa"/>
        </w:tblCellMar>
        <w:tblLook w:val="04A0" w:firstRow="1" w:lastRow="0" w:firstColumn="1" w:lastColumn="0" w:noHBand="0" w:noVBand="1"/>
      </w:tblPr>
      <w:tblGrid>
        <w:gridCol w:w="2186"/>
        <w:gridCol w:w="6348"/>
      </w:tblGrid>
      <w:tr w:rsidR="00E02512" w:rsidRPr="00E02512" w14:paraId="7AD4D8FD"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390E5"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Saludo inicial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2A9CFA"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Antes que todo, me gustaría agradecerles por colaborar en esta intervención. Su participación es muy importante y me ayudarán a mejorar el Manual de ABP.</w:t>
            </w:r>
          </w:p>
        </w:tc>
      </w:tr>
      <w:tr w:rsidR="00E02512" w:rsidRPr="00E02512" w14:paraId="2B25D221"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956EA0"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Presentación del estudio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C1CEC2"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Este es un proyecto de investigación enmarcado en el Magíster en Innovación Curricular y Evaluación Educativa de la Universidad del Desarrollo. </w:t>
            </w:r>
          </w:p>
        </w:tc>
      </w:tr>
      <w:tr w:rsidR="00E02512" w:rsidRPr="00E02512" w14:paraId="5A6269F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FAF3CF"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Objetivo del estudio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683268"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Su objetivo es potenciar la continuidad pedagógica del modelo curricular interno de Aprendizaje Basado en Proyectos en este colegio, por medio de un manual de autoaprendizaje sobre ABP en este contexto.</w:t>
            </w:r>
          </w:p>
        </w:tc>
      </w:tr>
      <w:tr w:rsidR="00E02512" w:rsidRPr="00E02512" w14:paraId="029432C0"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880CB0"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Objetivo de la entrevista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B7B40"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El objetivo de esta entrevista es analizar la comprensión y la aproximación al Manual. Analizar si las explicaciones son claras, la gráfica colabora con la comprensión y si la información que proporciona es suficiente, contextualizada y útil. Es importante aclarar que la entrevista no te está juzgando a ti ni tu comprensión, sino al manual. </w:t>
            </w:r>
          </w:p>
        </w:tc>
      </w:tr>
      <w:tr w:rsidR="00E02512" w:rsidRPr="00E02512" w14:paraId="5852ED88"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6BA3D4"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Confidencialidad y utilización de información personal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8B8B5"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Toda la información entregada será tratada de manera anónima y confidencial. El acceso a la información está restringida sólo para fines de la investigación. De manera similar, si están de acuerdo, la entrevista será grabada para facilitar el análisis de la información, además tomaré notas durante el curso de la misma.</w:t>
            </w:r>
          </w:p>
        </w:tc>
      </w:tr>
      <w:tr w:rsidR="00E02512" w:rsidRPr="00E02512" w14:paraId="2898D66F"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6F59A5"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Proceso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CEBD3F"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Les entregaré el Manual de ABP y les pido que lo revisen, lean y ojalá puedan ir verbalizando todos los pensamientos, ideas y preguntas que les surjan. Imaginen que están solo ustedes revisándolo y comenten en voz alta todo lo que pase por su mente. Les pido prestar especial atención en estas categorías:</w:t>
            </w:r>
          </w:p>
          <w:p w14:paraId="783EFD77" w14:textId="77777777" w:rsidR="00E02512" w:rsidRPr="00E02512" w:rsidRDefault="00E02512" w:rsidP="00E02512">
            <w:pPr>
              <w:numPr>
                <w:ilvl w:val="0"/>
                <w:numId w:val="33"/>
              </w:numPr>
              <w:spacing w:line="240" w:lineRule="auto"/>
              <w:ind w:left="360"/>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lastRenderedPageBreak/>
              <w:t>¿Está contextualizado? Consideran que explica de buena manera la historia del colegio en ABP.</w:t>
            </w:r>
          </w:p>
          <w:p w14:paraId="238EB2E5" w14:textId="77777777" w:rsidR="00E02512" w:rsidRPr="00E02512" w:rsidRDefault="00E02512" w:rsidP="00E02512">
            <w:pPr>
              <w:numPr>
                <w:ilvl w:val="0"/>
                <w:numId w:val="33"/>
              </w:numPr>
              <w:spacing w:line="240" w:lineRule="auto"/>
              <w:ind w:left="360"/>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t>¿Cumple con el su objetivo: "Socializar el modo de trabajo de ABP en CSLB para que los profesores nuevos puedan autogestionar el diseño y planificación de proyectos de forma autónoma"</w:t>
            </w:r>
          </w:p>
          <w:p w14:paraId="3471CDFD" w14:textId="77777777" w:rsidR="00E02512" w:rsidRPr="00E02512" w:rsidRDefault="00E02512" w:rsidP="00E02512">
            <w:pPr>
              <w:numPr>
                <w:ilvl w:val="0"/>
                <w:numId w:val="33"/>
              </w:numPr>
              <w:spacing w:line="240" w:lineRule="auto"/>
              <w:ind w:left="360"/>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t>Los elementos gráficos aportan a la comprensión (diagramación, fotos, tipografía, entre otros)</w:t>
            </w:r>
          </w:p>
          <w:p w14:paraId="0CF831BD" w14:textId="77777777" w:rsidR="00E02512" w:rsidRPr="00E02512" w:rsidRDefault="00E02512" w:rsidP="00E02512">
            <w:pPr>
              <w:numPr>
                <w:ilvl w:val="0"/>
                <w:numId w:val="33"/>
              </w:numPr>
              <w:spacing w:line="240" w:lineRule="auto"/>
              <w:ind w:left="360"/>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t xml:space="preserve">El lenguaje, extensión y profundidad con que se abordan los capítulos son suficientes para cumplir el propósito del manual, ser </w:t>
            </w:r>
            <w:proofErr w:type="spellStart"/>
            <w:r w:rsidRPr="00E02512">
              <w:rPr>
                <w:rFonts w:ascii="Calibri" w:eastAsia="Times New Roman" w:hAnsi="Calibri" w:cs="Calibri"/>
                <w:color w:val="000000"/>
                <w:lang w:val="es-CL"/>
              </w:rPr>
              <w:t>autoexplicativo</w:t>
            </w:r>
            <w:proofErr w:type="spellEnd"/>
            <w:r w:rsidRPr="00E02512">
              <w:rPr>
                <w:rFonts w:ascii="Calibri" w:eastAsia="Times New Roman" w:hAnsi="Calibri" w:cs="Calibri"/>
                <w:color w:val="000000"/>
                <w:lang w:val="es-CL"/>
              </w:rPr>
              <w:t xml:space="preserve"> y </w:t>
            </w:r>
            <w:proofErr w:type="spellStart"/>
            <w:r w:rsidRPr="00E02512">
              <w:rPr>
                <w:rFonts w:ascii="Calibri" w:eastAsia="Times New Roman" w:hAnsi="Calibri" w:cs="Calibri"/>
                <w:color w:val="000000"/>
                <w:lang w:val="es-CL"/>
              </w:rPr>
              <w:t>profesionalizante</w:t>
            </w:r>
            <w:proofErr w:type="spellEnd"/>
            <w:r w:rsidRPr="00E02512">
              <w:rPr>
                <w:rFonts w:ascii="Calibri" w:eastAsia="Times New Roman" w:hAnsi="Calibri" w:cs="Calibri"/>
                <w:color w:val="000000"/>
                <w:lang w:val="es-CL"/>
              </w:rPr>
              <w:t>. </w:t>
            </w:r>
          </w:p>
        </w:tc>
      </w:tr>
      <w:tr w:rsidR="00E02512" w:rsidRPr="00E02512" w14:paraId="41137C35"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6731B3"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Dudas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EA5D8B" w14:textId="77777777" w:rsidR="00E02512" w:rsidRPr="00E02512" w:rsidRDefault="00E02512" w:rsidP="00E02512">
            <w:pPr>
              <w:spacing w:line="240" w:lineRule="auto"/>
              <w:rPr>
                <w:rFonts w:ascii="Calibri" w:eastAsia="Times New Roman" w:hAnsi="Calibri" w:cs="Calibri"/>
                <w:sz w:val="24"/>
                <w:szCs w:val="24"/>
                <w:lang w:val="es-CL"/>
              </w:rPr>
            </w:pPr>
            <w:r w:rsidRPr="00E02512">
              <w:rPr>
                <w:rFonts w:ascii="Calibri" w:eastAsia="Times New Roman" w:hAnsi="Calibri" w:cs="Calibri"/>
                <w:color w:val="000000"/>
                <w:lang w:val="es-CL"/>
              </w:rPr>
              <w:t>¿Tienen alguna pregunta sobre lo que acabo de explicarles? Entonces comencemos.</w:t>
            </w:r>
          </w:p>
        </w:tc>
      </w:tr>
      <w:tr w:rsidR="00E02512" w:rsidRPr="00E02512" w14:paraId="1FA259C3"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90C783"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Revisión general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42A04B"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¿Cuál es tu primera impresión al verlo?</w:t>
            </w:r>
          </w:p>
          <w:p w14:paraId="0B0C1D77" w14:textId="77777777" w:rsidR="00E02512" w:rsidRPr="00E02512" w:rsidRDefault="00E02512" w:rsidP="00E02512">
            <w:pPr>
              <w:numPr>
                <w:ilvl w:val="0"/>
                <w:numId w:val="34"/>
              </w:numPr>
              <w:spacing w:line="240" w:lineRule="auto"/>
              <w:ind w:left="1440"/>
              <w:jc w:val="both"/>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t>Extensión - Crees que es abordable su lectura</w:t>
            </w:r>
          </w:p>
          <w:p w14:paraId="6AD304E4" w14:textId="77777777" w:rsidR="00E02512" w:rsidRPr="00E02512" w:rsidRDefault="00E02512" w:rsidP="00E02512">
            <w:pPr>
              <w:numPr>
                <w:ilvl w:val="0"/>
                <w:numId w:val="34"/>
              </w:numPr>
              <w:spacing w:line="240" w:lineRule="auto"/>
              <w:ind w:left="1440"/>
              <w:jc w:val="both"/>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t>Piensas que puede cumplir su objetivo: potenciar la continuidad pedagógica del modelo curricular interno de Aprendizaje Basado en Proyectos en este colegio</w:t>
            </w:r>
          </w:p>
          <w:p w14:paraId="3C6F948B" w14:textId="77777777" w:rsidR="00E02512" w:rsidRPr="00E02512" w:rsidRDefault="00E02512" w:rsidP="00E02512">
            <w:pPr>
              <w:numPr>
                <w:ilvl w:val="0"/>
                <w:numId w:val="34"/>
              </w:numPr>
              <w:spacing w:line="240" w:lineRule="auto"/>
              <w:ind w:left="1440"/>
              <w:jc w:val="both"/>
              <w:textAlignment w:val="baseline"/>
              <w:rPr>
                <w:rFonts w:ascii="Calibri" w:eastAsia="Times New Roman" w:hAnsi="Calibri" w:cs="Calibri"/>
                <w:color w:val="000000"/>
                <w:lang w:val="es-CL"/>
              </w:rPr>
            </w:pPr>
            <w:r w:rsidRPr="00E02512">
              <w:rPr>
                <w:rFonts w:ascii="Calibri" w:eastAsia="Times New Roman" w:hAnsi="Calibri" w:cs="Calibri"/>
                <w:color w:val="000000"/>
                <w:lang w:val="es-CL"/>
              </w:rPr>
              <w:t>Diseño - Tipo de letra - Colores - Imágenes</w:t>
            </w:r>
          </w:p>
        </w:tc>
      </w:tr>
      <w:tr w:rsidR="00E02512" w:rsidRPr="00E02512" w14:paraId="46BC79ED"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5A4956"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Revisión de Puntos críticos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BC2442"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u w:val="single"/>
                <w:lang w:val="es-CL"/>
              </w:rPr>
              <w:t>Capítulo 3</w:t>
            </w:r>
          </w:p>
          <w:p w14:paraId="68C7E4C5"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1. Lee entrevista al sostenedor.</w:t>
            </w:r>
          </w:p>
          <w:p w14:paraId="57A04FE1"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2. ¿Qué opinas de ella? ¿Piensas que le da valor al manual o que se podría eliminar o acortar?</w:t>
            </w:r>
          </w:p>
          <w:p w14:paraId="3C253D4F"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3. ¿Qué rescatarías de ella?</w:t>
            </w:r>
          </w:p>
          <w:p w14:paraId="7BADDFFB"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u w:val="single"/>
                <w:lang w:val="es-CL"/>
              </w:rPr>
              <w:t>Capítulo 5</w:t>
            </w:r>
          </w:p>
          <w:p w14:paraId="587689AE"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1. Revisa este capítulo</w:t>
            </w:r>
          </w:p>
          <w:p w14:paraId="568CCED2"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2. ¿Consideras que es claro?</w:t>
            </w:r>
          </w:p>
          <w:p w14:paraId="72E73CBB"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3. ¿Crees que para su mejor comprensión es necesario conocer antes de leer este capítulo las etapas del proyecto?</w:t>
            </w:r>
          </w:p>
          <w:p w14:paraId="2C11C819"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4. ¿Qué le agregarían a este capítulo?</w:t>
            </w:r>
          </w:p>
          <w:p w14:paraId="41362BCB" w14:textId="77777777" w:rsidR="00E02512" w:rsidRPr="00E02512" w:rsidRDefault="00E02512" w:rsidP="00E02512">
            <w:pPr>
              <w:spacing w:line="240" w:lineRule="auto"/>
              <w:rPr>
                <w:rFonts w:ascii="Calibri" w:eastAsia="Times New Roman" w:hAnsi="Calibri" w:cs="Calibri"/>
                <w:sz w:val="24"/>
                <w:szCs w:val="24"/>
                <w:lang w:val="es-CL"/>
              </w:rPr>
            </w:pPr>
          </w:p>
          <w:p w14:paraId="563AD3E0"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u w:val="single"/>
                <w:lang w:val="es-CL"/>
              </w:rPr>
              <w:t>Capítulo 6.1</w:t>
            </w:r>
          </w:p>
          <w:p w14:paraId="29DF1D01"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1. Te pido ir al capítulo 6,  Conformación de los equipos</w:t>
            </w:r>
          </w:p>
          <w:p w14:paraId="6F688707"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2. Lee el diagrama conformación de equipos</w:t>
            </w:r>
          </w:p>
          <w:p w14:paraId="18110551"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3. Podrías explicarme con tus palabras qué entiendes de este diagrama.</w:t>
            </w:r>
          </w:p>
          <w:p w14:paraId="6005ABF2"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4. ¿Qué otros cambios realizarías en este capítulo?</w:t>
            </w:r>
          </w:p>
          <w:p w14:paraId="54A2539B" w14:textId="77777777" w:rsidR="00E02512" w:rsidRPr="00E02512" w:rsidRDefault="00E02512" w:rsidP="00E02512">
            <w:pPr>
              <w:spacing w:line="240" w:lineRule="auto"/>
              <w:rPr>
                <w:rFonts w:ascii="Calibri" w:eastAsia="Times New Roman" w:hAnsi="Calibri" w:cs="Calibri"/>
                <w:sz w:val="24"/>
                <w:szCs w:val="24"/>
                <w:lang w:val="es-CL"/>
              </w:rPr>
            </w:pPr>
          </w:p>
          <w:p w14:paraId="726E4257"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u w:val="single"/>
                <w:lang w:val="es-CL"/>
              </w:rPr>
              <w:t>Capítulo 6.2</w:t>
            </w:r>
          </w:p>
          <w:p w14:paraId="0AF3E611"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1. En este mismo capítulo, te pido leer el apartado “Roles”</w:t>
            </w:r>
          </w:p>
          <w:p w14:paraId="49CDC15D"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lastRenderedPageBreak/>
              <w:t>2. ¿Crees que es necesario explicar cada una de las funciones de estos roles?</w:t>
            </w:r>
          </w:p>
          <w:p w14:paraId="757FE68C"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3. ¿Qué sugerencias tienes para este apartado?</w:t>
            </w:r>
          </w:p>
        </w:tc>
      </w:tr>
      <w:tr w:rsidR="00E02512" w:rsidRPr="00E02512" w14:paraId="6D5EA515"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9E56AF" w14:textId="77777777" w:rsidR="00E02512" w:rsidRPr="00E02512" w:rsidRDefault="00E02512" w:rsidP="00E02512">
            <w:pPr>
              <w:spacing w:line="240" w:lineRule="auto"/>
              <w:jc w:val="center"/>
              <w:rPr>
                <w:rFonts w:ascii="Calibri" w:eastAsia="Times New Roman" w:hAnsi="Calibri" w:cs="Calibri"/>
                <w:sz w:val="24"/>
                <w:szCs w:val="24"/>
                <w:lang w:val="es-CL"/>
              </w:rPr>
            </w:pPr>
            <w:r w:rsidRPr="00E02512">
              <w:rPr>
                <w:rFonts w:ascii="Calibri" w:eastAsia="Times New Roman" w:hAnsi="Calibri" w:cs="Calibri"/>
                <w:b/>
                <w:bCs/>
                <w:color w:val="000000"/>
                <w:lang w:val="es-CL"/>
              </w:rPr>
              <w:t>Cierre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704C65"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¿Te gustaría agregar algún último comentario sobre el manual antes de terminar la entrevista?</w:t>
            </w:r>
          </w:p>
          <w:p w14:paraId="0F2F89D9" w14:textId="77777777" w:rsidR="00E02512" w:rsidRPr="00E02512" w:rsidRDefault="00E02512" w:rsidP="00E02512">
            <w:pPr>
              <w:spacing w:line="240" w:lineRule="auto"/>
              <w:rPr>
                <w:rFonts w:ascii="Calibri" w:eastAsia="Times New Roman" w:hAnsi="Calibri" w:cs="Calibri"/>
                <w:sz w:val="24"/>
                <w:szCs w:val="24"/>
                <w:lang w:val="es-CL"/>
              </w:rPr>
            </w:pPr>
          </w:p>
          <w:p w14:paraId="2DC8046D" w14:textId="77777777" w:rsidR="00E02512" w:rsidRPr="00E02512" w:rsidRDefault="00E02512" w:rsidP="00E02512">
            <w:pPr>
              <w:spacing w:line="240" w:lineRule="auto"/>
              <w:jc w:val="both"/>
              <w:rPr>
                <w:rFonts w:ascii="Calibri" w:eastAsia="Times New Roman" w:hAnsi="Calibri" w:cs="Calibri"/>
                <w:sz w:val="24"/>
                <w:szCs w:val="24"/>
                <w:lang w:val="es-CL"/>
              </w:rPr>
            </w:pPr>
            <w:r w:rsidRPr="00E02512">
              <w:rPr>
                <w:rFonts w:ascii="Calibri" w:eastAsia="Times New Roman" w:hAnsi="Calibri" w:cs="Calibri"/>
                <w:color w:val="000000"/>
                <w:lang w:val="es-CL"/>
              </w:rPr>
              <w:t>Muchas gracias por tu colaboración y tiempo dedicado.</w:t>
            </w:r>
          </w:p>
        </w:tc>
      </w:tr>
    </w:tbl>
    <w:p w14:paraId="26ADFFC4" w14:textId="77777777" w:rsidR="00723A1C" w:rsidRDefault="00723A1C">
      <w:pPr>
        <w:rPr>
          <w:rFonts w:ascii="Calibri" w:hAnsi="Calibri" w:cs="Calibri"/>
          <w:lang w:val="es-CL"/>
        </w:rPr>
      </w:pPr>
    </w:p>
    <w:p w14:paraId="7BD48194" w14:textId="702B7647" w:rsidR="00E02512" w:rsidRDefault="00E02512">
      <w:pPr>
        <w:rPr>
          <w:rFonts w:ascii="Calibri" w:hAnsi="Calibri" w:cs="Calibri"/>
          <w:lang w:val="es-CL"/>
        </w:rPr>
      </w:pPr>
      <w:r>
        <w:rPr>
          <w:rFonts w:ascii="Calibri" w:hAnsi="Calibri" w:cs="Calibri"/>
          <w:lang w:val="es-CL"/>
        </w:rPr>
        <w:t>Anexo 8: Consolidado análisis documental</w:t>
      </w:r>
    </w:p>
    <w:p w14:paraId="245B722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MANUAL DE EVALUACIÓN 2023</w:t>
      </w:r>
    </w:p>
    <w:tbl>
      <w:tblPr>
        <w:tblW w:w="0" w:type="auto"/>
        <w:tblCellMar>
          <w:top w:w="15" w:type="dxa"/>
          <w:left w:w="15" w:type="dxa"/>
          <w:bottom w:w="15" w:type="dxa"/>
          <w:right w:w="15" w:type="dxa"/>
        </w:tblCellMar>
        <w:tblLook w:val="04A0" w:firstRow="1" w:lastRow="0" w:firstColumn="1" w:lastColumn="0" w:noHBand="0" w:noVBand="1"/>
      </w:tblPr>
      <w:tblGrid>
        <w:gridCol w:w="3048"/>
        <w:gridCol w:w="408"/>
        <w:gridCol w:w="513"/>
        <w:gridCol w:w="4565"/>
      </w:tblGrid>
      <w:tr w:rsidR="00E02512" w:rsidRPr="00E02512" w14:paraId="1347E78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381AE9"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Categorías de análisis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6D526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Sí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00347B"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No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EA298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Comentarios</w:t>
            </w:r>
          </w:p>
        </w:tc>
      </w:tr>
      <w:tr w:rsidR="00E02512" w:rsidRPr="00E02512" w14:paraId="02411B0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89E47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La gráfica aporta a su comprensión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0E421B"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AEB5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F320E0"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Es un documento formal, ordenado y claro.</w:t>
            </w:r>
          </w:p>
        </w:tc>
      </w:tr>
      <w:tr w:rsidR="00E02512" w:rsidRPr="00E02512" w14:paraId="2808333D"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B6935E"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lenguaje, extensión y profundidad es suficiente para cumplir el propósito.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03CFD" w14:textId="77777777" w:rsidR="00E02512" w:rsidRPr="00E02512" w:rsidRDefault="00E02512" w:rsidP="00E02512">
            <w:pPr>
              <w:spacing w:after="240" w:line="240" w:lineRule="auto"/>
              <w:rPr>
                <w:rFonts w:ascii="Calibri" w:eastAsia="Times New Roman" w:hAnsi="Calibri" w:cs="Calibri"/>
                <w:lang w:val="es-CL"/>
              </w:rPr>
            </w:pPr>
          </w:p>
          <w:p w14:paraId="3C709D76"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5592E8"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F19C5B"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Mantiene un lenguaje comprensible y formal.</w:t>
            </w:r>
          </w:p>
        </w:tc>
      </w:tr>
      <w:tr w:rsidR="00E02512" w:rsidRPr="00E02512" w14:paraId="16877C0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A27F61"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orden en que está presentada la información es adecuado para guiar la ejecución de un proyecto.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FD8C5F" w14:textId="77777777" w:rsidR="00E02512" w:rsidRPr="00E02512" w:rsidRDefault="00E02512" w:rsidP="00E02512">
            <w:pPr>
              <w:spacing w:after="240" w:line="240" w:lineRule="auto"/>
              <w:rPr>
                <w:rFonts w:ascii="Calibri" w:eastAsia="Times New Roman" w:hAnsi="Calibri" w:cs="Calibri"/>
                <w:lang w:val="es-CL"/>
              </w:rPr>
            </w:pPr>
            <w:r w:rsidRPr="00E02512">
              <w:rPr>
                <w:rFonts w:ascii="Calibri" w:eastAsia="Times New Roman" w:hAnsi="Calibri" w:cs="Calibri"/>
                <w:lang w:val="es-CL"/>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FEF413" w14:textId="77777777" w:rsidR="00E02512" w:rsidRPr="00E02512" w:rsidRDefault="00E02512" w:rsidP="00E02512">
            <w:pPr>
              <w:spacing w:after="240" w:line="240" w:lineRule="auto"/>
              <w:rPr>
                <w:rFonts w:ascii="Calibri" w:eastAsia="Times New Roman" w:hAnsi="Calibri" w:cs="Calibri"/>
                <w:lang w:val="es-CL"/>
              </w:rPr>
            </w:pPr>
          </w:p>
          <w:p w14:paraId="49E6556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66CB0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349D798E"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ADB9A9"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fundamento teórico sobre ABP es pertinente.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B86D2D"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411697" w14:textId="77777777" w:rsidR="00E02512" w:rsidRPr="00E02512" w:rsidRDefault="00E02512" w:rsidP="00E02512">
            <w:pPr>
              <w:spacing w:line="240" w:lineRule="auto"/>
              <w:rPr>
                <w:rFonts w:ascii="Calibri" w:eastAsia="Times New Roman" w:hAnsi="Calibri" w:cs="Calibri"/>
                <w:lang w:val="es-CL"/>
              </w:rPr>
            </w:pPr>
          </w:p>
          <w:p w14:paraId="5B0C5E0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7FC46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596B4C5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4D1EE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aclara el concepto de APB y sus principios.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A6F6A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515F19" w14:textId="77777777" w:rsidR="00E02512" w:rsidRPr="00E02512" w:rsidRDefault="00E02512" w:rsidP="00E02512">
            <w:pPr>
              <w:spacing w:line="240" w:lineRule="auto"/>
              <w:rPr>
                <w:rFonts w:ascii="Calibri" w:eastAsia="Times New Roman" w:hAnsi="Calibri" w:cs="Calibri"/>
                <w:lang w:val="es-CL"/>
              </w:rPr>
            </w:pPr>
          </w:p>
          <w:p w14:paraId="15BA3AA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68896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09ED3E3E"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C9A59"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 la teoría que sustenta el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99FBA8"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584622"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87419F"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4135DE0A"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79887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Cuenta la historia y contextualiza el ABP dentro del establecimiento.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74CDFA"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0ECD68" w14:textId="77777777" w:rsidR="00E02512" w:rsidRPr="00E02512" w:rsidRDefault="00E02512" w:rsidP="00E02512">
            <w:pPr>
              <w:spacing w:line="240" w:lineRule="auto"/>
              <w:rPr>
                <w:rFonts w:ascii="Calibri" w:eastAsia="Times New Roman" w:hAnsi="Calibri" w:cs="Calibri"/>
                <w:lang w:val="es-CL"/>
              </w:rPr>
            </w:pPr>
          </w:p>
          <w:p w14:paraId="38EAE39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2A561A"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2464119A"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94011F"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Explica cómo diseñar un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FBD3C9"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8917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F1A56C"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32C5416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04140B"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Entrega herramientas para gestionar el trabajo en equipo.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81AE54"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09BF88" w14:textId="77777777" w:rsidR="00E02512" w:rsidRPr="00E02512" w:rsidRDefault="00E02512" w:rsidP="00E02512">
            <w:pPr>
              <w:spacing w:line="240" w:lineRule="auto"/>
              <w:rPr>
                <w:rFonts w:ascii="Calibri" w:eastAsia="Times New Roman" w:hAnsi="Calibri" w:cs="Calibri"/>
                <w:lang w:val="es-CL"/>
              </w:rPr>
            </w:pPr>
          </w:p>
          <w:p w14:paraId="4805975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C347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r w:rsidR="00E02512" w:rsidRPr="00E02512" w14:paraId="4EC985B3"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6AB82D"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 cómo, cuándo y qué evaluar.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287330"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D7ADF0" w14:textId="77777777" w:rsidR="00E02512" w:rsidRPr="00E02512" w:rsidRDefault="00E02512" w:rsidP="00E02512">
            <w:pPr>
              <w:spacing w:line="240" w:lineRule="auto"/>
              <w:rPr>
                <w:rFonts w:ascii="Calibri" w:eastAsia="Times New Roman" w:hAnsi="Calibri" w:cs="Calibri"/>
                <w:lang w:val="es-CL"/>
              </w:rPr>
            </w:pPr>
          </w:p>
          <w:p w14:paraId="74389E2F"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974A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p w14:paraId="5A9CDCA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lastRenderedPageBreak/>
              <w:t>En los anexos se presenta un protocolo de Pruebas de Unidad, podría existir uno también de ABP. Considerando que se explicita que las Unidades 1 y 3 se realizan Pruebas de Unidad y en la Unidad 2 y 4 ABP.</w:t>
            </w:r>
          </w:p>
        </w:tc>
      </w:tr>
      <w:tr w:rsidR="00E02512" w:rsidRPr="00E02512" w14:paraId="53A265FB"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1B031D"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comprende el propósito de cada una de las etapas del proyecto.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33645"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55BA87" w14:textId="77777777" w:rsidR="00E02512" w:rsidRPr="00E02512" w:rsidRDefault="00E02512" w:rsidP="00E02512">
            <w:pPr>
              <w:spacing w:line="240" w:lineRule="auto"/>
              <w:rPr>
                <w:rFonts w:ascii="Calibri" w:eastAsia="Times New Roman" w:hAnsi="Calibri" w:cs="Calibri"/>
                <w:lang w:val="es-CL"/>
              </w:rPr>
            </w:pPr>
          </w:p>
          <w:p w14:paraId="2DE18F22"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3CC6C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hace referencia a ABP</w:t>
            </w:r>
          </w:p>
        </w:tc>
      </w:tr>
    </w:tbl>
    <w:p w14:paraId="182F3609" w14:textId="77777777" w:rsidR="00E02512" w:rsidRPr="00E02512" w:rsidRDefault="00E02512" w:rsidP="00E02512">
      <w:pPr>
        <w:spacing w:after="240" w:line="240" w:lineRule="auto"/>
        <w:rPr>
          <w:rFonts w:ascii="Calibri" w:eastAsia="Times New Roman" w:hAnsi="Calibri" w:cs="Calibri"/>
          <w:lang w:val="es-CL"/>
        </w:rPr>
      </w:pPr>
      <w:r w:rsidRPr="00E02512">
        <w:rPr>
          <w:rFonts w:ascii="Calibri" w:eastAsia="Times New Roman" w:hAnsi="Calibri" w:cs="Calibri"/>
          <w:lang w:val="es-CL"/>
        </w:rPr>
        <w:br/>
      </w:r>
      <w:r w:rsidRPr="00E02512">
        <w:rPr>
          <w:rFonts w:ascii="Calibri" w:eastAsia="Times New Roman" w:hAnsi="Calibri" w:cs="Calibri"/>
          <w:lang w:val="es-CL"/>
        </w:rPr>
        <w:br/>
      </w:r>
      <w:r w:rsidRPr="00E02512">
        <w:rPr>
          <w:rFonts w:ascii="Calibri" w:eastAsia="Times New Roman" w:hAnsi="Calibri" w:cs="Calibri"/>
          <w:lang w:val="es-CL"/>
        </w:rPr>
        <w:br/>
      </w:r>
      <w:r w:rsidRPr="00E02512">
        <w:rPr>
          <w:rFonts w:ascii="Calibri" w:eastAsia="Times New Roman" w:hAnsi="Calibri" w:cs="Calibri"/>
          <w:lang w:val="es-CL"/>
        </w:rPr>
        <w:br/>
      </w:r>
      <w:r w:rsidRPr="00E02512">
        <w:rPr>
          <w:rFonts w:ascii="Calibri" w:eastAsia="Times New Roman" w:hAnsi="Calibri" w:cs="Calibri"/>
          <w:lang w:val="es-CL"/>
        </w:rPr>
        <w:br/>
      </w:r>
      <w:r w:rsidRPr="00E02512">
        <w:rPr>
          <w:rFonts w:ascii="Calibri" w:eastAsia="Times New Roman" w:hAnsi="Calibri" w:cs="Calibri"/>
          <w:lang w:val="es-CL"/>
        </w:rPr>
        <w:br/>
      </w:r>
    </w:p>
    <w:p w14:paraId="6638C7AA"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ELEMENTOS METODOLÓGICOS ESTRUCTURALES UNIDADES DE PROYECTO 2023</w:t>
      </w:r>
    </w:p>
    <w:tbl>
      <w:tblPr>
        <w:tblW w:w="0" w:type="auto"/>
        <w:tblCellMar>
          <w:top w:w="15" w:type="dxa"/>
          <w:left w:w="15" w:type="dxa"/>
          <w:bottom w:w="15" w:type="dxa"/>
          <w:right w:w="15" w:type="dxa"/>
        </w:tblCellMar>
        <w:tblLook w:val="04A0" w:firstRow="1" w:lastRow="0" w:firstColumn="1" w:lastColumn="0" w:noHBand="0" w:noVBand="1"/>
      </w:tblPr>
      <w:tblGrid>
        <w:gridCol w:w="3098"/>
        <w:gridCol w:w="408"/>
        <w:gridCol w:w="513"/>
        <w:gridCol w:w="4515"/>
      </w:tblGrid>
      <w:tr w:rsidR="00E02512" w:rsidRPr="00E02512" w14:paraId="54392DB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50C124"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Categorías de análisis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0E49A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Sí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BB799"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No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2F4A0F"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Comentarios</w:t>
            </w:r>
          </w:p>
        </w:tc>
      </w:tr>
      <w:tr w:rsidR="00E02512" w:rsidRPr="00E02512" w14:paraId="19C8D48D"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9BA08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La gráfica aporta a su comprensión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69DC64"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38CC82"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0A6B7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presenta gráficas, solo texto.</w:t>
            </w:r>
          </w:p>
        </w:tc>
      </w:tr>
      <w:tr w:rsidR="00E02512" w:rsidRPr="00E02512" w14:paraId="19B3E548"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8EDA6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lenguaje, extensión y profundidad es suficiente para cumplir el propósito.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5E39B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D95BE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A783C3"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El lenguaje es claro. </w:t>
            </w:r>
          </w:p>
          <w:p w14:paraId="26769753"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Falta profundidad.</w:t>
            </w:r>
          </w:p>
          <w:p w14:paraId="2E980992"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7C6C5E62"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6FBA5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orden en que está presentada la información es adecuado para guiar la ejecución de un proyecto.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4BBA59"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38CB03" w14:textId="77777777" w:rsidR="00E02512" w:rsidRPr="00E02512" w:rsidRDefault="00E02512" w:rsidP="00E02512">
            <w:pPr>
              <w:spacing w:after="240" w:line="240" w:lineRule="auto"/>
              <w:rPr>
                <w:rFonts w:ascii="Calibri" w:eastAsia="Times New Roman" w:hAnsi="Calibri" w:cs="Calibri"/>
                <w:lang w:val="es-CL"/>
              </w:rPr>
            </w:pPr>
          </w:p>
          <w:p w14:paraId="5BD1146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084C84"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tiene un orden claro, no está ordenado ni por cómo se planifica ni por cómo se ejecuta un ABP.</w:t>
            </w:r>
          </w:p>
        </w:tc>
      </w:tr>
      <w:tr w:rsidR="00E02512" w:rsidRPr="00E02512" w14:paraId="5EC0E170"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6DCE4F"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fundamento teórico sobre ABP es pertinente.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909E83"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1E046C" w14:textId="77777777" w:rsidR="00E02512" w:rsidRPr="00E02512" w:rsidRDefault="00E02512" w:rsidP="00E02512">
            <w:pPr>
              <w:spacing w:line="240" w:lineRule="auto"/>
              <w:rPr>
                <w:rFonts w:ascii="Calibri" w:eastAsia="Times New Roman" w:hAnsi="Calibri" w:cs="Calibri"/>
                <w:lang w:val="es-CL"/>
              </w:rPr>
            </w:pPr>
          </w:p>
          <w:p w14:paraId="209C6E3D"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3DED2F"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cita ni refiere a autores. En general no explica conceptos o terminologías de ABP.</w:t>
            </w:r>
          </w:p>
        </w:tc>
      </w:tr>
      <w:tr w:rsidR="00E02512" w:rsidRPr="00E02512" w14:paraId="57BF8E30"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957CD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aclara el concepto de APB y sus principios.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E27D2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7F41E"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8D1084"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74F6156B"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BEB98D"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explicitan las teorías que sustenta el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E14890"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A99D32" w14:textId="77777777" w:rsidR="00E02512" w:rsidRPr="00E02512" w:rsidRDefault="00E02512" w:rsidP="00E02512">
            <w:pPr>
              <w:spacing w:line="240" w:lineRule="auto"/>
              <w:rPr>
                <w:rFonts w:ascii="Calibri" w:eastAsia="Times New Roman" w:hAnsi="Calibri" w:cs="Calibri"/>
                <w:lang w:val="es-CL"/>
              </w:rPr>
            </w:pPr>
          </w:p>
          <w:p w14:paraId="48005BAF"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A1E37"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2556B9EE"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0AA3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Cuenta la historia y contextualiza el ABP dentro del establecimiento.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AF2C63"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46D071" w14:textId="77777777" w:rsidR="00E02512" w:rsidRPr="00E02512" w:rsidRDefault="00E02512" w:rsidP="00E02512">
            <w:pPr>
              <w:spacing w:line="240" w:lineRule="auto"/>
              <w:rPr>
                <w:rFonts w:ascii="Calibri" w:eastAsia="Times New Roman" w:hAnsi="Calibri" w:cs="Calibri"/>
                <w:lang w:val="es-CL"/>
              </w:rPr>
            </w:pPr>
          </w:p>
          <w:p w14:paraId="7FB7704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ACC27"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6A5019EE"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279710"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lastRenderedPageBreak/>
              <w:t>Explica cómo diseñar un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DAEBC0"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92DB4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F3D57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Explica qué es y cuál es la importancia de la pregunta inicial o desafío. </w:t>
            </w:r>
          </w:p>
        </w:tc>
      </w:tr>
      <w:tr w:rsidR="00E02512" w:rsidRPr="00E02512" w14:paraId="12F778E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FF9D0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Entrega herramientas para gestionar el trabajo en equipo.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8AA2D"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E571DE"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4E0C5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Conformación de roles</w:t>
            </w:r>
          </w:p>
          <w:p w14:paraId="483B61E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Asignación de roles</w:t>
            </w:r>
          </w:p>
          <w:p w14:paraId="2926FF8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Tipo de actividades</w:t>
            </w:r>
          </w:p>
          <w:p w14:paraId="5824E0FD"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Monitoreo</w:t>
            </w:r>
          </w:p>
          <w:p w14:paraId="19D81DAF"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0BC08542"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E5DD7B"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 cómo, cuándo y qué evaluar.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6E8DEE"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47998E" w14:textId="77777777" w:rsidR="00E02512" w:rsidRPr="00E02512" w:rsidRDefault="00E02512" w:rsidP="00E02512">
            <w:pPr>
              <w:spacing w:line="240" w:lineRule="auto"/>
              <w:rPr>
                <w:rFonts w:ascii="Calibri" w:eastAsia="Times New Roman" w:hAnsi="Calibri" w:cs="Calibri"/>
                <w:lang w:val="es-CL"/>
              </w:rPr>
            </w:pPr>
          </w:p>
          <w:p w14:paraId="28DAE256"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29B98F"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4EC538E3"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C4F470"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comprende el propósito de cada una de las etapas del proyecto.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E2671E"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9AE29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F4460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Menciona la etapa de contextualización. </w:t>
            </w:r>
          </w:p>
          <w:p w14:paraId="0730303A" w14:textId="77777777" w:rsidR="00E02512" w:rsidRPr="00E02512" w:rsidRDefault="00E02512" w:rsidP="00E02512">
            <w:pPr>
              <w:spacing w:line="240" w:lineRule="auto"/>
              <w:rPr>
                <w:rFonts w:ascii="Calibri" w:eastAsia="Times New Roman" w:hAnsi="Calibri" w:cs="Calibri"/>
                <w:lang w:val="es-CL"/>
              </w:rPr>
            </w:pPr>
          </w:p>
          <w:p w14:paraId="5EB6C9D4"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Se aclara que debe existir una etapa de investigación, que esta debe ser la base del proyecto, dejar registro y que debe finalizar con un producto para socializar la investigación. </w:t>
            </w:r>
          </w:p>
          <w:p w14:paraId="2569C307" w14:textId="77777777" w:rsidR="00E02512" w:rsidRPr="00E02512" w:rsidRDefault="00E02512" w:rsidP="00E02512">
            <w:pPr>
              <w:spacing w:line="240" w:lineRule="auto"/>
              <w:rPr>
                <w:rFonts w:ascii="Calibri" w:eastAsia="Times New Roman" w:hAnsi="Calibri" w:cs="Calibri"/>
                <w:lang w:val="es-CL"/>
              </w:rPr>
            </w:pPr>
          </w:p>
          <w:p w14:paraId="656BA46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Existe un apartado completo sobre las instancias de reflexión. </w:t>
            </w:r>
          </w:p>
          <w:p w14:paraId="6D8FF556" w14:textId="77777777" w:rsidR="00E02512" w:rsidRPr="00E02512" w:rsidRDefault="00E02512" w:rsidP="00E02512">
            <w:pPr>
              <w:spacing w:line="240" w:lineRule="auto"/>
              <w:rPr>
                <w:rFonts w:ascii="Calibri" w:eastAsia="Times New Roman" w:hAnsi="Calibri" w:cs="Calibri"/>
                <w:lang w:val="es-CL"/>
              </w:rPr>
            </w:pPr>
          </w:p>
          <w:p w14:paraId="46C3DB3A"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Da importancias a las instancias de crítica y revisión, dando espacio para retroalimentar los avances. </w:t>
            </w:r>
          </w:p>
          <w:p w14:paraId="62BE2AFE" w14:textId="77777777" w:rsidR="00E02512" w:rsidRPr="00E02512" w:rsidRDefault="00E02512" w:rsidP="00E02512">
            <w:pPr>
              <w:spacing w:line="240" w:lineRule="auto"/>
              <w:rPr>
                <w:rFonts w:ascii="Calibri" w:eastAsia="Times New Roman" w:hAnsi="Calibri" w:cs="Calibri"/>
                <w:lang w:val="es-CL"/>
              </w:rPr>
            </w:pPr>
          </w:p>
          <w:p w14:paraId="348433D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Menciona que debe realizarse un producto final.</w:t>
            </w:r>
          </w:p>
        </w:tc>
      </w:tr>
    </w:tbl>
    <w:p w14:paraId="7F243361" w14:textId="77777777" w:rsidR="00E02512" w:rsidRPr="00E02512" w:rsidRDefault="00E02512" w:rsidP="00E02512">
      <w:pPr>
        <w:spacing w:line="240" w:lineRule="auto"/>
        <w:rPr>
          <w:rFonts w:ascii="Calibri" w:eastAsia="Times New Roman" w:hAnsi="Calibri" w:cs="Calibri"/>
          <w:lang w:val="es-CL"/>
        </w:rPr>
      </w:pPr>
    </w:p>
    <w:p w14:paraId="2AD4050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MANUAL TRABAJO EN PROYECTOS 2017</w:t>
      </w:r>
    </w:p>
    <w:tbl>
      <w:tblPr>
        <w:tblW w:w="0" w:type="auto"/>
        <w:tblCellMar>
          <w:top w:w="15" w:type="dxa"/>
          <w:left w:w="15" w:type="dxa"/>
          <w:bottom w:w="15" w:type="dxa"/>
          <w:right w:w="15" w:type="dxa"/>
        </w:tblCellMar>
        <w:tblLook w:val="04A0" w:firstRow="1" w:lastRow="0" w:firstColumn="1" w:lastColumn="0" w:noHBand="0" w:noVBand="1"/>
      </w:tblPr>
      <w:tblGrid>
        <w:gridCol w:w="3098"/>
        <w:gridCol w:w="408"/>
        <w:gridCol w:w="513"/>
        <w:gridCol w:w="4515"/>
      </w:tblGrid>
      <w:tr w:rsidR="00E02512" w:rsidRPr="00E02512" w14:paraId="2779473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D2A47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Categorías de análisis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FBE317"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Sí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43A0E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No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7FA21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Comentarios</w:t>
            </w:r>
          </w:p>
        </w:tc>
      </w:tr>
      <w:tr w:rsidR="00E02512" w:rsidRPr="00E02512" w14:paraId="0EF6A99F"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AD9EB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La gráfica aporta a su comprensión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AE798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78AF39"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E6D143"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presenta gráficas, solo texto.</w:t>
            </w:r>
          </w:p>
        </w:tc>
      </w:tr>
      <w:tr w:rsidR="00E02512" w:rsidRPr="00E02512" w14:paraId="360A1D0F"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D5E7A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lenguaje, extensión y profundidad es suficiente para cumplir el propósito.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2570B9"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624EBC"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360DB"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El lenguaje es claro. </w:t>
            </w:r>
          </w:p>
          <w:p w14:paraId="7657943C"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Falta profundidad.</w:t>
            </w:r>
          </w:p>
          <w:p w14:paraId="18DECA78"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43FF6BB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099C85"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orden en que está presentada la información es adecuado para guiar la ejecución de un proyecto.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C66C84"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3DC165" w14:textId="77777777" w:rsidR="00E02512" w:rsidRPr="00E02512" w:rsidRDefault="00E02512" w:rsidP="00E02512">
            <w:pPr>
              <w:spacing w:after="240" w:line="240" w:lineRule="auto"/>
              <w:rPr>
                <w:rFonts w:ascii="Calibri" w:eastAsia="Times New Roman" w:hAnsi="Calibri" w:cs="Calibri"/>
                <w:lang w:val="es-CL"/>
              </w:rPr>
            </w:pPr>
          </w:p>
          <w:p w14:paraId="4B31176F"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5CCBB3"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tiene un orden claro, no está ordenado ni por cómo se planifica ni por cómo se ejecuta un ABP.</w:t>
            </w:r>
          </w:p>
        </w:tc>
      </w:tr>
      <w:tr w:rsidR="00E02512" w:rsidRPr="00E02512" w14:paraId="5398507C"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D4359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lastRenderedPageBreak/>
              <w:t>El fundamento teórico sobre ABP es pertinente.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18506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D12687" w14:textId="77777777" w:rsidR="00E02512" w:rsidRPr="00E02512" w:rsidRDefault="00E02512" w:rsidP="00E02512">
            <w:pPr>
              <w:spacing w:line="240" w:lineRule="auto"/>
              <w:rPr>
                <w:rFonts w:ascii="Calibri" w:eastAsia="Times New Roman" w:hAnsi="Calibri" w:cs="Calibri"/>
                <w:lang w:val="es-CL"/>
              </w:rPr>
            </w:pPr>
          </w:p>
          <w:p w14:paraId="15C0023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2153CB"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cita ni refiere a autores. En general no explica conceptos o terminologías de ABP.</w:t>
            </w:r>
          </w:p>
        </w:tc>
      </w:tr>
      <w:tr w:rsidR="00E02512" w:rsidRPr="00E02512" w14:paraId="7BE2D034"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5498AB"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aclara el concepto de APB y sus principios.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7186A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786C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0AD038"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20BE5653"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5A4F41"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explicitan las teorías que sustenta el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9F4DE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C4FD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p w14:paraId="6C10ACEC"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C6B944"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61E35BC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0261D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Cuenta la historia y contextualiza el ABP dentro del establecimiento.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70CEC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B94EF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p w14:paraId="0516DC5B"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10503F"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4D7B33E4"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44A16E"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Explica cómo diseñar un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F1E561"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F9B41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7DFDB8"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Explica qué es y cuál es la importancia de la pregunta inicial o desafío. </w:t>
            </w:r>
          </w:p>
        </w:tc>
      </w:tr>
      <w:tr w:rsidR="00E02512" w:rsidRPr="00E02512" w14:paraId="7AC2D8B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82869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Entrega herramientas para gestionar el trabajo en equipo.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717996"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25492"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834027"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Conformación de roles</w:t>
            </w:r>
          </w:p>
          <w:p w14:paraId="4B40ED3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Asignación de roles</w:t>
            </w:r>
          </w:p>
          <w:p w14:paraId="14D910A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Tipo de actividades</w:t>
            </w:r>
          </w:p>
          <w:p w14:paraId="6661917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 xml:space="preserve">Monitoreo (Sugiere herramienta </w:t>
            </w:r>
            <w:proofErr w:type="spellStart"/>
            <w:r w:rsidRPr="00E02512">
              <w:rPr>
                <w:rFonts w:ascii="Calibri" w:eastAsia="Times New Roman" w:hAnsi="Calibri" w:cs="Calibri"/>
                <w:color w:val="000000"/>
                <w:lang w:val="es-CL"/>
              </w:rPr>
              <w:t>Classdojo</w:t>
            </w:r>
            <w:proofErr w:type="spellEnd"/>
            <w:r w:rsidRPr="00E02512">
              <w:rPr>
                <w:rFonts w:ascii="Calibri" w:eastAsia="Times New Roman" w:hAnsi="Calibri" w:cs="Calibri"/>
                <w:color w:val="000000"/>
                <w:lang w:val="es-CL"/>
              </w:rPr>
              <w:t>)</w:t>
            </w:r>
          </w:p>
          <w:p w14:paraId="481578A9"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2A684F75"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00BED9"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 cómo, cuándo y qué evaluar.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A640B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0D2A3C"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1A0867"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Ayuda a definir qué, cómo, cuándo, con qué y quién evaluará. </w:t>
            </w:r>
          </w:p>
          <w:p w14:paraId="65C131A1" w14:textId="77777777" w:rsidR="00E02512" w:rsidRPr="00E02512" w:rsidRDefault="00E02512" w:rsidP="00E02512">
            <w:pPr>
              <w:spacing w:line="240" w:lineRule="auto"/>
              <w:rPr>
                <w:rFonts w:ascii="Calibri" w:eastAsia="Times New Roman" w:hAnsi="Calibri" w:cs="Calibri"/>
                <w:lang w:val="es-CL"/>
              </w:rPr>
            </w:pPr>
          </w:p>
          <w:p w14:paraId="3F99E20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Invita a poner el foco en las habilidades que se están evaluando. </w:t>
            </w:r>
          </w:p>
          <w:p w14:paraId="0D800527" w14:textId="77777777" w:rsidR="00E02512" w:rsidRPr="00E02512" w:rsidRDefault="00E02512" w:rsidP="00E02512">
            <w:pPr>
              <w:spacing w:line="240" w:lineRule="auto"/>
              <w:rPr>
                <w:rFonts w:ascii="Calibri" w:eastAsia="Times New Roman" w:hAnsi="Calibri" w:cs="Calibri"/>
                <w:lang w:val="es-CL"/>
              </w:rPr>
            </w:pPr>
          </w:p>
          <w:p w14:paraId="035252E8"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Se indica la cantidad y temporalidad de las notas que se espera que existan a lo largo de un proyecto. </w:t>
            </w:r>
          </w:p>
          <w:p w14:paraId="0843486E" w14:textId="77777777" w:rsidR="00E02512" w:rsidRPr="00E02512" w:rsidRDefault="00E02512" w:rsidP="00E02512">
            <w:pPr>
              <w:spacing w:line="240" w:lineRule="auto"/>
              <w:rPr>
                <w:rFonts w:ascii="Calibri" w:eastAsia="Times New Roman" w:hAnsi="Calibri" w:cs="Calibri"/>
                <w:lang w:val="es-CL"/>
              </w:rPr>
            </w:pPr>
          </w:p>
          <w:p w14:paraId="183E55A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Explicita qué hacer en caso de ausencia de estudiantes a evaluaciones. </w:t>
            </w:r>
          </w:p>
        </w:tc>
      </w:tr>
      <w:tr w:rsidR="00E02512" w:rsidRPr="00E02512" w14:paraId="1E2A0265"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BD12C1"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comprende el propósito de cada una de las etapas del proyecto.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85771A"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3701C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4C0743"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Menciona la etapa de contextualización. </w:t>
            </w:r>
          </w:p>
          <w:p w14:paraId="15BF5242" w14:textId="77777777" w:rsidR="00E02512" w:rsidRPr="00E02512" w:rsidRDefault="00E02512" w:rsidP="00E02512">
            <w:pPr>
              <w:spacing w:line="240" w:lineRule="auto"/>
              <w:rPr>
                <w:rFonts w:ascii="Calibri" w:eastAsia="Times New Roman" w:hAnsi="Calibri" w:cs="Calibri"/>
                <w:lang w:val="es-CL"/>
              </w:rPr>
            </w:pPr>
          </w:p>
          <w:p w14:paraId="67C37B4D"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Se aclara que debe existir una etapa de investigación, que esta debe ser la base del proyecto, dejar registro y que debe finalizar con un producto para socializar la investigación. </w:t>
            </w:r>
          </w:p>
          <w:p w14:paraId="515E2432" w14:textId="77777777" w:rsidR="00E02512" w:rsidRPr="00E02512" w:rsidRDefault="00E02512" w:rsidP="00E02512">
            <w:pPr>
              <w:spacing w:line="240" w:lineRule="auto"/>
              <w:rPr>
                <w:rFonts w:ascii="Calibri" w:eastAsia="Times New Roman" w:hAnsi="Calibri" w:cs="Calibri"/>
                <w:lang w:val="es-CL"/>
              </w:rPr>
            </w:pPr>
          </w:p>
          <w:p w14:paraId="239F693C"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Existe un apartado completo sobre las instancias de reflexión. </w:t>
            </w:r>
          </w:p>
          <w:p w14:paraId="3594D8D2" w14:textId="77777777" w:rsidR="00E02512" w:rsidRPr="00E02512" w:rsidRDefault="00E02512" w:rsidP="00E02512">
            <w:pPr>
              <w:spacing w:line="240" w:lineRule="auto"/>
              <w:rPr>
                <w:rFonts w:ascii="Calibri" w:eastAsia="Times New Roman" w:hAnsi="Calibri" w:cs="Calibri"/>
                <w:lang w:val="es-CL"/>
              </w:rPr>
            </w:pPr>
          </w:p>
          <w:p w14:paraId="2A4EC8B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lastRenderedPageBreak/>
              <w:t>Da importancias a las instancias de crítica y revisión, dando espacio para retroalimentar los avances. </w:t>
            </w:r>
          </w:p>
          <w:p w14:paraId="2B76881E" w14:textId="77777777" w:rsidR="00E02512" w:rsidRPr="00E02512" w:rsidRDefault="00E02512" w:rsidP="00E02512">
            <w:pPr>
              <w:spacing w:line="240" w:lineRule="auto"/>
              <w:rPr>
                <w:rFonts w:ascii="Calibri" w:eastAsia="Times New Roman" w:hAnsi="Calibri" w:cs="Calibri"/>
                <w:lang w:val="es-CL"/>
              </w:rPr>
            </w:pPr>
          </w:p>
          <w:p w14:paraId="7D50C1DC"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Incluye explicación sobre el portafolio de investigación.</w:t>
            </w:r>
          </w:p>
        </w:tc>
      </w:tr>
    </w:tbl>
    <w:p w14:paraId="4CAA9EB4" w14:textId="77777777" w:rsidR="00E02512" w:rsidRPr="00E02512" w:rsidRDefault="00E02512" w:rsidP="00E02512">
      <w:pPr>
        <w:spacing w:after="240" w:line="240" w:lineRule="auto"/>
        <w:rPr>
          <w:rFonts w:ascii="Calibri" w:eastAsia="Times New Roman" w:hAnsi="Calibri" w:cs="Calibri"/>
          <w:lang w:val="es-CL"/>
        </w:rPr>
      </w:pPr>
    </w:p>
    <w:p w14:paraId="48973A34"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Informe Final: Sistematización de las Innovaciones Pedagógicas al interior de la Red de colegios  (2018)</w:t>
      </w:r>
    </w:p>
    <w:p w14:paraId="6CA0BC6C" w14:textId="77777777" w:rsidR="00E02512" w:rsidRPr="00E02512" w:rsidRDefault="00E02512" w:rsidP="00E02512">
      <w:pPr>
        <w:spacing w:after="240" w:line="240" w:lineRule="auto"/>
        <w:rPr>
          <w:rFonts w:ascii="Calibri" w:eastAsia="Times New Roman" w:hAnsi="Calibri" w:cs="Calibri"/>
          <w:lang w:val="es-CL"/>
        </w:rPr>
      </w:pPr>
    </w:p>
    <w:tbl>
      <w:tblPr>
        <w:tblW w:w="0" w:type="auto"/>
        <w:tblCellMar>
          <w:top w:w="15" w:type="dxa"/>
          <w:left w:w="15" w:type="dxa"/>
          <w:bottom w:w="15" w:type="dxa"/>
          <w:right w:w="15" w:type="dxa"/>
        </w:tblCellMar>
        <w:tblLook w:val="04A0" w:firstRow="1" w:lastRow="0" w:firstColumn="1" w:lastColumn="0" w:noHBand="0" w:noVBand="1"/>
      </w:tblPr>
      <w:tblGrid>
        <w:gridCol w:w="3098"/>
        <w:gridCol w:w="408"/>
        <w:gridCol w:w="513"/>
        <w:gridCol w:w="4515"/>
      </w:tblGrid>
      <w:tr w:rsidR="00E02512" w:rsidRPr="00E02512" w14:paraId="15AB69B3"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696BC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Categorías de análisis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8848B"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Sí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E1747A"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No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3E5E1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b/>
                <w:bCs/>
                <w:color w:val="000000"/>
                <w:lang w:val="es-CL"/>
              </w:rPr>
              <w:t>Comentarios</w:t>
            </w:r>
          </w:p>
        </w:tc>
      </w:tr>
      <w:tr w:rsidR="00E02512" w:rsidRPr="00E02512" w14:paraId="7E0A3B98"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02C25B"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La gráfica aporta a su comprensión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E6FE1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AE9AE2"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78CAD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presenta gráficas, solo texto.</w:t>
            </w:r>
          </w:p>
        </w:tc>
      </w:tr>
      <w:tr w:rsidR="00E02512" w:rsidRPr="00E02512" w14:paraId="3853EDE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9D3DD6"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lenguaje, extensión y profundidad es suficiente para cumplir el propósito.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A3241"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46B69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D7839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El lenguaje es claro. </w:t>
            </w:r>
          </w:p>
          <w:p w14:paraId="54DF1ACE"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Falta profundidad.</w:t>
            </w:r>
          </w:p>
          <w:p w14:paraId="0E143578"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00CC21BE"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DA57F7"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orden en que está presentada la información es adecuado para guiar la ejecución de un proyecto.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6D562E"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8FE612"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p w14:paraId="5D7A25B1" w14:textId="77777777" w:rsidR="00E02512" w:rsidRPr="00E02512" w:rsidRDefault="00E02512" w:rsidP="00E02512">
            <w:pPr>
              <w:spacing w:after="240"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04E4D9"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tiene un orden claro, no está ordenado ni por cómo se planifica ni por cómo se ejecuta un ABP.</w:t>
            </w:r>
          </w:p>
        </w:tc>
      </w:tr>
      <w:tr w:rsidR="00E02512" w:rsidRPr="00E02512" w14:paraId="1E3D9F33"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371F6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El fundamento teórico sobre ABP es pertinente.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BBD6A3"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25D6A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p w14:paraId="62A7FBE0"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69BA3"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No cita ni refiere a autores. En general no explica conceptos o terminologías de ABP.</w:t>
            </w:r>
          </w:p>
        </w:tc>
      </w:tr>
      <w:tr w:rsidR="00E02512" w:rsidRPr="00E02512" w14:paraId="22D20AA1"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1118FB"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aclara el concepto de APB y sus principios.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F82A87"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84529C"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621525"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40D7FE70"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EE825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explicitan las teorías que sustenta el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0AA110"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D1C6D7" w14:textId="77777777" w:rsidR="00E02512" w:rsidRPr="00E02512" w:rsidRDefault="00E02512" w:rsidP="00E02512">
            <w:pPr>
              <w:spacing w:line="240" w:lineRule="auto"/>
              <w:rPr>
                <w:rFonts w:ascii="Calibri" w:eastAsia="Times New Roman" w:hAnsi="Calibri" w:cs="Calibri"/>
                <w:lang w:val="es-CL"/>
              </w:rPr>
            </w:pPr>
          </w:p>
          <w:p w14:paraId="3BC612C1"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CA3820"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2E8865F6"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8EE39"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Cuenta la historia y contextualiza el ABP dentro del establecimiento.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7CAE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F3991" w14:textId="77777777" w:rsidR="00E02512" w:rsidRPr="00E02512" w:rsidRDefault="00E02512" w:rsidP="00E02512">
            <w:pPr>
              <w:spacing w:after="240"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300DA5"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00B741A7"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C4943"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Explica cómo diseñar un ABP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536056"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A3AAA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648E4"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Explica qué es y cuál es la importancia de la pregunta inicial o desafío. </w:t>
            </w:r>
          </w:p>
        </w:tc>
      </w:tr>
      <w:tr w:rsidR="00E02512" w:rsidRPr="00E02512" w14:paraId="29D367B2"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5E4996"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Entrega herramientas para gestionar el trabajo en equipo.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39AF85"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0F7737"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5D5EBC"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Conformación de roles</w:t>
            </w:r>
          </w:p>
          <w:p w14:paraId="22081F6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Asignación de roles</w:t>
            </w:r>
          </w:p>
          <w:p w14:paraId="2CA96260"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Tipo de actividades</w:t>
            </w:r>
          </w:p>
          <w:p w14:paraId="792FB9F0"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lastRenderedPageBreak/>
              <w:t xml:space="preserve">Monitoreo (Sugiere herramienta </w:t>
            </w:r>
            <w:proofErr w:type="spellStart"/>
            <w:r w:rsidRPr="00E02512">
              <w:rPr>
                <w:rFonts w:ascii="Calibri" w:eastAsia="Times New Roman" w:hAnsi="Calibri" w:cs="Calibri"/>
                <w:color w:val="000000"/>
                <w:lang w:val="es-CL"/>
              </w:rPr>
              <w:t>Classdojo</w:t>
            </w:r>
            <w:proofErr w:type="spellEnd"/>
            <w:r w:rsidRPr="00E02512">
              <w:rPr>
                <w:rFonts w:ascii="Calibri" w:eastAsia="Times New Roman" w:hAnsi="Calibri" w:cs="Calibri"/>
                <w:color w:val="000000"/>
                <w:lang w:val="es-CL"/>
              </w:rPr>
              <w:t>)</w:t>
            </w:r>
          </w:p>
          <w:p w14:paraId="36FD2DD0" w14:textId="77777777" w:rsidR="00E02512" w:rsidRPr="00E02512" w:rsidRDefault="00E02512" w:rsidP="00E02512">
            <w:pPr>
              <w:spacing w:line="240" w:lineRule="auto"/>
              <w:rPr>
                <w:rFonts w:ascii="Calibri" w:eastAsia="Times New Roman" w:hAnsi="Calibri" w:cs="Calibri"/>
                <w:lang w:val="es-CL"/>
              </w:rPr>
            </w:pPr>
          </w:p>
        </w:tc>
      </w:tr>
      <w:tr w:rsidR="00E02512" w:rsidRPr="00E02512" w14:paraId="2E131095"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3DD70E"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lastRenderedPageBreak/>
              <w:t>Se explicita cómo, cuándo y qué evaluar.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700131"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EA64C2"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28238B"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Ayuda a definir qué, cómo, cuándo, con qué y quién evaluará. </w:t>
            </w:r>
          </w:p>
          <w:p w14:paraId="31E866C3" w14:textId="77777777" w:rsidR="00E02512" w:rsidRPr="00E02512" w:rsidRDefault="00E02512" w:rsidP="00E02512">
            <w:pPr>
              <w:spacing w:line="240" w:lineRule="auto"/>
              <w:rPr>
                <w:rFonts w:ascii="Calibri" w:eastAsia="Times New Roman" w:hAnsi="Calibri" w:cs="Calibri"/>
                <w:lang w:val="es-CL"/>
              </w:rPr>
            </w:pPr>
          </w:p>
          <w:p w14:paraId="3BBB037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Invita a poner el foco en las habilidades que se están evaluando. </w:t>
            </w:r>
          </w:p>
          <w:p w14:paraId="10807753" w14:textId="77777777" w:rsidR="00E02512" w:rsidRPr="00E02512" w:rsidRDefault="00E02512" w:rsidP="00E02512">
            <w:pPr>
              <w:spacing w:line="240" w:lineRule="auto"/>
              <w:rPr>
                <w:rFonts w:ascii="Calibri" w:eastAsia="Times New Roman" w:hAnsi="Calibri" w:cs="Calibri"/>
                <w:lang w:val="es-CL"/>
              </w:rPr>
            </w:pPr>
          </w:p>
          <w:p w14:paraId="2B6E5A22"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Se indica la cantidad y temporalidad de las notas que se espera que existan a lo largo de un proyecto. </w:t>
            </w:r>
          </w:p>
          <w:p w14:paraId="43849FEB" w14:textId="77777777" w:rsidR="00E02512" w:rsidRPr="00E02512" w:rsidRDefault="00E02512" w:rsidP="00E02512">
            <w:pPr>
              <w:spacing w:line="240" w:lineRule="auto"/>
              <w:rPr>
                <w:rFonts w:ascii="Calibri" w:eastAsia="Times New Roman" w:hAnsi="Calibri" w:cs="Calibri"/>
                <w:lang w:val="es-CL"/>
              </w:rPr>
            </w:pPr>
          </w:p>
          <w:p w14:paraId="51F7E4D8"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Explicita qué hacer en caso de ausencia de estudiantes a evaluaciones. </w:t>
            </w:r>
          </w:p>
        </w:tc>
      </w:tr>
      <w:tr w:rsidR="00E02512" w:rsidRPr="00E02512" w14:paraId="34F3E375" w14:textId="77777777" w:rsidTr="00E02512">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6FDD00"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Se comprende el propósito de cada una de las etapas del proyecto.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7E1DAB" w14:textId="77777777" w:rsidR="00E02512" w:rsidRPr="00E02512" w:rsidRDefault="00E02512" w:rsidP="00E02512">
            <w:pPr>
              <w:spacing w:line="240" w:lineRule="auto"/>
              <w:rPr>
                <w:rFonts w:ascii="Calibri" w:eastAsia="Times New Roman" w:hAnsi="Calibri" w:cs="Calibri"/>
                <w:lang w:val="es-CL"/>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450CB4" w14:textId="77777777" w:rsidR="00E02512" w:rsidRPr="00E02512" w:rsidRDefault="00E02512" w:rsidP="00E02512">
            <w:pPr>
              <w:spacing w:line="240" w:lineRule="auto"/>
              <w:jc w:val="center"/>
              <w:rPr>
                <w:rFonts w:ascii="Calibri" w:eastAsia="Times New Roman" w:hAnsi="Calibri" w:cs="Calibri"/>
                <w:lang w:val="es-CL"/>
              </w:rPr>
            </w:pPr>
            <w:r w:rsidRPr="00E02512">
              <w:rPr>
                <w:rFonts w:ascii="Calibri" w:eastAsia="Times New Roman" w:hAnsi="Calibri" w:cs="Calibri"/>
                <w:color w:val="000000"/>
                <w:lang w:val="es-CL"/>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051839"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Menciona la etapa de contextualización. </w:t>
            </w:r>
          </w:p>
          <w:p w14:paraId="0D7F43D0" w14:textId="77777777" w:rsidR="00E02512" w:rsidRPr="00E02512" w:rsidRDefault="00E02512" w:rsidP="00E02512">
            <w:pPr>
              <w:spacing w:line="240" w:lineRule="auto"/>
              <w:rPr>
                <w:rFonts w:ascii="Calibri" w:eastAsia="Times New Roman" w:hAnsi="Calibri" w:cs="Calibri"/>
                <w:lang w:val="es-CL"/>
              </w:rPr>
            </w:pPr>
          </w:p>
          <w:p w14:paraId="665934D6"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Se aclara que debe existir una etapa de investigación, que esta debe ser la base del proyecto, dejar registro y que debe finalizar con un producto para socializar la investigación. </w:t>
            </w:r>
          </w:p>
          <w:p w14:paraId="074CF161" w14:textId="77777777" w:rsidR="00E02512" w:rsidRPr="00E02512" w:rsidRDefault="00E02512" w:rsidP="00E02512">
            <w:pPr>
              <w:spacing w:line="240" w:lineRule="auto"/>
              <w:rPr>
                <w:rFonts w:ascii="Calibri" w:eastAsia="Times New Roman" w:hAnsi="Calibri" w:cs="Calibri"/>
                <w:lang w:val="es-CL"/>
              </w:rPr>
            </w:pPr>
          </w:p>
          <w:p w14:paraId="2DD4BE7A"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Existe un apartado completo sobre las instancias de reflexión. </w:t>
            </w:r>
          </w:p>
          <w:p w14:paraId="559C168D" w14:textId="77777777" w:rsidR="00E02512" w:rsidRPr="00E02512" w:rsidRDefault="00E02512" w:rsidP="00E02512">
            <w:pPr>
              <w:spacing w:line="240" w:lineRule="auto"/>
              <w:rPr>
                <w:rFonts w:ascii="Calibri" w:eastAsia="Times New Roman" w:hAnsi="Calibri" w:cs="Calibri"/>
                <w:lang w:val="es-CL"/>
              </w:rPr>
            </w:pPr>
          </w:p>
          <w:p w14:paraId="6019FCF5"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Da importancias a las instancias de crítica y revisión, dando espacio para retroalimentar los avances. </w:t>
            </w:r>
          </w:p>
          <w:p w14:paraId="600A25C2" w14:textId="77777777" w:rsidR="00E02512" w:rsidRPr="00E02512" w:rsidRDefault="00E02512" w:rsidP="00E02512">
            <w:pPr>
              <w:spacing w:line="240" w:lineRule="auto"/>
              <w:rPr>
                <w:rFonts w:ascii="Calibri" w:eastAsia="Times New Roman" w:hAnsi="Calibri" w:cs="Calibri"/>
                <w:lang w:val="es-CL"/>
              </w:rPr>
            </w:pPr>
          </w:p>
          <w:p w14:paraId="00576CC1" w14:textId="77777777" w:rsidR="00E02512" w:rsidRPr="00E02512" w:rsidRDefault="00E02512" w:rsidP="00E02512">
            <w:pPr>
              <w:spacing w:line="240" w:lineRule="auto"/>
              <w:rPr>
                <w:rFonts w:ascii="Calibri" w:eastAsia="Times New Roman" w:hAnsi="Calibri" w:cs="Calibri"/>
                <w:lang w:val="es-CL"/>
              </w:rPr>
            </w:pPr>
            <w:r w:rsidRPr="00E02512">
              <w:rPr>
                <w:rFonts w:ascii="Calibri" w:eastAsia="Times New Roman" w:hAnsi="Calibri" w:cs="Calibri"/>
                <w:color w:val="000000"/>
                <w:lang w:val="es-CL"/>
              </w:rPr>
              <w:t>Incluye explicación sobre el portafolio de investigación.</w:t>
            </w:r>
          </w:p>
        </w:tc>
      </w:tr>
    </w:tbl>
    <w:p w14:paraId="26DCE986" w14:textId="77777777" w:rsidR="00E02512" w:rsidRDefault="00E02512">
      <w:pPr>
        <w:rPr>
          <w:rFonts w:ascii="Calibri" w:hAnsi="Calibri" w:cs="Calibri"/>
          <w:lang w:val="es-CL"/>
        </w:rPr>
      </w:pPr>
    </w:p>
    <w:p w14:paraId="2213F7B1" w14:textId="7522DCB4" w:rsidR="00E02512" w:rsidRDefault="00E02512" w:rsidP="00E02512">
      <w:pPr>
        <w:rPr>
          <w:rFonts w:ascii="Calibri" w:hAnsi="Calibri" w:cs="Calibri"/>
          <w:lang w:val="es-CL"/>
        </w:rPr>
      </w:pPr>
      <w:r>
        <w:rPr>
          <w:rFonts w:ascii="Calibri" w:hAnsi="Calibri" w:cs="Calibri"/>
          <w:lang w:val="es-CL"/>
        </w:rPr>
        <w:t>Anexo 9: Consolidado cuestionario Validación Expertos internos</w:t>
      </w:r>
    </w:p>
    <w:p w14:paraId="71394053" w14:textId="77777777" w:rsidR="00E02512" w:rsidRDefault="00E02512" w:rsidP="00E02512">
      <w:pPr>
        <w:rPr>
          <w:rFonts w:ascii="Calibri" w:hAnsi="Calibri" w:cs="Calibri"/>
          <w:lang w:val="es-CL"/>
        </w:rPr>
      </w:pPr>
    </w:p>
    <w:p w14:paraId="3C659AA0" w14:textId="13F02FD9" w:rsidR="00E02512" w:rsidRDefault="00E02512" w:rsidP="00E02512">
      <w:pPr>
        <w:rPr>
          <w:rFonts w:ascii="Calibri" w:hAnsi="Calibri" w:cs="Calibri"/>
          <w:lang w:val="es-CL"/>
        </w:rPr>
      </w:pPr>
      <w:r>
        <w:rPr>
          <w:rFonts w:ascii="Calibri" w:hAnsi="Calibri" w:cs="Calibri"/>
          <w:lang w:val="es-CL"/>
        </w:rPr>
        <w:t>Aspectos generales</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14"/>
        <w:gridCol w:w="1417"/>
        <w:gridCol w:w="1418"/>
        <w:gridCol w:w="1374"/>
        <w:gridCol w:w="1177"/>
      </w:tblGrid>
      <w:tr w:rsidR="00E02512" w:rsidRPr="00E02512" w14:paraId="03B57CBC" w14:textId="77777777" w:rsidTr="00E02512">
        <w:trPr>
          <w:trHeight w:val="870"/>
        </w:trPr>
        <w:tc>
          <w:tcPr>
            <w:tcW w:w="3114" w:type="dxa"/>
            <w:shd w:val="clear" w:color="auto" w:fill="auto"/>
            <w:noWrap/>
            <w:vAlign w:val="center"/>
            <w:hideMark/>
          </w:tcPr>
          <w:p w14:paraId="72E392FD" w14:textId="77777777" w:rsidR="00E02512" w:rsidRPr="00E02512" w:rsidRDefault="00E02512" w:rsidP="00E02512">
            <w:pPr>
              <w:spacing w:line="240" w:lineRule="auto"/>
              <w:rPr>
                <w:rFonts w:ascii="Calibri" w:eastAsia="Times New Roman" w:hAnsi="Calibri" w:cs="Calibri"/>
                <w:sz w:val="20"/>
                <w:szCs w:val="20"/>
                <w:lang w:val="es-CL"/>
              </w:rPr>
            </w:pPr>
          </w:p>
        </w:tc>
        <w:tc>
          <w:tcPr>
            <w:tcW w:w="1417" w:type="dxa"/>
            <w:shd w:val="clear" w:color="auto" w:fill="auto"/>
            <w:vAlign w:val="center"/>
            <w:hideMark/>
          </w:tcPr>
          <w:p w14:paraId="1F8AE9C6"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Totalmente en desacuerdo</w:t>
            </w:r>
          </w:p>
        </w:tc>
        <w:tc>
          <w:tcPr>
            <w:tcW w:w="1418" w:type="dxa"/>
            <w:shd w:val="clear" w:color="auto" w:fill="auto"/>
            <w:vAlign w:val="center"/>
            <w:hideMark/>
          </w:tcPr>
          <w:p w14:paraId="2F372021"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En desacuerdo</w:t>
            </w:r>
          </w:p>
        </w:tc>
        <w:tc>
          <w:tcPr>
            <w:tcW w:w="1374" w:type="dxa"/>
            <w:shd w:val="clear" w:color="auto" w:fill="auto"/>
            <w:vAlign w:val="center"/>
            <w:hideMark/>
          </w:tcPr>
          <w:p w14:paraId="6660AF3A" w14:textId="77777777" w:rsid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 xml:space="preserve">De </w:t>
            </w:r>
          </w:p>
          <w:p w14:paraId="70D86B9A" w14:textId="262F3045"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acuerdo</w:t>
            </w:r>
          </w:p>
        </w:tc>
        <w:tc>
          <w:tcPr>
            <w:tcW w:w="1177" w:type="dxa"/>
            <w:shd w:val="clear" w:color="auto" w:fill="auto"/>
            <w:vAlign w:val="center"/>
            <w:hideMark/>
          </w:tcPr>
          <w:p w14:paraId="39A4D61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Totalmente de acuerdo</w:t>
            </w:r>
          </w:p>
        </w:tc>
      </w:tr>
      <w:tr w:rsidR="00E02512" w:rsidRPr="00E02512" w14:paraId="5BD38383" w14:textId="77777777" w:rsidTr="00E02512">
        <w:trPr>
          <w:trHeight w:val="580"/>
        </w:trPr>
        <w:tc>
          <w:tcPr>
            <w:tcW w:w="3114" w:type="dxa"/>
            <w:shd w:val="clear" w:color="auto" w:fill="auto"/>
            <w:vAlign w:val="center"/>
            <w:hideMark/>
          </w:tcPr>
          <w:p w14:paraId="647EE600"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Refleja ABP en el establecimiento</w:t>
            </w:r>
          </w:p>
        </w:tc>
        <w:tc>
          <w:tcPr>
            <w:tcW w:w="1417" w:type="dxa"/>
            <w:shd w:val="clear" w:color="auto" w:fill="auto"/>
            <w:noWrap/>
            <w:vAlign w:val="center"/>
            <w:hideMark/>
          </w:tcPr>
          <w:p w14:paraId="734A868F"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0D18FFC2"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131866DB"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2A2EADEF"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6</w:t>
            </w:r>
          </w:p>
        </w:tc>
      </w:tr>
      <w:tr w:rsidR="00E02512" w:rsidRPr="00E02512" w14:paraId="679D8389" w14:textId="77777777" w:rsidTr="00E02512">
        <w:trPr>
          <w:trHeight w:val="290"/>
        </w:trPr>
        <w:tc>
          <w:tcPr>
            <w:tcW w:w="3114" w:type="dxa"/>
            <w:shd w:val="clear" w:color="auto" w:fill="auto"/>
            <w:vAlign w:val="center"/>
            <w:hideMark/>
          </w:tcPr>
          <w:p w14:paraId="5C6922B0"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Atiende al propósito</w:t>
            </w:r>
          </w:p>
        </w:tc>
        <w:tc>
          <w:tcPr>
            <w:tcW w:w="1417" w:type="dxa"/>
            <w:shd w:val="clear" w:color="auto" w:fill="auto"/>
            <w:noWrap/>
            <w:vAlign w:val="center"/>
            <w:hideMark/>
          </w:tcPr>
          <w:p w14:paraId="48649B92"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56B0FD8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5EFA83BF"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4B9D2B9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5</w:t>
            </w:r>
          </w:p>
        </w:tc>
      </w:tr>
      <w:tr w:rsidR="00E02512" w:rsidRPr="00E02512" w14:paraId="722DF518" w14:textId="77777777" w:rsidTr="00E02512">
        <w:trPr>
          <w:trHeight w:val="580"/>
        </w:trPr>
        <w:tc>
          <w:tcPr>
            <w:tcW w:w="3114" w:type="dxa"/>
            <w:shd w:val="clear" w:color="auto" w:fill="auto"/>
            <w:vAlign w:val="center"/>
            <w:hideMark/>
          </w:tcPr>
          <w:p w14:paraId="20CC1682"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lastRenderedPageBreak/>
              <w:t>Los elementos gráficos aportan</w:t>
            </w:r>
          </w:p>
        </w:tc>
        <w:tc>
          <w:tcPr>
            <w:tcW w:w="1417" w:type="dxa"/>
            <w:shd w:val="clear" w:color="auto" w:fill="auto"/>
            <w:noWrap/>
            <w:vAlign w:val="center"/>
            <w:hideMark/>
          </w:tcPr>
          <w:p w14:paraId="508836B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14A8F5BC"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30E7F78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4E10B649"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6</w:t>
            </w:r>
          </w:p>
        </w:tc>
      </w:tr>
      <w:tr w:rsidR="00E02512" w:rsidRPr="00E02512" w14:paraId="62AFF35B" w14:textId="77777777" w:rsidTr="00E02512">
        <w:trPr>
          <w:trHeight w:val="580"/>
        </w:trPr>
        <w:tc>
          <w:tcPr>
            <w:tcW w:w="3114" w:type="dxa"/>
            <w:shd w:val="clear" w:color="auto" w:fill="auto"/>
            <w:vAlign w:val="center"/>
            <w:hideMark/>
          </w:tcPr>
          <w:p w14:paraId="68208D1B"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El lenguaje, extensión y profundidad son suficientes</w:t>
            </w:r>
          </w:p>
        </w:tc>
        <w:tc>
          <w:tcPr>
            <w:tcW w:w="1417" w:type="dxa"/>
            <w:shd w:val="clear" w:color="auto" w:fill="auto"/>
            <w:noWrap/>
            <w:vAlign w:val="center"/>
            <w:hideMark/>
          </w:tcPr>
          <w:p w14:paraId="43D23A8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731BE7D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109B0A8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26F01059"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6</w:t>
            </w:r>
          </w:p>
        </w:tc>
      </w:tr>
      <w:tr w:rsidR="00E02512" w:rsidRPr="00E02512" w14:paraId="3F267221" w14:textId="77777777" w:rsidTr="00E02512">
        <w:trPr>
          <w:trHeight w:val="580"/>
        </w:trPr>
        <w:tc>
          <w:tcPr>
            <w:tcW w:w="3114" w:type="dxa"/>
            <w:shd w:val="clear" w:color="auto" w:fill="auto"/>
            <w:vAlign w:val="center"/>
            <w:hideMark/>
          </w:tcPr>
          <w:p w14:paraId="1317DFC6"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El orden de los capítulos adecuado</w:t>
            </w:r>
          </w:p>
        </w:tc>
        <w:tc>
          <w:tcPr>
            <w:tcW w:w="1417" w:type="dxa"/>
            <w:shd w:val="clear" w:color="auto" w:fill="auto"/>
            <w:noWrap/>
            <w:vAlign w:val="center"/>
            <w:hideMark/>
          </w:tcPr>
          <w:p w14:paraId="15F0701F"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440A09C9"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50264A8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2</w:t>
            </w:r>
          </w:p>
        </w:tc>
        <w:tc>
          <w:tcPr>
            <w:tcW w:w="1177" w:type="dxa"/>
            <w:shd w:val="clear" w:color="auto" w:fill="auto"/>
            <w:noWrap/>
            <w:vAlign w:val="center"/>
            <w:hideMark/>
          </w:tcPr>
          <w:p w14:paraId="6805BCBC"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4</w:t>
            </w:r>
          </w:p>
        </w:tc>
      </w:tr>
      <w:tr w:rsidR="00E02512" w:rsidRPr="00E02512" w14:paraId="5518FF9E" w14:textId="77777777" w:rsidTr="00E02512">
        <w:trPr>
          <w:trHeight w:val="580"/>
        </w:trPr>
        <w:tc>
          <w:tcPr>
            <w:tcW w:w="3114" w:type="dxa"/>
            <w:shd w:val="clear" w:color="auto" w:fill="auto"/>
            <w:vAlign w:val="center"/>
            <w:hideMark/>
          </w:tcPr>
          <w:p w14:paraId="40F5432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El fundamento teórico pertinente</w:t>
            </w:r>
          </w:p>
        </w:tc>
        <w:tc>
          <w:tcPr>
            <w:tcW w:w="1417" w:type="dxa"/>
            <w:shd w:val="clear" w:color="auto" w:fill="auto"/>
            <w:noWrap/>
            <w:vAlign w:val="center"/>
            <w:hideMark/>
          </w:tcPr>
          <w:p w14:paraId="1C1E80AC"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593AF4D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45D0ACD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71834C7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6</w:t>
            </w:r>
          </w:p>
        </w:tc>
      </w:tr>
    </w:tbl>
    <w:p w14:paraId="5579ED3C" w14:textId="77777777" w:rsidR="00E02512" w:rsidRDefault="00E02512" w:rsidP="00E02512">
      <w:pPr>
        <w:rPr>
          <w:rFonts w:ascii="Calibri" w:hAnsi="Calibri" w:cs="Calibri"/>
          <w:lang w:val="es-CL"/>
        </w:rPr>
      </w:pPr>
    </w:p>
    <w:p w14:paraId="006866F6" w14:textId="736CB37F" w:rsidR="00E02512" w:rsidRDefault="00E02512" w:rsidP="00E02512">
      <w:pPr>
        <w:rPr>
          <w:rFonts w:ascii="Calibri" w:hAnsi="Calibri" w:cs="Calibri"/>
          <w:lang w:val="es-CL"/>
        </w:rPr>
      </w:pPr>
      <w:r>
        <w:rPr>
          <w:rFonts w:ascii="Calibri" w:hAnsi="Calibri" w:cs="Calibri"/>
          <w:lang w:val="es-CL"/>
        </w:rPr>
        <w:t>Revisión por capítulos</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14"/>
        <w:gridCol w:w="1417"/>
        <w:gridCol w:w="1418"/>
        <w:gridCol w:w="1374"/>
        <w:gridCol w:w="1177"/>
      </w:tblGrid>
      <w:tr w:rsidR="00E02512" w:rsidRPr="00E02512" w14:paraId="003BF4B9" w14:textId="77777777" w:rsidTr="00E02512">
        <w:trPr>
          <w:trHeight w:val="870"/>
        </w:trPr>
        <w:tc>
          <w:tcPr>
            <w:tcW w:w="3114" w:type="dxa"/>
            <w:shd w:val="clear" w:color="auto" w:fill="auto"/>
            <w:noWrap/>
            <w:vAlign w:val="center"/>
            <w:hideMark/>
          </w:tcPr>
          <w:p w14:paraId="05F1C3A6" w14:textId="77777777" w:rsidR="00E02512" w:rsidRPr="00E02512" w:rsidRDefault="00E02512" w:rsidP="00E02512">
            <w:pPr>
              <w:spacing w:line="240" w:lineRule="auto"/>
              <w:rPr>
                <w:rFonts w:ascii="Calibri" w:eastAsia="Times New Roman" w:hAnsi="Calibri" w:cs="Calibri"/>
                <w:lang w:val="es-CL"/>
              </w:rPr>
            </w:pPr>
          </w:p>
        </w:tc>
        <w:tc>
          <w:tcPr>
            <w:tcW w:w="1417" w:type="dxa"/>
            <w:shd w:val="clear" w:color="auto" w:fill="auto"/>
            <w:vAlign w:val="center"/>
            <w:hideMark/>
          </w:tcPr>
          <w:p w14:paraId="26EB78F2"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Totalmente en desacuerdo</w:t>
            </w:r>
          </w:p>
        </w:tc>
        <w:tc>
          <w:tcPr>
            <w:tcW w:w="1418" w:type="dxa"/>
            <w:shd w:val="clear" w:color="auto" w:fill="auto"/>
            <w:vAlign w:val="center"/>
            <w:hideMark/>
          </w:tcPr>
          <w:p w14:paraId="328B93E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En desacuerdo</w:t>
            </w:r>
          </w:p>
        </w:tc>
        <w:tc>
          <w:tcPr>
            <w:tcW w:w="1374" w:type="dxa"/>
            <w:shd w:val="clear" w:color="auto" w:fill="auto"/>
            <w:vAlign w:val="center"/>
            <w:hideMark/>
          </w:tcPr>
          <w:p w14:paraId="2FB5393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De acuerdo</w:t>
            </w:r>
          </w:p>
        </w:tc>
        <w:tc>
          <w:tcPr>
            <w:tcW w:w="1177" w:type="dxa"/>
            <w:shd w:val="clear" w:color="auto" w:fill="auto"/>
            <w:vAlign w:val="center"/>
            <w:hideMark/>
          </w:tcPr>
          <w:p w14:paraId="5661C7D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Totalmente de acuerdo</w:t>
            </w:r>
          </w:p>
        </w:tc>
      </w:tr>
      <w:tr w:rsidR="00E02512" w:rsidRPr="00E02512" w14:paraId="0D315263" w14:textId="77777777" w:rsidTr="00E02512">
        <w:trPr>
          <w:trHeight w:val="290"/>
        </w:trPr>
        <w:tc>
          <w:tcPr>
            <w:tcW w:w="3114" w:type="dxa"/>
            <w:shd w:val="clear" w:color="auto" w:fill="auto"/>
            <w:vAlign w:val="center"/>
            <w:hideMark/>
          </w:tcPr>
          <w:p w14:paraId="1728157B"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Claridad en concepto ABP</w:t>
            </w:r>
          </w:p>
        </w:tc>
        <w:tc>
          <w:tcPr>
            <w:tcW w:w="1417" w:type="dxa"/>
            <w:shd w:val="clear" w:color="auto" w:fill="auto"/>
            <w:noWrap/>
            <w:vAlign w:val="center"/>
            <w:hideMark/>
          </w:tcPr>
          <w:p w14:paraId="77CCD2F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07C660A6"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6076833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3D94B6B0"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5</w:t>
            </w:r>
          </w:p>
        </w:tc>
      </w:tr>
      <w:tr w:rsidR="00E02512" w:rsidRPr="00E02512" w14:paraId="1D833F90" w14:textId="77777777" w:rsidTr="00E02512">
        <w:trPr>
          <w:trHeight w:val="580"/>
        </w:trPr>
        <w:tc>
          <w:tcPr>
            <w:tcW w:w="3114" w:type="dxa"/>
            <w:shd w:val="clear" w:color="auto" w:fill="auto"/>
            <w:vAlign w:val="center"/>
            <w:hideMark/>
          </w:tcPr>
          <w:p w14:paraId="38324847"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Sustento teórico y principios ABP</w:t>
            </w:r>
          </w:p>
        </w:tc>
        <w:tc>
          <w:tcPr>
            <w:tcW w:w="1417" w:type="dxa"/>
            <w:shd w:val="clear" w:color="auto" w:fill="auto"/>
            <w:noWrap/>
            <w:vAlign w:val="center"/>
            <w:hideMark/>
          </w:tcPr>
          <w:p w14:paraId="7C0B9AF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6445DBE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6711769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23FF8AF9"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5</w:t>
            </w:r>
          </w:p>
        </w:tc>
      </w:tr>
      <w:tr w:rsidR="00E02512" w:rsidRPr="00E02512" w14:paraId="3357A169" w14:textId="77777777" w:rsidTr="00E02512">
        <w:trPr>
          <w:trHeight w:val="290"/>
        </w:trPr>
        <w:tc>
          <w:tcPr>
            <w:tcW w:w="3114" w:type="dxa"/>
            <w:shd w:val="clear" w:color="auto" w:fill="auto"/>
            <w:vAlign w:val="center"/>
            <w:hideMark/>
          </w:tcPr>
          <w:p w14:paraId="4F2A2744" w14:textId="434285C4" w:rsidR="00E02512" w:rsidRPr="00E02512" w:rsidRDefault="00E02512" w:rsidP="00E02512">
            <w:pPr>
              <w:spacing w:line="240" w:lineRule="auto"/>
              <w:jc w:val="center"/>
              <w:rPr>
                <w:rFonts w:ascii="Calibri" w:eastAsia="Times New Roman" w:hAnsi="Calibri" w:cs="Calibri"/>
                <w:color w:val="202124"/>
                <w:lang w:val="es-CL"/>
              </w:rPr>
            </w:pPr>
            <w:r>
              <w:rPr>
                <w:rFonts w:ascii="Calibri" w:eastAsia="Times New Roman" w:hAnsi="Calibri" w:cs="Calibri"/>
                <w:color w:val="202124"/>
                <w:lang w:val="es-CL"/>
              </w:rPr>
              <w:t>Hi</w:t>
            </w:r>
            <w:r w:rsidRPr="00E02512">
              <w:rPr>
                <w:rFonts w:ascii="Calibri" w:eastAsia="Times New Roman" w:hAnsi="Calibri" w:cs="Calibri"/>
                <w:color w:val="202124"/>
                <w:lang w:val="es-CL"/>
              </w:rPr>
              <w:t>tos he inspiraciones</w:t>
            </w:r>
          </w:p>
        </w:tc>
        <w:tc>
          <w:tcPr>
            <w:tcW w:w="1417" w:type="dxa"/>
            <w:shd w:val="clear" w:color="auto" w:fill="auto"/>
            <w:noWrap/>
            <w:vAlign w:val="center"/>
            <w:hideMark/>
          </w:tcPr>
          <w:p w14:paraId="1F313F2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3F4FD69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74E9280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2</w:t>
            </w:r>
          </w:p>
        </w:tc>
        <w:tc>
          <w:tcPr>
            <w:tcW w:w="1177" w:type="dxa"/>
            <w:shd w:val="clear" w:color="auto" w:fill="auto"/>
            <w:noWrap/>
            <w:vAlign w:val="center"/>
            <w:hideMark/>
          </w:tcPr>
          <w:p w14:paraId="2FB0F94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4</w:t>
            </w:r>
          </w:p>
        </w:tc>
      </w:tr>
      <w:tr w:rsidR="00E02512" w:rsidRPr="00E02512" w14:paraId="1ED9B2A3" w14:textId="77777777" w:rsidTr="00E02512">
        <w:trPr>
          <w:trHeight w:val="290"/>
        </w:trPr>
        <w:tc>
          <w:tcPr>
            <w:tcW w:w="3114" w:type="dxa"/>
            <w:shd w:val="clear" w:color="auto" w:fill="auto"/>
            <w:vAlign w:val="center"/>
            <w:hideMark/>
          </w:tcPr>
          <w:p w14:paraId="43D80EB6"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Principios Clave ABP</w:t>
            </w:r>
          </w:p>
        </w:tc>
        <w:tc>
          <w:tcPr>
            <w:tcW w:w="1417" w:type="dxa"/>
            <w:shd w:val="clear" w:color="auto" w:fill="auto"/>
            <w:noWrap/>
            <w:vAlign w:val="center"/>
            <w:hideMark/>
          </w:tcPr>
          <w:p w14:paraId="52B9469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28D5ECF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31F09EF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770F3E6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5</w:t>
            </w:r>
          </w:p>
        </w:tc>
      </w:tr>
      <w:tr w:rsidR="00E02512" w:rsidRPr="00E02512" w14:paraId="0C376D99" w14:textId="77777777" w:rsidTr="00E02512">
        <w:trPr>
          <w:trHeight w:val="290"/>
        </w:trPr>
        <w:tc>
          <w:tcPr>
            <w:tcW w:w="3114" w:type="dxa"/>
            <w:shd w:val="clear" w:color="auto" w:fill="auto"/>
            <w:vAlign w:val="center"/>
            <w:hideMark/>
          </w:tcPr>
          <w:p w14:paraId="20A6DA21"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Diseño de un proyecto</w:t>
            </w:r>
          </w:p>
        </w:tc>
        <w:tc>
          <w:tcPr>
            <w:tcW w:w="1417" w:type="dxa"/>
            <w:shd w:val="clear" w:color="auto" w:fill="auto"/>
            <w:noWrap/>
            <w:vAlign w:val="center"/>
            <w:hideMark/>
          </w:tcPr>
          <w:p w14:paraId="3C0ADF5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0826945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4B1502D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001A4E3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5</w:t>
            </w:r>
          </w:p>
        </w:tc>
      </w:tr>
      <w:tr w:rsidR="00E02512" w:rsidRPr="00E02512" w14:paraId="01E3EF25" w14:textId="77777777" w:rsidTr="00E02512">
        <w:trPr>
          <w:trHeight w:val="580"/>
        </w:trPr>
        <w:tc>
          <w:tcPr>
            <w:tcW w:w="3114" w:type="dxa"/>
            <w:shd w:val="clear" w:color="auto" w:fill="auto"/>
            <w:vAlign w:val="center"/>
            <w:hideMark/>
          </w:tcPr>
          <w:p w14:paraId="4574435A"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Conformación de los equipos</w:t>
            </w:r>
          </w:p>
        </w:tc>
        <w:tc>
          <w:tcPr>
            <w:tcW w:w="1417" w:type="dxa"/>
            <w:shd w:val="clear" w:color="auto" w:fill="auto"/>
            <w:noWrap/>
            <w:vAlign w:val="center"/>
            <w:hideMark/>
          </w:tcPr>
          <w:p w14:paraId="1848A17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35670B40"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374" w:type="dxa"/>
            <w:shd w:val="clear" w:color="auto" w:fill="auto"/>
            <w:noWrap/>
            <w:vAlign w:val="center"/>
            <w:hideMark/>
          </w:tcPr>
          <w:p w14:paraId="4D2778DB"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2</w:t>
            </w:r>
          </w:p>
        </w:tc>
        <w:tc>
          <w:tcPr>
            <w:tcW w:w="1177" w:type="dxa"/>
            <w:shd w:val="clear" w:color="auto" w:fill="auto"/>
            <w:noWrap/>
            <w:vAlign w:val="center"/>
            <w:hideMark/>
          </w:tcPr>
          <w:p w14:paraId="7E5444E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2</w:t>
            </w:r>
          </w:p>
        </w:tc>
      </w:tr>
      <w:tr w:rsidR="00E02512" w:rsidRPr="00E02512" w14:paraId="2330654D" w14:textId="77777777" w:rsidTr="00E02512">
        <w:trPr>
          <w:trHeight w:val="290"/>
        </w:trPr>
        <w:tc>
          <w:tcPr>
            <w:tcW w:w="3114" w:type="dxa"/>
            <w:shd w:val="clear" w:color="auto" w:fill="auto"/>
            <w:vAlign w:val="center"/>
            <w:hideMark/>
          </w:tcPr>
          <w:p w14:paraId="205A0BED"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Monitoreo de los equipos</w:t>
            </w:r>
          </w:p>
        </w:tc>
        <w:tc>
          <w:tcPr>
            <w:tcW w:w="1417" w:type="dxa"/>
            <w:shd w:val="clear" w:color="auto" w:fill="auto"/>
            <w:noWrap/>
            <w:vAlign w:val="center"/>
            <w:hideMark/>
          </w:tcPr>
          <w:p w14:paraId="3988406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3B1B1D2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2</w:t>
            </w:r>
          </w:p>
        </w:tc>
        <w:tc>
          <w:tcPr>
            <w:tcW w:w="1374" w:type="dxa"/>
            <w:shd w:val="clear" w:color="auto" w:fill="auto"/>
            <w:noWrap/>
            <w:vAlign w:val="center"/>
            <w:hideMark/>
          </w:tcPr>
          <w:p w14:paraId="1A39954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2E202B7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4</w:t>
            </w:r>
          </w:p>
        </w:tc>
      </w:tr>
      <w:tr w:rsidR="00E02512" w:rsidRPr="00E02512" w14:paraId="4D76D7C1" w14:textId="77777777" w:rsidTr="00E02512">
        <w:trPr>
          <w:trHeight w:val="290"/>
        </w:trPr>
        <w:tc>
          <w:tcPr>
            <w:tcW w:w="3114" w:type="dxa"/>
            <w:shd w:val="clear" w:color="auto" w:fill="auto"/>
            <w:vAlign w:val="center"/>
            <w:hideMark/>
          </w:tcPr>
          <w:p w14:paraId="12AAF21F"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Evaluación</w:t>
            </w:r>
          </w:p>
        </w:tc>
        <w:tc>
          <w:tcPr>
            <w:tcW w:w="1417" w:type="dxa"/>
            <w:shd w:val="clear" w:color="auto" w:fill="auto"/>
            <w:noWrap/>
            <w:vAlign w:val="center"/>
            <w:hideMark/>
          </w:tcPr>
          <w:p w14:paraId="43175D1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725BF0C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4C3215C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387A78B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4</w:t>
            </w:r>
          </w:p>
        </w:tc>
      </w:tr>
      <w:tr w:rsidR="00E02512" w:rsidRPr="00E02512" w14:paraId="62692070" w14:textId="77777777" w:rsidTr="00E02512">
        <w:trPr>
          <w:trHeight w:val="290"/>
        </w:trPr>
        <w:tc>
          <w:tcPr>
            <w:tcW w:w="3114" w:type="dxa"/>
            <w:shd w:val="clear" w:color="auto" w:fill="auto"/>
            <w:vAlign w:val="center"/>
            <w:hideMark/>
          </w:tcPr>
          <w:p w14:paraId="633FF2EF"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Etapas del Proyecto</w:t>
            </w:r>
          </w:p>
        </w:tc>
        <w:tc>
          <w:tcPr>
            <w:tcW w:w="1417" w:type="dxa"/>
            <w:shd w:val="clear" w:color="auto" w:fill="auto"/>
            <w:noWrap/>
            <w:vAlign w:val="center"/>
            <w:hideMark/>
          </w:tcPr>
          <w:p w14:paraId="2757A34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681F9636"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1ED2710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0A470A7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5</w:t>
            </w:r>
          </w:p>
        </w:tc>
      </w:tr>
      <w:tr w:rsidR="00E02512" w:rsidRPr="00E02512" w14:paraId="48B96EC3" w14:textId="77777777" w:rsidTr="00E02512">
        <w:trPr>
          <w:trHeight w:val="290"/>
        </w:trPr>
        <w:tc>
          <w:tcPr>
            <w:tcW w:w="3114" w:type="dxa"/>
            <w:shd w:val="clear" w:color="auto" w:fill="auto"/>
            <w:vAlign w:val="center"/>
            <w:hideMark/>
          </w:tcPr>
          <w:p w14:paraId="760E6524" w14:textId="77777777" w:rsidR="00E02512" w:rsidRPr="00E02512" w:rsidRDefault="00E02512" w:rsidP="00E02512">
            <w:pPr>
              <w:spacing w:line="240" w:lineRule="auto"/>
              <w:jc w:val="center"/>
              <w:rPr>
                <w:rFonts w:ascii="Calibri" w:eastAsia="Times New Roman" w:hAnsi="Calibri" w:cs="Calibri"/>
                <w:color w:val="202124"/>
                <w:lang w:val="es-CL"/>
              </w:rPr>
            </w:pPr>
            <w:proofErr w:type="spellStart"/>
            <w:r w:rsidRPr="00E02512">
              <w:rPr>
                <w:rFonts w:ascii="Calibri" w:eastAsia="Times New Roman" w:hAnsi="Calibri" w:cs="Calibri"/>
                <w:color w:val="202124"/>
                <w:lang w:val="es-CL"/>
              </w:rPr>
              <w:t>Check</w:t>
            </w:r>
            <w:proofErr w:type="spellEnd"/>
            <w:r w:rsidRPr="00E02512">
              <w:rPr>
                <w:rFonts w:ascii="Calibri" w:eastAsia="Times New Roman" w:hAnsi="Calibri" w:cs="Calibri"/>
                <w:color w:val="202124"/>
                <w:lang w:val="es-CL"/>
              </w:rPr>
              <w:t xml:space="preserve"> </w:t>
            </w:r>
            <w:proofErr w:type="spellStart"/>
            <w:r w:rsidRPr="00E02512">
              <w:rPr>
                <w:rFonts w:ascii="Calibri" w:eastAsia="Times New Roman" w:hAnsi="Calibri" w:cs="Calibri"/>
                <w:color w:val="202124"/>
                <w:lang w:val="es-CL"/>
              </w:rPr>
              <w:t>List</w:t>
            </w:r>
            <w:proofErr w:type="spellEnd"/>
          </w:p>
        </w:tc>
        <w:tc>
          <w:tcPr>
            <w:tcW w:w="1417" w:type="dxa"/>
            <w:shd w:val="clear" w:color="auto" w:fill="auto"/>
            <w:noWrap/>
            <w:vAlign w:val="center"/>
            <w:hideMark/>
          </w:tcPr>
          <w:p w14:paraId="214B0AF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56F08D5B"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656BBDE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71619C6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6</w:t>
            </w:r>
          </w:p>
        </w:tc>
      </w:tr>
    </w:tbl>
    <w:p w14:paraId="11FEE181" w14:textId="64D1D923" w:rsidR="00396129" w:rsidRDefault="00396129">
      <w:pPr>
        <w:rPr>
          <w:rFonts w:ascii="Calibri" w:hAnsi="Calibri" w:cs="Calibri"/>
          <w:lang w:val="es-CL"/>
        </w:rPr>
      </w:pPr>
    </w:p>
    <w:p w14:paraId="2048A8DE" w14:textId="77777777" w:rsidR="008F09AC" w:rsidRDefault="008F09AC">
      <w:pPr>
        <w:rPr>
          <w:rFonts w:ascii="Calibri" w:hAnsi="Calibri" w:cs="Calibri"/>
          <w:lang w:val="es-CL"/>
        </w:rPr>
      </w:pPr>
    </w:p>
    <w:p w14:paraId="1E830A04" w14:textId="0A971A24" w:rsidR="008F09AC" w:rsidRDefault="008F09AC">
      <w:pPr>
        <w:rPr>
          <w:rFonts w:ascii="Calibri" w:hAnsi="Calibri" w:cs="Calibri"/>
          <w:lang w:val="es-CL"/>
        </w:rPr>
      </w:pPr>
      <w:r>
        <w:rPr>
          <w:rFonts w:ascii="Calibri" w:hAnsi="Calibri" w:cs="Calibri"/>
          <w:lang w:val="es-CL"/>
        </w:rPr>
        <w:t>Análisis comentarios y sugerencias.</w:t>
      </w:r>
    </w:p>
    <w:tbl>
      <w:tblPr>
        <w:tblStyle w:val="Tablaconcuadrcula"/>
        <w:tblpPr w:leftFromText="141" w:rightFromText="141" w:horzAnchor="margin" w:tblpY="742"/>
        <w:tblW w:w="0" w:type="auto"/>
        <w:tblLook w:val="04A0" w:firstRow="1" w:lastRow="0" w:firstColumn="1" w:lastColumn="0" w:noHBand="0" w:noVBand="1"/>
      </w:tblPr>
      <w:tblGrid>
        <w:gridCol w:w="8544"/>
      </w:tblGrid>
      <w:tr w:rsidR="008F09AC" w14:paraId="4963E0CB" w14:textId="77777777" w:rsidTr="003B59A5">
        <w:tc>
          <w:tcPr>
            <w:tcW w:w="10457" w:type="dxa"/>
          </w:tcPr>
          <w:p w14:paraId="762D780F" w14:textId="77777777" w:rsidR="008F09AC" w:rsidRPr="008F09AC" w:rsidRDefault="008F09AC" w:rsidP="008F09AC">
            <w:pPr>
              <w:pStyle w:val="Prrafodelista"/>
              <w:numPr>
                <w:ilvl w:val="0"/>
                <w:numId w:val="35"/>
              </w:numPr>
              <w:spacing w:line="240" w:lineRule="auto"/>
              <w:jc w:val="center"/>
              <w:rPr>
                <w:rFonts w:ascii="Calibri" w:hAnsi="Calibri" w:cs="Calibri"/>
                <w:b/>
              </w:rPr>
            </w:pPr>
            <w:r w:rsidRPr="008F09AC">
              <w:rPr>
                <w:rFonts w:ascii="Calibri" w:hAnsi="Calibri" w:cs="Calibri"/>
                <w:b/>
              </w:rPr>
              <w:lastRenderedPageBreak/>
              <w:t>De acuerdo a mi experiencia este manual sí refleja el trabajo en ABP en CSLB.</w:t>
            </w:r>
          </w:p>
        </w:tc>
      </w:tr>
      <w:tr w:rsidR="008F09AC" w14:paraId="03D79D4F" w14:textId="77777777" w:rsidTr="003B59A5">
        <w:tc>
          <w:tcPr>
            <w:tcW w:w="10457" w:type="dxa"/>
          </w:tcPr>
          <w:p w14:paraId="17B3A3A4" w14:textId="77777777" w:rsidR="008F09AC" w:rsidRPr="008F09AC" w:rsidRDefault="008F09AC" w:rsidP="003B59A5">
            <w:pPr>
              <w:rPr>
                <w:rFonts w:ascii="Calibri" w:hAnsi="Calibri" w:cs="Calibri"/>
              </w:rPr>
            </w:pPr>
            <w:r w:rsidRPr="008F09AC">
              <w:rPr>
                <w:rFonts w:ascii="Calibri" w:hAnsi="Calibri" w:cs="Calibri"/>
              </w:rPr>
              <w:t xml:space="preserve">Recoge </w:t>
            </w:r>
            <w:r w:rsidRPr="008F09AC">
              <w:rPr>
                <w:rFonts w:ascii="Calibri" w:hAnsi="Calibri" w:cs="Calibri"/>
                <w:color w:val="4EA72E" w:themeColor="accent6"/>
              </w:rPr>
              <w:t xml:space="preserve">la historia del trabajo </w:t>
            </w:r>
            <w:r w:rsidRPr="008F09AC">
              <w:rPr>
                <w:rFonts w:ascii="Calibri" w:hAnsi="Calibri" w:cs="Calibri"/>
              </w:rPr>
              <w:t>en ABP del colegio dando cuenta de los momentos claves que me tocó vivir.</w:t>
            </w:r>
          </w:p>
          <w:p w14:paraId="61998086" w14:textId="77777777" w:rsidR="008F09AC" w:rsidRPr="008F09AC" w:rsidRDefault="008F09AC" w:rsidP="003B59A5">
            <w:pPr>
              <w:rPr>
                <w:rFonts w:ascii="Calibri" w:hAnsi="Calibri" w:cs="Calibri"/>
              </w:rPr>
            </w:pPr>
          </w:p>
          <w:p w14:paraId="58E48C7D" w14:textId="77777777" w:rsidR="008F09AC" w:rsidRPr="008F09AC" w:rsidRDefault="008F09AC" w:rsidP="003B59A5">
            <w:pPr>
              <w:rPr>
                <w:rFonts w:ascii="Calibri" w:hAnsi="Calibri" w:cs="Calibri"/>
              </w:rPr>
            </w:pPr>
            <w:r w:rsidRPr="008F09AC">
              <w:rPr>
                <w:rFonts w:ascii="Calibri" w:hAnsi="Calibri" w:cs="Calibri"/>
              </w:rPr>
              <w:t xml:space="preserve">Considero que el manual </w:t>
            </w:r>
            <w:r w:rsidRPr="008F09AC">
              <w:rPr>
                <w:rFonts w:ascii="Calibri" w:hAnsi="Calibri" w:cs="Calibri"/>
                <w:color w:val="4EA72E" w:themeColor="accent6"/>
              </w:rPr>
              <w:t xml:space="preserve">refleja de excelente manera el camino que ha recorrido el colegio </w:t>
            </w:r>
            <w:r w:rsidRPr="008F09AC">
              <w:rPr>
                <w:rFonts w:ascii="Calibri" w:hAnsi="Calibri" w:cs="Calibri"/>
              </w:rPr>
              <w:t>en torno a ABP, no solo narrando los hechos, sino que también añadiendo el sustento teórico en el cual se ha basado el CSLB para ello a lo largo de los años.</w:t>
            </w:r>
          </w:p>
          <w:p w14:paraId="52EE8242" w14:textId="77777777" w:rsidR="008F09AC" w:rsidRPr="008F09AC" w:rsidRDefault="008F09AC" w:rsidP="003B59A5">
            <w:pPr>
              <w:rPr>
                <w:rFonts w:ascii="Calibri" w:hAnsi="Calibri" w:cs="Calibri"/>
              </w:rPr>
            </w:pPr>
          </w:p>
          <w:p w14:paraId="2307F891" w14:textId="77777777" w:rsidR="008F09AC" w:rsidRPr="008F09AC" w:rsidRDefault="008F09AC" w:rsidP="003B59A5">
            <w:pPr>
              <w:rPr>
                <w:rFonts w:ascii="Calibri" w:hAnsi="Calibri" w:cs="Calibri"/>
              </w:rPr>
            </w:pPr>
            <w:r w:rsidRPr="008F09AC">
              <w:rPr>
                <w:rFonts w:ascii="Calibri" w:hAnsi="Calibri" w:cs="Calibri"/>
              </w:rPr>
              <w:t>No tengo mucha experiencia en ABP, solo he trabajado una vez y dado los pocos tiempos tuve que saltarme etapas.</w:t>
            </w:r>
          </w:p>
        </w:tc>
      </w:tr>
    </w:tbl>
    <w:tbl>
      <w:tblPr>
        <w:tblStyle w:val="Tablaconcuadrcula"/>
        <w:tblW w:w="0" w:type="auto"/>
        <w:tblLook w:val="04A0" w:firstRow="1" w:lastRow="0" w:firstColumn="1" w:lastColumn="0" w:noHBand="0" w:noVBand="1"/>
      </w:tblPr>
      <w:tblGrid>
        <w:gridCol w:w="8544"/>
      </w:tblGrid>
      <w:tr w:rsidR="008F09AC" w:rsidRPr="008F09AC" w14:paraId="2ECB0580" w14:textId="77777777" w:rsidTr="008F09AC">
        <w:tc>
          <w:tcPr>
            <w:tcW w:w="8544" w:type="dxa"/>
          </w:tcPr>
          <w:p w14:paraId="7AC6918F" w14:textId="77777777" w:rsidR="008F09AC" w:rsidRPr="008F09AC" w:rsidRDefault="008F09AC" w:rsidP="003B59A5">
            <w:pPr>
              <w:jc w:val="center"/>
              <w:rPr>
                <w:rFonts w:ascii="Calibri" w:hAnsi="Calibri" w:cs="Calibri"/>
                <w:b/>
              </w:rPr>
            </w:pPr>
            <w:r w:rsidRPr="008F09AC">
              <w:rPr>
                <w:rFonts w:ascii="Calibri" w:hAnsi="Calibri" w:cs="Calibri"/>
                <w:b/>
              </w:rPr>
              <w:t>2. El manual atiende al propósito para el que fue elaborado: "Socializar el modo de trabajo de ABP en CSLB para que los profesores nuevos puedan autogestionar el diseño y planificación de proyectos de forma autónoma"</w:t>
            </w:r>
          </w:p>
        </w:tc>
      </w:tr>
      <w:tr w:rsidR="008F09AC" w:rsidRPr="008F09AC" w14:paraId="115AF83B" w14:textId="77777777" w:rsidTr="008F09AC">
        <w:tc>
          <w:tcPr>
            <w:tcW w:w="8544" w:type="dxa"/>
          </w:tcPr>
          <w:p w14:paraId="3D9EBE5E" w14:textId="77777777" w:rsidR="008F09AC" w:rsidRPr="008F09AC" w:rsidRDefault="008F09AC" w:rsidP="003B59A5">
            <w:pPr>
              <w:rPr>
                <w:rFonts w:ascii="Calibri" w:hAnsi="Calibri" w:cs="Calibri"/>
              </w:rPr>
            </w:pPr>
            <w:r w:rsidRPr="008F09AC">
              <w:rPr>
                <w:rFonts w:ascii="Calibri" w:hAnsi="Calibri" w:cs="Calibri"/>
              </w:rPr>
              <w:t>Sólo agregaría un esquema o diagrama que identifique las etapas del proyecto y paralelamente las estructuras y estrategias que se van realizando en cada una de ellas.</w:t>
            </w:r>
          </w:p>
          <w:p w14:paraId="0DF9DED7" w14:textId="77777777" w:rsidR="008F09AC" w:rsidRPr="008F09AC" w:rsidRDefault="008F09AC" w:rsidP="003B59A5">
            <w:pPr>
              <w:rPr>
                <w:rFonts w:ascii="Calibri" w:hAnsi="Calibri" w:cs="Calibri"/>
              </w:rPr>
            </w:pPr>
          </w:p>
          <w:p w14:paraId="45E6848B" w14:textId="77777777" w:rsidR="008F09AC" w:rsidRPr="008F09AC" w:rsidRDefault="008F09AC" w:rsidP="003B59A5">
            <w:pPr>
              <w:rPr>
                <w:rFonts w:ascii="Calibri" w:hAnsi="Calibri" w:cs="Calibri"/>
              </w:rPr>
            </w:pPr>
            <w:r w:rsidRPr="008F09AC">
              <w:rPr>
                <w:rFonts w:ascii="Calibri" w:hAnsi="Calibri" w:cs="Calibri"/>
              </w:rPr>
              <w:t>Creo que ayuda a comprender la apropiación CSLB de la metodología.</w:t>
            </w:r>
          </w:p>
          <w:p w14:paraId="3777A94E" w14:textId="77777777" w:rsidR="008F09AC" w:rsidRPr="008F09AC" w:rsidRDefault="008F09AC" w:rsidP="003B59A5">
            <w:pPr>
              <w:rPr>
                <w:rFonts w:ascii="Calibri" w:hAnsi="Calibri" w:cs="Calibri"/>
              </w:rPr>
            </w:pPr>
          </w:p>
          <w:p w14:paraId="04A6E2E4" w14:textId="77777777" w:rsidR="008F09AC" w:rsidRPr="008F09AC" w:rsidRDefault="008F09AC" w:rsidP="003B59A5">
            <w:pPr>
              <w:rPr>
                <w:rFonts w:ascii="Calibri" w:hAnsi="Calibri" w:cs="Calibri"/>
              </w:rPr>
            </w:pPr>
            <w:r w:rsidRPr="008F09AC">
              <w:rPr>
                <w:rFonts w:ascii="Calibri" w:hAnsi="Calibri" w:cs="Calibri"/>
              </w:rPr>
              <w:t>Al leerlo se explican muy bien las etapas y además hay varios ejemplos que nos pueden ser muy útil al iniciarse en ABP.</w:t>
            </w:r>
          </w:p>
        </w:tc>
      </w:tr>
    </w:tbl>
    <w:p w14:paraId="69F1BA23" w14:textId="77777777" w:rsidR="008F09AC" w:rsidRDefault="008F09AC" w:rsidP="008F09AC">
      <w:pPr>
        <w:rPr>
          <w:rFonts w:ascii="Calibri" w:hAnsi="Calibri" w:cs="Calibri"/>
        </w:rPr>
      </w:pPr>
    </w:p>
    <w:p w14:paraId="6183F126" w14:textId="77777777" w:rsidR="00396129" w:rsidRPr="008F09AC" w:rsidRDefault="00396129"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0BEEB4ED" w14:textId="77777777" w:rsidTr="003B59A5">
        <w:tc>
          <w:tcPr>
            <w:tcW w:w="10457" w:type="dxa"/>
          </w:tcPr>
          <w:p w14:paraId="797EAE39" w14:textId="77777777" w:rsidR="008F09AC" w:rsidRPr="008F09AC" w:rsidRDefault="008F09AC" w:rsidP="003B59A5">
            <w:pPr>
              <w:jc w:val="center"/>
              <w:rPr>
                <w:rFonts w:ascii="Calibri" w:hAnsi="Calibri" w:cs="Calibri"/>
                <w:b/>
              </w:rPr>
            </w:pPr>
            <w:r w:rsidRPr="008F09AC">
              <w:rPr>
                <w:rFonts w:ascii="Calibri" w:hAnsi="Calibri" w:cs="Calibri"/>
                <w:b/>
              </w:rPr>
              <w:t>3. Los elementos gráficos (diagramación, fotos, tipografía, entre otros) aportan a la comprensión.</w:t>
            </w:r>
          </w:p>
        </w:tc>
      </w:tr>
      <w:tr w:rsidR="008F09AC" w:rsidRPr="008F09AC" w14:paraId="078DBA2F" w14:textId="77777777" w:rsidTr="003B59A5">
        <w:tc>
          <w:tcPr>
            <w:tcW w:w="10457" w:type="dxa"/>
          </w:tcPr>
          <w:p w14:paraId="5F9F9115" w14:textId="77777777" w:rsidR="008F09AC" w:rsidRPr="008F09AC" w:rsidRDefault="008F09AC" w:rsidP="003B59A5">
            <w:pPr>
              <w:rPr>
                <w:rFonts w:ascii="Calibri" w:hAnsi="Calibri" w:cs="Calibri"/>
              </w:rPr>
            </w:pPr>
          </w:p>
        </w:tc>
      </w:tr>
    </w:tbl>
    <w:p w14:paraId="632C5199"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4D24AF0D" w14:textId="77777777" w:rsidTr="003B59A5">
        <w:tc>
          <w:tcPr>
            <w:tcW w:w="10457" w:type="dxa"/>
          </w:tcPr>
          <w:p w14:paraId="36434116" w14:textId="77777777" w:rsidR="008F09AC" w:rsidRPr="008F09AC" w:rsidRDefault="008F09AC" w:rsidP="003B59A5">
            <w:pPr>
              <w:tabs>
                <w:tab w:val="left" w:pos="2495"/>
              </w:tabs>
              <w:jc w:val="center"/>
              <w:rPr>
                <w:rFonts w:ascii="Calibri" w:hAnsi="Calibri" w:cs="Calibri"/>
                <w:b/>
              </w:rPr>
            </w:pPr>
            <w:r w:rsidRPr="008F09AC">
              <w:rPr>
                <w:rFonts w:ascii="Calibri" w:hAnsi="Calibri" w:cs="Calibri"/>
                <w:b/>
              </w:rPr>
              <w:t>4.  El lenguaje, extensión y profundidad con que se abordan los capítulos son suficientes para cumplir el propósito del manual.</w:t>
            </w:r>
          </w:p>
        </w:tc>
      </w:tr>
      <w:tr w:rsidR="008F09AC" w:rsidRPr="008F09AC" w14:paraId="4CFCF82D" w14:textId="77777777" w:rsidTr="003B59A5">
        <w:tc>
          <w:tcPr>
            <w:tcW w:w="10457" w:type="dxa"/>
          </w:tcPr>
          <w:p w14:paraId="135C5932" w14:textId="77777777" w:rsidR="008F09AC" w:rsidRPr="008F09AC" w:rsidRDefault="008F09AC" w:rsidP="003B59A5">
            <w:pPr>
              <w:rPr>
                <w:rFonts w:ascii="Calibri" w:hAnsi="Calibri" w:cs="Calibri"/>
              </w:rPr>
            </w:pPr>
            <w:r w:rsidRPr="008F09AC">
              <w:rPr>
                <w:rFonts w:ascii="Calibri" w:hAnsi="Calibri" w:cs="Calibri"/>
                <w:color w:val="A02B93" w:themeColor="accent5"/>
              </w:rPr>
              <w:t>El estilo de escritura aporta a que sea amigable, rápido y fácil de comprender</w:t>
            </w:r>
            <w:r w:rsidRPr="008F09AC">
              <w:rPr>
                <w:rFonts w:ascii="Calibri" w:hAnsi="Calibri" w:cs="Calibri"/>
              </w:rPr>
              <w:t>.</w:t>
            </w:r>
          </w:p>
          <w:p w14:paraId="58D693FA" w14:textId="77777777" w:rsidR="008F09AC" w:rsidRPr="008F09AC" w:rsidRDefault="008F09AC" w:rsidP="003B59A5">
            <w:pPr>
              <w:rPr>
                <w:rFonts w:ascii="Calibri" w:hAnsi="Calibri" w:cs="Calibri"/>
              </w:rPr>
            </w:pPr>
          </w:p>
          <w:p w14:paraId="3AF7BC3B" w14:textId="77777777" w:rsidR="008F09AC" w:rsidRPr="008F09AC" w:rsidRDefault="008F09AC" w:rsidP="003B59A5">
            <w:pPr>
              <w:rPr>
                <w:rFonts w:ascii="Calibri" w:hAnsi="Calibri" w:cs="Calibri"/>
              </w:rPr>
            </w:pPr>
            <w:r w:rsidRPr="008F09AC">
              <w:rPr>
                <w:rFonts w:ascii="Calibri" w:hAnsi="Calibri" w:cs="Calibri"/>
              </w:rPr>
              <w:t xml:space="preserve">La </w:t>
            </w:r>
            <w:r w:rsidRPr="008F09AC">
              <w:rPr>
                <w:rFonts w:ascii="Calibri" w:hAnsi="Calibri" w:cs="Calibri"/>
                <w:color w:val="A02B93" w:themeColor="accent5"/>
              </w:rPr>
              <w:t xml:space="preserve">lectura se hace dinámica y siendo breve </w:t>
            </w:r>
            <w:r w:rsidRPr="008F09AC">
              <w:rPr>
                <w:rFonts w:ascii="Calibri" w:hAnsi="Calibri" w:cs="Calibri"/>
              </w:rPr>
              <w:t>creo que aporta todos los aspectos vividos.</w:t>
            </w:r>
          </w:p>
        </w:tc>
      </w:tr>
    </w:tbl>
    <w:p w14:paraId="1FC9C0E6"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2569902E" w14:textId="77777777" w:rsidTr="003B59A5">
        <w:tc>
          <w:tcPr>
            <w:tcW w:w="10457" w:type="dxa"/>
          </w:tcPr>
          <w:p w14:paraId="19F9F646" w14:textId="77777777" w:rsidR="008F09AC" w:rsidRPr="008F09AC" w:rsidRDefault="008F09AC" w:rsidP="003B59A5">
            <w:pPr>
              <w:tabs>
                <w:tab w:val="left" w:pos="4106"/>
              </w:tabs>
              <w:jc w:val="center"/>
              <w:rPr>
                <w:rFonts w:ascii="Calibri" w:hAnsi="Calibri" w:cs="Calibri"/>
                <w:b/>
              </w:rPr>
            </w:pPr>
            <w:r w:rsidRPr="008F09AC">
              <w:rPr>
                <w:rFonts w:ascii="Calibri" w:hAnsi="Calibri" w:cs="Calibri"/>
                <w:b/>
              </w:rPr>
              <w:t>5.  El orden de los capítulos  es adecuado para guiar la ejecución de un proyecto.</w:t>
            </w:r>
          </w:p>
        </w:tc>
      </w:tr>
      <w:tr w:rsidR="008F09AC" w:rsidRPr="008F09AC" w14:paraId="25AF9F61" w14:textId="77777777" w:rsidTr="003B59A5">
        <w:tc>
          <w:tcPr>
            <w:tcW w:w="10457" w:type="dxa"/>
          </w:tcPr>
          <w:p w14:paraId="5DCD09C1" w14:textId="77777777" w:rsidR="008F09AC" w:rsidRPr="008F09AC" w:rsidRDefault="008F09AC" w:rsidP="003B59A5">
            <w:pPr>
              <w:rPr>
                <w:rFonts w:ascii="Calibri" w:hAnsi="Calibri" w:cs="Calibri"/>
              </w:rPr>
            </w:pPr>
            <w:r w:rsidRPr="008F09AC">
              <w:rPr>
                <w:rFonts w:ascii="Calibri" w:hAnsi="Calibri" w:cs="Calibri"/>
              </w:rPr>
              <w:t xml:space="preserve">Va </w:t>
            </w:r>
            <w:r w:rsidRPr="008F09AC">
              <w:rPr>
                <w:rFonts w:ascii="Calibri" w:hAnsi="Calibri" w:cs="Calibri"/>
                <w:color w:val="0F9ED5" w:themeColor="accent4"/>
              </w:rPr>
              <w:t>coherentemente desde lo teórico (fundamentos) hasta lo más práctico</w:t>
            </w:r>
            <w:r w:rsidRPr="008F09AC">
              <w:rPr>
                <w:rFonts w:ascii="Calibri" w:hAnsi="Calibri" w:cs="Calibri"/>
              </w:rPr>
              <w:t xml:space="preserve">. </w:t>
            </w:r>
            <w:proofErr w:type="spellStart"/>
            <w:r w:rsidRPr="008F09AC">
              <w:rPr>
                <w:rFonts w:ascii="Calibri" w:hAnsi="Calibri" w:cs="Calibri"/>
              </w:rPr>
              <w:t>Check</w:t>
            </w:r>
            <w:proofErr w:type="spellEnd"/>
            <w:r w:rsidRPr="008F09AC">
              <w:rPr>
                <w:rFonts w:ascii="Calibri" w:hAnsi="Calibri" w:cs="Calibri"/>
              </w:rPr>
              <w:t xml:space="preserve"> </w:t>
            </w:r>
            <w:proofErr w:type="spellStart"/>
            <w:r w:rsidRPr="008F09AC">
              <w:rPr>
                <w:rFonts w:ascii="Calibri" w:hAnsi="Calibri" w:cs="Calibri"/>
              </w:rPr>
              <w:t>list</w:t>
            </w:r>
            <w:proofErr w:type="spellEnd"/>
          </w:p>
          <w:p w14:paraId="1DFC112C" w14:textId="77777777" w:rsidR="008F09AC" w:rsidRPr="008F09AC" w:rsidRDefault="008F09AC" w:rsidP="003B59A5">
            <w:pPr>
              <w:rPr>
                <w:rFonts w:ascii="Calibri" w:hAnsi="Calibri" w:cs="Calibri"/>
              </w:rPr>
            </w:pPr>
          </w:p>
          <w:p w14:paraId="6A2B9993" w14:textId="77777777" w:rsidR="008F09AC" w:rsidRPr="008F09AC" w:rsidRDefault="008F09AC" w:rsidP="003B59A5">
            <w:pPr>
              <w:rPr>
                <w:rFonts w:ascii="Calibri" w:hAnsi="Calibri" w:cs="Calibri"/>
              </w:rPr>
            </w:pPr>
            <w:r w:rsidRPr="008F09AC">
              <w:rPr>
                <w:rFonts w:ascii="Calibri" w:hAnsi="Calibri" w:cs="Calibri"/>
              </w:rPr>
              <w:lastRenderedPageBreak/>
              <w:t xml:space="preserve">Me parece una </w:t>
            </w:r>
            <w:r w:rsidRPr="008F09AC">
              <w:rPr>
                <w:rFonts w:ascii="Calibri" w:hAnsi="Calibri" w:cs="Calibri"/>
                <w:color w:val="0F9ED5" w:themeColor="accent4"/>
              </w:rPr>
              <w:t>excelente elección en tanto al orden</w:t>
            </w:r>
            <w:r w:rsidRPr="008F09AC">
              <w:rPr>
                <w:rFonts w:ascii="Calibri" w:hAnsi="Calibri" w:cs="Calibri"/>
              </w:rPr>
              <w:t xml:space="preserve"> en general: sin embargo, tengo la inquietud de si sería una buena opción adelantar el capítulo 8 sobre las etapas, ya que me parece fundamental para comprender otros aspectos del ABP.</w:t>
            </w:r>
            <w:r w:rsidRPr="008F09AC">
              <w:rPr>
                <w:rFonts w:ascii="Calibri" w:hAnsi="Calibri" w:cs="Calibri"/>
              </w:rPr>
              <w:br/>
            </w:r>
            <w:r w:rsidRPr="008F09AC">
              <w:rPr>
                <w:rFonts w:ascii="Calibri" w:hAnsi="Calibri" w:cs="Calibri"/>
              </w:rPr>
              <w:br/>
            </w:r>
            <w:r w:rsidRPr="008F09AC">
              <w:rPr>
                <w:rFonts w:ascii="Calibri" w:hAnsi="Calibri" w:cs="Calibri"/>
                <w:color w:val="E97132" w:themeColor="accent2"/>
              </w:rPr>
              <w:t>La entrevista la dejaría para el final y la reduciría</w:t>
            </w:r>
            <w:r w:rsidRPr="008F09AC">
              <w:rPr>
                <w:rFonts w:ascii="Calibri" w:hAnsi="Calibri" w:cs="Calibri"/>
              </w:rPr>
              <w:t>. Es inspiradora, pero no es parte del manual en sí mismo. Se entiende</w:t>
            </w:r>
            <w:proofErr w:type="gramStart"/>
            <w:r w:rsidRPr="008F09AC">
              <w:rPr>
                <w:rFonts w:ascii="Calibri" w:hAnsi="Calibri" w:cs="Calibri"/>
              </w:rPr>
              <w:t>?</w:t>
            </w:r>
            <w:proofErr w:type="gramEnd"/>
          </w:p>
        </w:tc>
      </w:tr>
    </w:tbl>
    <w:p w14:paraId="5D821332"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16BCFA22" w14:textId="77777777" w:rsidTr="003B59A5">
        <w:tc>
          <w:tcPr>
            <w:tcW w:w="10457" w:type="dxa"/>
          </w:tcPr>
          <w:p w14:paraId="62273F87" w14:textId="77777777" w:rsidR="008F09AC" w:rsidRPr="008F09AC" w:rsidRDefault="008F09AC" w:rsidP="003B59A5">
            <w:pPr>
              <w:jc w:val="center"/>
              <w:rPr>
                <w:rFonts w:ascii="Calibri" w:hAnsi="Calibri" w:cs="Calibri"/>
                <w:b/>
              </w:rPr>
            </w:pPr>
            <w:r w:rsidRPr="008F09AC">
              <w:rPr>
                <w:rFonts w:ascii="Calibri" w:hAnsi="Calibri" w:cs="Calibri"/>
                <w:b/>
              </w:rPr>
              <w:t>6. El fundamento teórico sobre ABP presente en el manual es pertinente según el contexto en que será utilizado.</w:t>
            </w:r>
          </w:p>
        </w:tc>
      </w:tr>
      <w:tr w:rsidR="008F09AC" w:rsidRPr="008F09AC" w14:paraId="618841A3" w14:textId="77777777" w:rsidTr="003B59A5">
        <w:tc>
          <w:tcPr>
            <w:tcW w:w="10457" w:type="dxa"/>
          </w:tcPr>
          <w:p w14:paraId="6AD4A6E4" w14:textId="77777777" w:rsidR="008F09AC" w:rsidRPr="008F09AC" w:rsidRDefault="008F09AC" w:rsidP="003B59A5">
            <w:pPr>
              <w:rPr>
                <w:rFonts w:ascii="Calibri" w:hAnsi="Calibri" w:cs="Calibri"/>
              </w:rPr>
            </w:pPr>
            <w:r w:rsidRPr="008F09AC">
              <w:rPr>
                <w:rFonts w:ascii="Calibri" w:hAnsi="Calibri" w:cs="Calibri"/>
                <w:color w:val="00B0F0"/>
              </w:rPr>
              <w:t xml:space="preserve">Es pertinente y preciso para el fin que busca </w:t>
            </w:r>
            <w:r w:rsidRPr="008F09AC">
              <w:rPr>
                <w:rFonts w:ascii="Calibri" w:hAnsi="Calibri" w:cs="Calibri"/>
              </w:rPr>
              <w:t>(la descripción de cada visión, se focaliza en el aporte central de ésta al ABP, sin caer es largas descripciones teóricas que se pueden leer en otros textos).</w:t>
            </w:r>
          </w:p>
          <w:p w14:paraId="7B137009" w14:textId="77777777" w:rsidR="008F09AC" w:rsidRPr="008F09AC" w:rsidRDefault="008F09AC" w:rsidP="003B59A5">
            <w:pPr>
              <w:rPr>
                <w:rFonts w:ascii="Calibri" w:hAnsi="Calibri" w:cs="Calibri"/>
              </w:rPr>
            </w:pPr>
          </w:p>
          <w:p w14:paraId="33BE092C" w14:textId="77777777" w:rsidR="008F09AC" w:rsidRPr="008F09AC" w:rsidRDefault="008F09AC" w:rsidP="003B59A5">
            <w:pPr>
              <w:rPr>
                <w:rFonts w:ascii="Calibri" w:hAnsi="Calibri" w:cs="Calibri"/>
              </w:rPr>
            </w:pPr>
            <w:r w:rsidRPr="008F09AC">
              <w:rPr>
                <w:rFonts w:ascii="Calibri" w:hAnsi="Calibri" w:cs="Calibri"/>
                <w:color w:val="00B0F0"/>
              </w:rPr>
              <w:t>Información suficiente, pertinente y acotada</w:t>
            </w:r>
            <w:r w:rsidRPr="008F09AC">
              <w:rPr>
                <w:rFonts w:ascii="Calibri" w:hAnsi="Calibri" w:cs="Calibri"/>
              </w:rPr>
              <w:t>.</w:t>
            </w:r>
          </w:p>
          <w:p w14:paraId="1C72B939" w14:textId="77777777" w:rsidR="008F09AC" w:rsidRPr="008F09AC" w:rsidRDefault="008F09AC" w:rsidP="003B59A5">
            <w:pPr>
              <w:rPr>
                <w:rFonts w:ascii="Calibri" w:hAnsi="Calibri" w:cs="Calibri"/>
              </w:rPr>
            </w:pPr>
          </w:p>
          <w:p w14:paraId="78388A2F" w14:textId="77777777" w:rsidR="008F09AC" w:rsidRPr="008F09AC" w:rsidRDefault="008F09AC" w:rsidP="003B59A5">
            <w:pPr>
              <w:rPr>
                <w:rFonts w:ascii="Calibri" w:hAnsi="Calibri" w:cs="Calibri"/>
              </w:rPr>
            </w:pPr>
            <w:r w:rsidRPr="008F09AC">
              <w:rPr>
                <w:rFonts w:ascii="Calibri" w:hAnsi="Calibri" w:cs="Calibri"/>
              </w:rPr>
              <w:t xml:space="preserve">Lo que más </w:t>
            </w:r>
            <w:r w:rsidRPr="008F09AC">
              <w:rPr>
                <w:rFonts w:ascii="Calibri" w:hAnsi="Calibri" w:cs="Calibri"/>
                <w:color w:val="00B0F0"/>
              </w:rPr>
              <w:t>valoro es que se incluya y que sea tan bien explicado</w:t>
            </w:r>
            <w:r w:rsidRPr="008F09AC">
              <w:rPr>
                <w:rFonts w:ascii="Calibri" w:hAnsi="Calibri" w:cs="Calibri"/>
              </w:rPr>
              <w:t>.</w:t>
            </w:r>
          </w:p>
          <w:p w14:paraId="2C1A1C0B" w14:textId="77777777" w:rsidR="008F09AC" w:rsidRPr="008F09AC" w:rsidRDefault="008F09AC" w:rsidP="003B59A5">
            <w:pPr>
              <w:rPr>
                <w:rFonts w:ascii="Calibri" w:hAnsi="Calibri" w:cs="Calibri"/>
              </w:rPr>
            </w:pPr>
          </w:p>
          <w:p w14:paraId="00B2AC4A" w14:textId="77777777" w:rsidR="008F09AC" w:rsidRPr="008F09AC" w:rsidRDefault="008F09AC" w:rsidP="003B59A5">
            <w:pPr>
              <w:rPr>
                <w:rFonts w:ascii="Calibri" w:hAnsi="Calibri" w:cs="Calibri"/>
              </w:rPr>
            </w:pPr>
            <w:r w:rsidRPr="008F09AC">
              <w:rPr>
                <w:rFonts w:ascii="Calibri" w:hAnsi="Calibri" w:cs="Calibri"/>
                <w:color w:val="202124"/>
                <w:spacing w:val="3"/>
                <w:shd w:val="clear" w:color="auto" w:fill="FFFFFF"/>
              </w:rPr>
              <w:t>Dudé al principio de la mezcla de profundidades de los conceptos de base, pero para un manual está bien</w:t>
            </w:r>
          </w:p>
        </w:tc>
      </w:tr>
    </w:tbl>
    <w:p w14:paraId="434AF13E" w14:textId="77777777" w:rsidR="008F09AC" w:rsidRPr="008F09AC" w:rsidRDefault="008F09AC" w:rsidP="008F09AC">
      <w:pPr>
        <w:rPr>
          <w:rFonts w:ascii="Calibri" w:hAnsi="Calibri" w:cs="Calibri"/>
        </w:rPr>
      </w:pPr>
    </w:p>
    <w:p w14:paraId="2D15B376" w14:textId="77777777" w:rsidR="008F09AC" w:rsidRPr="008F09AC" w:rsidRDefault="008F09AC" w:rsidP="008F09AC">
      <w:pPr>
        <w:rPr>
          <w:rFonts w:ascii="Calibri" w:hAnsi="Calibri" w:cs="Calibri"/>
        </w:rPr>
      </w:pPr>
      <w:r w:rsidRPr="008F09AC">
        <w:rPr>
          <w:rFonts w:ascii="Calibri" w:hAnsi="Calibri" w:cs="Calibri"/>
        </w:rPr>
        <w:t xml:space="preserve">II. </w:t>
      </w:r>
    </w:p>
    <w:tbl>
      <w:tblPr>
        <w:tblStyle w:val="Tablaconcuadrcula"/>
        <w:tblW w:w="0" w:type="auto"/>
        <w:tblLook w:val="04A0" w:firstRow="1" w:lastRow="0" w:firstColumn="1" w:lastColumn="0" w:noHBand="0" w:noVBand="1"/>
      </w:tblPr>
      <w:tblGrid>
        <w:gridCol w:w="8544"/>
      </w:tblGrid>
      <w:tr w:rsidR="008F09AC" w:rsidRPr="008F09AC" w14:paraId="74E50CD4" w14:textId="77777777" w:rsidTr="003B59A5">
        <w:tc>
          <w:tcPr>
            <w:tcW w:w="10457" w:type="dxa"/>
          </w:tcPr>
          <w:p w14:paraId="34928AD6" w14:textId="77777777" w:rsidR="008F09AC" w:rsidRPr="008F09AC" w:rsidRDefault="008F09AC" w:rsidP="003B59A5">
            <w:pPr>
              <w:jc w:val="center"/>
              <w:rPr>
                <w:rFonts w:ascii="Calibri" w:hAnsi="Calibri" w:cs="Calibri"/>
                <w:b/>
              </w:rPr>
            </w:pPr>
            <w:r w:rsidRPr="008F09AC">
              <w:rPr>
                <w:rFonts w:ascii="Calibri" w:hAnsi="Calibri" w:cs="Calibri"/>
                <w:b/>
              </w:rPr>
              <w:t>7. Al leer el capítulo 1,  "¿Qué es el Aprendizaje Basado en Proyectos?", queda claro el concepto de ABP.</w:t>
            </w:r>
          </w:p>
        </w:tc>
      </w:tr>
      <w:tr w:rsidR="008F09AC" w:rsidRPr="008F09AC" w14:paraId="6AA2EECD" w14:textId="77777777" w:rsidTr="003B59A5">
        <w:tc>
          <w:tcPr>
            <w:tcW w:w="10457" w:type="dxa"/>
          </w:tcPr>
          <w:p w14:paraId="122A2019" w14:textId="77777777" w:rsidR="008F09AC" w:rsidRPr="008F09AC" w:rsidRDefault="008F09AC" w:rsidP="003B59A5">
            <w:pPr>
              <w:rPr>
                <w:rFonts w:ascii="Calibri" w:hAnsi="Calibri" w:cs="Calibri"/>
              </w:rPr>
            </w:pPr>
            <w:r w:rsidRPr="008F09AC">
              <w:rPr>
                <w:rFonts w:ascii="Calibri" w:hAnsi="Calibri" w:cs="Calibri"/>
              </w:rPr>
              <w:t>Está explicado con claridad: objetivos, roles, evaluación, etc.</w:t>
            </w:r>
          </w:p>
          <w:p w14:paraId="751E14F4" w14:textId="77777777" w:rsidR="008F09AC" w:rsidRPr="008F09AC" w:rsidRDefault="008F09AC" w:rsidP="003B59A5">
            <w:pPr>
              <w:rPr>
                <w:rFonts w:ascii="Calibri" w:hAnsi="Calibri" w:cs="Calibri"/>
              </w:rPr>
            </w:pPr>
          </w:p>
          <w:p w14:paraId="1E16C57C" w14:textId="77777777" w:rsidR="008F09AC" w:rsidRPr="008F09AC" w:rsidRDefault="008F09AC" w:rsidP="003B59A5">
            <w:pPr>
              <w:rPr>
                <w:rFonts w:ascii="Calibri" w:hAnsi="Calibri" w:cs="Calibri"/>
              </w:rPr>
            </w:pPr>
            <w:r w:rsidRPr="008F09AC">
              <w:rPr>
                <w:rFonts w:ascii="Calibri" w:hAnsi="Calibri" w:cs="Calibri"/>
              </w:rPr>
              <w:t>Excelente.</w:t>
            </w:r>
          </w:p>
        </w:tc>
      </w:tr>
    </w:tbl>
    <w:p w14:paraId="07B016A0" w14:textId="77777777" w:rsidR="008F09AC" w:rsidRPr="008F09AC" w:rsidRDefault="008F09AC" w:rsidP="008F09AC">
      <w:pPr>
        <w:rPr>
          <w:rFonts w:ascii="Calibri" w:hAnsi="Calibri" w:cs="Calibri"/>
        </w:rPr>
      </w:pPr>
    </w:p>
    <w:p w14:paraId="0960BE09"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12FBBBE5" w14:textId="77777777" w:rsidTr="003B59A5">
        <w:tc>
          <w:tcPr>
            <w:tcW w:w="10457" w:type="dxa"/>
          </w:tcPr>
          <w:p w14:paraId="5F6724CD" w14:textId="77777777" w:rsidR="008F09AC" w:rsidRPr="008F09AC" w:rsidRDefault="008F09AC" w:rsidP="003B59A5">
            <w:pPr>
              <w:jc w:val="center"/>
              <w:rPr>
                <w:rFonts w:ascii="Calibri" w:hAnsi="Calibri" w:cs="Calibri"/>
                <w:b/>
              </w:rPr>
            </w:pPr>
            <w:r w:rsidRPr="008F09AC">
              <w:rPr>
                <w:rFonts w:ascii="Calibri" w:hAnsi="Calibri" w:cs="Calibri"/>
                <w:b/>
              </w:rPr>
              <w:t>8. Al leer el capítulo 2,  "Visiones teóricas que nutren el ABP", queda en evidencia el sustento teórico y los principales fundamentos del ABP</w:t>
            </w:r>
          </w:p>
        </w:tc>
      </w:tr>
      <w:tr w:rsidR="008F09AC" w:rsidRPr="008F09AC" w14:paraId="46A39048" w14:textId="77777777" w:rsidTr="003B59A5">
        <w:tc>
          <w:tcPr>
            <w:tcW w:w="10457" w:type="dxa"/>
          </w:tcPr>
          <w:p w14:paraId="5E63F77D" w14:textId="77777777" w:rsidR="008F09AC" w:rsidRPr="008F09AC" w:rsidRDefault="008F09AC" w:rsidP="003B59A5">
            <w:pPr>
              <w:rPr>
                <w:rFonts w:ascii="Calibri" w:hAnsi="Calibri" w:cs="Calibri"/>
              </w:rPr>
            </w:pPr>
            <w:r w:rsidRPr="008F09AC">
              <w:rPr>
                <w:rFonts w:ascii="Calibri" w:hAnsi="Calibri" w:cs="Calibri"/>
              </w:rPr>
              <w:t>Considero que la frase con la que comienza el capítulo 2 es fundamental para un correcto entendimiento de esta metodología, ya que se suele partir desde una concepción errónea. En cuando a comentarios para la mejora, solo de tipeo en la cita de habilidades para el S. XXI, falta un paréntesis.</w:t>
            </w:r>
          </w:p>
          <w:p w14:paraId="3C1A5233" w14:textId="77777777" w:rsidR="008F09AC" w:rsidRPr="008F09AC" w:rsidRDefault="008F09AC" w:rsidP="003B59A5">
            <w:pPr>
              <w:rPr>
                <w:rFonts w:ascii="Calibri" w:hAnsi="Calibri" w:cs="Calibri"/>
              </w:rPr>
            </w:pPr>
          </w:p>
          <w:p w14:paraId="58D0358F" w14:textId="77777777" w:rsidR="008F09AC" w:rsidRPr="008F09AC" w:rsidRDefault="008F09AC" w:rsidP="003B59A5">
            <w:pPr>
              <w:rPr>
                <w:rFonts w:ascii="Calibri" w:hAnsi="Calibri" w:cs="Calibri"/>
              </w:rPr>
            </w:pPr>
            <w:r w:rsidRPr="008F09AC">
              <w:rPr>
                <w:rFonts w:ascii="Calibri" w:hAnsi="Calibri" w:cs="Calibri"/>
              </w:rPr>
              <w:t>Por otra parte, considero que apartados como el aprendizaje experiencial y evaluación auténtica tienen frases muy enriquecedoras.</w:t>
            </w:r>
          </w:p>
        </w:tc>
      </w:tr>
    </w:tbl>
    <w:p w14:paraId="0BE2F220"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7A8A0BD2" w14:textId="77777777" w:rsidTr="003B59A5">
        <w:tc>
          <w:tcPr>
            <w:tcW w:w="10457" w:type="dxa"/>
          </w:tcPr>
          <w:p w14:paraId="1C6F728B" w14:textId="77777777" w:rsidR="008F09AC" w:rsidRPr="008F09AC" w:rsidRDefault="008F09AC" w:rsidP="003B59A5">
            <w:pPr>
              <w:jc w:val="center"/>
              <w:rPr>
                <w:rFonts w:ascii="Calibri" w:hAnsi="Calibri" w:cs="Calibri"/>
                <w:b/>
              </w:rPr>
            </w:pPr>
            <w:r w:rsidRPr="008F09AC">
              <w:rPr>
                <w:rFonts w:ascii="Calibri" w:hAnsi="Calibri" w:cs="Calibri"/>
                <w:b/>
              </w:rPr>
              <w:lastRenderedPageBreak/>
              <w:t>9. Al leer el capítulo 3,  El camino recorrido en CSLB, se reflejan los hitos importantes e inspiraciones del colegio en ABP</w:t>
            </w:r>
          </w:p>
        </w:tc>
      </w:tr>
      <w:tr w:rsidR="008F09AC" w:rsidRPr="008F09AC" w14:paraId="46F32B35" w14:textId="77777777" w:rsidTr="003B59A5">
        <w:tc>
          <w:tcPr>
            <w:tcW w:w="10457" w:type="dxa"/>
          </w:tcPr>
          <w:p w14:paraId="1CF46284" w14:textId="77777777" w:rsidR="008F09AC" w:rsidRPr="008F09AC" w:rsidRDefault="008F09AC" w:rsidP="003B59A5">
            <w:pPr>
              <w:rPr>
                <w:rFonts w:ascii="Calibri" w:hAnsi="Calibri" w:cs="Calibri"/>
              </w:rPr>
            </w:pPr>
            <w:r w:rsidRPr="008F09AC">
              <w:rPr>
                <w:rFonts w:ascii="Calibri" w:hAnsi="Calibri" w:cs="Calibri"/>
              </w:rPr>
              <w:t>Creo que tomo lo esencial de los autores que hemos ido viendo en los perfeccionamientos realizados.</w:t>
            </w:r>
          </w:p>
          <w:p w14:paraId="667412BB" w14:textId="77777777" w:rsidR="008F09AC" w:rsidRPr="008F09AC" w:rsidRDefault="008F09AC" w:rsidP="003B59A5">
            <w:pPr>
              <w:rPr>
                <w:rFonts w:ascii="Calibri" w:hAnsi="Calibri" w:cs="Calibri"/>
              </w:rPr>
            </w:pPr>
            <w:r w:rsidRPr="008F09AC">
              <w:rPr>
                <w:rFonts w:ascii="Calibri" w:hAnsi="Calibri" w:cs="Calibri"/>
              </w:rPr>
              <w:t>Solo tipeo: En la página de capítulo 3, utilizar el mismo formato de cita que en los otros capítulos.</w:t>
            </w:r>
          </w:p>
          <w:p w14:paraId="0DFF734B" w14:textId="77777777" w:rsidR="008F09AC" w:rsidRPr="008F09AC" w:rsidRDefault="008F09AC" w:rsidP="003B59A5">
            <w:pPr>
              <w:rPr>
                <w:rFonts w:ascii="Calibri" w:hAnsi="Calibri" w:cs="Calibri"/>
              </w:rPr>
            </w:pPr>
          </w:p>
          <w:p w14:paraId="1BF6B22E" w14:textId="77777777" w:rsidR="008F09AC" w:rsidRPr="008F09AC" w:rsidRDefault="008F09AC" w:rsidP="003B59A5">
            <w:pPr>
              <w:rPr>
                <w:rFonts w:ascii="Calibri" w:hAnsi="Calibri" w:cs="Calibri"/>
                <w:color w:val="E97132" w:themeColor="accent2"/>
              </w:rPr>
            </w:pPr>
            <w:r w:rsidRPr="008F09AC">
              <w:rPr>
                <w:rFonts w:ascii="Calibri" w:hAnsi="Calibri" w:cs="Calibri"/>
                <w:color w:val="E97132" w:themeColor="accent2"/>
              </w:rPr>
              <w:t>La cita a Enrique Infante es un acierto en todo aspecto. Enriquece bastante la lectura desde una mirada colegio.</w:t>
            </w:r>
          </w:p>
          <w:p w14:paraId="621E4F72" w14:textId="77777777" w:rsidR="008F09AC" w:rsidRPr="008F09AC" w:rsidRDefault="008F09AC" w:rsidP="003B59A5">
            <w:pPr>
              <w:rPr>
                <w:rFonts w:ascii="Calibri" w:hAnsi="Calibri" w:cs="Calibri"/>
              </w:rPr>
            </w:pPr>
          </w:p>
          <w:p w14:paraId="3FDAC638" w14:textId="77777777" w:rsidR="008F09AC" w:rsidRPr="008F09AC" w:rsidRDefault="008F09AC" w:rsidP="003B59A5">
            <w:pPr>
              <w:rPr>
                <w:rFonts w:ascii="Calibri" w:hAnsi="Calibri" w:cs="Calibri"/>
              </w:rPr>
            </w:pPr>
            <w:r w:rsidRPr="008F09AC">
              <w:rPr>
                <w:rFonts w:ascii="Calibri" w:hAnsi="Calibri" w:cs="Calibri"/>
              </w:rPr>
              <w:t>Tal vez falta, pero es pega, agregar que se abandona intento ABP usando el 80% del tiempo lectivo de los</w:t>
            </w:r>
            <w:r w:rsidRPr="008F09AC">
              <w:rPr>
                <w:rFonts w:ascii="Calibri" w:hAnsi="Calibri" w:cs="Calibri"/>
                <w:color w:val="202124"/>
                <w:spacing w:val="3"/>
                <w:shd w:val="clear" w:color="auto" w:fill="FFFFFF"/>
              </w:rPr>
              <w:t xml:space="preserve"> </w:t>
            </w:r>
            <w:r w:rsidRPr="008F09AC">
              <w:rPr>
                <w:rFonts w:ascii="Calibri" w:hAnsi="Calibri" w:cs="Calibri"/>
              </w:rPr>
              <w:t>estudiantes, por la carga sobre estudiantes y docentes, y lo que esto ha significado??</w:t>
            </w:r>
          </w:p>
        </w:tc>
      </w:tr>
    </w:tbl>
    <w:p w14:paraId="79CD7A6D"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274EBDE2" w14:textId="77777777" w:rsidTr="003B59A5">
        <w:tc>
          <w:tcPr>
            <w:tcW w:w="10457" w:type="dxa"/>
          </w:tcPr>
          <w:p w14:paraId="5ADE9032" w14:textId="77777777" w:rsidR="008F09AC" w:rsidRPr="008F09AC" w:rsidRDefault="008F09AC" w:rsidP="003B59A5">
            <w:pPr>
              <w:jc w:val="center"/>
              <w:rPr>
                <w:rFonts w:ascii="Calibri" w:hAnsi="Calibri" w:cs="Calibri"/>
                <w:b/>
              </w:rPr>
            </w:pPr>
            <w:r w:rsidRPr="008F09AC">
              <w:rPr>
                <w:rFonts w:ascii="Calibri" w:hAnsi="Calibri" w:cs="Calibri"/>
                <w:b/>
              </w:rPr>
              <w:t>10. Al leer el capítulo 4,  Estándar de oro, el diagrama explicativo  es un aporte a la comprensión de los principios clave del ABP.</w:t>
            </w:r>
          </w:p>
        </w:tc>
      </w:tr>
      <w:tr w:rsidR="008F09AC" w:rsidRPr="008F09AC" w14:paraId="0AE08A9D" w14:textId="77777777" w:rsidTr="003B59A5">
        <w:tc>
          <w:tcPr>
            <w:tcW w:w="10457" w:type="dxa"/>
          </w:tcPr>
          <w:p w14:paraId="12D75A46" w14:textId="77777777" w:rsidR="008F09AC" w:rsidRPr="008F09AC" w:rsidRDefault="008F09AC" w:rsidP="003B59A5">
            <w:pPr>
              <w:rPr>
                <w:rFonts w:ascii="Calibri" w:hAnsi="Calibri" w:cs="Calibri"/>
              </w:rPr>
            </w:pPr>
            <w:r w:rsidRPr="008F09AC">
              <w:rPr>
                <w:rFonts w:ascii="Calibri" w:hAnsi="Calibri" w:cs="Calibri"/>
              </w:rPr>
              <w:t>Desde una manera muy aterrizada</w:t>
            </w:r>
          </w:p>
          <w:p w14:paraId="6AAEFABB" w14:textId="77777777" w:rsidR="008F09AC" w:rsidRPr="008F09AC" w:rsidRDefault="008F09AC" w:rsidP="003B59A5">
            <w:pPr>
              <w:rPr>
                <w:rFonts w:ascii="Calibri" w:hAnsi="Calibri" w:cs="Calibri"/>
              </w:rPr>
            </w:pPr>
            <w:r w:rsidRPr="008F09AC">
              <w:rPr>
                <w:rFonts w:ascii="Calibri" w:hAnsi="Calibri" w:cs="Calibri"/>
              </w:rPr>
              <w:t>Muy buen resumen.</w:t>
            </w:r>
          </w:p>
          <w:p w14:paraId="55D5C6D4" w14:textId="77777777" w:rsidR="008F09AC" w:rsidRPr="008F09AC" w:rsidRDefault="008F09AC" w:rsidP="003B59A5">
            <w:pPr>
              <w:rPr>
                <w:rFonts w:ascii="Calibri" w:hAnsi="Calibri" w:cs="Calibri"/>
              </w:rPr>
            </w:pPr>
          </w:p>
          <w:p w14:paraId="05398644" w14:textId="77777777" w:rsidR="008F09AC" w:rsidRPr="008F09AC" w:rsidRDefault="008F09AC" w:rsidP="003B59A5">
            <w:pPr>
              <w:rPr>
                <w:rFonts w:ascii="Calibri" w:hAnsi="Calibri" w:cs="Calibri"/>
              </w:rPr>
            </w:pPr>
            <w:r w:rsidRPr="008F09AC">
              <w:rPr>
                <w:rFonts w:ascii="Calibri" w:hAnsi="Calibri" w:cs="Calibri"/>
              </w:rPr>
              <w:t>Reflexión personal: A veces siento que la estructura ABP del CSLB difiere un poco del concepto de indagación sostenida que plantea el estándar de oro; ya que en las etapas de plantea una estructura más lineal que iterativa.</w:t>
            </w:r>
          </w:p>
        </w:tc>
      </w:tr>
    </w:tbl>
    <w:p w14:paraId="63326D71"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55926205" w14:textId="77777777" w:rsidTr="003B59A5">
        <w:tc>
          <w:tcPr>
            <w:tcW w:w="10457" w:type="dxa"/>
          </w:tcPr>
          <w:p w14:paraId="209D8209" w14:textId="77777777" w:rsidR="008F09AC" w:rsidRPr="008F09AC" w:rsidRDefault="008F09AC" w:rsidP="003B59A5">
            <w:pPr>
              <w:jc w:val="center"/>
              <w:rPr>
                <w:rFonts w:ascii="Calibri" w:hAnsi="Calibri" w:cs="Calibri"/>
                <w:b/>
              </w:rPr>
            </w:pPr>
            <w:r w:rsidRPr="008F09AC">
              <w:rPr>
                <w:rFonts w:ascii="Calibri" w:hAnsi="Calibri" w:cs="Calibri"/>
                <w:b/>
              </w:rPr>
              <w:t>11. Al leer el capítulo 5,  Diseño del proyecto, se explican de manera claro los distintos conceptos y procedimientos, a través de consejos y recomendaciones útiles para el diseño de un proyecto en forma autónoma.</w:t>
            </w:r>
          </w:p>
        </w:tc>
      </w:tr>
      <w:tr w:rsidR="008F09AC" w:rsidRPr="008F09AC" w14:paraId="5A9FA952" w14:textId="77777777" w:rsidTr="003B59A5">
        <w:tc>
          <w:tcPr>
            <w:tcW w:w="10457" w:type="dxa"/>
          </w:tcPr>
          <w:p w14:paraId="6BC72FFB" w14:textId="77777777" w:rsidR="008F09AC" w:rsidRPr="008F09AC" w:rsidRDefault="008F09AC" w:rsidP="003B59A5">
            <w:pPr>
              <w:rPr>
                <w:rFonts w:ascii="Calibri" w:hAnsi="Calibri" w:cs="Calibri"/>
              </w:rPr>
            </w:pPr>
            <w:r w:rsidRPr="008F09AC">
              <w:rPr>
                <w:rFonts w:ascii="Calibri" w:hAnsi="Calibri" w:cs="Calibri"/>
              </w:rPr>
              <w:t>Sí y creo que además es importante para el propósito del manual como una manera de dar continuidad a una metodología que tiene historia y arraigo en la escuela.</w:t>
            </w:r>
          </w:p>
          <w:p w14:paraId="5388AC0A" w14:textId="77777777" w:rsidR="008F09AC" w:rsidRPr="008F09AC" w:rsidRDefault="008F09AC" w:rsidP="003B59A5">
            <w:pPr>
              <w:rPr>
                <w:rFonts w:ascii="Calibri" w:hAnsi="Calibri" w:cs="Calibri"/>
              </w:rPr>
            </w:pPr>
          </w:p>
          <w:p w14:paraId="3D3CDF37" w14:textId="77777777" w:rsidR="008F09AC" w:rsidRPr="008F09AC" w:rsidRDefault="008F09AC" w:rsidP="003B59A5">
            <w:pPr>
              <w:rPr>
                <w:rFonts w:ascii="Calibri" w:hAnsi="Calibri" w:cs="Calibri"/>
              </w:rPr>
            </w:pPr>
            <w:r w:rsidRPr="008F09AC">
              <w:rPr>
                <w:rFonts w:ascii="Calibri" w:hAnsi="Calibri" w:cs="Calibri"/>
              </w:rPr>
              <w:t xml:space="preserve">Es un capítulo de mucha utilidad y resume de muy buena manera el proceso de pensar un ABP. Considero que en el cuadro de 'Objetivos de aprendizaje' podría dar énfasis en las habilidades propias de mi asignatura que deberían ser parte de este proyecto. En el siguiente apartado "Descripción del proyecto" habla de etapas, sin embargo </w:t>
            </w:r>
            <w:proofErr w:type="spellStart"/>
            <w:r w:rsidRPr="008F09AC">
              <w:rPr>
                <w:rFonts w:ascii="Calibri" w:hAnsi="Calibri" w:cs="Calibri"/>
              </w:rPr>
              <w:t>aun</w:t>
            </w:r>
            <w:proofErr w:type="spellEnd"/>
            <w:r w:rsidRPr="008F09AC">
              <w:rPr>
                <w:rFonts w:ascii="Calibri" w:hAnsi="Calibri" w:cs="Calibri"/>
              </w:rPr>
              <w:t xml:space="preserve"> no se presentan las etapas.</w:t>
            </w:r>
          </w:p>
          <w:p w14:paraId="634C03D1" w14:textId="77777777" w:rsidR="008F09AC" w:rsidRPr="008F09AC" w:rsidRDefault="008F09AC" w:rsidP="003B59A5">
            <w:pPr>
              <w:rPr>
                <w:rFonts w:ascii="Calibri" w:hAnsi="Calibri" w:cs="Calibri"/>
              </w:rPr>
            </w:pPr>
          </w:p>
          <w:p w14:paraId="763B43A9" w14:textId="77777777" w:rsidR="008F09AC" w:rsidRPr="008F09AC" w:rsidRDefault="008F09AC" w:rsidP="003B59A5">
            <w:pPr>
              <w:rPr>
                <w:rFonts w:ascii="Calibri" w:hAnsi="Calibri" w:cs="Calibri"/>
              </w:rPr>
            </w:pPr>
            <w:r w:rsidRPr="008F09AC">
              <w:rPr>
                <w:rFonts w:ascii="Calibri" w:hAnsi="Calibri" w:cs="Calibri"/>
              </w:rPr>
              <w:t>Reflexión personal: Al leer todo lo anterior, a veces me cuestiono si es necesario comenzar un ABP pensando en el producto final.</w:t>
            </w:r>
          </w:p>
        </w:tc>
      </w:tr>
    </w:tbl>
    <w:p w14:paraId="3A2FA39A"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452998EC" w14:textId="77777777" w:rsidTr="003B59A5">
        <w:tc>
          <w:tcPr>
            <w:tcW w:w="10457" w:type="dxa"/>
          </w:tcPr>
          <w:p w14:paraId="50A42B9A" w14:textId="77777777" w:rsidR="008F09AC" w:rsidRPr="008F09AC" w:rsidRDefault="008F09AC" w:rsidP="003B59A5">
            <w:pPr>
              <w:jc w:val="center"/>
              <w:rPr>
                <w:rFonts w:ascii="Calibri" w:hAnsi="Calibri" w:cs="Calibri"/>
                <w:b/>
              </w:rPr>
            </w:pPr>
            <w:r w:rsidRPr="008F09AC">
              <w:rPr>
                <w:rFonts w:ascii="Calibri" w:hAnsi="Calibri" w:cs="Calibri"/>
                <w:b/>
              </w:rPr>
              <w:lastRenderedPageBreak/>
              <w:t>12.1. Al leer el capítulo 6,  Conformación de los equipos, queda claro cómo formar los equipos de trabajos y sus roles.</w:t>
            </w:r>
          </w:p>
        </w:tc>
      </w:tr>
      <w:tr w:rsidR="008F09AC" w:rsidRPr="008F09AC" w14:paraId="43793738" w14:textId="77777777" w:rsidTr="003B59A5">
        <w:tc>
          <w:tcPr>
            <w:tcW w:w="10457" w:type="dxa"/>
          </w:tcPr>
          <w:p w14:paraId="67DC77BD" w14:textId="77777777" w:rsidR="008F09AC" w:rsidRPr="008F09AC" w:rsidRDefault="008F09AC" w:rsidP="003B59A5">
            <w:pPr>
              <w:rPr>
                <w:rFonts w:ascii="Calibri" w:hAnsi="Calibri" w:cs="Calibri"/>
              </w:rPr>
            </w:pPr>
            <w:r w:rsidRPr="008F09AC">
              <w:rPr>
                <w:rFonts w:ascii="Calibri" w:hAnsi="Calibri" w:cs="Calibri"/>
              </w:rPr>
              <w:t xml:space="preserve">(Comentario </w:t>
            </w:r>
            <w:proofErr w:type="spellStart"/>
            <w:r w:rsidRPr="008F09AC">
              <w:rPr>
                <w:rFonts w:ascii="Calibri" w:hAnsi="Calibri" w:cs="Calibri"/>
              </w:rPr>
              <w:t>preg</w:t>
            </w:r>
            <w:proofErr w:type="spellEnd"/>
            <w:r w:rsidRPr="008F09AC">
              <w:rPr>
                <w:rFonts w:ascii="Calibri" w:hAnsi="Calibri" w:cs="Calibri"/>
              </w:rPr>
              <w:t xml:space="preserve">. 12.1) </w:t>
            </w:r>
            <w:r w:rsidRPr="008F09AC">
              <w:rPr>
                <w:rFonts w:ascii="Calibri" w:hAnsi="Calibri" w:cs="Calibri"/>
                <w:color w:val="CC0099"/>
              </w:rPr>
              <w:t>Es necesario clarificar el esquema con las posibles formas de conformar los equipos (lo entendí como 2 formas que llevaban a algo diferente).</w:t>
            </w:r>
          </w:p>
          <w:p w14:paraId="0FEA7DFB" w14:textId="77777777" w:rsidR="008F09AC" w:rsidRPr="008F09AC" w:rsidRDefault="008F09AC" w:rsidP="003B59A5">
            <w:pPr>
              <w:rPr>
                <w:rFonts w:ascii="Calibri" w:hAnsi="Calibri" w:cs="Calibri"/>
              </w:rPr>
            </w:pPr>
          </w:p>
          <w:p w14:paraId="31EFC460" w14:textId="77777777" w:rsidR="008F09AC" w:rsidRPr="008F09AC" w:rsidRDefault="008F09AC" w:rsidP="003B59A5">
            <w:pPr>
              <w:rPr>
                <w:rFonts w:ascii="Calibri" w:hAnsi="Calibri" w:cs="Calibri"/>
              </w:rPr>
            </w:pPr>
            <w:r w:rsidRPr="008F09AC">
              <w:rPr>
                <w:rFonts w:ascii="Calibri" w:hAnsi="Calibri" w:cs="Calibri"/>
              </w:rPr>
              <w:t xml:space="preserve">Creo que </w:t>
            </w:r>
            <w:r w:rsidRPr="008F09AC">
              <w:rPr>
                <w:rFonts w:ascii="Calibri" w:hAnsi="Calibri" w:cs="Calibri"/>
                <w:color w:val="CC0099"/>
              </w:rPr>
              <w:t>falta explicitar que son dos caminos diferentes y dar una recomendación en base a la experiencia</w:t>
            </w:r>
            <w:r w:rsidRPr="008F09AC">
              <w:rPr>
                <w:rFonts w:ascii="Calibri" w:hAnsi="Calibri" w:cs="Calibri"/>
              </w:rPr>
              <w:t>. la conformación de los grupos es clave en el desarrollo del proyecto</w:t>
            </w:r>
          </w:p>
          <w:p w14:paraId="564D6792" w14:textId="77777777" w:rsidR="008F09AC" w:rsidRPr="008F09AC" w:rsidRDefault="008F09AC" w:rsidP="003B59A5">
            <w:pPr>
              <w:rPr>
                <w:rFonts w:ascii="Calibri" w:hAnsi="Calibri" w:cs="Calibri"/>
              </w:rPr>
            </w:pPr>
          </w:p>
          <w:p w14:paraId="728B3DED" w14:textId="77777777" w:rsidR="008F09AC" w:rsidRPr="008F09AC" w:rsidRDefault="008F09AC" w:rsidP="003B59A5">
            <w:pPr>
              <w:rPr>
                <w:rFonts w:ascii="Calibri" w:hAnsi="Calibri" w:cs="Calibri"/>
              </w:rPr>
            </w:pPr>
            <w:r w:rsidRPr="008F09AC">
              <w:rPr>
                <w:rFonts w:ascii="Calibri" w:hAnsi="Calibri" w:cs="Calibri"/>
              </w:rPr>
              <w:t>Capítulo muy bien estructurado y enriquecedor.</w:t>
            </w:r>
          </w:p>
          <w:p w14:paraId="62D3B0E5" w14:textId="77777777" w:rsidR="008F09AC" w:rsidRPr="008F09AC" w:rsidRDefault="008F09AC" w:rsidP="003B59A5">
            <w:pPr>
              <w:rPr>
                <w:rFonts w:ascii="Calibri" w:hAnsi="Calibri" w:cs="Calibri"/>
              </w:rPr>
            </w:pPr>
          </w:p>
          <w:p w14:paraId="6E362E82" w14:textId="77777777" w:rsidR="008F09AC" w:rsidRPr="008F09AC" w:rsidRDefault="008F09AC" w:rsidP="003B59A5">
            <w:pPr>
              <w:rPr>
                <w:rFonts w:ascii="Calibri" w:hAnsi="Calibri" w:cs="Calibri"/>
              </w:rPr>
            </w:pPr>
            <w:r w:rsidRPr="008F09AC">
              <w:rPr>
                <w:rFonts w:ascii="Calibri" w:hAnsi="Calibri" w:cs="Calibri"/>
              </w:rPr>
              <w:t xml:space="preserve">Se entiende bien pero creo que </w:t>
            </w:r>
            <w:r w:rsidRPr="008F09AC">
              <w:rPr>
                <w:rFonts w:ascii="Calibri" w:hAnsi="Calibri" w:cs="Calibri"/>
                <w:color w:val="CC0099"/>
              </w:rPr>
              <w:t>sería bueno describir las tareas de algunos roles</w:t>
            </w:r>
            <w:r w:rsidRPr="008F09AC">
              <w:rPr>
                <w:rFonts w:ascii="Calibri" w:hAnsi="Calibri" w:cs="Calibri"/>
              </w:rPr>
              <w:t>, por ejemplo el de monitor errante, algún profesor podría ser que no sepa de qué se trata su función.</w:t>
            </w:r>
          </w:p>
          <w:p w14:paraId="2FA331F4" w14:textId="77777777" w:rsidR="008F09AC" w:rsidRPr="008F09AC" w:rsidRDefault="008F09AC" w:rsidP="003B59A5">
            <w:pPr>
              <w:rPr>
                <w:rFonts w:ascii="Calibri" w:hAnsi="Calibri" w:cs="Calibri"/>
              </w:rPr>
            </w:pPr>
          </w:p>
          <w:p w14:paraId="22C039E1" w14:textId="77777777" w:rsidR="008F09AC" w:rsidRPr="008F09AC" w:rsidRDefault="008F09AC" w:rsidP="003B59A5">
            <w:pPr>
              <w:rPr>
                <w:rFonts w:ascii="Calibri" w:hAnsi="Calibri" w:cs="Calibri"/>
              </w:rPr>
            </w:pPr>
            <w:r w:rsidRPr="008F09AC">
              <w:rPr>
                <w:rFonts w:ascii="Calibri" w:hAnsi="Calibri" w:cs="Calibri"/>
              </w:rPr>
              <w:t>(</w:t>
            </w:r>
            <w:proofErr w:type="spellStart"/>
            <w:r w:rsidRPr="008F09AC">
              <w:rPr>
                <w:rFonts w:ascii="Calibri" w:hAnsi="Calibri" w:cs="Calibri"/>
              </w:rPr>
              <w:t>preg</w:t>
            </w:r>
            <w:proofErr w:type="spellEnd"/>
            <w:r w:rsidRPr="008F09AC">
              <w:rPr>
                <w:rFonts w:ascii="Calibri" w:hAnsi="Calibri" w:cs="Calibri"/>
              </w:rPr>
              <w:t xml:space="preserve"> 12.1) creo que es bueno </w:t>
            </w:r>
            <w:r w:rsidRPr="008F09AC">
              <w:rPr>
                <w:rFonts w:ascii="Calibri" w:hAnsi="Calibri" w:cs="Calibri"/>
                <w:color w:val="CC0099"/>
              </w:rPr>
              <w:t>sugerir las mejores formas de establecer los grupos.</w:t>
            </w:r>
            <w:r w:rsidRPr="008F09AC">
              <w:rPr>
                <w:rFonts w:ascii="Calibri" w:hAnsi="Calibri" w:cs="Calibri"/>
              </w:rPr>
              <w:t xml:space="preserve"> Puse comentario en el </w:t>
            </w:r>
            <w:proofErr w:type="spellStart"/>
            <w:r w:rsidRPr="008F09AC">
              <w:rPr>
                <w:rFonts w:ascii="Calibri" w:hAnsi="Calibri" w:cs="Calibri"/>
              </w:rPr>
              <w:t>doc</w:t>
            </w:r>
            <w:proofErr w:type="spellEnd"/>
          </w:p>
        </w:tc>
      </w:tr>
    </w:tbl>
    <w:p w14:paraId="17316F7E"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2F7002E2" w14:textId="77777777" w:rsidTr="003B59A5">
        <w:tc>
          <w:tcPr>
            <w:tcW w:w="10457" w:type="dxa"/>
          </w:tcPr>
          <w:p w14:paraId="5E8F02EC" w14:textId="77777777" w:rsidR="008F09AC" w:rsidRPr="008F09AC" w:rsidRDefault="008F09AC" w:rsidP="003B59A5">
            <w:pPr>
              <w:jc w:val="center"/>
              <w:rPr>
                <w:rFonts w:ascii="Calibri" w:hAnsi="Calibri" w:cs="Calibri"/>
                <w:b/>
              </w:rPr>
            </w:pPr>
            <w:r w:rsidRPr="008F09AC">
              <w:rPr>
                <w:rFonts w:ascii="Calibri" w:hAnsi="Calibri" w:cs="Calibri"/>
                <w:b/>
              </w:rPr>
              <w:t>13. Al leer el capítulo 7,  Evaluación, puedes tener una noción de las evaluaciones esperadas en ABP. Invita a definir qué, cuándo y quién está evaluando.</w:t>
            </w:r>
          </w:p>
        </w:tc>
      </w:tr>
      <w:tr w:rsidR="008F09AC" w:rsidRPr="008F09AC" w14:paraId="321D2A50" w14:textId="77777777" w:rsidTr="003B59A5">
        <w:tc>
          <w:tcPr>
            <w:tcW w:w="10457" w:type="dxa"/>
          </w:tcPr>
          <w:p w14:paraId="772B6832" w14:textId="77777777" w:rsidR="008F09AC" w:rsidRPr="008F09AC" w:rsidRDefault="008F09AC" w:rsidP="003B59A5">
            <w:pPr>
              <w:rPr>
                <w:rFonts w:ascii="Calibri" w:hAnsi="Calibri" w:cs="Calibri"/>
              </w:rPr>
            </w:pPr>
            <w:r w:rsidRPr="008F09AC">
              <w:rPr>
                <w:rFonts w:ascii="Calibri" w:hAnsi="Calibri" w:cs="Calibri"/>
              </w:rPr>
              <w:t>Queda claro</w:t>
            </w:r>
          </w:p>
          <w:p w14:paraId="57494D09" w14:textId="77777777" w:rsidR="008F09AC" w:rsidRPr="008F09AC" w:rsidRDefault="008F09AC" w:rsidP="003B59A5">
            <w:pPr>
              <w:rPr>
                <w:rFonts w:ascii="Calibri" w:hAnsi="Calibri" w:cs="Calibri"/>
              </w:rPr>
            </w:pPr>
            <w:r w:rsidRPr="008F09AC">
              <w:rPr>
                <w:rFonts w:ascii="Calibri" w:hAnsi="Calibri" w:cs="Calibri"/>
              </w:rPr>
              <w:t>Excelente resumen del proceso de evaluación de CSLB</w:t>
            </w:r>
          </w:p>
        </w:tc>
      </w:tr>
    </w:tbl>
    <w:p w14:paraId="5696ED7B"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595064B3" w14:textId="77777777" w:rsidTr="003B59A5">
        <w:tc>
          <w:tcPr>
            <w:tcW w:w="10457" w:type="dxa"/>
          </w:tcPr>
          <w:p w14:paraId="77217347" w14:textId="77777777" w:rsidR="008F09AC" w:rsidRPr="008F09AC" w:rsidRDefault="008F09AC" w:rsidP="003B59A5">
            <w:pPr>
              <w:jc w:val="center"/>
              <w:rPr>
                <w:rFonts w:ascii="Calibri" w:hAnsi="Calibri" w:cs="Calibri"/>
                <w:b/>
              </w:rPr>
            </w:pPr>
            <w:r w:rsidRPr="008F09AC">
              <w:rPr>
                <w:rFonts w:ascii="Calibri" w:hAnsi="Calibri" w:cs="Calibri"/>
                <w:b/>
              </w:rPr>
              <w:t xml:space="preserve">14. Al leer el capítulo 8,  Etapas del Proyecto, puedes visualizar el proyecto como un todo, comprendiendo cada una de sus momentos.  </w:t>
            </w:r>
          </w:p>
        </w:tc>
      </w:tr>
      <w:tr w:rsidR="008F09AC" w:rsidRPr="008F09AC" w14:paraId="03F3A6E9" w14:textId="77777777" w:rsidTr="003B59A5">
        <w:tc>
          <w:tcPr>
            <w:tcW w:w="10457" w:type="dxa"/>
          </w:tcPr>
          <w:p w14:paraId="7C34153E" w14:textId="77777777" w:rsidR="008F09AC" w:rsidRPr="008F09AC" w:rsidRDefault="008F09AC" w:rsidP="003B59A5">
            <w:pPr>
              <w:shd w:val="clear" w:color="auto" w:fill="F8F9FA"/>
              <w:spacing w:line="300" w:lineRule="atLeast"/>
              <w:rPr>
                <w:rFonts w:ascii="Calibri" w:eastAsia="Times New Roman" w:hAnsi="Calibri" w:cs="Calibri"/>
                <w:color w:val="202124"/>
                <w:spacing w:val="3"/>
              </w:rPr>
            </w:pPr>
            <w:r w:rsidRPr="008F09AC">
              <w:rPr>
                <w:rFonts w:ascii="Calibri" w:eastAsia="Times New Roman" w:hAnsi="Calibri" w:cs="Calibri"/>
                <w:color w:val="202124"/>
                <w:spacing w:val="3"/>
              </w:rPr>
              <w:t xml:space="preserve">El esquema ayuda visualmente a ordenar el </w:t>
            </w:r>
            <w:proofErr w:type="spellStart"/>
            <w:r w:rsidRPr="008F09AC">
              <w:rPr>
                <w:rFonts w:ascii="Calibri" w:eastAsia="Times New Roman" w:hAnsi="Calibri" w:cs="Calibri"/>
                <w:color w:val="202124"/>
                <w:spacing w:val="3"/>
              </w:rPr>
              <w:t>provceso</w:t>
            </w:r>
            <w:proofErr w:type="spellEnd"/>
            <w:r w:rsidRPr="008F09AC">
              <w:rPr>
                <w:rFonts w:ascii="Calibri" w:eastAsia="Times New Roman" w:hAnsi="Calibri" w:cs="Calibri"/>
                <w:color w:val="202124"/>
                <w:spacing w:val="3"/>
              </w:rPr>
              <w:t>.</w:t>
            </w:r>
          </w:p>
          <w:p w14:paraId="751FF324" w14:textId="77777777" w:rsidR="008F09AC" w:rsidRPr="008F09AC" w:rsidRDefault="008F09AC" w:rsidP="003B59A5">
            <w:pPr>
              <w:shd w:val="clear" w:color="auto" w:fill="F8F9FA"/>
              <w:spacing w:line="300" w:lineRule="atLeast"/>
              <w:rPr>
                <w:rFonts w:ascii="Calibri" w:eastAsia="Times New Roman" w:hAnsi="Calibri" w:cs="Calibri"/>
                <w:color w:val="202124"/>
                <w:spacing w:val="3"/>
              </w:rPr>
            </w:pPr>
            <w:r w:rsidRPr="008F09AC">
              <w:rPr>
                <w:rFonts w:ascii="Calibri" w:eastAsia="Times New Roman" w:hAnsi="Calibri" w:cs="Calibri"/>
                <w:color w:val="202124"/>
                <w:spacing w:val="3"/>
              </w:rPr>
              <w:t>Excelente capítulo. Muy completo, claro y estructurado.</w:t>
            </w:r>
          </w:p>
          <w:p w14:paraId="65BFA396" w14:textId="77777777" w:rsidR="008F09AC" w:rsidRPr="008F09AC" w:rsidRDefault="008F09AC" w:rsidP="003B59A5">
            <w:pPr>
              <w:tabs>
                <w:tab w:val="left" w:pos="1654"/>
              </w:tabs>
              <w:rPr>
                <w:rFonts w:ascii="Calibri" w:hAnsi="Calibri" w:cs="Calibri"/>
              </w:rPr>
            </w:pPr>
          </w:p>
        </w:tc>
      </w:tr>
    </w:tbl>
    <w:tbl>
      <w:tblPr>
        <w:tblStyle w:val="Tablaconcuadrcula"/>
        <w:tblpPr w:leftFromText="141" w:rightFromText="141" w:vertAnchor="text" w:horzAnchor="margin" w:tblpY="550"/>
        <w:tblW w:w="0" w:type="auto"/>
        <w:tblLook w:val="04A0" w:firstRow="1" w:lastRow="0" w:firstColumn="1" w:lastColumn="0" w:noHBand="0" w:noVBand="1"/>
      </w:tblPr>
      <w:tblGrid>
        <w:gridCol w:w="8544"/>
      </w:tblGrid>
      <w:tr w:rsidR="008F09AC" w:rsidRPr="008F09AC" w14:paraId="608DEB60" w14:textId="77777777" w:rsidTr="003B59A5">
        <w:tc>
          <w:tcPr>
            <w:tcW w:w="10457" w:type="dxa"/>
          </w:tcPr>
          <w:p w14:paraId="3556DDF6" w14:textId="77777777" w:rsidR="008F09AC" w:rsidRPr="008F09AC" w:rsidRDefault="008F09AC" w:rsidP="003B59A5">
            <w:pPr>
              <w:rPr>
                <w:rFonts w:ascii="Calibri" w:hAnsi="Calibri" w:cs="Calibri"/>
                <w:b/>
              </w:rPr>
            </w:pPr>
            <w:r w:rsidRPr="008F09AC">
              <w:rPr>
                <w:rFonts w:ascii="Calibri" w:hAnsi="Calibri" w:cs="Calibri"/>
                <w:b/>
              </w:rPr>
              <w:t xml:space="preserve">15. Al leer el capítulo 9, Revisión de mi planificación, el </w:t>
            </w:r>
            <w:proofErr w:type="spellStart"/>
            <w:r w:rsidRPr="008F09AC">
              <w:rPr>
                <w:rFonts w:ascii="Calibri" w:hAnsi="Calibri" w:cs="Calibri"/>
                <w:b/>
              </w:rPr>
              <w:t>check</w:t>
            </w:r>
            <w:proofErr w:type="spellEnd"/>
            <w:r w:rsidRPr="008F09AC">
              <w:rPr>
                <w:rFonts w:ascii="Calibri" w:hAnsi="Calibri" w:cs="Calibri"/>
                <w:b/>
              </w:rPr>
              <w:t xml:space="preserve"> </w:t>
            </w:r>
            <w:proofErr w:type="spellStart"/>
            <w:r w:rsidRPr="008F09AC">
              <w:rPr>
                <w:rFonts w:ascii="Calibri" w:hAnsi="Calibri" w:cs="Calibri"/>
                <w:b/>
              </w:rPr>
              <w:t>list</w:t>
            </w:r>
            <w:proofErr w:type="spellEnd"/>
            <w:r w:rsidRPr="008F09AC">
              <w:rPr>
                <w:rFonts w:ascii="Calibri" w:hAnsi="Calibri" w:cs="Calibri"/>
                <w:b/>
              </w:rPr>
              <w:t xml:space="preserve"> presentado ayuda a autoevaluar las planificaciones impulsando a la mejora.</w:t>
            </w:r>
          </w:p>
        </w:tc>
      </w:tr>
      <w:tr w:rsidR="008F09AC" w:rsidRPr="008F09AC" w14:paraId="0569466B" w14:textId="77777777" w:rsidTr="003B59A5">
        <w:tc>
          <w:tcPr>
            <w:tcW w:w="10457" w:type="dxa"/>
          </w:tcPr>
          <w:p w14:paraId="3F8BA6E1" w14:textId="77777777" w:rsidR="008F09AC" w:rsidRPr="008F09AC" w:rsidRDefault="008F09AC" w:rsidP="003B59A5">
            <w:pPr>
              <w:rPr>
                <w:rFonts w:ascii="Calibri" w:hAnsi="Calibri" w:cs="Calibri"/>
              </w:rPr>
            </w:pPr>
            <w:r w:rsidRPr="008F09AC">
              <w:rPr>
                <w:rFonts w:ascii="Calibri" w:hAnsi="Calibri" w:cs="Calibri"/>
              </w:rPr>
              <w:t xml:space="preserve">El capítulo 9 orienta las etapas y la progresión, creo que será de gran ayuda, no solo en la inducción de los nuevos docentes sino también para que los que ya llevan un tiempo haciéndolo puedan hacer consciente sus partes y a causa la rutina no vaya dejando parte importantes de lado. Por último </w:t>
            </w:r>
            <w:r w:rsidRPr="008F09AC">
              <w:rPr>
                <w:rFonts w:ascii="Calibri" w:hAnsi="Calibri" w:cs="Calibri"/>
                <w:color w:val="00FFFF"/>
              </w:rPr>
              <w:t>agregaría una reflexión acerca del rol del maestro, que es nuevo, diferente al tradicional, pero fundamental como facilitador del aprendizaje y monitor de cada etapa del proyecto.</w:t>
            </w:r>
          </w:p>
          <w:p w14:paraId="6B8DD9E1" w14:textId="77777777" w:rsidR="008F09AC" w:rsidRPr="008F09AC" w:rsidRDefault="008F09AC" w:rsidP="003B59A5">
            <w:pPr>
              <w:rPr>
                <w:rFonts w:ascii="Calibri" w:hAnsi="Calibri" w:cs="Calibri"/>
              </w:rPr>
            </w:pPr>
          </w:p>
          <w:p w14:paraId="3BEC8C44" w14:textId="77777777" w:rsidR="008F09AC" w:rsidRPr="008F09AC" w:rsidRDefault="008F09AC" w:rsidP="003B59A5">
            <w:pPr>
              <w:tabs>
                <w:tab w:val="left" w:pos="3778"/>
              </w:tabs>
              <w:rPr>
                <w:rFonts w:ascii="Calibri" w:hAnsi="Calibri" w:cs="Calibri"/>
              </w:rPr>
            </w:pPr>
            <w:r w:rsidRPr="008F09AC">
              <w:rPr>
                <w:rFonts w:ascii="Calibri" w:hAnsi="Calibri" w:cs="Calibri"/>
              </w:rPr>
              <w:t>Excelente insumo.</w:t>
            </w:r>
          </w:p>
          <w:p w14:paraId="7CCDEC88" w14:textId="77777777" w:rsidR="008F09AC" w:rsidRPr="008F09AC" w:rsidRDefault="008F09AC" w:rsidP="003B59A5">
            <w:pPr>
              <w:tabs>
                <w:tab w:val="left" w:pos="3778"/>
              </w:tabs>
              <w:rPr>
                <w:rFonts w:ascii="Calibri" w:hAnsi="Calibri" w:cs="Calibri"/>
              </w:rPr>
            </w:pPr>
            <w:r w:rsidRPr="008F09AC">
              <w:rPr>
                <w:rFonts w:ascii="Calibri" w:hAnsi="Calibri" w:cs="Calibri"/>
              </w:rPr>
              <w:tab/>
            </w:r>
          </w:p>
          <w:p w14:paraId="02F829D3" w14:textId="77777777" w:rsidR="008F09AC" w:rsidRPr="008F09AC" w:rsidRDefault="008F09AC" w:rsidP="003B59A5">
            <w:pPr>
              <w:rPr>
                <w:rFonts w:ascii="Calibri" w:hAnsi="Calibri" w:cs="Calibri"/>
              </w:rPr>
            </w:pPr>
            <w:r w:rsidRPr="008F09AC">
              <w:rPr>
                <w:rFonts w:ascii="Calibri" w:hAnsi="Calibri" w:cs="Calibri"/>
              </w:rPr>
              <w:lastRenderedPageBreak/>
              <w:t>Agregaría un indicador sobre metacognición sugerido en el doc. Creo que debe aparecer más en el manual, igual que algo más del desarrollo de pensamiento crítico y creativo, quedan débiles al lado de todo el resto de los componentes que se desarrollan. Solo una sugerencia. Tremendo trabajo</w:t>
            </w:r>
            <w:proofErr w:type="gramStart"/>
            <w:r w:rsidRPr="008F09AC">
              <w:rPr>
                <w:rFonts w:ascii="Calibri" w:hAnsi="Calibri" w:cs="Calibri"/>
              </w:rPr>
              <w:t>!!</w:t>
            </w:r>
            <w:proofErr w:type="gramEnd"/>
            <w:r w:rsidRPr="008F09AC">
              <w:rPr>
                <w:rFonts w:ascii="Calibri" w:hAnsi="Calibri" w:cs="Calibri"/>
              </w:rPr>
              <w:t xml:space="preserve"> felicitaciones y muchas gracias por el aporte al CSLB</w:t>
            </w:r>
          </w:p>
        </w:tc>
      </w:tr>
    </w:tbl>
    <w:p w14:paraId="27B175D0" w14:textId="77777777" w:rsidR="008F09AC" w:rsidRPr="008F09AC" w:rsidRDefault="008F09AC">
      <w:pPr>
        <w:rPr>
          <w:rFonts w:ascii="Calibri" w:hAnsi="Calibri" w:cs="Calibri"/>
        </w:rPr>
      </w:pPr>
    </w:p>
    <w:p w14:paraId="24DD72E3" w14:textId="77777777" w:rsidR="00E02512" w:rsidRPr="008F09AC" w:rsidRDefault="00E02512">
      <w:pPr>
        <w:rPr>
          <w:rFonts w:ascii="Calibri" w:hAnsi="Calibri" w:cs="Calibri"/>
          <w:lang w:val="es-CL"/>
        </w:rPr>
      </w:pPr>
    </w:p>
    <w:p w14:paraId="5E8D2ADB" w14:textId="77777777" w:rsidR="00E02512" w:rsidRDefault="00E02512">
      <w:pPr>
        <w:rPr>
          <w:rFonts w:ascii="Calibri" w:hAnsi="Calibri" w:cs="Calibri"/>
          <w:lang w:val="es-CL"/>
        </w:rPr>
      </w:pPr>
    </w:p>
    <w:p w14:paraId="68B1FCD5" w14:textId="644F8EF2" w:rsidR="00E02512" w:rsidRDefault="00E02512">
      <w:pPr>
        <w:rPr>
          <w:rFonts w:ascii="Calibri" w:hAnsi="Calibri" w:cs="Calibri"/>
          <w:lang w:val="es-CL"/>
        </w:rPr>
      </w:pPr>
      <w:r>
        <w:rPr>
          <w:rFonts w:ascii="Calibri" w:hAnsi="Calibri" w:cs="Calibri"/>
          <w:lang w:val="es-CL"/>
        </w:rPr>
        <w:t>Anexo 9: Consolidado cuestionario Validación Expertos Externos</w:t>
      </w:r>
    </w:p>
    <w:p w14:paraId="6FAC885C" w14:textId="77777777" w:rsidR="00E02512" w:rsidRDefault="00E02512">
      <w:pPr>
        <w:rPr>
          <w:rFonts w:ascii="Calibri" w:hAnsi="Calibri" w:cs="Calibri"/>
          <w:lang w:val="es-CL"/>
        </w:rPr>
      </w:pPr>
    </w:p>
    <w:p w14:paraId="3A2AFBCA" w14:textId="7F976FE4" w:rsidR="00E02512" w:rsidRDefault="00E02512">
      <w:pPr>
        <w:rPr>
          <w:rFonts w:ascii="Calibri" w:hAnsi="Calibri" w:cs="Calibri"/>
          <w:lang w:val="es-CL"/>
        </w:rPr>
      </w:pPr>
      <w:r>
        <w:rPr>
          <w:rFonts w:ascii="Calibri" w:hAnsi="Calibri" w:cs="Calibri"/>
          <w:lang w:val="es-CL"/>
        </w:rPr>
        <w:t>Aspectos generales</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14"/>
        <w:gridCol w:w="1417"/>
        <w:gridCol w:w="1418"/>
        <w:gridCol w:w="1374"/>
        <w:gridCol w:w="1177"/>
      </w:tblGrid>
      <w:tr w:rsidR="00E02512" w:rsidRPr="00E02512" w14:paraId="78F4C438" w14:textId="77777777" w:rsidTr="00E02512">
        <w:trPr>
          <w:trHeight w:val="870"/>
        </w:trPr>
        <w:tc>
          <w:tcPr>
            <w:tcW w:w="3114" w:type="dxa"/>
            <w:shd w:val="clear" w:color="auto" w:fill="auto"/>
            <w:noWrap/>
            <w:vAlign w:val="center"/>
            <w:hideMark/>
          </w:tcPr>
          <w:p w14:paraId="40CC66E3" w14:textId="77777777" w:rsidR="00E02512" w:rsidRPr="00E02512" w:rsidRDefault="00E02512" w:rsidP="00E02512">
            <w:pPr>
              <w:spacing w:line="240" w:lineRule="auto"/>
              <w:rPr>
                <w:rFonts w:ascii="Calibri" w:eastAsia="Times New Roman" w:hAnsi="Calibri" w:cs="Calibri"/>
                <w:sz w:val="20"/>
                <w:szCs w:val="20"/>
                <w:lang w:val="es-CL"/>
              </w:rPr>
            </w:pPr>
          </w:p>
        </w:tc>
        <w:tc>
          <w:tcPr>
            <w:tcW w:w="1417" w:type="dxa"/>
            <w:shd w:val="clear" w:color="auto" w:fill="auto"/>
            <w:vAlign w:val="center"/>
            <w:hideMark/>
          </w:tcPr>
          <w:p w14:paraId="7C93D89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Totalmente en desacuerdo</w:t>
            </w:r>
          </w:p>
        </w:tc>
        <w:tc>
          <w:tcPr>
            <w:tcW w:w="1418" w:type="dxa"/>
            <w:shd w:val="clear" w:color="auto" w:fill="auto"/>
            <w:vAlign w:val="center"/>
            <w:hideMark/>
          </w:tcPr>
          <w:p w14:paraId="4EE9400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En desacuerdo</w:t>
            </w:r>
          </w:p>
        </w:tc>
        <w:tc>
          <w:tcPr>
            <w:tcW w:w="1374" w:type="dxa"/>
            <w:shd w:val="clear" w:color="auto" w:fill="auto"/>
            <w:vAlign w:val="center"/>
            <w:hideMark/>
          </w:tcPr>
          <w:p w14:paraId="6549E2F2"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De acuerdo</w:t>
            </w:r>
          </w:p>
        </w:tc>
        <w:tc>
          <w:tcPr>
            <w:tcW w:w="1177" w:type="dxa"/>
            <w:shd w:val="clear" w:color="auto" w:fill="auto"/>
            <w:vAlign w:val="center"/>
            <w:hideMark/>
          </w:tcPr>
          <w:p w14:paraId="5E9443A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Totalmente de acuerdo</w:t>
            </w:r>
          </w:p>
        </w:tc>
      </w:tr>
      <w:tr w:rsidR="00E02512" w:rsidRPr="00E02512" w14:paraId="4189B603" w14:textId="77777777" w:rsidTr="00E02512">
        <w:trPr>
          <w:trHeight w:val="580"/>
        </w:trPr>
        <w:tc>
          <w:tcPr>
            <w:tcW w:w="3114" w:type="dxa"/>
            <w:shd w:val="clear" w:color="auto" w:fill="auto"/>
            <w:vAlign w:val="center"/>
            <w:hideMark/>
          </w:tcPr>
          <w:p w14:paraId="61189506" w14:textId="77777777" w:rsidR="00E02512" w:rsidRPr="00E02512" w:rsidRDefault="00E02512" w:rsidP="00E02512">
            <w:pPr>
              <w:spacing w:line="240" w:lineRule="auto"/>
              <w:jc w:val="center"/>
              <w:rPr>
                <w:rFonts w:ascii="Calibri" w:eastAsia="Times New Roman" w:hAnsi="Calibri" w:cs="Calibri"/>
                <w:color w:val="202124"/>
                <w:lang w:val="es-CL"/>
              </w:rPr>
            </w:pPr>
            <w:r w:rsidRPr="00E02512">
              <w:rPr>
                <w:rFonts w:ascii="Calibri" w:eastAsia="Times New Roman" w:hAnsi="Calibri" w:cs="Calibri"/>
                <w:color w:val="202124"/>
                <w:lang w:val="es-CL"/>
              </w:rPr>
              <w:t>Refleja ABP en el establecimiento</w:t>
            </w:r>
          </w:p>
        </w:tc>
        <w:tc>
          <w:tcPr>
            <w:tcW w:w="1417" w:type="dxa"/>
            <w:shd w:val="clear" w:color="auto" w:fill="auto"/>
            <w:noWrap/>
            <w:vAlign w:val="center"/>
            <w:hideMark/>
          </w:tcPr>
          <w:p w14:paraId="0719EA9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084A3DF0"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2336DCC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0AC1A2A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3</w:t>
            </w:r>
          </w:p>
        </w:tc>
      </w:tr>
      <w:tr w:rsidR="00E02512" w:rsidRPr="00E02512" w14:paraId="1E7CD5AD" w14:textId="77777777" w:rsidTr="00E02512">
        <w:trPr>
          <w:trHeight w:val="290"/>
        </w:trPr>
        <w:tc>
          <w:tcPr>
            <w:tcW w:w="3114" w:type="dxa"/>
            <w:shd w:val="clear" w:color="auto" w:fill="auto"/>
            <w:vAlign w:val="center"/>
            <w:hideMark/>
          </w:tcPr>
          <w:p w14:paraId="5B1866A8"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Atiende al propósito</w:t>
            </w:r>
          </w:p>
        </w:tc>
        <w:tc>
          <w:tcPr>
            <w:tcW w:w="1417" w:type="dxa"/>
            <w:shd w:val="clear" w:color="auto" w:fill="auto"/>
            <w:noWrap/>
            <w:vAlign w:val="center"/>
            <w:hideMark/>
          </w:tcPr>
          <w:p w14:paraId="52272581"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42D6A3F9"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3F5D66B1"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7D3968F7"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4</w:t>
            </w:r>
          </w:p>
        </w:tc>
      </w:tr>
      <w:tr w:rsidR="00E02512" w:rsidRPr="00E02512" w14:paraId="3BCFF9A6" w14:textId="77777777" w:rsidTr="00E02512">
        <w:trPr>
          <w:trHeight w:val="290"/>
        </w:trPr>
        <w:tc>
          <w:tcPr>
            <w:tcW w:w="3114" w:type="dxa"/>
            <w:shd w:val="clear" w:color="auto" w:fill="auto"/>
            <w:vAlign w:val="center"/>
            <w:hideMark/>
          </w:tcPr>
          <w:p w14:paraId="361E10C2"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Elementos gráficos aportan</w:t>
            </w:r>
          </w:p>
        </w:tc>
        <w:tc>
          <w:tcPr>
            <w:tcW w:w="1417" w:type="dxa"/>
            <w:shd w:val="clear" w:color="auto" w:fill="auto"/>
            <w:noWrap/>
            <w:vAlign w:val="center"/>
            <w:hideMark/>
          </w:tcPr>
          <w:p w14:paraId="3A75C42F"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52F4138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789DA3F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52A91679"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3</w:t>
            </w:r>
          </w:p>
        </w:tc>
      </w:tr>
      <w:tr w:rsidR="00E02512" w:rsidRPr="00E02512" w14:paraId="5EEAACDB" w14:textId="77777777" w:rsidTr="00E02512">
        <w:trPr>
          <w:trHeight w:val="580"/>
        </w:trPr>
        <w:tc>
          <w:tcPr>
            <w:tcW w:w="3114" w:type="dxa"/>
            <w:shd w:val="clear" w:color="auto" w:fill="auto"/>
            <w:vAlign w:val="center"/>
            <w:hideMark/>
          </w:tcPr>
          <w:p w14:paraId="34A9190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El lenguaje, extensión y profundidad son suficientes</w:t>
            </w:r>
          </w:p>
        </w:tc>
        <w:tc>
          <w:tcPr>
            <w:tcW w:w="1417" w:type="dxa"/>
            <w:shd w:val="clear" w:color="auto" w:fill="auto"/>
            <w:noWrap/>
            <w:vAlign w:val="center"/>
            <w:hideMark/>
          </w:tcPr>
          <w:p w14:paraId="56327643"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68EFDC2D"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54DEA381"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7C33810C"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3</w:t>
            </w:r>
          </w:p>
        </w:tc>
      </w:tr>
      <w:tr w:rsidR="00E02512" w:rsidRPr="00E02512" w14:paraId="68E2816A" w14:textId="77777777" w:rsidTr="00E02512">
        <w:trPr>
          <w:trHeight w:val="580"/>
        </w:trPr>
        <w:tc>
          <w:tcPr>
            <w:tcW w:w="3114" w:type="dxa"/>
            <w:shd w:val="clear" w:color="auto" w:fill="auto"/>
            <w:vAlign w:val="center"/>
            <w:hideMark/>
          </w:tcPr>
          <w:p w14:paraId="6BF6455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Orden de los capítulos adecuado</w:t>
            </w:r>
          </w:p>
        </w:tc>
        <w:tc>
          <w:tcPr>
            <w:tcW w:w="1417" w:type="dxa"/>
            <w:shd w:val="clear" w:color="auto" w:fill="auto"/>
            <w:noWrap/>
            <w:vAlign w:val="center"/>
            <w:hideMark/>
          </w:tcPr>
          <w:p w14:paraId="61D011FF"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064F3E61"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2918C171"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177" w:type="dxa"/>
            <w:shd w:val="clear" w:color="auto" w:fill="auto"/>
            <w:noWrap/>
            <w:vAlign w:val="center"/>
            <w:hideMark/>
          </w:tcPr>
          <w:p w14:paraId="35C1DA5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4</w:t>
            </w:r>
          </w:p>
        </w:tc>
      </w:tr>
      <w:tr w:rsidR="00E02512" w:rsidRPr="00E02512" w14:paraId="675B5EF3" w14:textId="77777777" w:rsidTr="00E02512">
        <w:trPr>
          <w:trHeight w:val="580"/>
        </w:trPr>
        <w:tc>
          <w:tcPr>
            <w:tcW w:w="3114" w:type="dxa"/>
            <w:shd w:val="clear" w:color="auto" w:fill="auto"/>
            <w:vAlign w:val="center"/>
            <w:hideMark/>
          </w:tcPr>
          <w:p w14:paraId="548BADB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El fundamento teórico pertinente</w:t>
            </w:r>
          </w:p>
        </w:tc>
        <w:tc>
          <w:tcPr>
            <w:tcW w:w="1417" w:type="dxa"/>
            <w:shd w:val="clear" w:color="auto" w:fill="auto"/>
            <w:noWrap/>
            <w:vAlign w:val="center"/>
            <w:hideMark/>
          </w:tcPr>
          <w:p w14:paraId="0D9499D5"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418" w:type="dxa"/>
            <w:shd w:val="clear" w:color="auto" w:fill="auto"/>
            <w:noWrap/>
            <w:vAlign w:val="center"/>
            <w:hideMark/>
          </w:tcPr>
          <w:p w14:paraId="18DE2B04"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0</w:t>
            </w:r>
          </w:p>
        </w:tc>
        <w:tc>
          <w:tcPr>
            <w:tcW w:w="1374" w:type="dxa"/>
            <w:shd w:val="clear" w:color="auto" w:fill="auto"/>
            <w:noWrap/>
            <w:vAlign w:val="center"/>
            <w:hideMark/>
          </w:tcPr>
          <w:p w14:paraId="1E24F97E"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1</w:t>
            </w:r>
          </w:p>
        </w:tc>
        <w:tc>
          <w:tcPr>
            <w:tcW w:w="1177" w:type="dxa"/>
            <w:shd w:val="clear" w:color="auto" w:fill="auto"/>
            <w:noWrap/>
            <w:vAlign w:val="center"/>
            <w:hideMark/>
          </w:tcPr>
          <w:p w14:paraId="0B8423BA" w14:textId="77777777" w:rsidR="00E02512" w:rsidRPr="00E02512" w:rsidRDefault="00E02512" w:rsidP="00E02512">
            <w:pPr>
              <w:spacing w:line="240" w:lineRule="auto"/>
              <w:jc w:val="center"/>
              <w:rPr>
                <w:rFonts w:ascii="Calibri" w:eastAsia="Times New Roman" w:hAnsi="Calibri" w:cs="Calibri"/>
                <w:color w:val="000000"/>
                <w:lang w:val="es-CL"/>
              </w:rPr>
            </w:pPr>
            <w:r w:rsidRPr="00E02512">
              <w:rPr>
                <w:rFonts w:ascii="Calibri" w:eastAsia="Times New Roman" w:hAnsi="Calibri" w:cs="Calibri"/>
                <w:color w:val="000000"/>
                <w:lang w:val="es-CL"/>
              </w:rPr>
              <w:t>3</w:t>
            </w:r>
          </w:p>
        </w:tc>
      </w:tr>
    </w:tbl>
    <w:p w14:paraId="1E0A4BC0" w14:textId="77777777" w:rsidR="00E02512" w:rsidRDefault="00E02512">
      <w:pPr>
        <w:rPr>
          <w:rFonts w:ascii="Calibri" w:hAnsi="Calibri" w:cs="Calibri"/>
          <w:lang w:val="es-CL"/>
        </w:rPr>
      </w:pPr>
    </w:p>
    <w:p w14:paraId="638EA1F1" w14:textId="77777777" w:rsidR="00E02512" w:rsidRDefault="00E02512" w:rsidP="00E02512">
      <w:pPr>
        <w:rPr>
          <w:rFonts w:ascii="Calibri" w:hAnsi="Calibri" w:cs="Calibri"/>
          <w:lang w:val="es-CL"/>
        </w:rPr>
      </w:pPr>
      <w:r>
        <w:rPr>
          <w:rFonts w:ascii="Calibri" w:hAnsi="Calibri" w:cs="Calibri"/>
          <w:lang w:val="es-CL"/>
        </w:rPr>
        <w:t>Revisión por capítulos</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14"/>
        <w:gridCol w:w="1417"/>
        <w:gridCol w:w="1418"/>
        <w:gridCol w:w="1387"/>
        <w:gridCol w:w="1164"/>
      </w:tblGrid>
      <w:tr w:rsidR="00E02512" w:rsidRPr="00E02512" w14:paraId="0616C825" w14:textId="77777777" w:rsidTr="00E02512">
        <w:trPr>
          <w:trHeight w:val="870"/>
        </w:trPr>
        <w:tc>
          <w:tcPr>
            <w:tcW w:w="3114" w:type="dxa"/>
            <w:shd w:val="clear" w:color="auto" w:fill="auto"/>
            <w:noWrap/>
            <w:vAlign w:val="center"/>
            <w:hideMark/>
          </w:tcPr>
          <w:p w14:paraId="4774ED96" w14:textId="77777777" w:rsidR="00E02512" w:rsidRPr="00E02512" w:rsidRDefault="00E02512" w:rsidP="00E02512">
            <w:pPr>
              <w:spacing w:line="240" w:lineRule="auto"/>
              <w:rPr>
                <w:rFonts w:ascii="Times New Roman" w:eastAsia="Times New Roman" w:hAnsi="Times New Roman" w:cs="Times New Roman"/>
                <w:sz w:val="20"/>
                <w:szCs w:val="20"/>
                <w:lang w:val="es-CL"/>
              </w:rPr>
            </w:pPr>
          </w:p>
        </w:tc>
        <w:tc>
          <w:tcPr>
            <w:tcW w:w="1417" w:type="dxa"/>
            <w:shd w:val="clear" w:color="auto" w:fill="auto"/>
            <w:vAlign w:val="center"/>
            <w:hideMark/>
          </w:tcPr>
          <w:p w14:paraId="6BCB5FC4"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Totalmente en desacuerdo</w:t>
            </w:r>
          </w:p>
        </w:tc>
        <w:tc>
          <w:tcPr>
            <w:tcW w:w="1418" w:type="dxa"/>
            <w:shd w:val="clear" w:color="auto" w:fill="auto"/>
            <w:vAlign w:val="center"/>
            <w:hideMark/>
          </w:tcPr>
          <w:p w14:paraId="7425DEF5"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En desacuerdo</w:t>
            </w:r>
          </w:p>
        </w:tc>
        <w:tc>
          <w:tcPr>
            <w:tcW w:w="1387" w:type="dxa"/>
            <w:shd w:val="clear" w:color="auto" w:fill="auto"/>
            <w:vAlign w:val="center"/>
            <w:hideMark/>
          </w:tcPr>
          <w:p w14:paraId="6BE7477A"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De acuerdo</w:t>
            </w:r>
          </w:p>
        </w:tc>
        <w:tc>
          <w:tcPr>
            <w:tcW w:w="1164" w:type="dxa"/>
            <w:shd w:val="clear" w:color="auto" w:fill="auto"/>
            <w:vAlign w:val="center"/>
            <w:hideMark/>
          </w:tcPr>
          <w:p w14:paraId="22ADF182"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Totalmente de acuerdo</w:t>
            </w:r>
          </w:p>
        </w:tc>
      </w:tr>
      <w:tr w:rsidR="00E02512" w:rsidRPr="00E02512" w14:paraId="5D1318A1" w14:textId="77777777" w:rsidTr="00E02512">
        <w:trPr>
          <w:trHeight w:val="290"/>
        </w:trPr>
        <w:tc>
          <w:tcPr>
            <w:tcW w:w="3114" w:type="dxa"/>
            <w:shd w:val="clear" w:color="auto" w:fill="auto"/>
            <w:vAlign w:val="center"/>
            <w:hideMark/>
          </w:tcPr>
          <w:p w14:paraId="3308E498"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Claridad en concepto ABP</w:t>
            </w:r>
          </w:p>
        </w:tc>
        <w:tc>
          <w:tcPr>
            <w:tcW w:w="1417" w:type="dxa"/>
            <w:shd w:val="clear" w:color="auto" w:fill="auto"/>
            <w:noWrap/>
            <w:vAlign w:val="center"/>
            <w:hideMark/>
          </w:tcPr>
          <w:p w14:paraId="77367B0D"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001B87C7"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3B34A00E"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164" w:type="dxa"/>
            <w:shd w:val="clear" w:color="auto" w:fill="auto"/>
            <w:noWrap/>
            <w:vAlign w:val="center"/>
            <w:hideMark/>
          </w:tcPr>
          <w:p w14:paraId="6CED0CDB"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4</w:t>
            </w:r>
          </w:p>
        </w:tc>
      </w:tr>
      <w:tr w:rsidR="00E02512" w:rsidRPr="00E02512" w14:paraId="35BA87B7" w14:textId="77777777" w:rsidTr="00E02512">
        <w:trPr>
          <w:trHeight w:val="580"/>
        </w:trPr>
        <w:tc>
          <w:tcPr>
            <w:tcW w:w="3114" w:type="dxa"/>
            <w:shd w:val="clear" w:color="auto" w:fill="auto"/>
            <w:vAlign w:val="center"/>
            <w:hideMark/>
          </w:tcPr>
          <w:p w14:paraId="40A4C80F"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Sustento teórico y principios ABP</w:t>
            </w:r>
          </w:p>
        </w:tc>
        <w:tc>
          <w:tcPr>
            <w:tcW w:w="1417" w:type="dxa"/>
            <w:shd w:val="clear" w:color="auto" w:fill="auto"/>
            <w:noWrap/>
            <w:vAlign w:val="center"/>
            <w:hideMark/>
          </w:tcPr>
          <w:p w14:paraId="0C9BACB0"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4B3C891E"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6C65320A"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013DAA4A"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r w:rsidR="00E02512" w:rsidRPr="00E02512" w14:paraId="5FFBAB1C" w14:textId="77777777" w:rsidTr="00E02512">
        <w:trPr>
          <w:trHeight w:val="290"/>
        </w:trPr>
        <w:tc>
          <w:tcPr>
            <w:tcW w:w="3114" w:type="dxa"/>
            <w:shd w:val="clear" w:color="auto" w:fill="auto"/>
            <w:vAlign w:val="center"/>
            <w:hideMark/>
          </w:tcPr>
          <w:p w14:paraId="4FF53F1D" w14:textId="77777777" w:rsidR="00E02512" w:rsidRPr="00E02512" w:rsidRDefault="00E02512" w:rsidP="00E02512">
            <w:pPr>
              <w:spacing w:line="240" w:lineRule="auto"/>
              <w:jc w:val="center"/>
              <w:rPr>
                <w:rFonts w:ascii="Calibri Light" w:eastAsia="Times New Roman" w:hAnsi="Calibri Light" w:cs="Calibri Light"/>
                <w:color w:val="202124"/>
                <w:lang w:val="es-CL"/>
              </w:rPr>
            </w:pPr>
            <w:proofErr w:type="spellStart"/>
            <w:r w:rsidRPr="00E02512">
              <w:rPr>
                <w:rFonts w:ascii="Calibri Light" w:eastAsia="Times New Roman" w:hAnsi="Calibri Light" w:cs="Calibri Light"/>
                <w:color w:val="202124"/>
                <w:lang w:val="es-CL"/>
              </w:rPr>
              <w:t>Histos</w:t>
            </w:r>
            <w:proofErr w:type="spellEnd"/>
            <w:r w:rsidRPr="00E02512">
              <w:rPr>
                <w:rFonts w:ascii="Calibri Light" w:eastAsia="Times New Roman" w:hAnsi="Calibri Light" w:cs="Calibri Light"/>
                <w:color w:val="202124"/>
                <w:lang w:val="es-CL"/>
              </w:rPr>
              <w:t xml:space="preserve"> he inspiraciones</w:t>
            </w:r>
          </w:p>
        </w:tc>
        <w:tc>
          <w:tcPr>
            <w:tcW w:w="1417" w:type="dxa"/>
            <w:shd w:val="clear" w:color="auto" w:fill="auto"/>
            <w:noWrap/>
            <w:vAlign w:val="center"/>
            <w:hideMark/>
          </w:tcPr>
          <w:p w14:paraId="0E83135B"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558A390A"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32BB0A34"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4C833100"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r w:rsidR="00E02512" w:rsidRPr="00E02512" w14:paraId="6C46CC0B" w14:textId="77777777" w:rsidTr="00E02512">
        <w:trPr>
          <w:trHeight w:val="290"/>
        </w:trPr>
        <w:tc>
          <w:tcPr>
            <w:tcW w:w="3114" w:type="dxa"/>
            <w:shd w:val="clear" w:color="auto" w:fill="auto"/>
            <w:vAlign w:val="center"/>
            <w:hideMark/>
          </w:tcPr>
          <w:p w14:paraId="54E03068"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Principios Clave ABP</w:t>
            </w:r>
          </w:p>
        </w:tc>
        <w:tc>
          <w:tcPr>
            <w:tcW w:w="1417" w:type="dxa"/>
            <w:shd w:val="clear" w:color="auto" w:fill="auto"/>
            <w:noWrap/>
            <w:vAlign w:val="center"/>
            <w:hideMark/>
          </w:tcPr>
          <w:p w14:paraId="37ADDA73"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23A2515C"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2517F943"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23C233B7"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r w:rsidR="00E02512" w:rsidRPr="00E02512" w14:paraId="26B61A34" w14:textId="77777777" w:rsidTr="00E02512">
        <w:trPr>
          <w:trHeight w:val="290"/>
        </w:trPr>
        <w:tc>
          <w:tcPr>
            <w:tcW w:w="3114" w:type="dxa"/>
            <w:shd w:val="clear" w:color="auto" w:fill="auto"/>
            <w:vAlign w:val="center"/>
            <w:hideMark/>
          </w:tcPr>
          <w:p w14:paraId="730EB6A8"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Diseño de un proyecto</w:t>
            </w:r>
          </w:p>
        </w:tc>
        <w:tc>
          <w:tcPr>
            <w:tcW w:w="1417" w:type="dxa"/>
            <w:shd w:val="clear" w:color="auto" w:fill="auto"/>
            <w:noWrap/>
            <w:vAlign w:val="center"/>
            <w:hideMark/>
          </w:tcPr>
          <w:p w14:paraId="16824431"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1E7EDAB4"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0398E923"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1C348A9B"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r w:rsidR="00E02512" w:rsidRPr="00E02512" w14:paraId="141F3859" w14:textId="77777777" w:rsidTr="00E02512">
        <w:trPr>
          <w:trHeight w:val="580"/>
        </w:trPr>
        <w:tc>
          <w:tcPr>
            <w:tcW w:w="3114" w:type="dxa"/>
            <w:shd w:val="clear" w:color="auto" w:fill="auto"/>
            <w:vAlign w:val="center"/>
            <w:hideMark/>
          </w:tcPr>
          <w:p w14:paraId="3317F1B7"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Conformación de los equipos</w:t>
            </w:r>
          </w:p>
        </w:tc>
        <w:tc>
          <w:tcPr>
            <w:tcW w:w="1417" w:type="dxa"/>
            <w:shd w:val="clear" w:color="auto" w:fill="auto"/>
            <w:noWrap/>
            <w:vAlign w:val="center"/>
            <w:hideMark/>
          </w:tcPr>
          <w:p w14:paraId="38A0D57E"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0D2B1EB7"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4A460116"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7AA48214"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r w:rsidR="00E02512" w:rsidRPr="00E02512" w14:paraId="34FB2C69" w14:textId="77777777" w:rsidTr="00E02512">
        <w:trPr>
          <w:trHeight w:val="290"/>
        </w:trPr>
        <w:tc>
          <w:tcPr>
            <w:tcW w:w="3114" w:type="dxa"/>
            <w:shd w:val="clear" w:color="auto" w:fill="auto"/>
            <w:vAlign w:val="center"/>
            <w:hideMark/>
          </w:tcPr>
          <w:p w14:paraId="0CC16435"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Monitoreo de los equipos</w:t>
            </w:r>
          </w:p>
        </w:tc>
        <w:tc>
          <w:tcPr>
            <w:tcW w:w="1417" w:type="dxa"/>
            <w:shd w:val="clear" w:color="auto" w:fill="auto"/>
            <w:noWrap/>
            <w:vAlign w:val="center"/>
            <w:hideMark/>
          </w:tcPr>
          <w:p w14:paraId="722E0FBB"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6C1E67E6"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6584E334"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360D3D73"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r w:rsidR="00E02512" w:rsidRPr="00E02512" w14:paraId="16A02025" w14:textId="77777777" w:rsidTr="00E02512">
        <w:trPr>
          <w:trHeight w:val="290"/>
        </w:trPr>
        <w:tc>
          <w:tcPr>
            <w:tcW w:w="3114" w:type="dxa"/>
            <w:shd w:val="clear" w:color="auto" w:fill="auto"/>
            <w:vAlign w:val="center"/>
            <w:hideMark/>
          </w:tcPr>
          <w:p w14:paraId="22E38480"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Evaluación</w:t>
            </w:r>
          </w:p>
        </w:tc>
        <w:tc>
          <w:tcPr>
            <w:tcW w:w="1417" w:type="dxa"/>
            <w:shd w:val="clear" w:color="auto" w:fill="auto"/>
            <w:noWrap/>
            <w:vAlign w:val="center"/>
            <w:hideMark/>
          </w:tcPr>
          <w:p w14:paraId="0D5ED980"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0ACAC36B"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1FB79107"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164" w:type="dxa"/>
            <w:shd w:val="clear" w:color="auto" w:fill="auto"/>
            <w:noWrap/>
            <w:vAlign w:val="center"/>
            <w:hideMark/>
          </w:tcPr>
          <w:p w14:paraId="60437303"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4</w:t>
            </w:r>
          </w:p>
        </w:tc>
      </w:tr>
      <w:tr w:rsidR="00E02512" w:rsidRPr="00E02512" w14:paraId="5282B3BD" w14:textId="77777777" w:rsidTr="00E02512">
        <w:trPr>
          <w:trHeight w:val="290"/>
        </w:trPr>
        <w:tc>
          <w:tcPr>
            <w:tcW w:w="3114" w:type="dxa"/>
            <w:shd w:val="clear" w:color="auto" w:fill="auto"/>
            <w:vAlign w:val="center"/>
            <w:hideMark/>
          </w:tcPr>
          <w:p w14:paraId="17FDEE0E" w14:textId="77777777" w:rsidR="00E02512" w:rsidRPr="00E02512" w:rsidRDefault="00E02512" w:rsidP="00E02512">
            <w:pPr>
              <w:spacing w:line="240" w:lineRule="auto"/>
              <w:jc w:val="center"/>
              <w:rPr>
                <w:rFonts w:ascii="Calibri Light" w:eastAsia="Times New Roman" w:hAnsi="Calibri Light" w:cs="Calibri Light"/>
                <w:color w:val="202124"/>
                <w:lang w:val="es-CL"/>
              </w:rPr>
            </w:pPr>
            <w:r w:rsidRPr="00E02512">
              <w:rPr>
                <w:rFonts w:ascii="Calibri Light" w:eastAsia="Times New Roman" w:hAnsi="Calibri Light" w:cs="Calibri Light"/>
                <w:color w:val="202124"/>
                <w:lang w:val="es-CL"/>
              </w:rPr>
              <w:t>Etapas del Proyecto</w:t>
            </w:r>
          </w:p>
        </w:tc>
        <w:tc>
          <w:tcPr>
            <w:tcW w:w="1417" w:type="dxa"/>
            <w:shd w:val="clear" w:color="auto" w:fill="auto"/>
            <w:noWrap/>
            <w:vAlign w:val="center"/>
            <w:hideMark/>
          </w:tcPr>
          <w:p w14:paraId="03A254EC"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05A0A04E"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7E327725"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164" w:type="dxa"/>
            <w:shd w:val="clear" w:color="auto" w:fill="auto"/>
            <w:noWrap/>
            <w:vAlign w:val="center"/>
            <w:hideMark/>
          </w:tcPr>
          <w:p w14:paraId="7111CA16"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4</w:t>
            </w:r>
          </w:p>
        </w:tc>
      </w:tr>
      <w:tr w:rsidR="00E02512" w:rsidRPr="00E02512" w14:paraId="1C7E7978" w14:textId="77777777" w:rsidTr="00E02512">
        <w:trPr>
          <w:trHeight w:val="290"/>
        </w:trPr>
        <w:tc>
          <w:tcPr>
            <w:tcW w:w="3114" w:type="dxa"/>
            <w:shd w:val="clear" w:color="auto" w:fill="auto"/>
            <w:vAlign w:val="center"/>
            <w:hideMark/>
          </w:tcPr>
          <w:p w14:paraId="7B363C56" w14:textId="77777777" w:rsidR="00E02512" w:rsidRPr="00E02512" w:rsidRDefault="00E02512" w:rsidP="00E02512">
            <w:pPr>
              <w:spacing w:line="240" w:lineRule="auto"/>
              <w:jc w:val="center"/>
              <w:rPr>
                <w:rFonts w:ascii="Calibri Light" w:eastAsia="Times New Roman" w:hAnsi="Calibri Light" w:cs="Calibri Light"/>
                <w:color w:val="202124"/>
                <w:lang w:val="es-CL"/>
              </w:rPr>
            </w:pPr>
            <w:proofErr w:type="spellStart"/>
            <w:r w:rsidRPr="00E02512">
              <w:rPr>
                <w:rFonts w:ascii="Calibri Light" w:eastAsia="Times New Roman" w:hAnsi="Calibri Light" w:cs="Calibri Light"/>
                <w:color w:val="202124"/>
                <w:lang w:val="es-CL"/>
              </w:rPr>
              <w:t>Check</w:t>
            </w:r>
            <w:proofErr w:type="spellEnd"/>
            <w:r w:rsidRPr="00E02512">
              <w:rPr>
                <w:rFonts w:ascii="Calibri Light" w:eastAsia="Times New Roman" w:hAnsi="Calibri Light" w:cs="Calibri Light"/>
                <w:color w:val="202124"/>
                <w:lang w:val="es-CL"/>
              </w:rPr>
              <w:t xml:space="preserve"> </w:t>
            </w:r>
            <w:proofErr w:type="spellStart"/>
            <w:r w:rsidRPr="00E02512">
              <w:rPr>
                <w:rFonts w:ascii="Calibri Light" w:eastAsia="Times New Roman" w:hAnsi="Calibri Light" w:cs="Calibri Light"/>
                <w:color w:val="202124"/>
                <w:lang w:val="es-CL"/>
              </w:rPr>
              <w:t>List</w:t>
            </w:r>
            <w:proofErr w:type="spellEnd"/>
          </w:p>
        </w:tc>
        <w:tc>
          <w:tcPr>
            <w:tcW w:w="1417" w:type="dxa"/>
            <w:shd w:val="clear" w:color="auto" w:fill="auto"/>
            <w:noWrap/>
            <w:vAlign w:val="center"/>
            <w:hideMark/>
          </w:tcPr>
          <w:p w14:paraId="6AB5B7E9"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418" w:type="dxa"/>
            <w:shd w:val="clear" w:color="auto" w:fill="auto"/>
            <w:noWrap/>
            <w:vAlign w:val="center"/>
            <w:hideMark/>
          </w:tcPr>
          <w:p w14:paraId="585D4B79"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0</w:t>
            </w:r>
          </w:p>
        </w:tc>
        <w:tc>
          <w:tcPr>
            <w:tcW w:w="1387" w:type="dxa"/>
            <w:shd w:val="clear" w:color="auto" w:fill="auto"/>
            <w:noWrap/>
            <w:vAlign w:val="center"/>
            <w:hideMark/>
          </w:tcPr>
          <w:p w14:paraId="0E253508"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1</w:t>
            </w:r>
          </w:p>
        </w:tc>
        <w:tc>
          <w:tcPr>
            <w:tcW w:w="1164" w:type="dxa"/>
            <w:shd w:val="clear" w:color="auto" w:fill="auto"/>
            <w:noWrap/>
            <w:vAlign w:val="center"/>
            <w:hideMark/>
          </w:tcPr>
          <w:p w14:paraId="44701FBD" w14:textId="77777777" w:rsidR="00E02512" w:rsidRPr="00E02512" w:rsidRDefault="00E02512" w:rsidP="00E02512">
            <w:pPr>
              <w:spacing w:line="240" w:lineRule="auto"/>
              <w:jc w:val="center"/>
              <w:rPr>
                <w:rFonts w:ascii="Calibri Light" w:eastAsia="Times New Roman" w:hAnsi="Calibri Light" w:cs="Calibri Light"/>
                <w:color w:val="000000"/>
                <w:lang w:val="es-CL"/>
              </w:rPr>
            </w:pPr>
            <w:r w:rsidRPr="00E02512">
              <w:rPr>
                <w:rFonts w:ascii="Calibri Light" w:eastAsia="Times New Roman" w:hAnsi="Calibri Light" w:cs="Calibri Light"/>
                <w:color w:val="000000"/>
                <w:lang w:val="es-CL"/>
              </w:rPr>
              <w:t>3</w:t>
            </w:r>
          </w:p>
        </w:tc>
      </w:tr>
    </w:tbl>
    <w:p w14:paraId="6A12853F" w14:textId="77777777" w:rsidR="00E02512" w:rsidRDefault="00E02512">
      <w:pPr>
        <w:rPr>
          <w:rFonts w:ascii="Calibri" w:hAnsi="Calibri" w:cs="Calibri"/>
          <w:lang w:val="es-CL"/>
        </w:rPr>
      </w:pPr>
    </w:p>
    <w:p w14:paraId="684D2B60" w14:textId="77777777" w:rsidR="008F09AC" w:rsidRDefault="008F09AC">
      <w:pPr>
        <w:rPr>
          <w:rFonts w:ascii="Calibri" w:hAnsi="Calibri" w:cs="Calibri"/>
          <w:lang w:val="es-CL"/>
        </w:rPr>
      </w:pPr>
    </w:p>
    <w:p w14:paraId="7385F1F7" w14:textId="2D8DD5D7" w:rsidR="008F09AC" w:rsidRDefault="008F09AC">
      <w:pPr>
        <w:rPr>
          <w:rFonts w:ascii="Calibri" w:hAnsi="Calibri" w:cs="Calibri"/>
          <w:lang w:val="es-CL"/>
        </w:rPr>
      </w:pPr>
      <w:r w:rsidRPr="008F09AC">
        <w:rPr>
          <w:rFonts w:ascii="Calibri" w:hAnsi="Calibri" w:cs="Calibri"/>
          <w:lang w:val="es-CL"/>
        </w:rPr>
        <w:t>Análisis comentarios y sugerencias.</w:t>
      </w:r>
    </w:p>
    <w:tbl>
      <w:tblPr>
        <w:tblStyle w:val="Tablaconcuadrcula"/>
        <w:tblpPr w:leftFromText="141" w:rightFromText="141" w:vertAnchor="page" w:horzAnchor="margin" w:tblpY="2723"/>
        <w:tblW w:w="8544" w:type="dxa"/>
        <w:tblLook w:val="04A0" w:firstRow="1" w:lastRow="0" w:firstColumn="1" w:lastColumn="0" w:noHBand="0" w:noVBand="1"/>
      </w:tblPr>
      <w:tblGrid>
        <w:gridCol w:w="8544"/>
      </w:tblGrid>
      <w:tr w:rsidR="008F09AC" w:rsidRPr="008F09AC" w14:paraId="6373E0A0" w14:textId="77777777" w:rsidTr="008F09AC">
        <w:tc>
          <w:tcPr>
            <w:tcW w:w="8544" w:type="dxa"/>
          </w:tcPr>
          <w:p w14:paraId="65400104" w14:textId="77777777" w:rsidR="008F09AC" w:rsidRPr="008F09AC" w:rsidRDefault="008F09AC" w:rsidP="008F09AC">
            <w:pPr>
              <w:pStyle w:val="Prrafodelista"/>
              <w:numPr>
                <w:ilvl w:val="0"/>
                <w:numId w:val="36"/>
              </w:numPr>
              <w:spacing w:line="240" w:lineRule="auto"/>
              <w:jc w:val="center"/>
              <w:rPr>
                <w:rFonts w:ascii="Calibri" w:hAnsi="Calibri" w:cs="Calibri"/>
                <w:b/>
              </w:rPr>
            </w:pPr>
            <w:r w:rsidRPr="008F09AC">
              <w:rPr>
                <w:rFonts w:ascii="Calibri" w:hAnsi="Calibri" w:cs="Calibri"/>
                <w:b/>
              </w:rPr>
              <w:t>De acuerdo a mi experiencia este manual sí refleja el trabajo en ABP en CSLB.</w:t>
            </w:r>
          </w:p>
        </w:tc>
      </w:tr>
      <w:tr w:rsidR="008F09AC" w:rsidRPr="008F09AC" w14:paraId="3375A2ED" w14:textId="77777777" w:rsidTr="008F09AC">
        <w:tc>
          <w:tcPr>
            <w:tcW w:w="8544" w:type="dxa"/>
          </w:tcPr>
          <w:p w14:paraId="6F7D42B9" w14:textId="77777777" w:rsidR="008F09AC" w:rsidRPr="008F09AC" w:rsidRDefault="008F09AC" w:rsidP="008F09AC">
            <w:pPr>
              <w:rPr>
                <w:rFonts w:ascii="Calibri" w:hAnsi="Calibri" w:cs="Calibri"/>
              </w:rPr>
            </w:pPr>
            <w:r w:rsidRPr="008F09AC">
              <w:rPr>
                <w:rFonts w:ascii="Calibri" w:hAnsi="Calibri" w:cs="Calibri"/>
              </w:rPr>
              <w:t xml:space="preserve">Considero que es un instrumento de </w:t>
            </w:r>
            <w:r w:rsidRPr="008F09AC">
              <w:rPr>
                <w:rFonts w:ascii="Calibri" w:hAnsi="Calibri" w:cs="Calibri"/>
                <w:color w:val="006699"/>
              </w:rPr>
              <w:t>alto valor institucional porque sistematiza el trabajo realizado durante años.</w:t>
            </w:r>
            <w:r w:rsidRPr="008F09AC">
              <w:rPr>
                <w:rFonts w:ascii="Calibri" w:hAnsi="Calibri" w:cs="Calibri"/>
              </w:rPr>
              <w:t xml:space="preserve"> Pero cuando se presenta la ruta cronológica de ABP, o podría ser en otro apartado a convenir, no se realza que cuando se trabaja con unidades de proyecto TODO el establecimiento está en lo mismo, creo que eso debe declararse para que un docente nuevo sepa que es un trabajo metódico de gran valor.</w:t>
            </w:r>
          </w:p>
        </w:tc>
      </w:tr>
    </w:tbl>
    <w:p w14:paraId="512E6F94" w14:textId="77777777" w:rsidR="008F09AC" w:rsidRPr="008F09AC" w:rsidRDefault="008F09AC" w:rsidP="008F09AC">
      <w:pPr>
        <w:rPr>
          <w:rFonts w:ascii="Calibri" w:hAnsi="Calibri" w:cs="Calibri"/>
          <w:b/>
        </w:rPr>
      </w:pPr>
    </w:p>
    <w:tbl>
      <w:tblPr>
        <w:tblStyle w:val="Tablaconcuadrcula"/>
        <w:tblW w:w="0" w:type="auto"/>
        <w:tblLook w:val="04A0" w:firstRow="1" w:lastRow="0" w:firstColumn="1" w:lastColumn="0" w:noHBand="0" w:noVBand="1"/>
      </w:tblPr>
      <w:tblGrid>
        <w:gridCol w:w="8544"/>
      </w:tblGrid>
      <w:tr w:rsidR="008F09AC" w:rsidRPr="008F09AC" w14:paraId="7079FAD6" w14:textId="77777777" w:rsidTr="003B59A5">
        <w:tc>
          <w:tcPr>
            <w:tcW w:w="10457" w:type="dxa"/>
          </w:tcPr>
          <w:p w14:paraId="6B171B2A" w14:textId="77777777" w:rsidR="008F09AC" w:rsidRPr="008F09AC" w:rsidRDefault="008F09AC" w:rsidP="003B59A5">
            <w:pPr>
              <w:jc w:val="center"/>
              <w:rPr>
                <w:rFonts w:ascii="Calibri" w:hAnsi="Calibri" w:cs="Calibri"/>
                <w:b/>
              </w:rPr>
            </w:pPr>
            <w:r w:rsidRPr="008F09AC">
              <w:rPr>
                <w:rFonts w:ascii="Calibri" w:hAnsi="Calibri" w:cs="Calibri"/>
                <w:b/>
              </w:rPr>
              <w:t>2. El manual atiende al propósito para el que fue elaborado: "Socializar el modo de trabajo de ABP en CSLB para que los profesores nuevos puedan autogestionar el diseño y planificación de proyectos de forma autónoma"</w:t>
            </w:r>
          </w:p>
        </w:tc>
      </w:tr>
      <w:tr w:rsidR="008F09AC" w:rsidRPr="008F09AC" w14:paraId="0F36C39C" w14:textId="77777777" w:rsidTr="003B59A5">
        <w:tc>
          <w:tcPr>
            <w:tcW w:w="10457" w:type="dxa"/>
          </w:tcPr>
          <w:p w14:paraId="1298E931" w14:textId="77777777" w:rsidR="008F09AC" w:rsidRPr="008F09AC" w:rsidRDefault="008F09AC" w:rsidP="003B59A5">
            <w:pPr>
              <w:rPr>
                <w:rFonts w:ascii="Calibri" w:hAnsi="Calibri" w:cs="Calibri"/>
                <w:i/>
              </w:rPr>
            </w:pPr>
            <w:r w:rsidRPr="008F09AC">
              <w:rPr>
                <w:rFonts w:ascii="Calibri" w:hAnsi="Calibri" w:cs="Calibri"/>
                <w:i/>
              </w:rPr>
              <w:t>Sin comentarios</w:t>
            </w:r>
          </w:p>
        </w:tc>
      </w:tr>
    </w:tbl>
    <w:p w14:paraId="42FB0419"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4D63F94D" w14:textId="77777777" w:rsidTr="003B59A5">
        <w:tc>
          <w:tcPr>
            <w:tcW w:w="10457" w:type="dxa"/>
          </w:tcPr>
          <w:p w14:paraId="32D9176A" w14:textId="77777777" w:rsidR="008F09AC" w:rsidRPr="008F09AC" w:rsidRDefault="008F09AC" w:rsidP="003B59A5">
            <w:pPr>
              <w:jc w:val="center"/>
              <w:rPr>
                <w:rFonts w:ascii="Calibri" w:hAnsi="Calibri" w:cs="Calibri"/>
                <w:b/>
              </w:rPr>
            </w:pPr>
            <w:r w:rsidRPr="008F09AC">
              <w:rPr>
                <w:rFonts w:ascii="Calibri" w:hAnsi="Calibri" w:cs="Calibri"/>
                <w:b/>
              </w:rPr>
              <w:t>3. Los elementos gráficos (diagramación, fotos, tipografía, entre otros) aportan a la comprensión.</w:t>
            </w:r>
          </w:p>
        </w:tc>
      </w:tr>
      <w:tr w:rsidR="008F09AC" w:rsidRPr="008F09AC" w14:paraId="221ED265" w14:textId="77777777" w:rsidTr="003B59A5">
        <w:tc>
          <w:tcPr>
            <w:tcW w:w="10457" w:type="dxa"/>
          </w:tcPr>
          <w:p w14:paraId="0F5FD6DE" w14:textId="77777777" w:rsidR="008F09AC" w:rsidRPr="008F09AC" w:rsidRDefault="008F09AC" w:rsidP="003B59A5">
            <w:pPr>
              <w:rPr>
                <w:rFonts w:ascii="Calibri" w:hAnsi="Calibri" w:cs="Calibri"/>
              </w:rPr>
            </w:pPr>
            <w:r w:rsidRPr="008F09AC">
              <w:rPr>
                <w:rFonts w:ascii="Calibri" w:hAnsi="Calibri" w:cs="Calibri"/>
              </w:rPr>
              <w:t xml:space="preserve">Me encantó la diagramación, pero </w:t>
            </w:r>
            <w:r w:rsidRPr="008F09AC">
              <w:rPr>
                <w:rFonts w:ascii="Calibri" w:hAnsi="Calibri" w:cs="Calibri"/>
                <w:color w:val="C00000"/>
              </w:rPr>
              <w:t>me hace ruido la cantidad de espacio que queda libre al poner el texto centrado</w:t>
            </w:r>
            <w:r w:rsidRPr="008F09AC">
              <w:rPr>
                <w:rFonts w:ascii="Calibri" w:hAnsi="Calibri" w:cs="Calibri"/>
              </w:rPr>
              <w:t>, lo analizaría porque hace que se vea más desordenado.</w:t>
            </w:r>
          </w:p>
          <w:p w14:paraId="6AC2B898" w14:textId="77777777" w:rsidR="008F09AC" w:rsidRPr="008F09AC" w:rsidRDefault="008F09AC" w:rsidP="003B59A5">
            <w:pPr>
              <w:rPr>
                <w:rFonts w:ascii="Calibri" w:hAnsi="Calibri" w:cs="Calibri"/>
              </w:rPr>
            </w:pPr>
          </w:p>
          <w:p w14:paraId="4B309707" w14:textId="77777777" w:rsidR="008F09AC" w:rsidRPr="008F09AC" w:rsidRDefault="008F09AC" w:rsidP="003B59A5">
            <w:pPr>
              <w:rPr>
                <w:rFonts w:ascii="Calibri" w:hAnsi="Calibri" w:cs="Calibri"/>
              </w:rPr>
            </w:pPr>
            <w:r w:rsidRPr="008F09AC">
              <w:rPr>
                <w:rFonts w:ascii="Calibri" w:hAnsi="Calibri" w:cs="Calibri"/>
              </w:rPr>
              <w:t>Ordenado, claro, de lectura fácil.</w:t>
            </w:r>
          </w:p>
        </w:tc>
      </w:tr>
    </w:tbl>
    <w:p w14:paraId="137A20EB"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704CB08A" w14:textId="77777777" w:rsidTr="003B59A5">
        <w:tc>
          <w:tcPr>
            <w:tcW w:w="10457" w:type="dxa"/>
          </w:tcPr>
          <w:p w14:paraId="4F4DA200" w14:textId="77777777" w:rsidR="008F09AC" w:rsidRPr="008F09AC" w:rsidRDefault="008F09AC" w:rsidP="003B59A5">
            <w:pPr>
              <w:tabs>
                <w:tab w:val="left" w:pos="2495"/>
              </w:tabs>
              <w:jc w:val="center"/>
              <w:rPr>
                <w:rFonts w:ascii="Calibri" w:hAnsi="Calibri" w:cs="Calibri"/>
                <w:b/>
              </w:rPr>
            </w:pPr>
            <w:r w:rsidRPr="008F09AC">
              <w:rPr>
                <w:rFonts w:ascii="Calibri" w:hAnsi="Calibri" w:cs="Calibri"/>
                <w:b/>
              </w:rPr>
              <w:t>4.  El lenguaje, extensión y profundidad con que se abordan los capítulos son suficientes para cumplir el propósito del manual.</w:t>
            </w:r>
          </w:p>
        </w:tc>
      </w:tr>
      <w:tr w:rsidR="008F09AC" w:rsidRPr="008F09AC" w14:paraId="0F2248A5" w14:textId="77777777" w:rsidTr="003B59A5">
        <w:tc>
          <w:tcPr>
            <w:tcW w:w="10457" w:type="dxa"/>
          </w:tcPr>
          <w:p w14:paraId="491D9678" w14:textId="77777777" w:rsidR="008F09AC" w:rsidRPr="008F09AC" w:rsidRDefault="008F09AC" w:rsidP="003B59A5">
            <w:pPr>
              <w:rPr>
                <w:rFonts w:ascii="Calibri" w:hAnsi="Calibri" w:cs="Calibri"/>
              </w:rPr>
            </w:pPr>
            <w:r w:rsidRPr="008F09AC">
              <w:rPr>
                <w:rFonts w:ascii="Calibri" w:hAnsi="Calibri" w:cs="Calibri"/>
                <w:color w:val="E97132" w:themeColor="accent2"/>
              </w:rPr>
              <w:t>Creo que es demasiado extenso, consideraría limitar la entrevista a una cita o acortarla.</w:t>
            </w:r>
          </w:p>
        </w:tc>
      </w:tr>
    </w:tbl>
    <w:p w14:paraId="3149AD9F"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10977793" w14:textId="77777777" w:rsidTr="003B59A5">
        <w:tc>
          <w:tcPr>
            <w:tcW w:w="10457" w:type="dxa"/>
          </w:tcPr>
          <w:p w14:paraId="729671C5" w14:textId="77777777" w:rsidR="008F09AC" w:rsidRPr="008F09AC" w:rsidRDefault="008F09AC" w:rsidP="003B59A5">
            <w:pPr>
              <w:tabs>
                <w:tab w:val="left" w:pos="4106"/>
              </w:tabs>
              <w:jc w:val="center"/>
              <w:rPr>
                <w:rFonts w:ascii="Calibri" w:hAnsi="Calibri" w:cs="Calibri"/>
                <w:b/>
              </w:rPr>
            </w:pPr>
            <w:r w:rsidRPr="008F09AC">
              <w:rPr>
                <w:rFonts w:ascii="Calibri" w:hAnsi="Calibri" w:cs="Calibri"/>
                <w:b/>
              </w:rPr>
              <w:t>5.  El orden de los capítulos  es adecuado para guiar la ejecución de un proyecto.</w:t>
            </w:r>
          </w:p>
        </w:tc>
      </w:tr>
      <w:tr w:rsidR="008F09AC" w:rsidRPr="008F09AC" w14:paraId="4055143D" w14:textId="77777777" w:rsidTr="003B59A5">
        <w:tc>
          <w:tcPr>
            <w:tcW w:w="10457" w:type="dxa"/>
          </w:tcPr>
          <w:p w14:paraId="1DD2F030" w14:textId="77777777" w:rsidR="008F09AC" w:rsidRPr="008F09AC" w:rsidRDefault="008F09AC" w:rsidP="003B59A5">
            <w:pPr>
              <w:rPr>
                <w:rFonts w:ascii="Calibri" w:hAnsi="Calibri" w:cs="Calibri"/>
              </w:rPr>
            </w:pPr>
            <w:r w:rsidRPr="008F09AC">
              <w:rPr>
                <w:rFonts w:ascii="Calibri" w:hAnsi="Calibri" w:cs="Calibri"/>
              </w:rPr>
              <w:t>Creo que está demasiado sustentado en Díaz (2020), buscaría más fuentes (o dentro de su mismo texto, buscar qué fuentes usó él/ella y citar la fuente original.</w:t>
            </w:r>
          </w:p>
        </w:tc>
      </w:tr>
    </w:tbl>
    <w:p w14:paraId="1AF647D9"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275CA259" w14:textId="77777777" w:rsidTr="003B59A5">
        <w:tc>
          <w:tcPr>
            <w:tcW w:w="10457" w:type="dxa"/>
          </w:tcPr>
          <w:p w14:paraId="752F0195" w14:textId="77777777" w:rsidR="008F09AC" w:rsidRPr="008F09AC" w:rsidRDefault="008F09AC" w:rsidP="003B59A5">
            <w:pPr>
              <w:jc w:val="center"/>
              <w:rPr>
                <w:rFonts w:ascii="Calibri" w:hAnsi="Calibri" w:cs="Calibri"/>
                <w:b/>
              </w:rPr>
            </w:pPr>
            <w:r w:rsidRPr="008F09AC">
              <w:rPr>
                <w:rFonts w:ascii="Calibri" w:hAnsi="Calibri" w:cs="Calibri"/>
                <w:b/>
              </w:rPr>
              <w:t>6. El fundamento teórico sobre ABP presente en el manual es pertinente según el contexto en que será utilizado.</w:t>
            </w:r>
          </w:p>
        </w:tc>
      </w:tr>
      <w:tr w:rsidR="008F09AC" w:rsidRPr="008F09AC" w14:paraId="7CF2AF59" w14:textId="77777777" w:rsidTr="003B59A5">
        <w:tc>
          <w:tcPr>
            <w:tcW w:w="10457" w:type="dxa"/>
          </w:tcPr>
          <w:p w14:paraId="27CCF57E" w14:textId="77777777" w:rsidR="008F09AC" w:rsidRPr="008F09AC" w:rsidRDefault="008F09AC" w:rsidP="003B59A5">
            <w:pPr>
              <w:rPr>
                <w:rFonts w:ascii="Calibri" w:hAnsi="Calibri" w:cs="Calibri"/>
              </w:rPr>
            </w:pPr>
          </w:p>
        </w:tc>
      </w:tr>
    </w:tbl>
    <w:p w14:paraId="053DDB9A" w14:textId="77777777" w:rsidR="008F09AC" w:rsidRDefault="008F09AC" w:rsidP="008F09AC">
      <w:pPr>
        <w:rPr>
          <w:rFonts w:ascii="Calibri" w:hAnsi="Calibri" w:cs="Calibri"/>
        </w:rPr>
      </w:pPr>
    </w:p>
    <w:p w14:paraId="1DD97428" w14:textId="77777777" w:rsidR="008F09AC" w:rsidRDefault="008F09AC" w:rsidP="008F09AC">
      <w:pPr>
        <w:rPr>
          <w:rFonts w:ascii="Calibri" w:hAnsi="Calibri" w:cs="Calibri"/>
        </w:rPr>
      </w:pPr>
    </w:p>
    <w:p w14:paraId="3A49DB07" w14:textId="77777777" w:rsidR="008F09AC" w:rsidRDefault="008F09AC" w:rsidP="008F09AC">
      <w:pPr>
        <w:rPr>
          <w:rFonts w:ascii="Calibri" w:hAnsi="Calibri" w:cs="Calibri"/>
        </w:rPr>
      </w:pPr>
    </w:p>
    <w:p w14:paraId="3E6473BC" w14:textId="77777777" w:rsidR="008F09AC" w:rsidRDefault="008F09AC" w:rsidP="008F09AC">
      <w:pPr>
        <w:rPr>
          <w:rFonts w:ascii="Calibri" w:hAnsi="Calibri" w:cs="Calibri"/>
        </w:rPr>
      </w:pPr>
    </w:p>
    <w:p w14:paraId="2EB8C51F" w14:textId="77777777" w:rsidR="008F09AC" w:rsidRDefault="008F09AC" w:rsidP="008F09AC">
      <w:pPr>
        <w:rPr>
          <w:rFonts w:ascii="Calibri" w:hAnsi="Calibri" w:cs="Calibri"/>
        </w:rPr>
      </w:pPr>
    </w:p>
    <w:p w14:paraId="016EF73B" w14:textId="77777777" w:rsidR="008F09AC" w:rsidRDefault="008F09AC" w:rsidP="008F09AC">
      <w:pPr>
        <w:rPr>
          <w:rFonts w:ascii="Calibri" w:hAnsi="Calibri" w:cs="Calibri"/>
        </w:rPr>
      </w:pPr>
    </w:p>
    <w:p w14:paraId="190F320E" w14:textId="77777777" w:rsidR="008F09AC" w:rsidRPr="008F09AC" w:rsidRDefault="008F09AC" w:rsidP="008F09AC">
      <w:pPr>
        <w:rPr>
          <w:rFonts w:ascii="Calibri" w:hAnsi="Calibri" w:cs="Calibri"/>
        </w:rPr>
      </w:pPr>
    </w:p>
    <w:p w14:paraId="311E5692" w14:textId="77777777" w:rsidR="008F09AC" w:rsidRPr="008F09AC" w:rsidRDefault="008F09AC" w:rsidP="008F09AC">
      <w:pPr>
        <w:rPr>
          <w:rFonts w:ascii="Calibri" w:hAnsi="Calibri" w:cs="Calibri"/>
        </w:rPr>
      </w:pPr>
      <w:r w:rsidRPr="008F09AC">
        <w:rPr>
          <w:rFonts w:ascii="Calibri" w:hAnsi="Calibri" w:cs="Calibri"/>
        </w:rPr>
        <w:t xml:space="preserve">II. </w:t>
      </w:r>
    </w:p>
    <w:tbl>
      <w:tblPr>
        <w:tblStyle w:val="Tablaconcuadrcula"/>
        <w:tblW w:w="0" w:type="auto"/>
        <w:tblLook w:val="04A0" w:firstRow="1" w:lastRow="0" w:firstColumn="1" w:lastColumn="0" w:noHBand="0" w:noVBand="1"/>
      </w:tblPr>
      <w:tblGrid>
        <w:gridCol w:w="8544"/>
      </w:tblGrid>
      <w:tr w:rsidR="008F09AC" w:rsidRPr="008F09AC" w14:paraId="3F94F774" w14:textId="77777777" w:rsidTr="003B59A5">
        <w:tc>
          <w:tcPr>
            <w:tcW w:w="10457" w:type="dxa"/>
          </w:tcPr>
          <w:p w14:paraId="73EBFEA5" w14:textId="77777777" w:rsidR="008F09AC" w:rsidRPr="008F09AC" w:rsidRDefault="008F09AC" w:rsidP="003B59A5">
            <w:pPr>
              <w:jc w:val="center"/>
              <w:rPr>
                <w:rFonts w:ascii="Calibri" w:hAnsi="Calibri" w:cs="Calibri"/>
                <w:b/>
              </w:rPr>
            </w:pPr>
            <w:r w:rsidRPr="008F09AC">
              <w:rPr>
                <w:rFonts w:ascii="Calibri" w:hAnsi="Calibri" w:cs="Calibri"/>
                <w:b/>
              </w:rPr>
              <w:t>7. Al leer el capítulo 1,  "¿Qué es el Aprendizaje Basado en Proyectos?", queda claro el concepto de ABP.</w:t>
            </w:r>
          </w:p>
        </w:tc>
      </w:tr>
      <w:tr w:rsidR="008F09AC" w:rsidRPr="008F09AC" w14:paraId="1FA2DF7B" w14:textId="77777777" w:rsidTr="003B59A5">
        <w:tc>
          <w:tcPr>
            <w:tcW w:w="10457" w:type="dxa"/>
          </w:tcPr>
          <w:p w14:paraId="50E5EC30" w14:textId="77777777" w:rsidR="008F09AC" w:rsidRPr="008F09AC" w:rsidRDefault="008F09AC" w:rsidP="003B59A5">
            <w:pPr>
              <w:rPr>
                <w:rFonts w:ascii="Calibri" w:hAnsi="Calibri" w:cs="Calibri"/>
              </w:rPr>
            </w:pPr>
          </w:p>
        </w:tc>
      </w:tr>
    </w:tbl>
    <w:p w14:paraId="466436B1"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5CD8C97B" w14:textId="77777777" w:rsidTr="003B59A5">
        <w:tc>
          <w:tcPr>
            <w:tcW w:w="10457" w:type="dxa"/>
          </w:tcPr>
          <w:p w14:paraId="0D93094F" w14:textId="77777777" w:rsidR="008F09AC" w:rsidRPr="008F09AC" w:rsidRDefault="008F09AC" w:rsidP="003B59A5">
            <w:pPr>
              <w:jc w:val="center"/>
              <w:rPr>
                <w:rFonts w:ascii="Calibri" w:hAnsi="Calibri" w:cs="Calibri"/>
                <w:b/>
              </w:rPr>
            </w:pPr>
            <w:r w:rsidRPr="008F09AC">
              <w:rPr>
                <w:rFonts w:ascii="Calibri" w:hAnsi="Calibri" w:cs="Calibri"/>
                <w:b/>
              </w:rPr>
              <w:t>8. Al leer el capítulo 2,  "Visiones teóricas que nutren el ABP", queda en evidencia el sustento teórico y los principales fundamentos del ABP</w:t>
            </w:r>
          </w:p>
        </w:tc>
      </w:tr>
      <w:tr w:rsidR="008F09AC" w:rsidRPr="008F09AC" w14:paraId="03AF0085" w14:textId="77777777" w:rsidTr="003B59A5">
        <w:tc>
          <w:tcPr>
            <w:tcW w:w="10457" w:type="dxa"/>
          </w:tcPr>
          <w:p w14:paraId="03B64CDA" w14:textId="77777777" w:rsidR="008F09AC" w:rsidRPr="008F09AC" w:rsidRDefault="008F09AC" w:rsidP="003B59A5">
            <w:pPr>
              <w:rPr>
                <w:rFonts w:ascii="Calibri" w:hAnsi="Calibri" w:cs="Calibri"/>
              </w:rPr>
            </w:pPr>
            <w:r w:rsidRPr="008F09AC">
              <w:rPr>
                <w:rFonts w:ascii="Calibri" w:hAnsi="Calibri" w:cs="Calibri"/>
                <w:color w:val="00FFFF"/>
              </w:rPr>
              <w:t>Falta sustento teórico para Evaluación auténtica</w:t>
            </w:r>
            <w:r w:rsidRPr="008F09AC">
              <w:rPr>
                <w:rFonts w:ascii="Calibri" w:hAnsi="Calibri" w:cs="Calibri"/>
              </w:rPr>
              <w:t>. Me preocupa que varias de tus citas vengan de Díaz (2020), diversificaría las fuentes para darle más sustento.</w:t>
            </w:r>
          </w:p>
        </w:tc>
      </w:tr>
    </w:tbl>
    <w:p w14:paraId="6BB3A011"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4972F0DA" w14:textId="77777777" w:rsidTr="003B59A5">
        <w:tc>
          <w:tcPr>
            <w:tcW w:w="10457" w:type="dxa"/>
          </w:tcPr>
          <w:p w14:paraId="65109D64" w14:textId="77777777" w:rsidR="008F09AC" w:rsidRPr="008F09AC" w:rsidRDefault="008F09AC" w:rsidP="003B59A5">
            <w:pPr>
              <w:jc w:val="center"/>
              <w:rPr>
                <w:rFonts w:ascii="Calibri" w:hAnsi="Calibri" w:cs="Calibri"/>
                <w:b/>
              </w:rPr>
            </w:pPr>
            <w:r w:rsidRPr="008F09AC">
              <w:rPr>
                <w:rFonts w:ascii="Calibri" w:hAnsi="Calibri" w:cs="Calibri"/>
                <w:b/>
              </w:rPr>
              <w:t>9. Al leer el capítulo 3,  El camino recorrido en CSLB, se reflejan los hitos importantes e inspiraciones del colegio en ABP</w:t>
            </w:r>
          </w:p>
        </w:tc>
      </w:tr>
      <w:tr w:rsidR="008F09AC" w:rsidRPr="008F09AC" w14:paraId="6E0D58E2" w14:textId="77777777" w:rsidTr="003B59A5">
        <w:tc>
          <w:tcPr>
            <w:tcW w:w="10457" w:type="dxa"/>
          </w:tcPr>
          <w:p w14:paraId="598EA7C5" w14:textId="77777777" w:rsidR="008F09AC" w:rsidRPr="008F09AC" w:rsidRDefault="008F09AC" w:rsidP="003B59A5">
            <w:pPr>
              <w:rPr>
                <w:rFonts w:ascii="Calibri" w:hAnsi="Calibri" w:cs="Calibri"/>
              </w:rPr>
            </w:pPr>
            <w:r w:rsidRPr="008F09AC">
              <w:rPr>
                <w:rFonts w:ascii="Calibri" w:hAnsi="Calibri" w:cs="Calibri"/>
              </w:rPr>
              <w:t>Me gustó mucho la línea de tiempo</w:t>
            </w:r>
            <w:r w:rsidRPr="008F09AC">
              <w:rPr>
                <w:rFonts w:ascii="Calibri" w:hAnsi="Calibri" w:cs="Calibri"/>
                <w:color w:val="E97132" w:themeColor="accent2"/>
              </w:rPr>
              <w:t>. Consideraría hacer la entrevista más corta, pensando en que sea un documento accesible para docentes, 35 páginas es largo.</w:t>
            </w:r>
          </w:p>
          <w:p w14:paraId="50C722D5" w14:textId="77777777" w:rsidR="008F09AC" w:rsidRPr="008F09AC" w:rsidRDefault="008F09AC" w:rsidP="003B59A5">
            <w:pPr>
              <w:rPr>
                <w:rFonts w:ascii="Calibri" w:hAnsi="Calibri" w:cs="Calibri"/>
              </w:rPr>
            </w:pPr>
          </w:p>
          <w:p w14:paraId="02901F4C" w14:textId="77777777" w:rsidR="008F09AC" w:rsidRPr="008F09AC" w:rsidRDefault="008F09AC" w:rsidP="003B59A5">
            <w:pPr>
              <w:rPr>
                <w:rFonts w:ascii="Calibri" w:hAnsi="Calibri" w:cs="Calibri"/>
              </w:rPr>
            </w:pPr>
            <w:r w:rsidRPr="008F09AC">
              <w:rPr>
                <w:rFonts w:ascii="Calibri" w:hAnsi="Calibri" w:cs="Calibri"/>
              </w:rPr>
              <w:t>Para complementar mi comentario inicial, quizás donde aparece "2023" se debería aclarar que en la unidad 2 y 4 todo el colegio trabaja con la metodología.</w:t>
            </w:r>
          </w:p>
        </w:tc>
      </w:tr>
    </w:tbl>
    <w:p w14:paraId="59D5FEF9"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78E3A513" w14:textId="77777777" w:rsidTr="003B59A5">
        <w:tc>
          <w:tcPr>
            <w:tcW w:w="10457" w:type="dxa"/>
          </w:tcPr>
          <w:p w14:paraId="01A382F5" w14:textId="77777777" w:rsidR="008F09AC" w:rsidRPr="008F09AC" w:rsidRDefault="008F09AC" w:rsidP="003B59A5">
            <w:pPr>
              <w:jc w:val="center"/>
              <w:rPr>
                <w:rFonts w:ascii="Calibri" w:hAnsi="Calibri" w:cs="Calibri"/>
                <w:b/>
              </w:rPr>
            </w:pPr>
            <w:r w:rsidRPr="008F09AC">
              <w:rPr>
                <w:rFonts w:ascii="Calibri" w:hAnsi="Calibri" w:cs="Calibri"/>
                <w:b/>
              </w:rPr>
              <w:t>10. Al leer el capítulo 4,  Estándar de oro, el diagrama explicativo  es un aporte a la comprensión de los principios clave del ABP.</w:t>
            </w:r>
          </w:p>
        </w:tc>
      </w:tr>
      <w:tr w:rsidR="008F09AC" w:rsidRPr="008F09AC" w14:paraId="61F7DB1C" w14:textId="77777777" w:rsidTr="003B59A5">
        <w:tc>
          <w:tcPr>
            <w:tcW w:w="10457" w:type="dxa"/>
          </w:tcPr>
          <w:p w14:paraId="5040D352" w14:textId="77777777" w:rsidR="008F09AC" w:rsidRPr="008F09AC" w:rsidRDefault="008F09AC" w:rsidP="003B59A5">
            <w:pPr>
              <w:rPr>
                <w:rFonts w:ascii="Calibri" w:hAnsi="Calibri" w:cs="Calibri"/>
              </w:rPr>
            </w:pPr>
            <w:r w:rsidRPr="008F09AC">
              <w:rPr>
                <w:rFonts w:ascii="Calibri" w:hAnsi="Calibri" w:cs="Calibri"/>
              </w:rPr>
              <w:t>No me queda claro con el título del capítulo cuál es el objetivo, tal vez ponerle un subtítulo "</w:t>
            </w:r>
            <w:r w:rsidRPr="008F09AC">
              <w:rPr>
                <w:rFonts w:ascii="Calibri" w:hAnsi="Calibri" w:cs="Calibri"/>
                <w:highlight w:val="green"/>
              </w:rPr>
              <w:t>Estándar de oro: principios clave que guían el ABP".</w:t>
            </w:r>
            <w:r w:rsidRPr="008F09AC">
              <w:rPr>
                <w:rFonts w:ascii="Calibri" w:hAnsi="Calibri" w:cs="Calibri"/>
              </w:rPr>
              <w:t xml:space="preserve"> Ojo con cómo citas el diagrama abajo, si usas APA, se usa APA en todo el documento. No sería: John </w:t>
            </w:r>
            <w:proofErr w:type="spellStart"/>
            <w:r w:rsidRPr="008F09AC">
              <w:rPr>
                <w:rFonts w:ascii="Calibri" w:hAnsi="Calibri" w:cs="Calibri"/>
              </w:rPr>
              <w:t>Larmer</w:t>
            </w:r>
            <w:proofErr w:type="spellEnd"/>
            <w:r w:rsidRPr="008F09AC">
              <w:rPr>
                <w:rFonts w:ascii="Calibri" w:hAnsi="Calibri" w:cs="Calibri"/>
              </w:rPr>
              <w:t xml:space="preserve"> y John R </w:t>
            </w:r>
            <w:proofErr w:type="spellStart"/>
            <w:r w:rsidRPr="008F09AC">
              <w:rPr>
                <w:rFonts w:ascii="Calibri" w:hAnsi="Calibri" w:cs="Calibri"/>
              </w:rPr>
              <w:t>Mergendoller</w:t>
            </w:r>
            <w:proofErr w:type="spellEnd"/>
            <w:r w:rsidRPr="008F09AC">
              <w:rPr>
                <w:rFonts w:ascii="Calibri" w:hAnsi="Calibri" w:cs="Calibri"/>
              </w:rPr>
              <w:t xml:space="preserve"> (2015) si no que solo los apellidos y el año: </w:t>
            </w:r>
            <w:proofErr w:type="spellStart"/>
            <w:r w:rsidRPr="008F09AC">
              <w:rPr>
                <w:rFonts w:ascii="Calibri" w:hAnsi="Calibri" w:cs="Calibri"/>
              </w:rPr>
              <w:t>Larmer</w:t>
            </w:r>
            <w:proofErr w:type="spellEnd"/>
            <w:r w:rsidRPr="008F09AC">
              <w:rPr>
                <w:rFonts w:ascii="Calibri" w:hAnsi="Calibri" w:cs="Calibri"/>
              </w:rPr>
              <w:t xml:space="preserve"> y </w:t>
            </w:r>
            <w:proofErr w:type="spellStart"/>
            <w:r w:rsidRPr="008F09AC">
              <w:rPr>
                <w:rFonts w:ascii="Calibri" w:hAnsi="Calibri" w:cs="Calibri"/>
              </w:rPr>
              <w:t>Mergendoller</w:t>
            </w:r>
            <w:proofErr w:type="spellEnd"/>
            <w:r w:rsidRPr="008F09AC">
              <w:rPr>
                <w:rFonts w:ascii="Calibri" w:hAnsi="Calibri" w:cs="Calibri"/>
              </w:rPr>
              <w:t xml:space="preserve"> (2015) Esto pasa también en la cita que poner al inicio del capítulo con las fotos en otros capítulos, revisar.</w:t>
            </w:r>
          </w:p>
        </w:tc>
      </w:tr>
    </w:tbl>
    <w:p w14:paraId="7C9DB7B4"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3A99E56E" w14:textId="77777777" w:rsidTr="003B59A5">
        <w:tc>
          <w:tcPr>
            <w:tcW w:w="10457" w:type="dxa"/>
          </w:tcPr>
          <w:p w14:paraId="499D823B" w14:textId="77777777" w:rsidR="008F09AC" w:rsidRPr="008F09AC" w:rsidRDefault="008F09AC" w:rsidP="003B59A5">
            <w:pPr>
              <w:jc w:val="center"/>
              <w:rPr>
                <w:rFonts w:ascii="Calibri" w:hAnsi="Calibri" w:cs="Calibri"/>
                <w:b/>
              </w:rPr>
            </w:pPr>
            <w:r w:rsidRPr="008F09AC">
              <w:rPr>
                <w:rFonts w:ascii="Calibri" w:hAnsi="Calibri" w:cs="Calibri"/>
                <w:b/>
              </w:rPr>
              <w:t>11. Al leer el capítulo 5,  Diseño del proyecto, se explican de manera claro los distintos conceptos y procedimientos, a través de consejos y recomendaciones útiles para el diseño de un proyecto en forma autónoma.</w:t>
            </w:r>
          </w:p>
        </w:tc>
      </w:tr>
      <w:tr w:rsidR="008F09AC" w:rsidRPr="008F09AC" w14:paraId="6C6F1426" w14:textId="77777777" w:rsidTr="003B59A5">
        <w:tc>
          <w:tcPr>
            <w:tcW w:w="10457" w:type="dxa"/>
          </w:tcPr>
          <w:p w14:paraId="3D037830" w14:textId="77777777" w:rsidR="008F09AC" w:rsidRPr="008F09AC" w:rsidRDefault="008F09AC" w:rsidP="003B59A5">
            <w:pPr>
              <w:rPr>
                <w:rFonts w:ascii="Calibri" w:hAnsi="Calibri" w:cs="Calibri"/>
              </w:rPr>
            </w:pPr>
            <w:r w:rsidRPr="008F09AC">
              <w:rPr>
                <w:rFonts w:ascii="Calibri" w:hAnsi="Calibri" w:cs="Calibri"/>
              </w:rPr>
              <w:t xml:space="preserve">Si bien es un capítulo muy completo, que proporciona todas las formas e información necesaria para crear un proyecto, considero que necesita un encabezado que diga </w:t>
            </w:r>
            <w:r w:rsidRPr="008F09AC">
              <w:rPr>
                <w:rFonts w:ascii="Calibri" w:hAnsi="Calibri" w:cs="Calibri"/>
                <w:highlight w:val="green"/>
              </w:rPr>
              <w:t>"¡Así inicia la planificación!"</w:t>
            </w:r>
            <w:r w:rsidRPr="008F09AC">
              <w:rPr>
                <w:rFonts w:ascii="Calibri" w:hAnsi="Calibri" w:cs="Calibri"/>
              </w:rPr>
              <w:t xml:space="preserve"> para que de alguna forma ese profesor sepa que esos son los primeros pasos.</w:t>
            </w:r>
          </w:p>
          <w:p w14:paraId="4926B15D" w14:textId="77777777" w:rsidR="008F09AC" w:rsidRPr="008F09AC" w:rsidRDefault="008F09AC" w:rsidP="003B59A5">
            <w:pPr>
              <w:rPr>
                <w:rFonts w:ascii="Calibri" w:hAnsi="Calibri" w:cs="Calibri"/>
              </w:rPr>
            </w:pPr>
            <w:r w:rsidRPr="008F09AC">
              <w:rPr>
                <w:rFonts w:ascii="Calibri" w:hAnsi="Calibri" w:cs="Calibri"/>
              </w:rPr>
              <w:t xml:space="preserve">También creo que después de explicar en qué consiste cada ítem de la planificación se debería incluir un ejemplo, a todos nos ayuda para comenzar algo el "cómo se ve", por ello </w:t>
            </w:r>
            <w:r w:rsidRPr="008F09AC">
              <w:rPr>
                <w:rFonts w:ascii="Calibri" w:hAnsi="Calibri" w:cs="Calibri"/>
              </w:rPr>
              <w:lastRenderedPageBreak/>
              <w:t>quizás agregar el principio de una planificación con el nombre del proyecto, pregunta, etc. sería de gran ayuda para un profesor inicial, incluso para saber cómo redactar.</w:t>
            </w:r>
          </w:p>
        </w:tc>
      </w:tr>
    </w:tbl>
    <w:p w14:paraId="7C64EE10"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771235FA" w14:textId="77777777" w:rsidTr="003B59A5">
        <w:tc>
          <w:tcPr>
            <w:tcW w:w="10457" w:type="dxa"/>
          </w:tcPr>
          <w:p w14:paraId="470DCA2F" w14:textId="77777777" w:rsidR="008F09AC" w:rsidRPr="008F09AC" w:rsidRDefault="008F09AC" w:rsidP="003B59A5">
            <w:pPr>
              <w:jc w:val="center"/>
              <w:rPr>
                <w:rFonts w:ascii="Calibri" w:hAnsi="Calibri" w:cs="Calibri"/>
                <w:b/>
              </w:rPr>
            </w:pPr>
            <w:r w:rsidRPr="008F09AC">
              <w:rPr>
                <w:rFonts w:ascii="Calibri" w:hAnsi="Calibri" w:cs="Calibri"/>
                <w:b/>
              </w:rPr>
              <w:t>12</w:t>
            </w:r>
            <w:proofErr w:type="gramStart"/>
            <w:r w:rsidRPr="008F09AC">
              <w:rPr>
                <w:rFonts w:ascii="Calibri" w:hAnsi="Calibri" w:cs="Calibri"/>
                <w:b/>
              </w:rPr>
              <w:t>.Al</w:t>
            </w:r>
            <w:proofErr w:type="gramEnd"/>
            <w:r w:rsidRPr="008F09AC">
              <w:rPr>
                <w:rFonts w:ascii="Calibri" w:hAnsi="Calibri" w:cs="Calibri"/>
                <w:b/>
              </w:rPr>
              <w:t xml:space="preserve"> leer el capítulo 6,  Conformación de los equipos, queda claro cómo formar los equipos de trabajos y sus roles.</w:t>
            </w:r>
          </w:p>
        </w:tc>
      </w:tr>
      <w:tr w:rsidR="008F09AC" w:rsidRPr="008F09AC" w14:paraId="71F5814F" w14:textId="77777777" w:rsidTr="003B59A5">
        <w:tc>
          <w:tcPr>
            <w:tcW w:w="10457" w:type="dxa"/>
          </w:tcPr>
          <w:p w14:paraId="10ADADE9" w14:textId="77777777" w:rsidR="008F09AC" w:rsidRPr="008F09AC" w:rsidRDefault="008F09AC" w:rsidP="003B59A5">
            <w:pPr>
              <w:rPr>
                <w:rFonts w:ascii="Calibri" w:hAnsi="Calibri" w:cs="Calibri"/>
              </w:rPr>
            </w:pPr>
            <w:r w:rsidRPr="008F09AC">
              <w:rPr>
                <w:rFonts w:ascii="Calibri" w:hAnsi="Calibri" w:cs="Calibri"/>
                <w:color w:val="CC0099"/>
              </w:rPr>
              <w:t>Definiría qué implica cada uno de esos roles.</w:t>
            </w:r>
          </w:p>
        </w:tc>
      </w:tr>
    </w:tbl>
    <w:p w14:paraId="726EA058"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38262299" w14:textId="77777777" w:rsidTr="003B59A5">
        <w:tc>
          <w:tcPr>
            <w:tcW w:w="10457" w:type="dxa"/>
          </w:tcPr>
          <w:p w14:paraId="190A387F" w14:textId="77777777" w:rsidR="008F09AC" w:rsidRPr="008F09AC" w:rsidRDefault="008F09AC" w:rsidP="003B59A5">
            <w:pPr>
              <w:jc w:val="center"/>
              <w:rPr>
                <w:rFonts w:ascii="Calibri" w:hAnsi="Calibri" w:cs="Calibri"/>
                <w:b/>
              </w:rPr>
            </w:pPr>
            <w:r w:rsidRPr="008F09AC">
              <w:rPr>
                <w:rFonts w:ascii="Calibri" w:hAnsi="Calibri" w:cs="Calibri"/>
                <w:b/>
              </w:rPr>
              <w:t>13. Al leer el capítulo 7,  Evaluación, puedes tener una noción de las evaluaciones esperadas en ABP. Invita a definir qué, cuándo y quién está evaluando.</w:t>
            </w:r>
          </w:p>
        </w:tc>
      </w:tr>
      <w:tr w:rsidR="008F09AC" w:rsidRPr="008F09AC" w14:paraId="625A9646" w14:textId="77777777" w:rsidTr="003B59A5">
        <w:tc>
          <w:tcPr>
            <w:tcW w:w="10457" w:type="dxa"/>
          </w:tcPr>
          <w:p w14:paraId="2A0A25D8" w14:textId="77777777" w:rsidR="008F09AC" w:rsidRPr="008F09AC" w:rsidRDefault="008F09AC" w:rsidP="003B59A5">
            <w:pPr>
              <w:rPr>
                <w:rFonts w:ascii="Calibri" w:hAnsi="Calibri" w:cs="Calibri"/>
              </w:rPr>
            </w:pPr>
          </w:p>
        </w:tc>
      </w:tr>
    </w:tbl>
    <w:p w14:paraId="4843EE38"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109DAEA5" w14:textId="77777777" w:rsidTr="003B59A5">
        <w:tc>
          <w:tcPr>
            <w:tcW w:w="10457" w:type="dxa"/>
          </w:tcPr>
          <w:p w14:paraId="7116BEAC" w14:textId="77777777" w:rsidR="008F09AC" w:rsidRPr="008F09AC" w:rsidRDefault="008F09AC" w:rsidP="003B59A5">
            <w:pPr>
              <w:jc w:val="center"/>
              <w:rPr>
                <w:rFonts w:ascii="Calibri" w:hAnsi="Calibri" w:cs="Calibri"/>
                <w:b/>
              </w:rPr>
            </w:pPr>
            <w:r w:rsidRPr="008F09AC">
              <w:rPr>
                <w:rFonts w:ascii="Calibri" w:hAnsi="Calibri" w:cs="Calibri"/>
                <w:b/>
              </w:rPr>
              <w:t xml:space="preserve">14. Al leer el capítulo 8,  Etapas del Proyecto, puedes visualizar el proyecto como un todo, comprendiendo cada una de sus momentos.  </w:t>
            </w:r>
          </w:p>
        </w:tc>
      </w:tr>
      <w:tr w:rsidR="008F09AC" w:rsidRPr="008F09AC" w14:paraId="4CE214A5" w14:textId="77777777" w:rsidTr="003B59A5">
        <w:tc>
          <w:tcPr>
            <w:tcW w:w="10457" w:type="dxa"/>
          </w:tcPr>
          <w:p w14:paraId="0C41A19F" w14:textId="77777777" w:rsidR="008F09AC" w:rsidRPr="008F09AC" w:rsidRDefault="008F09AC" w:rsidP="003B59A5">
            <w:pPr>
              <w:tabs>
                <w:tab w:val="left" w:pos="1654"/>
              </w:tabs>
              <w:rPr>
                <w:rFonts w:ascii="Calibri" w:hAnsi="Calibri" w:cs="Calibri"/>
              </w:rPr>
            </w:pPr>
          </w:p>
        </w:tc>
      </w:tr>
    </w:tbl>
    <w:p w14:paraId="183EED83" w14:textId="77777777" w:rsidR="008F09AC" w:rsidRPr="008F09AC" w:rsidRDefault="008F09AC" w:rsidP="008F09AC">
      <w:pPr>
        <w:rPr>
          <w:rFonts w:ascii="Calibri" w:hAnsi="Calibri" w:cs="Calibri"/>
        </w:rPr>
      </w:pPr>
    </w:p>
    <w:tbl>
      <w:tblPr>
        <w:tblStyle w:val="Tablaconcuadrcula"/>
        <w:tblW w:w="0" w:type="auto"/>
        <w:tblLook w:val="04A0" w:firstRow="1" w:lastRow="0" w:firstColumn="1" w:lastColumn="0" w:noHBand="0" w:noVBand="1"/>
      </w:tblPr>
      <w:tblGrid>
        <w:gridCol w:w="8544"/>
      </w:tblGrid>
      <w:tr w:rsidR="008F09AC" w:rsidRPr="008F09AC" w14:paraId="16769533" w14:textId="77777777" w:rsidTr="003B59A5">
        <w:tc>
          <w:tcPr>
            <w:tcW w:w="10457" w:type="dxa"/>
          </w:tcPr>
          <w:p w14:paraId="412A7FD3" w14:textId="77777777" w:rsidR="008F09AC" w:rsidRPr="008F09AC" w:rsidRDefault="008F09AC" w:rsidP="003B59A5">
            <w:pPr>
              <w:jc w:val="center"/>
              <w:rPr>
                <w:rFonts w:ascii="Calibri" w:hAnsi="Calibri" w:cs="Calibri"/>
                <w:b/>
              </w:rPr>
            </w:pPr>
            <w:r w:rsidRPr="008F09AC">
              <w:rPr>
                <w:rFonts w:ascii="Calibri" w:hAnsi="Calibri" w:cs="Calibri"/>
                <w:b/>
              </w:rPr>
              <w:t xml:space="preserve">15. Al leer el capítulo 9, Revisión de mi planificación, el </w:t>
            </w:r>
            <w:proofErr w:type="spellStart"/>
            <w:r w:rsidRPr="008F09AC">
              <w:rPr>
                <w:rFonts w:ascii="Calibri" w:hAnsi="Calibri" w:cs="Calibri"/>
                <w:b/>
              </w:rPr>
              <w:t>check</w:t>
            </w:r>
            <w:proofErr w:type="spellEnd"/>
            <w:r w:rsidRPr="008F09AC">
              <w:rPr>
                <w:rFonts w:ascii="Calibri" w:hAnsi="Calibri" w:cs="Calibri"/>
                <w:b/>
              </w:rPr>
              <w:t xml:space="preserve"> </w:t>
            </w:r>
            <w:proofErr w:type="spellStart"/>
            <w:r w:rsidRPr="008F09AC">
              <w:rPr>
                <w:rFonts w:ascii="Calibri" w:hAnsi="Calibri" w:cs="Calibri"/>
                <w:b/>
              </w:rPr>
              <w:t>list</w:t>
            </w:r>
            <w:proofErr w:type="spellEnd"/>
            <w:r w:rsidRPr="008F09AC">
              <w:rPr>
                <w:rFonts w:ascii="Calibri" w:hAnsi="Calibri" w:cs="Calibri"/>
                <w:b/>
              </w:rPr>
              <w:t xml:space="preserve"> presentado ayuda a autoevaluar las planificaciones impulsando a la mejora.</w:t>
            </w:r>
          </w:p>
        </w:tc>
      </w:tr>
      <w:tr w:rsidR="008F09AC" w:rsidRPr="008F09AC" w14:paraId="7AE64025" w14:textId="77777777" w:rsidTr="003B59A5">
        <w:tc>
          <w:tcPr>
            <w:tcW w:w="10457" w:type="dxa"/>
          </w:tcPr>
          <w:p w14:paraId="5E468D4F" w14:textId="77777777" w:rsidR="008F09AC" w:rsidRPr="008F09AC" w:rsidRDefault="008F09AC" w:rsidP="003B59A5">
            <w:pPr>
              <w:rPr>
                <w:rFonts w:ascii="Calibri" w:hAnsi="Calibri" w:cs="Calibri"/>
              </w:rPr>
            </w:pPr>
            <w:r w:rsidRPr="008F09AC">
              <w:rPr>
                <w:rFonts w:ascii="Calibri" w:hAnsi="Calibri" w:cs="Calibri"/>
              </w:rPr>
              <w:t xml:space="preserve">Buenísima idea el </w:t>
            </w:r>
            <w:proofErr w:type="spellStart"/>
            <w:r w:rsidRPr="008F09AC">
              <w:rPr>
                <w:rFonts w:ascii="Calibri" w:hAnsi="Calibri" w:cs="Calibri"/>
              </w:rPr>
              <w:t>checklist</w:t>
            </w:r>
            <w:proofErr w:type="spellEnd"/>
            <w:r w:rsidRPr="008F09AC">
              <w:rPr>
                <w:rFonts w:ascii="Calibri" w:hAnsi="Calibri" w:cs="Calibri"/>
              </w:rPr>
              <w:t>!</w:t>
            </w:r>
          </w:p>
          <w:p w14:paraId="53A7E9FD" w14:textId="77777777" w:rsidR="008F09AC" w:rsidRPr="008F09AC" w:rsidRDefault="008F09AC" w:rsidP="003B59A5">
            <w:pPr>
              <w:rPr>
                <w:rFonts w:ascii="Calibri" w:hAnsi="Calibri" w:cs="Calibri"/>
              </w:rPr>
            </w:pPr>
          </w:p>
          <w:p w14:paraId="6BC86407" w14:textId="711844FF" w:rsidR="008F09AC" w:rsidRPr="008F09AC" w:rsidRDefault="008F09AC" w:rsidP="003B59A5">
            <w:pPr>
              <w:rPr>
                <w:rFonts w:ascii="Calibri" w:hAnsi="Calibri" w:cs="Calibri"/>
              </w:rPr>
            </w:pPr>
            <w:r>
              <w:rPr>
                <w:rFonts w:ascii="Calibri" w:hAnsi="Calibri" w:cs="Calibri"/>
              </w:rPr>
              <w:t>A</w:t>
            </w:r>
            <w:r w:rsidRPr="008F09AC">
              <w:rPr>
                <w:rFonts w:ascii="Calibri" w:hAnsi="Calibri" w:cs="Calibri"/>
              </w:rPr>
              <w:t>dmiro este trabajo que realizas, es una herencia maravillosa para el CSLB. Si bien transmite todo el conocimiento técnico necesario, me falta un cierre o un apartado que transmita lo genial que es trabajar con ABP, porque tú y yo hemos visto el despliegue de los estudiantes y lo mucho que fortalece sus habilidades. No quiero que el manual termine en algo emotivo, aunque de alguna forma sí pero tengo claro que no es su objetivo, por ello sugiero que la última página sea de testimonios. Quizás pequeñas citas o fragmentos de estudiantes de todos los ciclos valorando el ABP.</w:t>
            </w:r>
          </w:p>
          <w:p w14:paraId="01B24793" w14:textId="77777777" w:rsidR="008F09AC" w:rsidRPr="008F09AC" w:rsidRDefault="008F09AC" w:rsidP="003B59A5">
            <w:pPr>
              <w:rPr>
                <w:rFonts w:ascii="Calibri" w:hAnsi="Calibri" w:cs="Calibri"/>
              </w:rPr>
            </w:pPr>
          </w:p>
          <w:p w14:paraId="2F707C97" w14:textId="77777777" w:rsidR="008F09AC" w:rsidRPr="008F09AC" w:rsidRDefault="008F09AC" w:rsidP="003B59A5">
            <w:pPr>
              <w:rPr>
                <w:rFonts w:ascii="Calibri" w:hAnsi="Calibri" w:cs="Calibri"/>
              </w:rPr>
            </w:pPr>
            <w:r w:rsidRPr="008F09AC">
              <w:rPr>
                <w:rFonts w:ascii="Calibri" w:hAnsi="Calibri" w:cs="Calibri"/>
              </w:rPr>
              <w:t xml:space="preserve">P.D.: El </w:t>
            </w:r>
            <w:proofErr w:type="spellStart"/>
            <w:r w:rsidRPr="008F09AC">
              <w:rPr>
                <w:rFonts w:ascii="Calibri" w:hAnsi="Calibri" w:cs="Calibri"/>
              </w:rPr>
              <w:t>check</w:t>
            </w:r>
            <w:proofErr w:type="spellEnd"/>
            <w:r w:rsidRPr="008F09AC">
              <w:rPr>
                <w:rFonts w:ascii="Calibri" w:hAnsi="Calibri" w:cs="Calibri"/>
              </w:rPr>
              <w:t xml:space="preserve"> </w:t>
            </w:r>
            <w:proofErr w:type="spellStart"/>
            <w:r w:rsidRPr="008F09AC">
              <w:rPr>
                <w:rFonts w:ascii="Calibri" w:hAnsi="Calibri" w:cs="Calibri"/>
              </w:rPr>
              <w:t>list</w:t>
            </w:r>
            <w:proofErr w:type="spellEnd"/>
            <w:r w:rsidRPr="008F09AC">
              <w:rPr>
                <w:rFonts w:ascii="Calibri" w:hAnsi="Calibri" w:cs="Calibri"/>
              </w:rPr>
              <w:t xml:space="preserve"> está maravilloso para la autogestión.</w:t>
            </w:r>
          </w:p>
          <w:p w14:paraId="09686A74" w14:textId="77777777" w:rsidR="008F09AC" w:rsidRPr="008F09AC" w:rsidRDefault="008F09AC" w:rsidP="003B59A5">
            <w:pPr>
              <w:rPr>
                <w:rFonts w:ascii="Calibri" w:hAnsi="Calibri" w:cs="Calibri"/>
              </w:rPr>
            </w:pPr>
          </w:p>
          <w:p w14:paraId="05C89419" w14:textId="77777777" w:rsidR="008F09AC" w:rsidRPr="008F09AC" w:rsidRDefault="008F09AC" w:rsidP="003B59A5">
            <w:pPr>
              <w:rPr>
                <w:rFonts w:ascii="Calibri" w:hAnsi="Calibri" w:cs="Calibri"/>
              </w:rPr>
            </w:pPr>
            <w:r w:rsidRPr="008F09AC">
              <w:rPr>
                <w:rFonts w:ascii="Calibri" w:hAnsi="Calibri" w:cs="Calibri"/>
              </w:rPr>
              <w:t>No supe dónde ponerlo, pero el documento está tremendamente completo. Me parece muy significativo el poder entregarle a profesores nuevos un documento guía de esta envergadura. Probablemente ayudará a bajar ansiedades y frustraciones de profesores entrando al CSLB y quizás, por lo mismo, mejorar la retención y sensación de autoeficacia de los mismos. Me encantó</w:t>
            </w:r>
            <w:proofErr w:type="gramStart"/>
            <w:r w:rsidRPr="008F09AC">
              <w:rPr>
                <w:rFonts w:ascii="Calibri" w:hAnsi="Calibri" w:cs="Calibri"/>
              </w:rPr>
              <w:t>!</w:t>
            </w:r>
            <w:proofErr w:type="gramEnd"/>
          </w:p>
        </w:tc>
      </w:tr>
    </w:tbl>
    <w:p w14:paraId="6E37CD11" w14:textId="77777777" w:rsidR="008F09AC" w:rsidRPr="008F09AC" w:rsidRDefault="008F09AC" w:rsidP="008F09AC">
      <w:pPr>
        <w:rPr>
          <w:rFonts w:ascii="Calibri" w:hAnsi="Calibri" w:cs="Calibri"/>
        </w:rPr>
      </w:pPr>
    </w:p>
    <w:p w14:paraId="3FF11D56" w14:textId="77777777" w:rsidR="009B17EE" w:rsidRDefault="009B17EE">
      <w:pPr>
        <w:rPr>
          <w:rFonts w:ascii="Calibri" w:hAnsi="Calibri" w:cs="Calibri"/>
          <w:lang w:val="es-CL"/>
        </w:rPr>
      </w:pPr>
    </w:p>
    <w:p w14:paraId="1FCE7E31" w14:textId="7DA39382" w:rsidR="009B17EE" w:rsidRPr="00B36D17" w:rsidRDefault="009B17EE" w:rsidP="009B17EE">
      <w:pPr>
        <w:spacing w:line="360" w:lineRule="auto"/>
        <w:jc w:val="both"/>
        <w:rPr>
          <w:rFonts w:ascii="Calibri" w:eastAsia="Courier New" w:hAnsi="Calibri" w:cs="Calibri"/>
        </w:rPr>
      </w:pPr>
      <w:r>
        <w:rPr>
          <w:rFonts w:ascii="Calibri" w:eastAsia="Courier New" w:hAnsi="Calibri" w:cs="Calibri"/>
        </w:rPr>
        <w:t>Anexo 10</w:t>
      </w:r>
      <w:r w:rsidRPr="00B36D17">
        <w:rPr>
          <w:rFonts w:ascii="Calibri" w:eastAsia="Courier New" w:hAnsi="Calibri" w:cs="Calibri"/>
        </w:rPr>
        <w:t>: Consentimiento informado</w:t>
      </w:r>
      <w:r w:rsidRPr="00B36D17">
        <w:rPr>
          <w:rStyle w:val="normaltextrun"/>
          <w:rFonts w:ascii="Calibri" w:hAnsi="Calibri" w:cs="Calibri"/>
          <w:color w:val="000000"/>
        </w:rPr>
        <w:t xml:space="preserve"> </w:t>
      </w:r>
      <w:r>
        <w:rPr>
          <w:rStyle w:val="normaltextrun"/>
          <w:rFonts w:ascii="Calibri" w:hAnsi="Calibri" w:cs="Calibri"/>
          <w:color w:val="000000"/>
        </w:rPr>
        <w:t>Validación de Expertos</w:t>
      </w:r>
    </w:p>
    <w:tbl>
      <w:tblPr>
        <w:tblStyle w:val="Tablaconcuadrcula"/>
        <w:tblW w:w="9351" w:type="dxa"/>
        <w:tblLook w:val="04A0" w:firstRow="1" w:lastRow="0" w:firstColumn="1" w:lastColumn="0" w:noHBand="0" w:noVBand="1"/>
      </w:tblPr>
      <w:tblGrid>
        <w:gridCol w:w="9351"/>
      </w:tblGrid>
      <w:tr w:rsidR="009B17EE" w:rsidRPr="00B36D17" w14:paraId="6B297F62" w14:textId="77777777" w:rsidTr="00A77153">
        <w:tc>
          <w:tcPr>
            <w:tcW w:w="9351" w:type="dxa"/>
          </w:tcPr>
          <w:p w14:paraId="4FCBD459" w14:textId="77777777" w:rsidR="009B17EE" w:rsidRPr="00B36D17" w:rsidRDefault="009B17EE" w:rsidP="00A77153">
            <w:pPr>
              <w:spacing w:line="360" w:lineRule="auto"/>
              <w:jc w:val="both"/>
              <w:rPr>
                <w:rFonts w:ascii="Calibri" w:eastAsia="Courier New" w:hAnsi="Calibri" w:cs="Calibri"/>
              </w:rPr>
            </w:pPr>
            <w:r w:rsidRPr="00B36D17">
              <w:rPr>
                <w:rFonts w:ascii="Calibri" w:hAnsi="Calibri" w:cs="Calibri"/>
                <w:b/>
                <w:bCs/>
                <w:noProof/>
                <w:lang w:val="es-CL"/>
              </w:rPr>
              <w:lastRenderedPageBreak/>
              <w:drawing>
                <wp:inline distT="0" distB="0" distL="0" distR="0" wp14:anchorId="3208C9BD" wp14:editId="16302A4F">
                  <wp:extent cx="1043492" cy="379831"/>
                  <wp:effectExtent l="0" t="0" r="4445"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378" t="15890" r="6944" b="11811"/>
                          <a:stretch/>
                        </pic:blipFill>
                        <pic:spPr bwMode="auto">
                          <a:xfrm>
                            <a:off x="0" y="0"/>
                            <a:ext cx="1061648" cy="386440"/>
                          </a:xfrm>
                          <a:prstGeom prst="rect">
                            <a:avLst/>
                          </a:prstGeom>
                          <a:ln>
                            <a:noFill/>
                          </a:ln>
                          <a:extLst>
                            <a:ext uri="{53640926-AAD7-44D8-BBD7-CCE9431645EC}">
                              <a14:shadowObscured xmlns:a14="http://schemas.microsoft.com/office/drawing/2010/main"/>
                            </a:ext>
                          </a:extLst>
                        </pic:spPr>
                      </pic:pic>
                    </a:graphicData>
                  </a:graphic>
                </wp:inline>
              </w:drawing>
            </w:r>
          </w:p>
          <w:p w14:paraId="599E3D29" w14:textId="77777777" w:rsidR="009B17EE" w:rsidRPr="00B36D17" w:rsidRDefault="009B17EE" w:rsidP="00A77153">
            <w:pPr>
              <w:spacing w:line="360" w:lineRule="auto"/>
              <w:jc w:val="center"/>
              <w:rPr>
                <w:rFonts w:ascii="Calibri" w:eastAsia="Courier New" w:hAnsi="Calibri" w:cs="Calibri"/>
              </w:rPr>
            </w:pPr>
            <w:r w:rsidRPr="00B36D17">
              <w:rPr>
                <w:rFonts w:ascii="Calibri" w:eastAsia="Courier New" w:hAnsi="Calibri" w:cs="Calibri"/>
              </w:rPr>
              <w:t>Consentimiento Informado</w:t>
            </w:r>
          </w:p>
          <w:p w14:paraId="269D3E24" w14:textId="564D47D7" w:rsidR="009B17EE" w:rsidRPr="00B36D17" w:rsidRDefault="009B17EE" w:rsidP="00A77153">
            <w:pPr>
              <w:jc w:val="both"/>
              <w:rPr>
                <w:rFonts w:ascii="Calibri" w:eastAsia="Courier New" w:hAnsi="Calibri" w:cs="Calibri"/>
              </w:rPr>
            </w:pPr>
            <w:r w:rsidRPr="00B36D17">
              <w:rPr>
                <w:rFonts w:ascii="Calibri" w:eastAsia="Courier New" w:hAnsi="Calibri" w:cs="Calibri"/>
              </w:rPr>
              <w:t xml:space="preserve">Yo_________________________________________________________ declaro que he sido informado e invitado a participar en una investigación denominada </w:t>
            </w:r>
            <w:r>
              <w:rPr>
                <w:rFonts w:ascii="Calibri" w:eastAsia="Courier New" w:hAnsi="Calibri" w:cs="Calibri"/>
              </w:rPr>
              <w:t>“P</w:t>
            </w:r>
            <w:r w:rsidRPr="009B17EE">
              <w:rPr>
                <w:rFonts w:ascii="Calibri" w:eastAsia="Courier New" w:hAnsi="Calibri" w:cs="Calibri"/>
              </w:rPr>
              <w:t>otenciando el modelo pedagógico interno de aprendizaje basado en proyectos: Diseño y validación de un manual contextualizado para nuevos docentes</w:t>
            </w:r>
            <w:r w:rsidRPr="00B36D17">
              <w:rPr>
                <w:rFonts w:ascii="Calibri" w:eastAsia="Courier New" w:hAnsi="Calibri" w:cs="Calibri"/>
              </w:rPr>
              <w:t xml:space="preserve">”, éste es un proyecto de investigación enmarcado en el Magíster en Innovación Curricular y Evaluación Educativa de la Universidad del Desarrollo. </w:t>
            </w:r>
          </w:p>
          <w:p w14:paraId="7965A24C" w14:textId="77777777" w:rsidR="009B17EE" w:rsidRPr="00B36D17" w:rsidRDefault="009B17EE" w:rsidP="00A77153">
            <w:pPr>
              <w:jc w:val="both"/>
              <w:rPr>
                <w:rFonts w:ascii="Calibri" w:eastAsia="Courier New" w:hAnsi="Calibri" w:cs="Calibri"/>
              </w:rPr>
            </w:pPr>
          </w:p>
          <w:p w14:paraId="4B1038CB" w14:textId="68165FC9" w:rsidR="009B17EE" w:rsidRDefault="009B17EE" w:rsidP="00A77153">
            <w:pPr>
              <w:jc w:val="both"/>
              <w:rPr>
                <w:rFonts w:ascii="Calibri" w:eastAsia="Courier New" w:hAnsi="Calibri" w:cs="Calibri"/>
              </w:rPr>
            </w:pPr>
            <w:r w:rsidRPr="00B36D17">
              <w:rPr>
                <w:rFonts w:ascii="Calibri" w:eastAsia="Courier New" w:hAnsi="Calibri" w:cs="Calibri"/>
              </w:rPr>
              <w:t xml:space="preserve">Entiendo que este estudio busca </w:t>
            </w:r>
            <w:r>
              <w:rPr>
                <w:rFonts w:ascii="Calibri" w:eastAsia="Courier New" w:hAnsi="Calibri" w:cs="Calibri"/>
              </w:rPr>
              <w:t xml:space="preserve">conocer mi valoración y validación del documento “Manual ABP”. </w:t>
            </w:r>
            <w:r w:rsidRPr="00B36D17">
              <w:rPr>
                <w:rFonts w:ascii="Calibri" w:eastAsia="Courier New" w:hAnsi="Calibri" w:cs="Calibri"/>
              </w:rPr>
              <w:t>Este consistirá en responder una encue</w:t>
            </w:r>
            <w:r>
              <w:rPr>
                <w:rFonts w:ascii="Calibri" w:eastAsia="Courier New" w:hAnsi="Calibri" w:cs="Calibri"/>
              </w:rPr>
              <w:t>sta que demorará alrededor de 30</w:t>
            </w:r>
            <w:r w:rsidRPr="00B36D17">
              <w:rPr>
                <w:rFonts w:ascii="Calibri" w:eastAsia="Courier New" w:hAnsi="Calibri" w:cs="Calibri"/>
              </w:rPr>
              <w:t xml:space="preserve"> minutos. Me han explicado que la información registrada será confidencial, y que los nombres de los participantes serán asociados a un número de serie, esto significa que las respuestas no podrán ser conocidas por otras personas ni tampoco ser identificadas en la fase de publicación de resultados.</w:t>
            </w:r>
          </w:p>
          <w:p w14:paraId="3D6589B9" w14:textId="77777777" w:rsidR="009B17EE" w:rsidRPr="00B36D17" w:rsidRDefault="009B17EE" w:rsidP="00A77153">
            <w:pPr>
              <w:jc w:val="both"/>
              <w:rPr>
                <w:rFonts w:ascii="Calibri" w:eastAsia="Courier New" w:hAnsi="Calibri" w:cs="Calibri"/>
              </w:rPr>
            </w:pPr>
          </w:p>
          <w:p w14:paraId="485F8EE6"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Estoy en conocimiento que los datos no me serán entregados y que no habrá retribución por la participación en este estudio, sí que esta información podrá beneficiar de manera indirecta y por lo tanto tiene un beneficio para el establecimiento dada la investigación que se está llevando a cabo.</w:t>
            </w:r>
          </w:p>
          <w:p w14:paraId="14F9EE84"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Asimismo, sé que puedo negar la participación o retirarme en cualquier etapa de la investigación, sin expresión de causa ni consecuencias negativas para mí.</w:t>
            </w:r>
          </w:p>
          <w:p w14:paraId="533FF314" w14:textId="77777777" w:rsidR="009B17EE" w:rsidRPr="00B36D17" w:rsidRDefault="009B17EE" w:rsidP="00A77153">
            <w:pPr>
              <w:jc w:val="both"/>
              <w:rPr>
                <w:rFonts w:ascii="Calibri" w:eastAsia="Courier New" w:hAnsi="Calibri" w:cs="Calibri"/>
              </w:rPr>
            </w:pPr>
          </w:p>
          <w:p w14:paraId="575D17C9"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Sí. Acepto voluntariamente participar en este estudio y he recibido una copia del presente documento.</w:t>
            </w:r>
          </w:p>
          <w:p w14:paraId="29666BD6" w14:textId="77777777" w:rsidR="009B17EE" w:rsidRPr="00B36D17" w:rsidRDefault="009B17EE" w:rsidP="00A77153">
            <w:pPr>
              <w:jc w:val="both"/>
              <w:rPr>
                <w:rFonts w:ascii="Calibri" w:eastAsia="Courier New" w:hAnsi="Calibri" w:cs="Calibri"/>
              </w:rPr>
            </w:pPr>
          </w:p>
          <w:p w14:paraId="5943C735"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Firma participante:</w:t>
            </w:r>
          </w:p>
          <w:p w14:paraId="183E2DA0" w14:textId="77777777" w:rsidR="009B17EE" w:rsidRPr="00B36D17" w:rsidRDefault="009B17EE" w:rsidP="00A77153">
            <w:pPr>
              <w:jc w:val="both"/>
              <w:rPr>
                <w:rFonts w:ascii="Calibri" w:eastAsia="Courier New" w:hAnsi="Calibri" w:cs="Calibri"/>
              </w:rPr>
            </w:pPr>
          </w:p>
          <w:p w14:paraId="2468FFC9"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Fecha:</w:t>
            </w:r>
          </w:p>
        </w:tc>
      </w:tr>
    </w:tbl>
    <w:p w14:paraId="1FFF4A34" w14:textId="77777777" w:rsidR="009B17EE" w:rsidRDefault="009B17EE">
      <w:pPr>
        <w:rPr>
          <w:rFonts w:ascii="Calibri" w:hAnsi="Calibri" w:cs="Calibri"/>
          <w:lang w:val="es-CL"/>
        </w:rPr>
      </w:pPr>
    </w:p>
    <w:p w14:paraId="02583CD4" w14:textId="77777777" w:rsidR="009B17EE" w:rsidRDefault="009B17EE">
      <w:pPr>
        <w:rPr>
          <w:rFonts w:ascii="Calibri" w:hAnsi="Calibri" w:cs="Calibri"/>
          <w:lang w:val="es-CL"/>
        </w:rPr>
      </w:pPr>
    </w:p>
    <w:p w14:paraId="78A4E0D7" w14:textId="77777777" w:rsidR="009B17EE" w:rsidRDefault="009B17EE">
      <w:pPr>
        <w:rPr>
          <w:rFonts w:ascii="Calibri" w:hAnsi="Calibri" w:cs="Calibri"/>
          <w:lang w:val="es-CL"/>
        </w:rPr>
      </w:pPr>
    </w:p>
    <w:p w14:paraId="44BAF43C" w14:textId="04E5B04D" w:rsidR="009B17EE" w:rsidRPr="00B36D17" w:rsidRDefault="009B17EE" w:rsidP="009B17EE">
      <w:pPr>
        <w:spacing w:line="360" w:lineRule="auto"/>
        <w:jc w:val="both"/>
        <w:rPr>
          <w:rFonts w:ascii="Calibri" w:eastAsia="Courier New" w:hAnsi="Calibri" w:cs="Calibri"/>
        </w:rPr>
      </w:pPr>
      <w:r>
        <w:rPr>
          <w:rFonts w:ascii="Calibri" w:eastAsia="Courier New" w:hAnsi="Calibri" w:cs="Calibri"/>
        </w:rPr>
        <w:t>Anexo 10</w:t>
      </w:r>
      <w:r w:rsidRPr="00B36D17">
        <w:rPr>
          <w:rFonts w:ascii="Calibri" w:eastAsia="Courier New" w:hAnsi="Calibri" w:cs="Calibri"/>
        </w:rPr>
        <w:t>: Consentimiento informado</w:t>
      </w:r>
      <w:r w:rsidRPr="00B36D17">
        <w:rPr>
          <w:rStyle w:val="normaltextrun"/>
          <w:rFonts w:ascii="Calibri" w:hAnsi="Calibri" w:cs="Calibri"/>
          <w:color w:val="000000"/>
        </w:rPr>
        <w:t xml:space="preserve"> </w:t>
      </w:r>
      <w:r>
        <w:rPr>
          <w:rStyle w:val="normaltextrun"/>
          <w:rFonts w:ascii="Calibri" w:hAnsi="Calibri" w:cs="Calibri"/>
          <w:color w:val="000000"/>
        </w:rPr>
        <w:t xml:space="preserve">Entrevista Semiestructurada profesores nuevos </w:t>
      </w:r>
    </w:p>
    <w:tbl>
      <w:tblPr>
        <w:tblStyle w:val="Tablaconcuadrcula"/>
        <w:tblW w:w="9351" w:type="dxa"/>
        <w:tblLook w:val="04A0" w:firstRow="1" w:lastRow="0" w:firstColumn="1" w:lastColumn="0" w:noHBand="0" w:noVBand="1"/>
      </w:tblPr>
      <w:tblGrid>
        <w:gridCol w:w="9351"/>
      </w:tblGrid>
      <w:tr w:rsidR="009B17EE" w:rsidRPr="00B36D17" w14:paraId="78DBE9F0" w14:textId="77777777" w:rsidTr="00A77153">
        <w:tc>
          <w:tcPr>
            <w:tcW w:w="9351" w:type="dxa"/>
          </w:tcPr>
          <w:p w14:paraId="53388141" w14:textId="77777777" w:rsidR="009B17EE" w:rsidRPr="00B36D17" w:rsidRDefault="009B17EE" w:rsidP="00A77153">
            <w:pPr>
              <w:spacing w:line="360" w:lineRule="auto"/>
              <w:jc w:val="both"/>
              <w:rPr>
                <w:rFonts w:ascii="Calibri" w:eastAsia="Courier New" w:hAnsi="Calibri" w:cs="Calibri"/>
              </w:rPr>
            </w:pPr>
            <w:r w:rsidRPr="00B36D17">
              <w:rPr>
                <w:rFonts w:ascii="Calibri" w:hAnsi="Calibri" w:cs="Calibri"/>
                <w:b/>
                <w:bCs/>
                <w:noProof/>
                <w:lang w:val="es-CL"/>
              </w:rPr>
              <w:drawing>
                <wp:inline distT="0" distB="0" distL="0" distR="0" wp14:anchorId="27AA8E15" wp14:editId="551972B3">
                  <wp:extent cx="1043492" cy="379831"/>
                  <wp:effectExtent l="0" t="0" r="4445" b="127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5378" t="15890" r="6944" b="11811"/>
                          <a:stretch/>
                        </pic:blipFill>
                        <pic:spPr bwMode="auto">
                          <a:xfrm>
                            <a:off x="0" y="0"/>
                            <a:ext cx="1061648" cy="386440"/>
                          </a:xfrm>
                          <a:prstGeom prst="rect">
                            <a:avLst/>
                          </a:prstGeom>
                          <a:ln>
                            <a:noFill/>
                          </a:ln>
                          <a:extLst>
                            <a:ext uri="{53640926-AAD7-44D8-BBD7-CCE9431645EC}">
                              <a14:shadowObscured xmlns:a14="http://schemas.microsoft.com/office/drawing/2010/main"/>
                            </a:ext>
                          </a:extLst>
                        </pic:spPr>
                      </pic:pic>
                    </a:graphicData>
                  </a:graphic>
                </wp:inline>
              </w:drawing>
            </w:r>
          </w:p>
          <w:p w14:paraId="39C38430" w14:textId="77777777" w:rsidR="009B17EE" w:rsidRPr="00B36D17" w:rsidRDefault="009B17EE" w:rsidP="00A77153">
            <w:pPr>
              <w:spacing w:line="360" w:lineRule="auto"/>
              <w:jc w:val="center"/>
              <w:rPr>
                <w:rFonts w:ascii="Calibri" w:eastAsia="Courier New" w:hAnsi="Calibri" w:cs="Calibri"/>
              </w:rPr>
            </w:pPr>
            <w:r w:rsidRPr="00B36D17">
              <w:rPr>
                <w:rFonts w:ascii="Calibri" w:eastAsia="Courier New" w:hAnsi="Calibri" w:cs="Calibri"/>
              </w:rPr>
              <w:t>Consentimiento Informado</w:t>
            </w:r>
          </w:p>
          <w:p w14:paraId="1CB2FCA8"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 xml:space="preserve">Yo_________________________________________________________ declaro que he sido informado e invitado a participar en una investigación denominada </w:t>
            </w:r>
            <w:r>
              <w:rPr>
                <w:rFonts w:ascii="Calibri" w:eastAsia="Courier New" w:hAnsi="Calibri" w:cs="Calibri"/>
              </w:rPr>
              <w:t>“P</w:t>
            </w:r>
            <w:r w:rsidRPr="009B17EE">
              <w:rPr>
                <w:rFonts w:ascii="Calibri" w:eastAsia="Courier New" w:hAnsi="Calibri" w:cs="Calibri"/>
              </w:rPr>
              <w:t xml:space="preserve">otenciando el modelo pedagógico interno de aprendizaje basado en proyectos: Diseño y validación de un manual contextualizado para </w:t>
            </w:r>
            <w:r w:rsidRPr="009B17EE">
              <w:rPr>
                <w:rFonts w:ascii="Calibri" w:eastAsia="Courier New" w:hAnsi="Calibri" w:cs="Calibri"/>
              </w:rPr>
              <w:lastRenderedPageBreak/>
              <w:t>nuevos docentes</w:t>
            </w:r>
            <w:r w:rsidRPr="00B36D17">
              <w:rPr>
                <w:rFonts w:ascii="Calibri" w:eastAsia="Courier New" w:hAnsi="Calibri" w:cs="Calibri"/>
              </w:rPr>
              <w:t xml:space="preserve">”, éste es un proyecto de investigación enmarcado en el Magíster en Innovación Curricular y Evaluación Educativa de la Universidad del Desarrollo. </w:t>
            </w:r>
          </w:p>
          <w:p w14:paraId="19937CFE" w14:textId="77777777" w:rsidR="009B17EE" w:rsidRPr="00B36D17" w:rsidRDefault="009B17EE" w:rsidP="00A77153">
            <w:pPr>
              <w:jc w:val="both"/>
              <w:rPr>
                <w:rFonts w:ascii="Calibri" w:eastAsia="Courier New" w:hAnsi="Calibri" w:cs="Calibri"/>
              </w:rPr>
            </w:pPr>
          </w:p>
          <w:p w14:paraId="4A2EEC72" w14:textId="23D83E15" w:rsidR="009B17EE" w:rsidRDefault="009B17EE" w:rsidP="00A77153">
            <w:pPr>
              <w:jc w:val="both"/>
              <w:rPr>
                <w:rFonts w:ascii="Calibri" w:eastAsia="Courier New" w:hAnsi="Calibri" w:cs="Calibri"/>
              </w:rPr>
            </w:pPr>
            <w:r w:rsidRPr="00B36D17">
              <w:rPr>
                <w:rFonts w:ascii="Calibri" w:eastAsia="Courier New" w:hAnsi="Calibri" w:cs="Calibri"/>
              </w:rPr>
              <w:t xml:space="preserve">Entiendo que este estudio busca </w:t>
            </w:r>
            <w:r>
              <w:rPr>
                <w:rFonts w:ascii="Calibri" w:eastAsia="Courier New" w:hAnsi="Calibri" w:cs="Calibri"/>
              </w:rPr>
              <w:t xml:space="preserve">conocer mi apreciación y comprensión del “Manual ABP”. </w:t>
            </w:r>
            <w:r w:rsidRPr="00B36D17">
              <w:rPr>
                <w:rFonts w:ascii="Calibri" w:eastAsia="Courier New" w:hAnsi="Calibri" w:cs="Calibri"/>
              </w:rPr>
              <w:t xml:space="preserve">Este consistirá en </w:t>
            </w:r>
            <w:r>
              <w:rPr>
                <w:rFonts w:ascii="Calibri" w:eastAsia="Courier New" w:hAnsi="Calibri" w:cs="Calibri"/>
              </w:rPr>
              <w:t>participar de una entrevista semiestructurada que demorará alrededor de 20</w:t>
            </w:r>
            <w:r w:rsidRPr="00B36D17">
              <w:rPr>
                <w:rFonts w:ascii="Calibri" w:eastAsia="Courier New" w:hAnsi="Calibri" w:cs="Calibri"/>
              </w:rPr>
              <w:t xml:space="preserve"> minutos. Me han explicado que la información registrada será confidencial, y que los nombres de los participantes serán asociados a un número de serie, esto significa que las respuestas no podrán ser conocidas por otras personas ni tampoco ser identificadas en la fase de publicación de resultados.</w:t>
            </w:r>
          </w:p>
          <w:p w14:paraId="0531B8E5" w14:textId="77777777" w:rsidR="009B17EE" w:rsidRPr="00B36D17" w:rsidRDefault="009B17EE" w:rsidP="00A77153">
            <w:pPr>
              <w:jc w:val="both"/>
              <w:rPr>
                <w:rFonts w:ascii="Calibri" w:eastAsia="Courier New" w:hAnsi="Calibri" w:cs="Calibri"/>
              </w:rPr>
            </w:pPr>
          </w:p>
          <w:p w14:paraId="5F8ED6BF"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Estoy en conocimiento que los datos no me serán entregados y que no habrá retribución por la participación en este estudio, sí que esta información podrá beneficiar de manera indirecta y por lo tanto tiene un beneficio para el establecimiento dada la investigación que se está llevando a cabo.</w:t>
            </w:r>
          </w:p>
          <w:p w14:paraId="05D14803"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Asimismo, sé que puedo negar la participación o retirarme en cualquier etapa de la investigación, sin expresión de causa ni consecuencias negativas para mí.</w:t>
            </w:r>
          </w:p>
          <w:p w14:paraId="48C460C6" w14:textId="77777777" w:rsidR="009B17EE" w:rsidRPr="00B36D17" w:rsidRDefault="009B17EE" w:rsidP="00A77153">
            <w:pPr>
              <w:jc w:val="both"/>
              <w:rPr>
                <w:rFonts w:ascii="Calibri" w:eastAsia="Courier New" w:hAnsi="Calibri" w:cs="Calibri"/>
              </w:rPr>
            </w:pPr>
          </w:p>
          <w:p w14:paraId="30C162EC"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Sí. Acepto voluntariamente participar en este estudio y he recibido una copia del presente documento.</w:t>
            </w:r>
          </w:p>
          <w:p w14:paraId="05FCCD28" w14:textId="77777777" w:rsidR="009B17EE" w:rsidRPr="00B36D17" w:rsidRDefault="009B17EE" w:rsidP="00A77153">
            <w:pPr>
              <w:jc w:val="both"/>
              <w:rPr>
                <w:rFonts w:ascii="Calibri" w:eastAsia="Courier New" w:hAnsi="Calibri" w:cs="Calibri"/>
              </w:rPr>
            </w:pPr>
          </w:p>
          <w:p w14:paraId="4E572DB4"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Firma participante:</w:t>
            </w:r>
          </w:p>
          <w:p w14:paraId="018138BF" w14:textId="77777777" w:rsidR="009B17EE" w:rsidRPr="00B36D17" w:rsidRDefault="009B17EE" w:rsidP="00A77153">
            <w:pPr>
              <w:jc w:val="both"/>
              <w:rPr>
                <w:rFonts w:ascii="Calibri" w:eastAsia="Courier New" w:hAnsi="Calibri" w:cs="Calibri"/>
              </w:rPr>
            </w:pPr>
          </w:p>
          <w:p w14:paraId="556AAF82" w14:textId="77777777" w:rsidR="009B17EE" w:rsidRPr="00B36D17" w:rsidRDefault="009B17EE" w:rsidP="00A77153">
            <w:pPr>
              <w:jc w:val="both"/>
              <w:rPr>
                <w:rFonts w:ascii="Calibri" w:eastAsia="Courier New" w:hAnsi="Calibri" w:cs="Calibri"/>
              </w:rPr>
            </w:pPr>
            <w:r w:rsidRPr="00B36D17">
              <w:rPr>
                <w:rFonts w:ascii="Calibri" w:eastAsia="Courier New" w:hAnsi="Calibri" w:cs="Calibri"/>
              </w:rPr>
              <w:t>Fecha:</w:t>
            </w:r>
          </w:p>
        </w:tc>
      </w:tr>
    </w:tbl>
    <w:p w14:paraId="68529F6D" w14:textId="77777777" w:rsidR="009B17EE" w:rsidRPr="00E02512" w:rsidRDefault="009B17EE">
      <w:pPr>
        <w:rPr>
          <w:rFonts w:ascii="Calibri" w:hAnsi="Calibri" w:cs="Calibri"/>
          <w:lang w:val="es-CL"/>
        </w:rPr>
      </w:pPr>
    </w:p>
    <w:sectPr w:rsidR="009B17EE" w:rsidRPr="00E02512" w:rsidSect="001B6BBB">
      <w:pgSz w:w="12240" w:h="15840" w:code="1"/>
      <w:pgMar w:top="2268" w:right="1418" w:bottom="1418" w:left="2268"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FAEFC2" w14:textId="77777777" w:rsidR="00DE5C09" w:rsidRDefault="00DE5C09" w:rsidP="007C39E3">
      <w:pPr>
        <w:spacing w:line="240" w:lineRule="auto"/>
      </w:pPr>
      <w:r>
        <w:separator/>
      </w:r>
    </w:p>
  </w:endnote>
  <w:endnote w:type="continuationSeparator" w:id="0">
    <w:p w14:paraId="22ABEE66" w14:textId="77777777" w:rsidR="00DE5C09" w:rsidRDefault="00DE5C09" w:rsidP="007C39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yriad Pro">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2012030961"/>
      <w:docPartObj>
        <w:docPartGallery w:val="Page Numbers (Bottom of Page)"/>
        <w:docPartUnique/>
      </w:docPartObj>
    </w:sdtPr>
    <w:sdtContent>
      <w:p w14:paraId="57EE2E97" w14:textId="6F416CC8" w:rsidR="00CF1C44" w:rsidRDefault="00CF1C44" w:rsidP="004C4D3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562BCB5" w14:textId="77777777" w:rsidR="00CF1C44" w:rsidRDefault="00CF1C44">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408732043"/>
      <w:docPartObj>
        <w:docPartGallery w:val="Page Numbers (Bottom of Page)"/>
        <w:docPartUnique/>
      </w:docPartObj>
    </w:sdtPr>
    <w:sdtContent>
      <w:p w14:paraId="3B75BBAF" w14:textId="51CD0E9A" w:rsidR="00CF1C44" w:rsidRDefault="00CF1C44" w:rsidP="004C4D3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464AB1">
          <w:rPr>
            <w:rStyle w:val="Nmerodepgina"/>
            <w:noProof/>
          </w:rPr>
          <w:t>57</w:t>
        </w:r>
        <w:r>
          <w:rPr>
            <w:rStyle w:val="Nmerodepgina"/>
          </w:rPr>
          <w:fldChar w:fldCharType="end"/>
        </w:r>
      </w:p>
    </w:sdtContent>
  </w:sdt>
  <w:p w14:paraId="76FF4E8F" w14:textId="77777777" w:rsidR="00CF1C44" w:rsidRDefault="00CF1C4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8B421B" w14:textId="77777777" w:rsidR="00DE5C09" w:rsidRDefault="00DE5C09" w:rsidP="007C39E3">
      <w:pPr>
        <w:spacing w:line="240" w:lineRule="auto"/>
      </w:pPr>
      <w:r>
        <w:separator/>
      </w:r>
    </w:p>
  </w:footnote>
  <w:footnote w:type="continuationSeparator" w:id="0">
    <w:p w14:paraId="51B22D0C" w14:textId="77777777" w:rsidR="00DE5C09" w:rsidRDefault="00DE5C09" w:rsidP="007C39E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B764C"/>
    <w:multiLevelType w:val="hybridMultilevel"/>
    <w:tmpl w:val="020243C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2D85868"/>
    <w:multiLevelType w:val="hybridMultilevel"/>
    <w:tmpl w:val="84542E30"/>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36B4786"/>
    <w:multiLevelType w:val="multilevel"/>
    <w:tmpl w:val="4BEAB4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6F32E6"/>
    <w:multiLevelType w:val="multilevel"/>
    <w:tmpl w:val="BAA618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010BFC"/>
    <w:multiLevelType w:val="hybridMultilevel"/>
    <w:tmpl w:val="94586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94145EB"/>
    <w:multiLevelType w:val="hybridMultilevel"/>
    <w:tmpl w:val="374E173C"/>
    <w:lvl w:ilvl="0" w:tplc="97FE880C">
      <w:start w:val="4"/>
      <w:numFmt w:val="bullet"/>
      <w:lvlText w:val="-"/>
      <w:lvlJc w:val="left"/>
      <w:pPr>
        <w:ind w:left="770" w:hanging="360"/>
      </w:pPr>
      <w:rPr>
        <w:rFonts w:ascii="Calibri" w:eastAsia="Calibri" w:hAnsi="Calibri" w:cs="Calibri" w:hint="default"/>
      </w:rPr>
    </w:lvl>
    <w:lvl w:ilvl="1" w:tplc="340A0003" w:tentative="1">
      <w:start w:val="1"/>
      <w:numFmt w:val="bullet"/>
      <w:lvlText w:val="o"/>
      <w:lvlJc w:val="left"/>
      <w:pPr>
        <w:ind w:left="1490" w:hanging="360"/>
      </w:pPr>
      <w:rPr>
        <w:rFonts w:ascii="Courier New" w:hAnsi="Courier New" w:cs="Courier New" w:hint="default"/>
      </w:rPr>
    </w:lvl>
    <w:lvl w:ilvl="2" w:tplc="340A0005" w:tentative="1">
      <w:start w:val="1"/>
      <w:numFmt w:val="bullet"/>
      <w:lvlText w:val=""/>
      <w:lvlJc w:val="left"/>
      <w:pPr>
        <w:ind w:left="2210" w:hanging="360"/>
      </w:pPr>
      <w:rPr>
        <w:rFonts w:ascii="Wingdings" w:hAnsi="Wingdings" w:hint="default"/>
      </w:rPr>
    </w:lvl>
    <w:lvl w:ilvl="3" w:tplc="340A0001" w:tentative="1">
      <w:start w:val="1"/>
      <w:numFmt w:val="bullet"/>
      <w:lvlText w:val=""/>
      <w:lvlJc w:val="left"/>
      <w:pPr>
        <w:ind w:left="2930" w:hanging="360"/>
      </w:pPr>
      <w:rPr>
        <w:rFonts w:ascii="Symbol" w:hAnsi="Symbol" w:hint="default"/>
      </w:rPr>
    </w:lvl>
    <w:lvl w:ilvl="4" w:tplc="340A0003" w:tentative="1">
      <w:start w:val="1"/>
      <w:numFmt w:val="bullet"/>
      <w:lvlText w:val="o"/>
      <w:lvlJc w:val="left"/>
      <w:pPr>
        <w:ind w:left="3650" w:hanging="360"/>
      </w:pPr>
      <w:rPr>
        <w:rFonts w:ascii="Courier New" w:hAnsi="Courier New" w:cs="Courier New" w:hint="default"/>
      </w:rPr>
    </w:lvl>
    <w:lvl w:ilvl="5" w:tplc="340A0005" w:tentative="1">
      <w:start w:val="1"/>
      <w:numFmt w:val="bullet"/>
      <w:lvlText w:val=""/>
      <w:lvlJc w:val="left"/>
      <w:pPr>
        <w:ind w:left="4370" w:hanging="360"/>
      </w:pPr>
      <w:rPr>
        <w:rFonts w:ascii="Wingdings" w:hAnsi="Wingdings" w:hint="default"/>
      </w:rPr>
    </w:lvl>
    <w:lvl w:ilvl="6" w:tplc="340A0001" w:tentative="1">
      <w:start w:val="1"/>
      <w:numFmt w:val="bullet"/>
      <w:lvlText w:val=""/>
      <w:lvlJc w:val="left"/>
      <w:pPr>
        <w:ind w:left="5090" w:hanging="360"/>
      </w:pPr>
      <w:rPr>
        <w:rFonts w:ascii="Symbol" w:hAnsi="Symbol" w:hint="default"/>
      </w:rPr>
    </w:lvl>
    <w:lvl w:ilvl="7" w:tplc="340A0003" w:tentative="1">
      <w:start w:val="1"/>
      <w:numFmt w:val="bullet"/>
      <w:lvlText w:val="o"/>
      <w:lvlJc w:val="left"/>
      <w:pPr>
        <w:ind w:left="5810" w:hanging="360"/>
      </w:pPr>
      <w:rPr>
        <w:rFonts w:ascii="Courier New" w:hAnsi="Courier New" w:cs="Courier New" w:hint="default"/>
      </w:rPr>
    </w:lvl>
    <w:lvl w:ilvl="8" w:tplc="340A0005" w:tentative="1">
      <w:start w:val="1"/>
      <w:numFmt w:val="bullet"/>
      <w:lvlText w:val=""/>
      <w:lvlJc w:val="left"/>
      <w:pPr>
        <w:ind w:left="6530" w:hanging="360"/>
      </w:pPr>
      <w:rPr>
        <w:rFonts w:ascii="Wingdings" w:hAnsi="Wingdings" w:hint="default"/>
      </w:rPr>
    </w:lvl>
  </w:abstractNum>
  <w:abstractNum w:abstractNumId="6" w15:restartNumberingAfterBreak="0">
    <w:nsid w:val="0C097295"/>
    <w:multiLevelType w:val="hybridMultilevel"/>
    <w:tmpl w:val="D414A4A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13E29BC"/>
    <w:multiLevelType w:val="hybridMultilevel"/>
    <w:tmpl w:val="5D02ABC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4790CBF"/>
    <w:multiLevelType w:val="hybridMultilevel"/>
    <w:tmpl w:val="9C70FED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A5734E7"/>
    <w:multiLevelType w:val="hybridMultilevel"/>
    <w:tmpl w:val="90EE924E"/>
    <w:lvl w:ilvl="0" w:tplc="340A0003">
      <w:start w:val="1"/>
      <w:numFmt w:val="bullet"/>
      <w:lvlText w:val="o"/>
      <w:lvlJc w:val="left"/>
      <w:pPr>
        <w:ind w:left="720" w:hanging="360"/>
      </w:pPr>
      <w:rPr>
        <w:rFonts w:ascii="Courier New" w:hAnsi="Courier New" w:cs="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A7939EA"/>
    <w:multiLevelType w:val="hybridMultilevel"/>
    <w:tmpl w:val="F5D0EA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F0F3258"/>
    <w:multiLevelType w:val="hybridMultilevel"/>
    <w:tmpl w:val="40CAF50A"/>
    <w:lvl w:ilvl="0" w:tplc="97FE880C">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45B5F1F"/>
    <w:multiLevelType w:val="hybridMultilevel"/>
    <w:tmpl w:val="B5BA247A"/>
    <w:lvl w:ilvl="0" w:tplc="97FE880C">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24DA78E5"/>
    <w:multiLevelType w:val="multilevel"/>
    <w:tmpl w:val="7B8E6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5E80039"/>
    <w:multiLevelType w:val="multilevel"/>
    <w:tmpl w:val="5568C818"/>
    <w:lvl w:ilvl="0">
      <w:start w:val="1"/>
      <w:numFmt w:val="decimal"/>
      <w:lvlText w:val="%1."/>
      <w:lvlJc w:val="left"/>
      <w:pPr>
        <w:ind w:left="720" w:hanging="360"/>
      </w:pPr>
      <w:rPr>
        <w:rFonts w:hint="default"/>
        <w:b/>
        <w:bCs/>
      </w:rPr>
    </w:lvl>
    <w:lvl w:ilvl="1">
      <w:start w:val="1"/>
      <w:numFmt w:val="decimal"/>
      <w:isLgl/>
      <w:lvlText w:val="%1.%2"/>
      <w:lvlJc w:val="left"/>
      <w:pPr>
        <w:ind w:left="1100" w:hanging="5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15" w15:restartNumberingAfterBreak="0">
    <w:nsid w:val="26FA769B"/>
    <w:multiLevelType w:val="hybridMultilevel"/>
    <w:tmpl w:val="94586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5314F5F"/>
    <w:multiLevelType w:val="multilevel"/>
    <w:tmpl w:val="9C1C4DEC"/>
    <w:lvl w:ilvl="0">
      <w:start w:val="2"/>
      <w:numFmt w:val="decimal"/>
      <w:lvlText w:val="%1."/>
      <w:lvlJc w:val="left"/>
      <w:pPr>
        <w:ind w:left="720" w:hanging="360"/>
      </w:pPr>
      <w:rPr>
        <w:rFonts w:eastAsia="Arial" w:hint="default"/>
        <w:i w:val="0"/>
        <w:sz w:val="22"/>
      </w:rPr>
    </w:lvl>
    <w:lvl w:ilvl="1">
      <w:start w:val="1"/>
      <w:numFmt w:val="decimal"/>
      <w:isLgl/>
      <w:lvlText w:val="%1.%2."/>
      <w:lvlJc w:val="left"/>
      <w:pPr>
        <w:ind w:left="1080" w:hanging="720"/>
      </w:pPr>
      <w:rPr>
        <w:rFonts w:eastAsiaTheme="minorHAnsi" w:hint="default"/>
        <w:b/>
        <w:sz w:val="22"/>
      </w:rPr>
    </w:lvl>
    <w:lvl w:ilvl="2">
      <w:start w:val="1"/>
      <w:numFmt w:val="decimal"/>
      <w:isLgl/>
      <w:lvlText w:val="%1.%2.%3."/>
      <w:lvlJc w:val="left"/>
      <w:pPr>
        <w:ind w:left="1080" w:hanging="720"/>
      </w:pPr>
      <w:rPr>
        <w:rFonts w:eastAsiaTheme="minorHAnsi" w:hint="default"/>
        <w:b w:val="0"/>
        <w:sz w:val="22"/>
      </w:rPr>
    </w:lvl>
    <w:lvl w:ilvl="3">
      <w:start w:val="1"/>
      <w:numFmt w:val="decimal"/>
      <w:isLgl/>
      <w:lvlText w:val="%1.%2.%3.%4."/>
      <w:lvlJc w:val="left"/>
      <w:pPr>
        <w:ind w:left="1440" w:hanging="1080"/>
      </w:pPr>
      <w:rPr>
        <w:rFonts w:eastAsiaTheme="minorHAnsi" w:hint="default"/>
        <w:b/>
        <w:sz w:val="22"/>
      </w:rPr>
    </w:lvl>
    <w:lvl w:ilvl="4">
      <w:start w:val="1"/>
      <w:numFmt w:val="decimal"/>
      <w:isLgl/>
      <w:lvlText w:val="%1.%2.%3.%4.%5."/>
      <w:lvlJc w:val="left"/>
      <w:pPr>
        <w:ind w:left="1440" w:hanging="1080"/>
      </w:pPr>
      <w:rPr>
        <w:rFonts w:eastAsiaTheme="minorHAnsi" w:hint="default"/>
        <w:b/>
        <w:sz w:val="22"/>
      </w:rPr>
    </w:lvl>
    <w:lvl w:ilvl="5">
      <w:start w:val="1"/>
      <w:numFmt w:val="decimal"/>
      <w:isLgl/>
      <w:lvlText w:val="%1.%2.%3.%4.%5.%6."/>
      <w:lvlJc w:val="left"/>
      <w:pPr>
        <w:ind w:left="1800" w:hanging="1440"/>
      </w:pPr>
      <w:rPr>
        <w:rFonts w:eastAsiaTheme="minorHAnsi" w:hint="default"/>
        <w:b/>
        <w:sz w:val="22"/>
      </w:rPr>
    </w:lvl>
    <w:lvl w:ilvl="6">
      <w:start w:val="1"/>
      <w:numFmt w:val="decimal"/>
      <w:isLgl/>
      <w:lvlText w:val="%1.%2.%3.%4.%5.%6.%7."/>
      <w:lvlJc w:val="left"/>
      <w:pPr>
        <w:ind w:left="2160" w:hanging="1800"/>
      </w:pPr>
      <w:rPr>
        <w:rFonts w:eastAsiaTheme="minorHAnsi" w:hint="default"/>
        <w:b/>
        <w:sz w:val="22"/>
      </w:rPr>
    </w:lvl>
    <w:lvl w:ilvl="7">
      <w:start w:val="1"/>
      <w:numFmt w:val="decimal"/>
      <w:isLgl/>
      <w:lvlText w:val="%1.%2.%3.%4.%5.%6.%7.%8."/>
      <w:lvlJc w:val="left"/>
      <w:pPr>
        <w:ind w:left="2160" w:hanging="1800"/>
      </w:pPr>
      <w:rPr>
        <w:rFonts w:eastAsiaTheme="minorHAnsi" w:hint="default"/>
        <w:b/>
        <w:sz w:val="22"/>
      </w:rPr>
    </w:lvl>
    <w:lvl w:ilvl="8">
      <w:start w:val="1"/>
      <w:numFmt w:val="decimal"/>
      <w:isLgl/>
      <w:lvlText w:val="%1.%2.%3.%4.%5.%6.%7.%8.%9."/>
      <w:lvlJc w:val="left"/>
      <w:pPr>
        <w:ind w:left="2520" w:hanging="2160"/>
      </w:pPr>
      <w:rPr>
        <w:rFonts w:eastAsiaTheme="minorHAnsi" w:hint="default"/>
        <w:b/>
        <w:sz w:val="22"/>
      </w:rPr>
    </w:lvl>
  </w:abstractNum>
  <w:abstractNum w:abstractNumId="17" w15:restartNumberingAfterBreak="0">
    <w:nsid w:val="37033CE9"/>
    <w:multiLevelType w:val="multilevel"/>
    <w:tmpl w:val="D66804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B5F668A"/>
    <w:multiLevelType w:val="hybridMultilevel"/>
    <w:tmpl w:val="45DECBA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BC23A2D"/>
    <w:multiLevelType w:val="hybridMultilevel"/>
    <w:tmpl w:val="8E8AC0AC"/>
    <w:lvl w:ilvl="0" w:tplc="0FB017CE">
      <w:start w:val="1"/>
      <w:numFmt w:val="decimal"/>
      <w:lvlText w:val="%1."/>
      <w:lvlJc w:val="left"/>
      <w:pPr>
        <w:ind w:left="465" w:hanging="360"/>
      </w:pPr>
      <w:rPr>
        <w:rFonts w:hint="default"/>
      </w:rPr>
    </w:lvl>
    <w:lvl w:ilvl="1" w:tplc="340A0019" w:tentative="1">
      <w:start w:val="1"/>
      <w:numFmt w:val="lowerLetter"/>
      <w:lvlText w:val="%2."/>
      <w:lvlJc w:val="left"/>
      <w:pPr>
        <w:ind w:left="1185" w:hanging="360"/>
      </w:pPr>
    </w:lvl>
    <w:lvl w:ilvl="2" w:tplc="340A001B" w:tentative="1">
      <w:start w:val="1"/>
      <w:numFmt w:val="lowerRoman"/>
      <w:lvlText w:val="%3."/>
      <w:lvlJc w:val="right"/>
      <w:pPr>
        <w:ind w:left="1905" w:hanging="180"/>
      </w:pPr>
    </w:lvl>
    <w:lvl w:ilvl="3" w:tplc="340A000F" w:tentative="1">
      <w:start w:val="1"/>
      <w:numFmt w:val="decimal"/>
      <w:lvlText w:val="%4."/>
      <w:lvlJc w:val="left"/>
      <w:pPr>
        <w:ind w:left="2625" w:hanging="360"/>
      </w:pPr>
    </w:lvl>
    <w:lvl w:ilvl="4" w:tplc="340A0019" w:tentative="1">
      <w:start w:val="1"/>
      <w:numFmt w:val="lowerLetter"/>
      <w:lvlText w:val="%5."/>
      <w:lvlJc w:val="left"/>
      <w:pPr>
        <w:ind w:left="3345" w:hanging="360"/>
      </w:pPr>
    </w:lvl>
    <w:lvl w:ilvl="5" w:tplc="340A001B" w:tentative="1">
      <w:start w:val="1"/>
      <w:numFmt w:val="lowerRoman"/>
      <w:lvlText w:val="%6."/>
      <w:lvlJc w:val="right"/>
      <w:pPr>
        <w:ind w:left="4065" w:hanging="180"/>
      </w:pPr>
    </w:lvl>
    <w:lvl w:ilvl="6" w:tplc="340A000F" w:tentative="1">
      <w:start w:val="1"/>
      <w:numFmt w:val="decimal"/>
      <w:lvlText w:val="%7."/>
      <w:lvlJc w:val="left"/>
      <w:pPr>
        <w:ind w:left="4785" w:hanging="360"/>
      </w:pPr>
    </w:lvl>
    <w:lvl w:ilvl="7" w:tplc="340A0019" w:tentative="1">
      <w:start w:val="1"/>
      <w:numFmt w:val="lowerLetter"/>
      <w:lvlText w:val="%8."/>
      <w:lvlJc w:val="left"/>
      <w:pPr>
        <w:ind w:left="5505" w:hanging="360"/>
      </w:pPr>
    </w:lvl>
    <w:lvl w:ilvl="8" w:tplc="340A001B" w:tentative="1">
      <w:start w:val="1"/>
      <w:numFmt w:val="lowerRoman"/>
      <w:lvlText w:val="%9."/>
      <w:lvlJc w:val="right"/>
      <w:pPr>
        <w:ind w:left="6225" w:hanging="180"/>
      </w:pPr>
    </w:lvl>
  </w:abstractNum>
  <w:abstractNum w:abstractNumId="20" w15:restartNumberingAfterBreak="0">
    <w:nsid w:val="3D8C7574"/>
    <w:multiLevelType w:val="multilevel"/>
    <w:tmpl w:val="4AD2C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D9C38D4"/>
    <w:multiLevelType w:val="multilevel"/>
    <w:tmpl w:val="9C1C4DEC"/>
    <w:lvl w:ilvl="0">
      <w:start w:val="2"/>
      <w:numFmt w:val="decimal"/>
      <w:lvlText w:val="%1."/>
      <w:lvlJc w:val="left"/>
      <w:pPr>
        <w:ind w:left="720" w:hanging="360"/>
      </w:pPr>
      <w:rPr>
        <w:rFonts w:eastAsia="Arial" w:hint="default"/>
        <w:i w:val="0"/>
        <w:sz w:val="22"/>
      </w:rPr>
    </w:lvl>
    <w:lvl w:ilvl="1">
      <w:start w:val="1"/>
      <w:numFmt w:val="decimal"/>
      <w:isLgl/>
      <w:lvlText w:val="%1.%2."/>
      <w:lvlJc w:val="left"/>
      <w:pPr>
        <w:ind w:left="1080" w:hanging="720"/>
      </w:pPr>
      <w:rPr>
        <w:rFonts w:eastAsiaTheme="minorHAnsi" w:hint="default"/>
        <w:b/>
        <w:sz w:val="22"/>
      </w:rPr>
    </w:lvl>
    <w:lvl w:ilvl="2">
      <w:start w:val="1"/>
      <w:numFmt w:val="decimal"/>
      <w:isLgl/>
      <w:lvlText w:val="%1.%2.%3."/>
      <w:lvlJc w:val="left"/>
      <w:pPr>
        <w:ind w:left="1080" w:hanging="720"/>
      </w:pPr>
      <w:rPr>
        <w:rFonts w:eastAsiaTheme="minorHAnsi" w:hint="default"/>
        <w:b w:val="0"/>
        <w:sz w:val="22"/>
      </w:rPr>
    </w:lvl>
    <w:lvl w:ilvl="3">
      <w:start w:val="1"/>
      <w:numFmt w:val="decimal"/>
      <w:isLgl/>
      <w:lvlText w:val="%1.%2.%3.%4."/>
      <w:lvlJc w:val="left"/>
      <w:pPr>
        <w:ind w:left="1440" w:hanging="1080"/>
      </w:pPr>
      <w:rPr>
        <w:rFonts w:eastAsiaTheme="minorHAnsi" w:hint="default"/>
        <w:b/>
        <w:sz w:val="22"/>
      </w:rPr>
    </w:lvl>
    <w:lvl w:ilvl="4">
      <w:start w:val="1"/>
      <w:numFmt w:val="decimal"/>
      <w:isLgl/>
      <w:lvlText w:val="%1.%2.%3.%4.%5."/>
      <w:lvlJc w:val="left"/>
      <w:pPr>
        <w:ind w:left="1440" w:hanging="1080"/>
      </w:pPr>
      <w:rPr>
        <w:rFonts w:eastAsiaTheme="minorHAnsi" w:hint="default"/>
        <w:b/>
        <w:sz w:val="22"/>
      </w:rPr>
    </w:lvl>
    <w:lvl w:ilvl="5">
      <w:start w:val="1"/>
      <w:numFmt w:val="decimal"/>
      <w:isLgl/>
      <w:lvlText w:val="%1.%2.%3.%4.%5.%6."/>
      <w:lvlJc w:val="left"/>
      <w:pPr>
        <w:ind w:left="1800" w:hanging="1440"/>
      </w:pPr>
      <w:rPr>
        <w:rFonts w:eastAsiaTheme="minorHAnsi" w:hint="default"/>
        <w:b/>
        <w:sz w:val="22"/>
      </w:rPr>
    </w:lvl>
    <w:lvl w:ilvl="6">
      <w:start w:val="1"/>
      <w:numFmt w:val="decimal"/>
      <w:isLgl/>
      <w:lvlText w:val="%1.%2.%3.%4.%5.%6.%7."/>
      <w:lvlJc w:val="left"/>
      <w:pPr>
        <w:ind w:left="2160" w:hanging="1800"/>
      </w:pPr>
      <w:rPr>
        <w:rFonts w:eastAsiaTheme="minorHAnsi" w:hint="default"/>
        <w:b/>
        <w:sz w:val="22"/>
      </w:rPr>
    </w:lvl>
    <w:lvl w:ilvl="7">
      <w:start w:val="1"/>
      <w:numFmt w:val="decimal"/>
      <w:isLgl/>
      <w:lvlText w:val="%1.%2.%3.%4.%5.%6.%7.%8."/>
      <w:lvlJc w:val="left"/>
      <w:pPr>
        <w:ind w:left="2160" w:hanging="1800"/>
      </w:pPr>
      <w:rPr>
        <w:rFonts w:eastAsiaTheme="minorHAnsi" w:hint="default"/>
        <w:b/>
        <w:sz w:val="22"/>
      </w:rPr>
    </w:lvl>
    <w:lvl w:ilvl="8">
      <w:start w:val="1"/>
      <w:numFmt w:val="decimal"/>
      <w:isLgl/>
      <w:lvlText w:val="%1.%2.%3.%4.%5.%6.%7.%8.%9."/>
      <w:lvlJc w:val="left"/>
      <w:pPr>
        <w:ind w:left="2520" w:hanging="2160"/>
      </w:pPr>
      <w:rPr>
        <w:rFonts w:eastAsiaTheme="minorHAnsi" w:hint="default"/>
        <w:b/>
        <w:sz w:val="22"/>
      </w:rPr>
    </w:lvl>
  </w:abstractNum>
  <w:abstractNum w:abstractNumId="22" w15:restartNumberingAfterBreak="0">
    <w:nsid w:val="46D81AD1"/>
    <w:multiLevelType w:val="multilevel"/>
    <w:tmpl w:val="34C49C56"/>
    <w:lvl w:ilvl="0">
      <w:start w:val="2"/>
      <w:numFmt w:val="decimal"/>
      <w:lvlText w:val="%1."/>
      <w:lvlJc w:val="left"/>
      <w:pPr>
        <w:ind w:left="720" w:hanging="360"/>
      </w:pPr>
      <w:rPr>
        <w:rFonts w:eastAsia="Arial" w:hint="default"/>
        <w:i w:val="0"/>
        <w:sz w:val="22"/>
      </w:rPr>
    </w:lvl>
    <w:lvl w:ilvl="1">
      <w:start w:val="1"/>
      <w:numFmt w:val="decimal"/>
      <w:isLgl/>
      <w:lvlText w:val="%1.%2."/>
      <w:lvlJc w:val="left"/>
      <w:pPr>
        <w:ind w:left="1080" w:hanging="720"/>
      </w:pPr>
      <w:rPr>
        <w:rFonts w:eastAsiaTheme="minorHAnsi" w:hint="default"/>
        <w:b/>
        <w:sz w:val="22"/>
      </w:rPr>
    </w:lvl>
    <w:lvl w:ilvl="2">
      <w:start w:val="1"/>
      <w:numFmt w:val="decimal"/>
      <w:isLgl/>
      <w:lvlText w:val="%1.%2.%3."/>
      <w:lvlJc w:val="left"/>
      <w:pPr>
        <w:ind w:left="1080" w:hanging="720"/>
      </w:pPr>
      <w:rPr>
        <w:rFonts w:eastAsiaTheme="minorHAnsi" w:hint="default"/>
        <w:b/>
        <w:sz w:val="22"/>
      </w:rPr>
    </w:lvl>
    <w:lvl w:ilvl="3">
      <w:start w:val="1"/>
      <w:numFmt w:val="decimal"/>
      <w:isLgl/>
      <w:lvlText w:val="%1.%2.%3.%4."/>
      <w:lvlJc w:val="left"/>
      <w:pPr>
        <w:ind w:left="1440" w:hanging="1080"/>
      </w:pPr>
      <w:rPr>
        <w:rFonts w:eastAsiaTheme="minorHAnsi" w:hint="default"/>
        <w:b/>
        <w:sz w:val="22"/>
      </w:rPr>
    </w:lvl>
    <w:lvl w:ilvl="4">
      <w:start w:val="1"/>
      <w:numFmt w:val="decimal"/>
      <w:isLgl/>
      <w:lvlText w:val="%1.%2.%3.%4.%5."/>
      <w:lvlJc w:val="left"/>
      <w:pPr>
        <w:ind w:left="1440" w:hanging="1080"/>
      </w:pPr>
      <w:rPr>
        <w:rFonts w:eastAsiaTheme="minorHAnsi" w:hint="default"/>
        <w:b/>
        <w:sz w:val="22"/>
      </w:rPr>
    </w:lvl>
    <w:lvl w:ilvl="5">
      <w:start w:val="1"/>
      <w:numFmt w:val="decimal"/>
      <w:isLgl/>
      <w:lvlText w:val="%1.%2.%3.%4.%5.%6."/>
      <w:lvlJc w:val="left"/>
      <w:pPr>
        <w:ind w:left="1800" w:hanging="1440"/>
      </w:pPr>
      <w:rPr>
        <w:rFonts w:eastAsiaTheme="minorHAnsi" w:hint="default"/>
        <w:b/>
        <w:sz w:val="22"/>
      </w:rPr>
    </w:lvl>
    <w:lvl w:ilvl="6">
      <w:start w:val="1"/>
      <w:numFmt w:val="decimal"/>
      <w:isLgl/>
      <w:lvlText w:val="%1.%2.%3.%4.%5.%6.%7."/>
      <w:lvlJc w:val="left"/>
      <w:pPr>
        <w:ind w:left="2160" w:hanging="1800"/>
      </w:pPr>
      <w:rPr>
        <w:rFonts w:eastAsiaTheme="minorHAnsi" w:hint="default"/>
        <w:b/>
        <w:sz w:val="22"/>
      </w:rPr>
    </w:lvl>
    <w:lvl w:ilvl="7">
      <w:start w:val="1"/>
      <w:numFmt w:val="decimal"/>
      <w:isLgl/>
      <w:lvlText w:val="%1.%2.%3.%4.%5.%6.%7.%8."/>
      <w:lvlJc w:val="left"/>
      <w:pPr>
        <w:ind w:left="2160" w:hanging="1800"/>
      </w:pPr>
      <w:rPr>
        <w:rFonts w:eastAsiaTheme="minorHAnsi" w:hint="default"/>
        <w:b/>
        <w:sz w:val="22"/>
      </w:rPr>
    </w:lvl>
    <w:lvl w:ilvl="8">
      <w:start w:val="1"/>
      <w:numFmt w:val="decimal"/>
      <w:isLgl/>
      <w:lvlText w:val="%1.%2.%3.%4.%5.%6.%7.%8.%9."/>
      <w:lvlJc w:val="left"/>
      <w:pPr>
        <w:ind w:left="2520" w:hanging="2160"/>
      </w:pPr>
      <w:rPr>
        <w:rFonts w:eastAsiaTheme="minorHAnsi" w:hint="default"/>
        <w:b/>
        <w:sz w:val="22"/>
      </w:rPr>
    </w:lvl>
  </w:abstractNum>
  <w:abstractNum w:abstractNumId="23" w15:restartNumberingAfterBreak="0">
    <w:nsid w:val="4F925427"/>
    <w:multiLevelType w:val="hybridMultilevel"/>
    <w:tmpl w:val="77D0C23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0384C98"/>
    <w:multiLevelType w:val="hybridMultilevel"/>
    <w:tmpl w:val="8E8AC0AC"/>
    <w:lvl w:ilvl="0" w:tplc="0FB017CE">
      <w:start w:val="1"/>
      <w:numFmt w:val="decimal"/>
      <w:lvlText w:val="%1."/>
      <w:lvlJc w:val="left"/>
      <w:pPr>
        <w:ind w:left="465" w:hanging="360"/>
      </w:pPr>
      <w:rPr>
        <w:rFonts w:hint="default"/>
      </w:rPr>
    </w:lvl>
    <w:lvl w:ilvl="1" w:tplc="340A0019" w:tentative="1">
      <w:start w:val="1"/>
      <w:numFmt w:val="lowerLetter"/>
      <w:lvlText w:val="%2."/>
      <w:lvlJc w:val="left"/>
      <w:pPr>
        <w:ind w:left="1185" w:hanging="360"/>
      </w:pPr>
    </w:lvl>
    <w:lvl w:ilvl="2" w:tplc="340A001B" w:tentative="1">
      <w:start w:val="1"/>
      <w:numFmt w:val="lowerRoman"/>
      <w:lvlText w:val="%3."/>
      <w:lvlJc w:val="right"/>
      <w:pPr>
        <w:ind w:left="1905" w:hanging="180"/>
      </w:pPr>
    </w:lvl>
    <w:lvl w:ilvl="3" w:tplc="340A000F" w:tentative="1">
      <w:start w:val="1"/>
      <w:numFmt w:val="decimal"/>
      <w:lvlText w:val="%4."/>
      <w:lvlJc w:val="left"/>
      <w:pPr>
        <w:ind w:left="2625" w:hanging="360"/>
      </w:pPr>
    </w:lvl>
    <w:lvl w:ilvl="4" w:tplc="340A0019" w:tentative="1">
      <w:start w:val="1"/>
      <w:numFmt w:val="lowerLetter"/>
      <w:lvlText w:val="%5."/>
      <w:lvlJc w:val="left"/>
      <w:pPr>
        <w:ind w:left="3345" w:hanging="360"/>
      </w:pPr>
    </w:lvl>
    <w:lvl w:ilvl="5" w:tplc="340A001B" w:tentative="1">
      <w:start w:val="1"/>
      <w:numFmt w:val="lowerRoman"/>
      <w:lvlText w:val="%6."/>
      <w:lvlJc w:val="right"/>
      <w:pPr>
        <w:ind w:left="4065" w:hanging="180"/>
      </w:pPr>
    </w:lvl>
    <w:lvl w:ilvl="6" w:tplc="340A000F" w:tentative="1">
      <w:start w:val="1"/>
      <w:numFmt w:val="decimal"/>
      <w:lvlText w:val="%7."/>
      <w:lvlJc w:val="left"/>
      <w:pPr>
        <w:ind w:left="4785" w:hanging="360"/>
      </w:pPr>
    </w:lvl>
    <w:lvl w:ilvl="7" w:tplc="340A0019" w:tentative="1">
      <w:start w:val="1"/>
      <w:numFmt w:val="lowerLetter"/>
      <w:lvlText w:val="%8."/>
      <w:lvlJc w:val="left"/>
      <w:pPr>
        <w:ind w:left="5505" w:hanging="360"/>
      </w:pPr>
    </w:lvl>
    <w:lvl w:ilvl="8" w:tplc="340A001B" w:tentative="1">
      <w:start w:val="1"/>
      <w:numFmt w:val="lowerRoman"/>
      <w:lvlText w:val="%9."/>
      <w:lvlJc w:val="right"/>
      <w:pPr>
        <w:ind w:left="6225" w:hanging="180"/>
      </w:pPr>
    </w:lvl>
  </w:abstractNum>
  <w:abstractNum w:abstractNumId="25" w15:restartNumberingAfterBreak="0">
    <w:nsid w:val="54835E14"/>
    <w:multiLevelType w:val="hybridMultilevel"/>
    <w:tmpl w:val="FDD68A4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4F8759A"/>
    <w:multiLevelType w:val="multilevel"/>
    <w:tmpl w:val="9C1C4DEC"/>
    <w:lvl w:ilvl="0">
      <w:start w:val="2"/>
      <w:numFmt w:val="decimal"/>
      <w:lvlText w:val="%1."/>
      <w:lvlJc w:val="left"/>
      <w:pPr>
        <w:ind w:left="720" w:hanging="360"/>
      </w:pPr>
      <w:rPr>
        <w:rFonts w:eastAsia="Arial" w:hint="default"/>
        <w:i w:val="0"/>
        <w:sz w:val="22"/>
      </w:rPr>
    </w:lvl>
    <w:lvl w:ilvl="1">
      <w:start w:val="1"/>
      <w:numFmt w:val="decimal"/>
      <w:isLgl/>
      <w:lvlText w:val="%1.%2."/>
      <w:lvlJc w:val="left"/>
      <w:pPr>
        <w:ind w:left="1080" w:hanging="720"/>
      </w:pPr>
      <w:rPr>
        <w:rFonts w:eastAsiaTheme="minorHAnsi" w:hint="default"/>
        <w:b/>
        <w:sz w:val="22"/>
      </w:rPr>
    </w:lvl>
    <w:lvl w:ilvl="2">
      <w:start w:val="1"/>
      <w:numFmt w:val="decimal"/>
      <w:isLgl/>
      <w:lvlText w:val="%1.%2.%3."/>
      <w:lvlJc w:val="left"/>
      <w:pPr>
        <w:ind w:left="1080" w:hanging="720"/>
      </w:pPr>
      <w:rPr>
        <w:rFonts w:eastAsiaTheme="minorHAnsi" w:hint="default"/>
        <w:b w:val="0"/>
        <w:sz w:val="22"/>
      </w:rPr>
    </w:lvl>
    <w:lvl w:ilvl="3">
      <w:start w:val="1"/>
      <w:numFmt w:val="decimal"/>
      <w:isLgl/>
      <w:lvlText w:val="%1.%2.%3.%4."/>
      <w:lvlJc w:val="left"/>
      <w:pPr>
        <w:ind w:left="1440" w:hanging="1080"/>
      </w:pPr>
      <w:rPr>
        <w:rFonts w:eastAsiaTheme="minorHAnsi" w:hint="default"/>
        <w:b/>
        <w:sz w:val="22"/>
      </w:rPr>
    </w:lvl>
    <w:lvl w:ilvl="4">
      <w:start w:val="1"/>
      <w:numFmt w:val="decimal"/>
      <w:isLgl/>
      <w:lvlText w:val="%1.%2.%3.%4.%5."/>
      <w:lvlJc w:val="left"/>
      <w:pPr>
        <w:ind w:left="1440" w:hanging="1080"/>
      </w:pPr>
      <w:rPr>
        <w:rFonts w:eastAsiaTheme="minorHAnsi" w:hint="default"/>
        <w:b/>
        <w:sz w:val="22"/>
      </w:rPr>
    </w:lvl>
    <w:lvl w:ilvl="5">
      <w:start w:val="1"/>
      <w:numFmt w:val="decimal"/>
      <w:isLgl/>
      <w:lvlText w:val="%1.%2.%3.%4.%5.%6."/>
      <w:lvlJc w:val="left"/>
      <w:pPr>
        <w:ind w:left="1800" w:hanging="1440"/>
      </w:pPr>
      <w:rPr>
        <w:rFonts w:eastAsiaTheme="minorHAnsi" w:hint="default"/>
        <w:b/>
        <w:sz w:val="22"/>
      </w:rPr>
    </w:lvl>
    <w:lvl w:ilvl="6">
      <w:start w:val="1"/>
      <w:numFmt w:val="decimal"/>
      <w:isLgl/>
      <w:lvlText w:val="%1.%2.%3.%4.%5.%6.%7."/>
      <w:lvlJc w:val="left"/>
      <w:pPr>
        <w:ind w:left="2160" w:hanging="1800"/>
      </w:pPr>
      <w:rPr>
        <w:rFonts w:eastAsiaTheme="minorHAnsi" w:hint="default"/>
        <w:b/>
        <w:sz w:val="22"/>
      </w:rPr>
    </w:lvl>
    <w:lvl w:ilvl="7">
      <w:start w:val="1"/>
      <w:numFmt w:val="decimal"/>
      <w:isLgl/>
      <w:lvlText w:val="%1.%2.%3.%4.%5.%6.%7.%8."/>
      <w:lvlJc w:val="left"/>
      <w:pPr>
        <w:ind w:left="2160" w:hanging="1800"/>
      </w:pPr>
      <w:rPr>
        <w:rFonts w:eastAsiaTheme="minorHAnsi" w:hint="default"/>
        <w:b/>
        <w:sz w:val="22"/>
      </w:rPr>
    </w:lvl>
    <w:lvl w:ilvl="8">
      <w:start w:val="1"/>
      <w:numFmt w:val="decimal"/>
      <w:isLgl/>
      <w:lvlText w:val="%1.%2.%3.%4.%5.%6.%7.%8.%9."/>
      <w:lvlJc w:val="left"/>
      <w:pPr>
        <w:ind w:left="2520" w:hanging="2160"/>
      </w:pPr>
      <w:rPr>
        <w:rFonts w:eastAsiaTheme="minorHAnsi" w:hint="default"/>
        <w:b/>
        <w:sz w:val="22"/>
      </w:rPr>
    </w:lvl>
  </w:abstractNum>
  <w:abstractNum w:abstractNumId="27" w15:restartNumberingAfterBreak="0">
    <w:nsid w:val="57C732C8"/>
    <w:multiLevelType w:val="hybridMultilevel"/>
    <w:tmpl w:val="AFB2D3A0"/>
    <w:lvl w:ilvl="0" w:tplc="97FE880C">
      <w:start w:val="4"/>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7EC4400"/>
    <w:multiLevelType w:val="multilevel"/>
    <w:tmpl w:val="D5269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8E75C08"/>
    <w:multiLevelType w:val="multilevel"/>
    <w:tmpl w:val="B72CB0D6"/>
    <w:lvl w:ilvl="0">
      <w:start w:val="4"/>
      <w:numFmt w:val="decimal"/>
      <w:lvlText w:val="%1."/>
      <w:lvlJc w:val="left"/>
      <w:pPr>
        <w:ind w:left="510" w:hanging="510"/>
      </w:pPr>
      <w:rPr>
        <w:rFonts w:hint="default"/>
      </w:rPr>
    </w:lvl>
    <w:lvl w:ilvl="1">
      <w:start w:val="4"/>
      <w:numFmt w:val="decimal"/>
      <w:lvlText w:val="%1.%2."/>
      <w:lvlJc w:val="left"/>
      <w:pPr>
        <w:ind w:left="510" w:hanging="51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9317473"/>
    <w:multiLevelType w:val="multilevel"/>
    <w:tmpl w:val="0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9997BEC"/>
    <w:multiLevelType w:val="hybridMultilevel"/>
    <w:tmpl w:val="8E8AC0AC"/>
    <w:lvl w:ilvl="0" w:tplc="0FB017CE">
      <w:start w:val="1"/>
      <w:numFmt w:val="decimal"/>
      <w:lvlText w:val="%1."/>
      <w:lvlJc w:val="left"/>
      <w:pPr>
        <w:ind w:left="465" w:hanging="360"/>
      </w:pPr>
      <w:rPr>
        <w:rFonts w:hint="default"/>
      </w:rPr>
    </w:lvl>
    <w:lvl w:ilvl="1" w:tplc="340A0019" w:tentative="1">
      <w:start w:val="1"/>
      <w:numFmt w:val="lowerLetter"/>
      <w:lvlText w:val="%2."/>
      <w:lvlJc w:val="left"/>
      <w:pPr>
        <w:ind w:left="1185" w:hanging="360"/>
      </w:pPr>
    </w:lvl>
    <w:lvl w:ilvl="2" w:tplc="340A001B" w:tentative="1">
      <w:start w:val="1"/>
      <w:numFmt w:val="lowerRoman"/>
      <w:lvlText w:val="%3."/>
      <w:lvlJc w:val="right"/>
      <w:pPr>
        <w:ind w:left="1905" w:hanging="180"/>
      </w:pPr>
    </w:lvl>
    <w:lvl w:ilvl="3" w:tplc="340A000F" w:tentative="1">
      <w:start w:val="1"/>
      <w:numFmt w:val="decimal"/>
      <w:lvlText w:val="%4."/>
      <w:lvlJc w:val="left"/>
      <w:pPr>
        <w:ind w:left="2625" w:hanging="360"/>
      </w:pPr>
    </w:lvl>
    <w:lvl w:ilvl="4" w:tplc="340A0019" w:tentative="1">
      <w:start w:val="1"/>
      <w:numFmt w:val="lowerLetter"/>
      <w:lvlText w:val="%5."/>
      <w:lvlJc w:val="left"/>
      <w:pPr>
        <w:ind w:left="3345" w:hanging="360"/>
      </w:pPr>
    </w:lvl>
    <w:lvl w:ilvl="5" w:tplc="340A001B" w:tentative="1">
      <w:start w:val="1"/>
      <w:numFmt w:val="lowerRoman"/>
      <w:lvlText w:val="%6."/>
      <w:lvlJc w:val="right"/>
      <w:pPr>
        <w:ind w:left="4065" w:hanging="180"/>
      </w:pPr>
    </w:lvl>
    <w:lvl w:ilvl="6" w:tplc="340A000F" w:tentative="1">
      <w:start w:val="1"/>
      <w:numFmt w:val="decimal"/>
      <w:lvlText w:val="%7."/>
      <w:lvlJc w:val="left"/>
      <w:pPr>
        <w:ind w:left="4785" w:hanging="360"/>
      </w:pPr>
    </w:lvl>
    <w:lvl w:ilvl="7" w:tplc="340A0019" w:tentative="1">
      <w:start w:val="1"/>
      <w:numFmt w:val="lowerLetter"/>
      <w:lvlText w:val="%8."/>
      <w:lvlJc w:val="left"/>
      <w:pPr>
        <w:ind w:left="5505" w:hanging="360"/>
      </w:pPr>
    </w:lvl>
    <w:lvl w:ilvl="8" w:tplc="340A001B" w:tentative="1">
      <w:start w:val="1"/>
      <w:numFmt w:val="lowerRoman"/>
      <w:lvlText w:val="%9."/>
      <w:lvlJc w:val="right"/>
      <w:pPr>
        <w:ind w:left="6225" w:hanging="180"/>
      </w:pPr>
    </w:lvl>
  </w:abstractNum>
  <w:abstractNum w:abstractNumId="32" w15:restartNumberingAfterBreak="0">
    <w:nsid w:val="61C62B08"/>
    <w:multiLevelType w:val="hybridMultilevel"/>
    <w:tmpl w:val="9458651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3B857D0"/>
    <w:multiLevelType w:val="hybridMultilevel"/>
    <w:tmpl w:val="3FBECC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68B52351"/>
    <w:multiLevelType w:val="multilevel"/>
    <w:tmpl w:val="25DA88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9A64C45"/>
    <w:multiLevelType w:val="multilevel"/>
    <w:tmpl w:val="76AC3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DB51623"/>
    <w:multiLevelType w:val="hybridMultilevel"/>
    <w:tmpl w:val="8E8AC0AC"/>
    <w:lvl w:ilvl="0" w:tplc="0FB017CE">
      <w:start w:val="1"/>
      <w:numFmt w:val="decimal"/>
      <w:lvlText w:val="%1."/>
      <w:lvlJc w:val="left"/>
      <w:pPr>
        <w:ind w:left="465" w:hanging="360"/>
      </w:pPr>
      <w:rPr>
        <w:rFonts w:hint="default"/>
      </w:rPr>
    </w:lvl>
    <w:lvl w:ilvl="1" w:tplc="340A0019" w:tentative="1">
      <w:start w:val="1"/>
      <w:numFmt w:val="lowerLetter"/>
      <w:lvlText w:val="%2."/>
      <w:lvlJc w:val="left"/>
      <w:pPr>
        <w:ind w:left="1185" w:hanging="360"/>
      </w:pPr>
    </w:lvl>
    <w:lvl w:ilvl="2" w:tplc="340A001B" w:tentative="1">
      <w:start w:val="1"/>
      <w:numFmt w:val="lowerRoman"/>
      <w:lvlText w:val="%3."/>
      <w:lvlJc w:val="right"/>
      <w:pPr>
        <w:ind w:left="1905" w:hanging="180"/>
      </w:pPr>
    </w:lvl>
    <w:lvl w:ilvl="3" w:tplc="340A000F" w:tentative="1">
      <w:start w:val="1"/>
      <w:numFmt w:val="decimal"/>
      <w:lvlText w:val="%4."/>
      <w:lvlJc w:val="left"/>
      <w:pPr>
        <w:ind w:left="2625" w:hanging="360"/>
      </w:pPr>
    </w:lvl>
    <w:lvl w:ilvl="4" w:tplc="340A0019" w:tentative="1">
      <w:start w:val="1"/>
      <w:numFmt w:val="lowerLetter"/>
      <w:lvlText w:val="%5."/>
      <w:lvlJc w:val="left"/>
      <w:pPr>
        <w:ind w:left="3345" w:hanging="360"/>
      </w:pPr>
    </w:lvl>
    <w:lvl w:ilvl="5" w:tplc="340A001B" w:tentative="1">
      <w:start w:val="1"/>
      <w:numFmt w:val="lowerRoman"/>
      <w:lvlText w:val="%6."/>
      <w:lvlJc w:val="right"/>
      <w:pPr>
        <w:ind w:left="4065" w:hanging="180"/>
      </w:pPr>
    </w:lvl>
    <w:lvl w:ilvl="6" w:tplc="340A000F" w:tentative="1">
      <w:start w:val="1"/>
      <w:numFmt w:val="decimal"/>
      <w:lvlText w:val="%7."/>
      <w:lvlJc w:val="left"/>
      <w:pPr>
        <w:ind w:left="4785" w:hanging="360"/>
      </w:pPr>
    </w:lvl>
    <w:lvl w:ilvl="7" w:tplc="340A0019" w:tentative="1">
      <w:start w:val="1"/>
      <w:numFmt w:val="lowerLetter"/>
      <w:lvlText w:val="%8."/>
      <w:lvlJc w:val="left"/>
      <w:pPr>
        <w:ind w:left="5505" w:hanging="360"/>
      </w:pPr>
    </w:lvl>
    <w:lvl w:ilvl="8" w:tplc="340A001B" w:tentative="1">
      <w:start w:val="1"/>
      <w:numFmt w:val="lowerRoman"/>
      <w:lvlText w:val="%9."/>
      <w:lvlJc w:val="right"/>
      <w:pPr>
        <w:ind w:left="6225" w:hanging="180"/>
      </w:pPr>
    </w:lvl>
  </w:abstractNum>
  <w:abstractNum w:abstractNumId="37" w15:restartNumberingAfterBreak="0">
    <w:nsid w:val="72690563"/>
    <w:multiLevelType w:val="hybridMultilevel"/>
    <w:tmpl w:val="8FDEBCB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7C56399D"/>
    <w:multiLevelType w:val="hybridMultilevel"/>
    <w:tmpl w:val="EA9AB87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30"/>
  </w:num>
  <w:num w:numId="2">
    <w:abstractNumId w:val="9"/>
  </w:num>
  <w:num w:numId="3">
    <w:abstractNumId w:val="19"/>
  </w:num>
  <w:num w:numId="4">
    <w:abstractNumId w:val="12"/>
  </w:num>
  <w:num w:numId="5">
    <w:abstractNumId w:val="16"/>
  </w:num>
  <w:num w:numId="6">
    <w:abstractNumId w:val="22"/>
  </w:num>
  <w:num w:numId="7">
    <w:abstractNumId w:val="36"/>
  </w:num>
  <w:num w:numId="8">
    <w:abstractNumId w:val="27"/>
  </w:num>
  <w:num w:numId="9">
    <w:abstractNumId w:val="11"/>
  </w:num>
  <w:num w:numId="10">
    <w:abstractNumId w:val="5"/>
  </w:num>
  <w:num w:numId="11">
    <w:abstractNumId w:val="13"/>
  </w:num>
  <w:num w:numId="12">
    <w:abstractNumId w:val="2"/>
  </w:num>
  <w:num w:numId="13">
    <w:abstractNumId w:val="31"/>
  </w:num>
  <w:num w:numId="14">
    <w:abstractNumId w:val="24"/>
  </w:num>
  <w:num w:numId="15">
    <w:abstractNumId w:val="26"/>
  </w:num>
  <w:num w:numId="16">
    <w:abstractNumId w:val="21"/>
  </w:num>
  <w:num w:numId="17">
    <w:abstractNumId w:val="20"/>
  </w:num>
  <w:num w:numId="18">
    <w:abstractNumId w:val="35"/>
    <w:lvlOverride w:ilvl="0">
      <w:lvl w:ilvl="0">
        <w:numFmt w:val="lowerLetter"/>
        <w:lvlText w:val="%1."/>
        <w:lvlJc w:val="left"/>
      </w:lvl>
    </w:lvlOverride>
  </w:num>
  <w:num w:numId="19">
    <w:abstractNumId w:val="17"/>
    <w:lvlOverride w:ilvl="0">
      <w:lvl w:ilvl="0">
        <w:numFmt w:val="lowerLetter"/>
        <w:lvlText w:val="%1."/>
        <w:lvlJc w:val="left"/>
      </w:lvl>
    </w:lvlOverride>
  </w:num>
  <w:num w:numId="20">
    <w:abstractNumId w:val="28"/>
    <w:lvlOverride w:ilvl="0">
      <w:lvl w:ilvl="0">
        <w:numFmt w:val="lowerLetter"/>
        <w:lvlText w:val="%1."/>
        <w:lvlJc w:val="left"/>
      </w:lvl>
    </w:lvlOverride>
  </w:num>
  <w:num w:numId="21">
    <w:abstractNumId w:val="10"/>
  </w:num>
  <w:num w:numId="22">
    <w:abstractNumId w:val="1"/>
  </w:num>
  <w:num w:numId="23">
    <w:abstractNumId w:val="33"/>
  </w:num>
  <w:num w:numId="24">
    <w:abstractNumId w:val="7"/>
  </w:num>
  <w:num w:numId="25">
    <w:abstractNumId w:val="6"/>
  </w:num>
  <w:num w:numId="26">
    <w:abstractNumId w:val="38"/>
  </w:num>
  <w:num w:numId="27">
    <w:abstractNumId w:val="18"/>
  </w:num>
  <w:num w:numId="28">
    <w:abstractNumId w:val="25"/>
  </w:num>
  <w:num w:numId="29">
    <w:abstractNumId w:val="8"/>
  </w:num>
  <w:num w:numId="30">
    <w:abstractNumId w:val="23"/>
  </w:num>
  <w:num w:numId="31">
    <w:abstractNumId w:val="14"/>
  </w:num>
  <w:num w:numId="32">
    <w:abstractNumId w:val="29"/>
  </w:num>
  <w:num w:numId="33">
    <w:abstractNumId w:val="34"/>
  </w:num>
  <w:num w:numId="34">
    <w:abstractNumId w:val="3"/>
  </w:num>
  <w:num w:numId="35">
    <w:abstractNumId w:val="32"/>
  </w:num>
  <w:num w:numId="36">
    <w:abstractNumId w:val="4"/>
  </w:num>
  <w:num w:numId="37">
    <w:abstractNumId w:val="15"/>
  </w:num>
  <w:num w:numId="38">
    <w:abstractNumId w:val="37"/>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9E3"/>
    <w:rsid w:val="00072EA0"/>
    <w:rsid w:val="000A459A"/>
    <w:rsid w:val="000A668F"/>
    <w:rsid w:val="000F3AC0"/>
    <w:rsid w:val="00117222"/>
    <w:rsid w:val="00126F87"/>
    <w:rsid w:val="001319B6"/>
    <w:rsid w:val="00153B62"/>
    <w:rsid w:val="0016040B"/>
    <w:rsid w:val="001B6BBB"/>
    <w:rsid w:val="00207256"/>
    <w:rsid w:val="002114DD"/>
    <w:rsid w:val="002270AE"/>
    <w:rsid w:val="002333E3"/>
    <w:rsid w:val="00277AD1"/>
    <w:rsid w:val="002F2667"/>
    <w:rsid w:val="003566AE"/>
    <w:rsid w:val="003950A1"/>
    <w:rsid w:val="00396129"/>
    <w:rsid w:val="003B4D93"/>
    <w:rsid w:val="003B59A5"/>
    <w:rsid w:val="004208EE"/>
    <w:rsid w:val="00464AB1"/>
    <w:rsid w:val="004B71CF"/>
    <w:rsid w:val="004C4D33"/>
    <w:rsid w:val="00583917"/>
    <w:rsid w:val="005A1038"/>
    <w:rsid w:val="005B2AEC"/>
    <w:rsid w:val="005E29CE"/>
    <w:rsid w:val="0063329B"/>
    <w:rsid w:val="00675AF2"/>
    <w:rsid w:val="00697862"/>
    <w:rsid w:val="006F7621"/>
    <w:rsid w:val="00723A1C"/>
    <w:rsid w:val="00761747"/>
    <w:rsid w:val="007718F2"/>
    <w:rsid w:val="00784843"/>
    <w:rsid w:val="007A6FD7"/>
    <w:rsid w:val="007B4142"/>
    <w:rsid w:val="007C39E3"/>
    <w:rsid w:val="0082149F"/>
    <w:rsid w:val="00871F23"/>
    <w:rsid w:val="00874CCC"/>
    <w:rsid w:val="008C036C"/>
    <w:rsid w:val="008C0B62"/>
    <w:rsid w:val="008D1138"/>
    <w:rsid w:val="008F09AC"/>
    <w:rsid w:val="008F7939"/>
    <w:rsid w:val="009A5EB9"/>
    <w:rsid w:val="009A7143"/>
    <w:rsid w:val="009B17EE"/>
    <w:rsid w:val="00A30A4F"/>
    <w:rsid w:val="00A3408B"/>
    <w:rsid w:val="00A41840"/>
    <w:rsid w:val="00A517AF"/>
    <w:rsid w:val="00A63216"/>
    <w:rsid w:val="00A77153"/>
    <w:rsid w:val="00B20F87"/>
    <w:rsid w:val="00B34829"/>
    <w:rsid w:val="00B36D17"/>
    <w:rsid w:val="00BC645B"/>
    <w:rsid w:val="00BF355A"/>
    <w:rsid w:val="00BF7AF0"/>
    <w:rsid w:val="00CF0139"/>
    <w:rsid w:val="00CF1C44"/>
    <w:rsid w:val="00D1172A"/>
    <w:rsid w:val="00D26811"/>
    <w:rsid w:val="00D35ACF"/>
    <w:rsid w:val="00D61B28"/>
    <w:rsid w:val="00D72AEF"/>
    <w:rsid w:val="00D72D6F"/>
    <w:rsid w:val="00D73BFD"/>
    <w:rsid w:val="00DB3DFD"/>
    <w:rsid w:val="00DC4BFB"/>
    <w:rsid w:val="00DC5A71"/>
    <w:rsid w:val="00DD2F8B"/>
    <w:rsid w:val="00DE258D"/>
    <w:rsid w:val="00DE5C09"/>
    <w:rsid w:val="00DE7841"/>
    <w:rsid w:val="00E02512"/>
    <w:rsid w:val="00E52B2E"/>
    <w:rsid w:val="00EC0A78"/>
    <w:rsid w:val="00EC1FE4"/>
    <w:rsid w:val="00F263C5"/>
    <w:rsid w:val="00F927DA"/>
    <w:rsid w:val="00FE6ADD"/>
    <w:rsid w:val="00FF011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95389"/>
  <w15:chartTrackingRefBased/>
  <w15:docId w15:val="{64FEB3F3-2C1E-E646-BF6B-2F7A6868F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s-CL"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C39E3"/>
    <w:pPr>
      <w:spacing w:line="276" w:lineRule="auto"/>
    </w:pPr>
    <w:rPr>
      <w:rFonts w:ascii="Arial" w:eastAsia="Arial" w:hAnsi="Arial" w:cs="Arial"/>
      <w:kern w:val="0"/>
      <w:sz w:val="22"/>
      <w:szCs w:val="22"/>
      <w:lang w:val="es" w:eastAsia="es-CL"/>
      <w14:ligatures w14:val="none"/>
    </w:rPr>
  </w:style>
  <w:style w:type="paragraph" w:styleId="Ttulo1">
    <w:name w:val="heading 1"/>
    <w:basedOn w:val="Normal"/>
    <w:next w:val="Normal"/>
    <w:link w:val="Ttulo1Car"/>
    <w:qFormat/>
    <w:rsid w:val="007C39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nhideWhenUsed/>
    <w:qFormat/>
    <w:rsid w:val="007C39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nhideWhenUsed/>
    <w:qFormat/>
    <w:rsid w:val="007C39E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nhideWhenUsed/>
    <w:qFormat/>
    <w:rsid w:val="007C39E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nhideWhenUsed/>
    <w:qFormat/>
    <w:rsid w:val="007C39E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nhideWhenUsed/>
    <w:qFormat/>
    <w:rsid w:val="007C39E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C39E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C39E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C39E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C39E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7C39E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7C39E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7C39E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C39E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C39E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C39E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C39E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C39E3"/>
    <w:rPr>
      <w:rFonts w:eastAsiaTheme="majorEastAsia" w:cstheme="majorBidi"/>
      <w:color w:val="272727" w:themeColor="text1" w:themeTint="D8"/>
    </w:rPr>
  </w:style>
  <w:style w:type="paragraph" w:styleId="Puesto">
    <w:name w:val="Title"/>
    <w:basedOn w:val="Normal"/>
    <w:next w:val="Normal"/>
    <w:link w:val="PuestoCar"/>
    <w:qFormat/>
    <w:rsid w:val="007C39E3"/>
    <w:pPr>
      <w:spacing w:after="80"/>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7C39E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qFormat/>
    <w:rsid w:val="007C39E3"/>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C39E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C39E3"/>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7C39E3"/>
    <w:rPr>
      <w:i/>
      <w:iCs/>
      <w:color w:val="404040" w:themeColor="text1" w:themeTint="BF"/>
    </w:rPr>
  </w:style>
  <w:style w:type="paragraph" w:styleId="Prrafodelista">
    <w:name w:val="List Paragraph"/>
    <w:basedOn w:val="Normal"/>
    <w:uiPriority w:val="34"/>
    <w:qFormat/>
    <w:rsid w:val="007C39E3"/>
    <w:pPr>
      <w:ind w:left="720"/>
      <w:contextualSpacing/>
    </w:pPr>
  </w:style>
  <w:style w:type="character" w:styleId="nfasisintenso">
    <w:name w:val="Intense Emphasis"/>
    <w:basedOn w:val="Fuentedeprrafopredeter"/>
    <w:uiPriority w:val="21"/>
    <w:qFormat/>
    <w:rsid w:val="007C39E3"/>
    <w:rPr>
      <w:i/>
      <w:iCs/>
      <w:color w:val="0F4761" w:themeColor="accent1" w:themeShade="BF"/>
    </w:rPr>
  </w:style>
  <w:style w:type="paragraph" w:styleId="Citadestacada">
    <w:name w:val="Intense Quote"/>
    <w:basedOn w:val="Normal"/>
    <w:next w:val="Normal"/>
    <w:link w:val="CitadestacadaCar"/>
    <w:uiPriority w:val="30"/>
    <w:qFormat/>
    <w:rsid w:val="007C39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C39E3"/>
    <w:rPr>
      <w:i/>
      <w:iCs/>
      <w:color w:val="0F4761" w:themeColor="accent1" w:themeShade="BF"/>
    </w:rPr>
  </w:style>
  <w:style w:type="character" w:styleId="Referenciaintensa">
    <w:name w:val="Intense Reference"/>
    <w:basedOn w:val="Fuentedeprrafopredeter"/>
    <w:uiPriority w:val="32"/>
    <w:qFormat/>
    <w:rsid w:val="007C39E3"/>
    <w:rPr>
      <w:b/>
      <w:bCs/>
      <w:smallCaps/>
      <w:color w:val="0F4761" w:themeColor="accent1" w:themeShade="BF"/>
      <w:spacing w:val="5"/>
    </w:rPr>
  </w:style>
  <w:style w:type="table" w:customStyle="1" w:styleId="TableNormal">
    <w:name w:val="Table Normal"/>
    <w:uiPriority w:val="2"/>
    <w:qFormat/>
    <w:rsid w:val="007C39E3"/>
    <w:pPr>
      <w:spacing w:line="276" w:lineRule="auto"/>
    </w:pPr>
    <w:rPr>
      <w:rFonts w:ascii="Arial" w:eastAsia="Arial" w:hAnsi="Arial" w:cs="Arial"/>
      <w:kern w:val="0"/>
      <w:sz w:val="22"/>
      <w:szCs w:val="22"/>
      <w:lang w:val="es" w:eastAsia="es-CL"/>
      <w14:ligatures w14:val="none"/>
    </w:rPr>
    <w:tblPr>
      <w:tblCellMar>
        <w:top w:w="0" w:type="dxa"/>
        <w:left w:w="0" w:type="dxa"/>
        <w:bottom w:w="0" w:type="dxa"/>
        <w:right w:w="0" w:type="dxa"/>
      </w:tblCellMar>
    </w:tblPr>
  </w:style>
  <w:style w:type="character" w:styleId="Refdecomentario">
    <w:name w:val="annotation reference"/>
    <w:basedOn w:val="Fuentedeprrafopredeter"/>
    <w:uiPriority w:val="99"/>
    <w:semiHidden/>
    <w:unhideWhenUsed/>
    <w:rsid w:val="007C39E3"/>
    <w:rPr>
      <w:sz w:val="16"/>
      <w:szCs w:val="16"/>
    </w:rPr>
  </w:style>
  <w:style w:type="paragraph" w:styleId="Textocomentario">
    <w:name w:val="annotation text"/>
    <w:basedOn w:val="Normal"/>
    <w:link w:val="TextocomentarioCar"/>
    <w:uiPriority w:val="99"/>
    <w:unhideWhenUsed/>
    <w:rsid w:val="007C39E3"/>
    <w:pPr>
      <w:spacing w:line="240" w:lineRule="auto"/>
    </w:pPr>
    <w:rPr>
      <w:sz w:val="20"/>
      <w:szCs w:val="20"/>
    </w:rPr>
  </w:style>
  <w:style w:type="character" w:customStyle="1" w:styleId="TextocomentarioCar">
    <w:name w:val="Texto comentario Car"/>
    <w:basedOn w:val="Fuentedeprrafopredeter"/>
    <w:link w:val="Textocomentario"/>
    <w:uiPriority w:val="99"/>
    <w:rsid w:val="007C39E3"/>
    <w:rPr>
      <w:rFonts w:ascii="Arial" w:eastAsia="Arial" w:hAnsi="Arial" w:cs="Arial"/>
      <w:kern w:val="0"/>
      <w:sz w:val="20"/>
      <w:szCs w:val="20"/>
      <w:lang w:val="es" w:eastAsia="es-CL"/>
      <w14:ligatures w14:val="none"/>
    </w:rPr>
  </w:style>
  <w:style w:type="paragraph" w:styleId="Asuntodelcomentario">
    <w:name w:val="annotation subject"/>
    <w:basedOn w:val="Textocomentario"/>
    <w:next w:val="Textocomentario"/>
    <w:link w:val="AsuntodelcomentarioCar"/>
    <w:uiPriority w:val="99"/>
    <w:semiHidden/>
    <w:unhideWhenUsed/>
    <w:rsid w:val="007C39E3"/>
    <w:rPr>
      <w:b/>
      <w:bCs/>
    </w:rPr>
  </w:style>
  <w:style w:type="character" w:customStyle="1" w:styleId="AsuntodelcomentarioCar">
    <w:name w:val="Asunto del comentario Car"/>
    <w:basedOn w:val="TextocomentarioCar"/>
    <w:link w:val="Asuntodelcomentario"/>
    <w:uiPriority w:val="99"/>
    <w:semiHidden/>
    <w:rsid w:val="007C39E3"/>
    <w:rPr>
      <w:rFonts w:ascii="Arial" w:eastAsia="Arial" w:hAnsi="Arial" w:cs="Arial"/>
      <w:b/>
      <w:bCs/>
      <w:kern w:val="0"/>
      <w:sz w:val="20"/>
      <w:szCs w:val="20"/>
      <w:lang w:val="es" w:eastAsia="es-CL"/>
      <w14:ligatures w14:val="none"/>
    </w:rPr>
  </w:style>
  <w:style w:type="paragraph" w:styleId="Textodeglobo">
    <w:name w:val="Balloon Text"/>
    <w:basedOn w:val="Normal"/>
    <w:link w:val="TextodegloboCar"/>
    <w:uiPriority w:val="99"/>
    <w:semiHidden/>
    <w:unhideWhenUsed/>
    <w:rsid w:val="007C39E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C39E3"/>
    <w:rPr>
      <w:rFonts w:ascii="Segoe UI" w:eastAsia="Arial" w:hAnsi="Segoe UI" w:cs="Segoe UI"/>
      <w:kern w:val="0"/>
      <w:sz w:val="18"/>
      <w:szCs w:val="18"/>
      <w:lang w:val="es" w:eastAsia="es-CL"/>
      <w14:ligatures w14:val="none"/>
    </w:rPr>
  </w:style>
  <w:style w:type="table" w:styleId="Tablaconcuadrcula">
    <w:name w:val="Table Grid"/>
    <w:basedOn w:val="Tablanormal"/>
    <w:uiPriority w:val="39"/>
    <w:rsid w:val="007C39E3"/>
    <w:rPr>
      <w:rFonts w:ascii="Arial" w:eastAsia="Arial" w:hAnsi="Arial" w:cs="Arial"/>
      <w:kern w:val="0"/>
      <w:sz w:val="22"/>
      <w:szCs w:val="22"/>
      <w:lang w:val="es" w:eastAsia="es-C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7C39E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C39E3"/>
    <w:rPr>
      <w:rFonts w:ascii="Arial" w:eastAsia="Arial" w:hAnsi="Arial" w:cs="Arial"/>
      <w:kern w:val="0"/>
      <w:sz w:val="22"/>
      <w:szCs w:val="22"/>
      <w:lang w:val="es" w:eastAsia="es-CL"/>
      <w14:ligatures w14:val="none"/>
    </w:rPr>
  </w:style>
  <w:style w:type="paragraph" w:styleId="Piedepgina">
    <w:name w:val="footer"/>
    <w:basedOn w:val="Normal"/>
    <w:link w:val="PiedepginaCar"/>
    <w:uiPriority w:val="99"/>
    <w:unhideWhenUsed/>
    <w:rsid w:val="007C39E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C39E3"/>
    <w:rPr>
      <w:rFonts w:ascii="Arial" w:eastAsia="Arial" w:hAnsi="Arial" w:cs="Arial"/>
      <w:kern w:val="0"/>
      <w:sz w:val="22"/>
      <w:szCs w:val="22"/>
      <w:lang w:val="es" w:eastAsia="es-CL"/>
      <w14:ligatures w14:val="none"/>
    </w:rPr>
  </w:style>
  <w:style w:type="paragraph" w:styleId="Lista">
    <w:name w:val="List"/>
    <w:basedOn w:val="Normal"/>
    <w:uiPriority w:val="99"/>
    <w:unhideWhenUsed/>
    <w:rsid w:val="007C39E3"/>
    <w:pPr>
      <w:ind w:left="283" w:hanging="283"/>
      <w:contextualSpacing/>
    </w:pPr>
  </w:style>
  <w:style w:type="paragraph" w:styleId="Textoindependiente">
    <w:name w:val="Body Text"/>
    <w:basedOn w:val="Normal"/>
    <w:link w:val="TextoindependienteCar"/>
    <w:uiPriority w:val="99"/>
    <w:unhideWhenUsed/>
    <w:rsid w:val="007C39E3"/>
    <w:pPr>
      <w:spacing w:after="120"/>
    </w:pPr>
  </w:style>
  <w:style w:type="character" w:customStyle="1" w:styleId="TextoindependienteCar">
    <w:name w:val="Texto independiente Car"/>
    <w:basedOn w:val="Fuentedeprrafopredeter"/>
    <w:link w:val="Textoindependiente"/>
    <w:uiPriority w:val="99"/>
    <w:rsid w:val="007C39E3"/>
    <w:rPr>
      <w:rFonts w:ascii="Arial" w:eastAsia="Arial" w:hAnsi="Arial" w:cs="Arial"/>
      <w:kern w:val="0"/>
      <w:sz w:val="22"/>
      <w:szCs w:val="22"/>
      <w:lang w:val="es" w:eastAsia="es-CL"/>
      <w14:ligatures w14:val="none"/>
    </w:rPr>
  </w:style>
  <w:style w:type="paragraph" w:styleId="Sangradetextonormal">
    <w:name w:val="Body Text Indent"/>
    <w:basedOn w:val="Normal"/>
    <w:link w:val="SangradetextonormalCar"/>
    <w:uiPriority w:val="99"/>
    <w:semiHidden/>
    <w:unhideWhenUsed/>
    <w:rsid w:val="007C39E3"/>
    <w:pPr>
      <w:spacing w:after="120"/>
      <w:ind w:left="283"/>
    </w:pPr>
  </w:style>
  <w:style w:type="character" w:customStyle="1" w:styleId="SangradetextonormalCar">
    <w:name w:val="Sangría de texto normal Car"/>
    <w:basedOn w:val="Fuentedeprrafopredeter"/>
    <w:link w:val="Sangradetextonormal"/>
    <w:uiPriority w:val="99"/>
    <w:semiHidden/>
    <w:rsid w:val="007C39E3"/>
    <w:rPr>
      <w:rFonts w:ascii="Arial" w:eastAsia="Arial" w:hAnsi="Arial" w:cs="Arial"/>
      <w:kern w:val="0"/>
      <w:sz w:val="22"/>
      <w:szCs w:val="22"/>
      <w:lang w:val="es" w:eastAsia="es-CL"/>
      <w14:ligatures w14:val="none"/>
    </w:rPr>
  </w:style>
  <w:style w:type="paragraph" w:styleId="Textoindependienteprimerasangra2">
    <w:name w:val="Body Text First Indent 2"/>
    <w:basedOn w:val="Sangradetextonormal"/>
    <w:link w:val="Textoindependienteprimerasangra2Car"/>
    <w:uiPriority w:val="99"/>
    <w:unhideWhenUsed/>
    <w:rsid w:val="007C39E3"/>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7C39E3"/>
    <w:rPr>
      <w:rFonts w:ascii="Arial" w:eastAsia="Arial" w:hAnsi="Arial" w:cs="Arial"/>
      <w:kern w:val="0"/>
      <w:sz w:val="22"/>
      <w:szCs w:val="22"/>
      <w:lang w:val="es" w:eastAsia="es-CL"/>
      <w14:ligatures w14:val="none"/>
    </w:rPr>
  </w:style>
  <w:style w:type="paragraph" w:customStyle="1" w:styleId="paragraph">
    <w:name w:val="paragraph"/>
    <w:basedOn w:val="Normal"/>
    <w:rsid w:val="007C39E3"/>
    <w:pPr>
      <w:spacing w:before="100" w:beforeAutospacing="1" w:after="100" w:afterAutospacing="1" w:line="240" w:lineRule="auto"/>
    </w:pPr>
    <w:rPr>
      <w:rFonts w:ascii="Times New Roman" w:eastAsia="Times New Roman" w:hAnsi="Times New Roman" w:cs="Times New Roman"/>
      <w:sz w:val="24"/>
      <w:szCs w:val="24"/>
      <w:lang w:val="es-CL"/>
    </w:rPr>
  </w:style>
  <w:style w:type="character" w:customStyle="1" w:styleId="normaltextrun">
    <w:name w:val="normaltextrun"/>
    <w:basedOn w:val="Fuentedeprrafopredeter"/>
    <w:rsid w:val="007C39E3"/>
  </w:style>
  <w:style w:type="character" w:customStyle="1" w:styleId="eop">
    <w:name w:val="eop"/>
    <w:basedOn w:val="Fuentedeprrafopredeter"/>
    <w:rsid w:val="007C39E3"/>
  </w:style>
  <w:style w:type="character" w:customStyle="1" w:styleId="findhit">
    <w:name w:val="findhit"/>
    <w:basedOn w:val="Fuentedeprrafopredeter"/>
    <w:rsid w:val="007C39E3"/>
  </w:style>
  <w:style w:type="paragraph" w:customStyle="1" w:styleId="TableParagraph">
    <w:name w:val="Table Paragraph"/>
    <w:basedOn w:val="Normal"/>
    <w:uiPriority w:val="1"/>
    <w:qFormat/>
    <w:rsid w:val="007C39E3"/>
    <w:pPr>
      <w:widowControl w:val="0"/>
      <w:autoSpaceDE w:val="0"/>
      <w:autoSpaceDN w:val="0"/>
      <w:spacing w:line="248" w:lineRule="exact"/>
    </w:pPr>
    <w:rPr>
      <w:rFonts w:ascii="Calibri Light" w:eastAsia="Calibri Light" w:hAnsi="Calibri Light" w:cs="Calibri Light"/>
      <w:lang w:val="es-ES" w:eastAsia="en-US"/>
    </w:rPr>
  </w:style>
  <w:style w:type="character" w:customStyle="1" w:styleId="textlayer--absolute">
    <w:name w:val="textlayer--absolute"/>
    <w:basedOn w:val="Fuentedeprrafopredeter"/>
    <w:rsid w:val="007C39E3"/>
  </w:style>
  <w:style w:type="paragraph" w:styleId="NormalWeb">
    <w:name w:val="Normal (Web)"/>
    <w:basedOn w:val="Normal"/>
    <w:uiPriority w:val="99"/>
    <w:semiHidden/>
    <w:unhideWhenUsed/>
    <w:rsid w:val="007C39E3"/>
    <w:pPr>
      <w:spacing w:before="100" w:beforeAutospacing="1" w:after="100" w:afterAutospacing="1" w:line="240" w:lineRule="auto"/>
    </w:pPr>
    <w:rPr>
      <w:rFonts w:ascii="Times New Roman" w:eastAsia="Times New Roman" w:hAnsi="Times New Roman" w:cs="Times New Roman"/>
      <w:sz w:val="24"/>
      <w:szCs w:val="24"/>
      <w:lang w:val="es-CL"/>
    </w:rPr>
  </w:style>
  <w:style w:type="character" w:styleId="Textoennegrita">
    <w:name w:val="Strong"/>
    <w:basedOn w:val="Fuentedeprrafopredeter"/>
    <w:uiPriority w:val="22"/>
    <w:qFormat/>
    <w:rsid w:val="007C39E3"/>
    <w:rPr>
      <w:b/>
      <w:bCs/>
    </w:rPr>
  </w:style>
  <w:style w:type="character" w:styleId="Nmerodepgina">
    <w:name w:val="page number"/>
    <w:basedOn w:val="Fuentedeprrafopredeter"/>
    <w:uiPriority w:val="99"/>
    <w:semiHidden/>
    <w:unhideWhenUsed/>
    <w:rsid w:val="007C39E3"/>
  </w:style>
  <w:style w:type="paragraph" w:customStyle="1" w:styleId="Default">
    <w:name w:val="Default"/>
    <w:rsid w:val="00D72D6F"/>
    <w:pPr>
      <w:autoSpaceDE w:val="0"/>
      <w:autoSpaceDN w:val="0"/>
      <w:adjustRightInd w:val="0"/>
    </w:pPr>
    <w:rPr>
      <w:rFonts w:ascii="Myriad Pro" w:hAnsi="Myriad Pro" w:cs="Myriad Pro"/>
      <w:color w:val="000000"/>
      <w:kern w:val="0"/>
    </w:rPr>
  </w:style>
  <w:style w:type="character" w:customStyle="1" w:styleId="A10">
    <w:name w:val="A10"/>
    <w:uiPriority w:val="99"/>
    <w:rsid w:val="00D72D6F"/>
    <w:rPr>
      <w:rFonts w:cs="Myriad Pro"/>
      <w:color w:val="1A14E4"/>
      <w:u w:val="single"/>
    </w:rPr>
  </w:style>
  <w:style w:type="character" w:styleId="Hipervnculo">
    <w:name w:val="Hyperlink"/>
    <w:basedOn w:val="Fuentedeprrafopredeter"/>
    <w:uiPriority w:val="99"/>
    <w:unhideWhenUsed/>
    <w:rsid w:val="00D72D6F"/>
    <w:rPr>
      <w:color w:val="467886" w:themeColor="hyperlink"/>
      <w:u w:val="single"/>
    </w:rPr>
  </w:style>
  <w:style w:type="paragraph" w:styleId="Revisin">
    <w:name w:val="Revision"/>
    <w:hidden/>
    <w:uiPriority w:val="99"/>
    <w:semiHidden/>
    <w:rsid w:val="008D1138"/>
    <w:rPr>
      <w:rFonts w:ascii="Arial" w:eastAsia="Arial" w:hAnsi="Arial" w:cs="Arial"/>
      <w:kern w:val="0"/>
      <w:sz w:val="22"/>
      <w:szCs w:val="22"/>
      <w:lang w:val="es" w:eastAsia="es-C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7958254">
      <w:bodyDiv w:val="1"/>
      <w:marLeft w:val="0"/>
      <w:marRight w:val="0"/>
      <w:marTop w:val="0"/>
      <w:marBottom w:val="0"/>
      <w:divBdr>
        <w:top w:val="none" w:sz="0" w:space="0" w:color="auto"/>
        <w:left w:val="none" w:sz="0" w:space="0" w:color="auto"/>
        <w:bottom w:val="none" w:sz="0" w:space="0" w:color="auto"/>
        <w:right w:val="none" w:sz="0" w:space="0" w:color="auto"/>
      </w:divBdr>
      <w:divsChild>
        <w:div w:id="1127241351">
          <w:marLeft w:val="0"/>
          <w:marRight w:val="0"/>
          <w:marTop w:val="0"/>
          <w:marBottom w:val="0"/>
          <w:divBdr>
            <w:top w:val="none" w:sz="0" w:space="0" w:color="auto"/>
            <w:left w:val="none" w:sz="0" w:space="0" w:color="auto"/>
            <w:bottom w:val="none" w:sz="0" w:space="0" w:color="auto"/>
            <w:right w:val="none" w:sz="0" w:space="0" w:color="auto"/>
          </w:divBdr>
          <w:divsChild>
            <w:div w:id="159359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850410">
      <w:bodyDiv w:val="1"/>
      <w:marLeft w:val="0"/>
      <w:marRight w:val="0"/>
      <w:marTop w:val="0"/>
      <w:marBottom w:val="0"/>
      <w:divBdr>
        <w:top w:val="none" w:sz="0" w:space="0" w:color="auto"/>
        <w:left w:val="none" w:sz="0" w:space="0" w:color="auto"/>
        <w:bottom w:val="none" w:sz="0" w:space="0" w:color="auto"/>
        <w:right w:val="none" w:sz="0" w:space="0" w:color="auto"/>
      </w:divBdr>
      <w:divsChild>
        <w:div w:id="652370364">
          <w:marLeft w:val="-709"/>
          <w:marRight w:val="0"/>
          <w:marTop w:val="0"/>
          <w:marBottom w:val="0"/>
          <w:divBdr>
            <w:top w:val="none" w:sz="0" w:space="0" w:color="auto"/>
            <w:left w:val="none" w:sz="0" w:space="0" w:color="auto"/>
            <w:bottom w:val="none" w:sz="0" w:space="0" w:color="auto"/>
            <w:right w:val="none" w:sz="0" w:space="0" w:color="auto"/>
          </w:divBdr>
        </w:div>
      </w:divsChild>
    </w:div>
    <w:div w:id="441849592">
      <w:bodyDiv w:val="1"/>
      <w:marLeft w:val="0"/>
      <w:marRight w:val="0"/>
      <w:marTop w:val="0"/>
      <w:marBottom w:val="0"/>
      <w:divBdr>
        <w:top w:val="none" w:sz="0" w:space="0" w:color="auto"/>
        <w:left w:val="none" w:sz="0" w:space="0" w:color="auto"/>
        <w:bottom w:val="none" w:sz="0" w:space="0" w:color="auto"/>
        <w:right w:val="none" w:sz="0" w:space="0" w:color="auto"/>
      </w:divBdr>
    </w:div>
    <w:div w:id="442380270">
      <w:bodyDiv w:val="1"/>
      <w:marLeft w:val="0"/>
      <w:marRight w:val="0"/>
      <w:marTop w:val="0"/>
      <w:marBottom w:val="0"/>
      <w:divBdr>
        <w:top w:val="none" w:sz="0" w:space="0" w:color="auto"/>
        <w:left w:val="none" w:sz="0" w:space="0" w:color="auto"/>
        <w:bottom w:val="none" w:sz="0" w:space="0" w:color="auto"/>
        <w:right w:val="none" w:sz="0" w:space="0" w:color="auto"/>
      </w:divBdr>
    </w:div>
    <w:div w:id="452595965">
      <w:bodyDiv w:val="1"/>
      <w:marLeft w:val="0"/>
      <w:marRight w:val="0"/>
      <w:marTop w:val="0"/>
      <w:marBottom w:val="0"/>
      <w:divBdr>
        <w:top w:val="none" w:sz="0" w:space="0" w:color="auto"/>
        <w:left w:val="none" w:sz="0" w:space="0" w:color="auto"/>
        <w:bottom w:val="none" w:sz="0" w:space="0" w:color="auto"/>
        <w:right w:val="none" w:sz="0" w:space="0" w:color="auto"/>
      </w:divBdr>
    </w:div>
    <w:div w:id="783958368">
      <w:bodyDiv w:val="1"/>
      <w:marLeft w:val="0"/>
      <w:marRight w:val="0"/>
      <w:marTop w:val="0"/>
      <w:marBottom w:val="0"/>
      <w:divBdr>
        <w:top w:val="none" w:sz="0" w:space="0" w:color="auto"/>
        <w:left w:val="none" w:sz="0" w:space="0" w:color="auto"/>
        <w:bottom w:val="none" w:sz="0" w:space="0" w:color="auto"/>
        <w:right w:val="none" w:sz="0" w:space="0" w:color="auto"/>
      </w:divBdr>
      <w:divsChild>
        <w:div w:id="734402724">
          <w:marLeft w:val="0"/>
          <w:marRight w:val="0"/>
          <w:marTop w:val="0"/>
          <w:marBottom w:val="0"/>
          <w:divBdr>
            <w:top w:val="single" w:sz="2" w:space="0" w:color="E3E3E3"/>
            <w:left w:val="single" w:sz="2" w:space="0" w:color="E3E3E3"/>
            <w:bottom w:val="single" w:sz="2" w:space="0" w:color="E3E3E3"/>
            <w:right w:val="single" w:sz="2" w:space="0" w:color="E3E3E3"/>
          </w:divBdr>
          <w:divsChild>
            <w:div w:id="381056066">
              <w:marLeft w:val="0"/>
              <w:marRight w:val="0"/>
              <w:marTop w:val="0"/>
              <w:marBottom w:val="0"/>
              <w:divBdr>
                <w:top w:val="single" w:sz="2" w:space="0" w:color="E3E3E3"/>
                <w:left w:val="single" w:sz="2" w:space="0" w:color="E3E3E3"/>
                <w:bottom w:val="single" w:sz="2" w:space="0" w:color="E3E3E3"/>
                <w:right w:val="single" w:sz="2" w:space="0" w:color="E3E3E3"/>
              </w:divBdr>
              <w:divsChild>
                <w:div w:id="1761834957">
                  <w:marLeft w:val="0"/>
                  <w:marRight w:val="0"/>
                  <w:marTop w:val="0"/>
                  <w:marBottom w:val="0"/>
                  <w:divBdr>
                    <w:top w:val="single" w:sz="2" w:space="0" w:color="E3E3E3"/>
                    <w:left w:val="single" w:sz="2" w:space="0" w:color="E3E3E3"/>
                    <w:bottom w:val="single" w:sz="2" w:space="0" w:color="E3E3E3"/>
                    <w:right w:val="single" w:sz="2" w:space="0" w:color="E3E3E3"/>
                  </w:divBdr>
                  <w:divsChild>
                    <w:div w:id="1161500780">
                      <w:marLeft w:val="0"/>
                      <w:marRight w:val="0"/>
                      <w:marTop w:val="0"/>
                      <w:marBottom w:val="0"/>
                      <w:divBdr>
                        <w:top w:val="single" w:sz="2" w:space="0" w:color="E3E3E3"/>
                        <w:left w:val="single" w:sz="2" w:space="0" w:color="E3E3E3"/>
                        <w:bottom w:val="single" w:sz="2" w:space="0" w:color="E3E3E3"/>
                        <w:right w:val="single" w:sz="2" w:space="0" w:color="E3E3E3"/>
                      </w:divBdr>
                      <w:divsChild>
                        <w:div w:id="2081561507">
                          <w:marLeft w:val="0"/>
                          <w:marRight w:val="0"/>
                          <w:marTop w:val="0"/>
                          <w:marBottom w:val="0"/>
                          <w:divBdr>
                            <w:top w:val="single" w:sz="2" w:space="0" w:color="E3E3E3"/>
                            <w:left w:val="single" w:sz="2" w:space="0" w:color="E3E3E3"/>
                            <w:bottom w:val="single" w:sz="2" w:space="0" w:color="E3E3E3"/>
                            <w:right w:val="single" w:sz="2" w:space="0" w:color="E3E3E3"/>
                          </w:divBdr>
                          <w:divsChild>
                            <w:div w:id="472213007">
                              <w:marLeft w:val="0"/>
                              <w:marRight w:val="0"/>
                              <w:marTop w:val="0"/>
                              <w:marBottom w:val="0"/>
                              <w:divBdr>
                                <w:top w:val="single" w:sz="2" w:space="0" w:color="E3E3E3"/>
                                <w:left w:val="single" w:sz="2" w:space="0" w:color="E3E3E3"/>
                                <w:bottom w:val="single" w:sz="2" w:space="0" w:color="E3E3E3"/>
                                <w:right w:val="single" w:sz="2" w:space="0" w:color="E3E3E3"/>
                              </w:divBdr>
                              <w:divsChild>
                                <w:div w:id="477920072">
                                  <w:marLeft w:val="0"/>
                                  <w:marRight w:val="0"/>
                                  <w:marTop w:val="100"/>
                                  <w:marBottom w:val="100"/>
                                  <w:divBdr>
                                    <w:top w:val="single" w:sz="2" w:space="0" w:color="E3E3E3"/>
                                    <w:left w:val="single" w:sz="2" w:space="0" w:color="E3E3E3"/>
                                    <w:bottom w:val="single" w:sz="2" w:space="0" w:color="E3E3E3"/>
                                    <w:right w:val="single" w:sz="2" w:space="0" w:color="E3E3E3"/>
                                  </w:divBdr>
                                  <w:divsChild>
                                    <w:div w:id="30034096">
                                      <w:marLeft w:val="0"/>
                                      <w:marRight w:val="0"/>
                                      <w:marTop w:val="0"/>
                                      <w:marBottom w:val="0"/>
                                      <w:divBdr>
                                        <w:top w:val="single" w:sz="2" w:space="0" w:color="E3E3E3"/>
                                        <w:left w:val="single" w:sz="2" w:space="0" w:color="E3E3E3"/>
                                        <w:bottom w:val="single" w:sz="2" w:space="0" w:color="E3E3E3"/>
                                        <w:right w:val="single" w:sz="2" w:space="0" w:color="E3E3E3"/>
                                      </w:divBdr>
                                      <w:divsChild>
                                        <w:div w:id="1437628007">
                                          <w:marLeft w:val="0"/>
                                          <w:marRight w:val="0"/>
                                          <w:marTop w:val="0"/>
                                          <w:marBottom w:val="0"/>
                                          <w:divBdr>
                                            <w:top w:val="single" w:sz="2" w:space="0" w:color="E3E3E3"/>
                                            <w:left w:val="single" w:sz="2" w:space="0" w:color="E3E3E3"/>
                                            <w:bottom w:val="single" w:sz="2" w:space="0" w:color="E3E3E3"/>
                                            <w:right w:val="single" w:sz="2" w:space="0" w:color="E3E3E3"/>
                                          </w:divBdr>
                                          <w:divsChild>
                                            <w:div w:id="1097406968">
                                              <w:marLeft w:val="0"/>
                                              <w:marRight w:val="0"/>
                                              <w:marTop w:val="0"/>
                                              <w:marBottom w:val="0"/>
                                              <w:divBdr>
                                                <w:top w:val="single" w:sz="2" w:space="0" w:color="E3E3E3"/>
                                                <w:left w:val="single" w:sz="2" w:space="0" w:color="E3E3E3"/>
                                                <w:bottom w:val="single" w:sz="2" w:space="0" w:color="E3E3E3"/>
                                                <w:right w:val="single" w:sz="2" w:space="0" w:color="E3E3E3"/>
                                              </w:divBdr>
                                              <w:divsChild>
                                                <w:div w:id="676691441">
                                                  <w:marLeft w:val="0"/>
                                                  <w:marRight w:val="0"/>
                                                  <w:marTop w:val="0"/>
                                                  <w:marBottom w:val="0"/>
                                                  <w:divBdr>
                                                    <w:top w:val="single" w:sz="2" w:space="0" w:color="E3E3E3"/>
                                                    <w:left w:val="single" w:sz="2" w:space="0" w:color="E3E3E3"/>
                                                    <w:bottom w:val="single" w:sz="2" w:space="0" w:color="E3E3E3"/>
                                                    <w:right w:val="single" w:sz="2" w:space="0" w:color="E3E3E3"/>
                                                  </w:divBdr>
                                                  <w:divsChild>
                                                    <w:div w:id="302855379">
                                                      <w:marLeft w:val="0"/>
                                                      <w:marRight w:val="0"/>
                                                      <w:marTop w:val="0"/>
                                                      <w:marBottom w:val="0"/>
                                                      <w:divBdr>
                                                        <w:top w:val="single" w:sz="2" w:space="0" w:color="E3E3E3"/>
                                                        <w:left w:val="single" w:sz="2" w:space="0" w:color="E3E3E3"/>
                                                        <w:bottom w:val="single" w:sz="2" w:space="0" w:color="E3E3E3"/>
                                                        <w:right w:val="single" w:sz="2" w:space="0" w:color="E3E3E3"/>
                                                      </w:divBdr>
                                                      <w:divsChild>
                                                        <w:div w:id="16015268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54168812">
          <w:marLeft w:val="0"/>
          <w:marRight w:val="0"/>
          <w:marTop w:val="0"/>
          <w:marBottom w:val="0"/>
          <w:divBdr>
            <w:top w:val="none" w:sz="0" w:space="0" w:color="auto"/>
            <w:left w:val="none" w:sz="0" w:space="0" w:color="auto"/>
            <w:bottom w:val="none" w:sz="0" w:space="0" w:color="auto"/>
            <w:right w:val="none" w:sz="0" w:space="0" w:color="auto"/>
          </w:divBdr>
        </w:div>
      </w:divsChild>
    </w:div>
    <w:div w:id="1194344977">
      <w:bodyDiv w:val="1"/>
      <w:marLeft w:val="0"/>
      <w:marRight w:val="0"/>
      <w:marTop w:val="0"/>
      <w:marBottom w:val="0"/>
      <w:divBdr>
        <w:top w:val="none" w:sz="0" w:space="0" w:color="auto"/>
        <w:left w:val="none" w:sz="0" w:space="0" w:color="auto"/>
        <w:bottom w:val="none" w:sz="0" w:space="0" w:color="auto"/>
        <w:right w:val="none" w:sz="0" w:space="0" w:color="auto"/>
      </w:divBdr>
    </w:div>
    <w:div w:id="1260061295">
      <w:bodyDiv w:val="1"/>
      <w:marLeft w:val="0"/>
      <w:marRight w:val="0"/>
      <w:marTop w:val="0"/>
      <w:marBottom w:val="0"/>
      <w:divBdr>
        <w:top w:val="none" w:sz="0" w:space="0" w:color="auto"/>
        <w:left w:val="none" w:sz="0" w:space="0" w:color="auto"/>
        <w:bottom w:val="none" w:sz="0" w:space="0" w:color="auto"/>
        <w:right w:val="none" w:sz="0" w:space="0" w:color="auto"/>
      </w:divBdr>
    </w:div>
    <w:div w:id="1495340731">
      <w:bodyDiv w:val="1"/>
      <w:marLeft w:val="0"/>
      <w:marRight w:val="0"/>
      <w:marTop w:val="0"/>
      <w:marBottom w:val="0"/>
      <w:divBdr>
        <w:top w:val="none" w:sz="0" w:space="0" w:color="auto"/>
        <w:left w:val="none" w:sz="0" w:space="0" w:color="auto"/>
        <w:bottom w:val="none" w:sz="0" w:space="0" w:color="auto"/>
        <w:right w:val="none" w:sz="0" w:space="0" w:color="auto"/>
      </w:divBdr>
    </w:div>
    <w:div w:id="1562519144">
      <w:bodyDiv w:val="1"/>
      <w:marLeft w:val="0"/>
      <w:marRight w:val="0"/>
      <w:marTop w:val="0"/>
      <w:marBottom w:val="0"/>
      <w:divBdr>
        <w:top w:val="none" w:sz="0" w:space="0" w:color="auto"/>
        <w:left w:val="none" w:sz="0" w:space="0" w:color="auto"/>
        <w:bottom w:val="none" w:sz="0" w:space="0" w:color="auto"/>
        <w:right w:val="none" w:sz="0" w:space="0" w:color="auto"/>
      </w:divBdr>
    </w:div>
    <w:div w:id="1731922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hyperlink" Target="https://dx.doi.org/10.4067/S0718-07052014000200015"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hyperlink" Target="https://dx.doi.org/10.15689/ap.2018.1703.14883.0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hera.ugr.es/tesisugr/16158933.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hyperlink" Target="https://revistas.udla.cl/index.php/rea/article/view/200/291"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PROFESOR(A)-32\AppData\Roaming\Microsoft\Excel\Libro1%20(version%201).xlsb"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PROFESOR(A)-32\Desktop\MICE\Gr&#225;fico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PROFESOR(A)-32\Desktop\MICE\Gr&#225;fico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PROFESOR(A)-32\Desktop\MICE\Gr&#225;fico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PROFESOR(A)-32\Desktop\MICE\Gr&#225;fico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100">
                <a:latin typeface="Calibri" panose="020F0502020204030204" pitchFamily="34" charset="0"/>
                <a:ea typeface="Calibri" panose="020F0502020204030204" pitchFamily="34" charset="0"/>
                <a:cs typeface="Calibri" panose="020F0502020204030204" pitchFamily="34" charset="0"/>
              </a:rPr>
              <a:t>Conocimiento</a:t>
            </a:r>
            <a:r>
              <a:rPr lang="es-CL" sz="1100" baseline="0">
                <a:latin typeface="Calibri" panose="020F0502020204030204" pitchFamily="34" charset="0"/>
                <a:ea typeface="Calibri" panose="020F0502020204030204" pitchFamily="34" charset="0"/>
                <a:cs typeface="Calibri" panose="020F0502020204030204" pitchFamily="34" charset="0"/>
              </a:rPr>
              <a:t> previo en ABP</a:t>
            </a:r>
            <a:endParaRPr lang="es-CL" sz="1100">
              <a:latin typeface="Calibri" panose="020F0502020204030204" pitchFamily="34" charset="0"/>
              <a:ea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4E6-FE40-B842-67B44E794E1E}"/>
              </c:ext>
            </c:extLst>
          </c:dPt>
          <c:dPt>
            <c:idx val="1"/>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3-54E6-FE40-B842-67B44E794E1E}"/>
              </c:ext>
            </c:extLst>
          </c:dPt>
          <c:dPt>
            <c:idx val="2"/>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5-54E6-FE40-B842-67B44E794E1E}"/>
              </c:ext>
            </c:extLst>
          </c:dPt>
          <c:dPt>
            <c:idx val="3"/>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54E6-FE40-B842-67B44E794E1E}"/>
              </c:ext>
            </c:extLst>
          </c:dPt>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Hoja1!$A$12:$A$15</c:f>
              <c:strCache>
                <c:ptCount val="4"/>
                <c:pt idx="0">
                  <c:v>Muy de acuerdo</c:v>
                </c:pt>
                <c:pt idx="1">
                  <c:v>De acuerdo</c:v>
                </c:pt>
                <c:pt idx="2">
                  <c:v>En desacuerdo</c:v>
                </c:pt>
                <c:pt idx="3">
                  <c:v>Totalmente en desacuerdo</c:v>
                </c:pt>
              </c:strCache>
            </c:strRef>
          </c:cat>
          <c:val>
            <c:numRef>
              <c:f>Hoja1!$B$12:$B$15</c:f>
              <c:numCache>
                <c:formatCode>General</c:formatCode>
                <c:ptCount val="4"/>
                <c:pt idx="0">
                  <c:v>0</c:v>
                </c:pt>
                <c:pt idx="1">
                  <c:v>3</c:v>
                </c:pt>
                <c:pt idx="2">
                  <c:v>3</c:v>
                </c:pt>
                <c:pt idx="3">
                  <c:v>0</c:v>
                </c:pt>
              </c:numCache>
            </c:numRef>
          </c:val>
          <c:extLst xmlns:c16r2="http://schemas.microsoft.com/office/drawing/2015/06/chart">
            <c:ext xmlns:c16="http://schemas.microsoft.com/office/drawing/2014/chart" uri="{C3380CC4-5D6E-409C-BE32-E72D297353CC}">
              <c16:uniqueId val="{00000008-54E6-FE40-B842-67B44E794E1E}"/>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rtl="0">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a:t>Número de participación en capacitaciones</a:t>
            </a:r>
          </a:p>
        </c:rich>
      </c:tx>
      <c:overlay val="0"/>
      <c:spPr>
        <a:noFill/>
        <a:ln>
          <a:noFill/>
        </a:ln>
        <a:effectLst/>
      </c:spPr>
      <c:txPr>
        <a:bodyPr rot="0" spcFirstLastPara="1" vertOverflow="ellipsis" vert="horz" wrap="square" anchor="ctr" anchorCtr="1"/>
        <a:lstStyle/>
        <a:p>
          <a:pPr algn="ctr" rtl="0">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col"/>
        <c:grouping val="clustered"/>
        <c:varyColors val="0"/>
        <c:ser>
          <c:idx val="0"/>
          <c:order val="0"/>
          <c:tx>
            <c:strRef>
              <c:f>Hoja2!$B$6</c:f>
              <c:strCache>
                <c:ptCount val="1"/>
                <c:pt idx="0">
                  <c:v>Externas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Hoja2!$A$7:$A$9</c:f>
              <c:strCache>
                <c:ptCount val="3"/>
                <c:pt idx="0">
                  <c:v>Cero</c:v>
                </c:pt>
                <c:pt idx="1">
                  <c:v>Una</c:v>
                </c:pt>
                <c:pt idx="2">
                  <c:v>Dos</c:v>
                </c:pt>
              </c:strCache>
            </c:strRef>
          </c:cat>
          <c:val>
            <c:numRef>
              <c:f>Hoja2!$B$7:$B$9</c:f>
              <c:numCache>
                <c:formatCode>General</c:formatCode>
                <c:ptCount val="3"/>
                <c:pt idx="0">
                  <c:v>5</c:v>
                </c:pt>
                <c:pt idx="1">
                  <c:v>1</c:v>
                </c:pt>
                <c:pt idx="2">
                  <c:v>0</c:v>
                </c:pt>
              </c:numCache>
            </c:numRef>
          </c:val>
          <c:extLst xmlns:c16r2="http://schemas.microsoft.com/office/drawing/2015/06/chart">
            <c:ext xmlns:c16="http://schemas.microsoft.com/office/drawing/2014/chart" uri="{C3380CC4-5D6E-409C-BE32-E72D297353CC}">
              <c16:uniqueId val="{00000000-8CE6-6140-97FB-C5F1BB146DED}"/>
            </c:ext>
          </c:extLst>
        </c:ser>
        <c:ser>
          <c:idx val="1"/>
          <c:order val="1"/>
          <c:tx>
            <c:strRef>
              <c:f>Hoja2!$C$6</c:f>
              <c:strCache>
                <c:ptCount val="1"/>
                <c:pt idx="0">
                  <c:v>Internas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Hoja2!$A$7:$A$9</c:f>
              <c:strCache>
                <c:ptCount val="3"/>
                <c:pt idx="0">
                  <c:v>Cero</c:v>
                </c:pt>
                <c:pt idx="1">
                  <c:v>Una</c:v>
                </c:pt>
                <c:pt idx="2">
                  <c:v>Dos</c:v>
                </c:pt>
              </c:strCache>
            </c:strRef>
          </c:cat>
          <c:val>
            <c:numRef>
              <c:f>Hoja2!$C$7:$C$9</c:f>
              <c:numCache>
                <c:formatCode>General</c:formatCode>
                <c:ptCount val="3"/>
                <c:pt idx="0">
                  <c:v>1</c:v>
                </c:pt>
                <c:pt idx="1">
                  <c:v>3</c:v>
                </c:pt>
                <c:pt idx="2">
                  <c:v>2</c:v>
                </c:pt>
              </c:numCache>
            </c:numRef>
          </c:val>
          <c:extLst xmlns:c16r2="http://schemas.microsoft.com/office/drawing/2015/06/chart">
            <c:ext xmlns:c16="http://schemas.microsoft.com/office/drawing/2014/chart" uri="{C3380CC4-5D6E-409C-BE32-E72D297353CC}">
              <c16:uniqueId val="{00000001-8CE6-6140-97FB-C5F1BB146DED}"/>
            </c:ext>
          </c:extLst>
        </c:ser>
        <c:dLbls>
          <c:dLblPos val="outEnd"/>
          <c:showLegendKey val="0"/>
          <c:showVal val="1"/>
          <c:showCatName val="0"/>
          <c:showSerName val="0"/>
          <c:showPercent val="0"/>
          <c:showBubbleSize val="0"/>
        </c:dLbls>
        <c:gapWidth val="219"/>
        <c:overlap val="-27"/>
        <c:axId val="-1152621424"/>
        <c:axId val="-1152620336"/>
      </c:barChart>
      <c:catAx>
        <c:axId val="-1152621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20336"/>
        <c:crosses val="autoZero"/>
        <c:auto val="1"/>
        <c:lblAlgn val="ctr"/>
        <c:lblOffset val="100"/>
        <c:noMultiLvlLbl val="0"/>
      </c:catAx>
      <c:valAx>
        <c:axId val="-1152620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21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Calibri" panose="020F0502020204030204" pitchFamily="34" charset="0"/>
          <a:ea typeface="Calibri" panose="020F0502020204030204" pitchFamily="34" charset="0"/>
          <a:cs typeface="Calibri" panose="020F0502020204030204" pitchFamily="34" charset="0"/>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sz="1200">
                <a:latin typeface="Calibri" panose="020F0502020204030204" pitchFamily="34" charset="0"/>
                <a:ea typeface="Calibri" panose="020F0502020204030204" pitchFamily="34" charset="0"/>
                <a:cs typeface="Calibri" panose="020F0502020204030204" pitchFamily="34" charset="0"/>
              </a:rPr>
              <a:t>Conocimiento</a:t>
            </a:r>
            <a:r>
              <a:rPr lang="es-CL" sz="1200" baseline="0">
                <a:latin typeface="Calibri" panose="020F0502020204030204" pitchFamily="34" charset="0"/>
                <a:ea typeface="Calibri" panose="020F0502020204030204" pitchFamily="34" charset="0"/>
                <a:cs typeface="Calibri" panose="020F0502020204030204" pitchFamily="34" charset="0"/>
              </a:rPr>
              <a:t> Teórico ABP</a:t>
            </a:r>
            <a:endParaRPr lang="es-CL" sz="1200">
              <a:latin typeface="Calibri" panose="020F0502020204030204" pitchFamily="34" charset="0"/>
              <a:ea typeface="Calibri" panose="020F0502020204030204" pitchFamily="34" charset="0"/>
              <a:cs typeface="Calibri" panose="020F0502020204030204" pitchFamily="34"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col"/>
        <c:grouping val="clustered"/>
        <c:varyColors val="0"/>
        <c:ser>
          <c:idx val="0"/>
          <c:order val="0"/>
          <c:tx>
            <c:strRef>
              <c:f>Hoja3!$B$1</c:f>
              <c:strCache>
                <c:ptCount val="1"/>
                <c:pt idx="0">
                  <c:v>Muy de acuerdo</c:v>
                </c:pt>
              </c:strCache>
            </c:strRef>
          </c:tx>
          <c:spPr>
            <a:solidFill>
              <a:schemeClr val="accent1"/>
            </a:solidFill>
            <a:ln>
              <a:noFill/>
            </a:ln>
            <a:effectLst/>
          </c:spPr>
          <c:invertIfNegative val="0"/>
          <c:cat>
            <c:strRef>
              <c:f>Hoja3!$A$2:$A$11</c:f>
              <c:strCache>
                <c:ptCount val="10"/>
                <c:pt idx="0">
                  <c:v>Enunciado 1</c:v>
                </c:pt>
                <c:pt idx="1">
                  <c:v>Enunciado 2</c:v>
                </c:pt>
                <c:pt idx="2">
                  <c:v>Enunciado 3</c:v>
                </c:pt>
                <c:pt idx="3">
                  <c:v>Enunciado 4</c:v>
                </c:pt>
                <c:pt idx="4">
                  <c:v>Enunciado 5</c:v>
                </c:pt>
                <c:pt idx="5">
                  <c:v>Enunciado 6</c:v>
                </c:pt>
                <c:pt idx="6">
                  <c:v>Enunciado 7</c:v>
                </c:pt>
                <c:pt idx="7">
                  <c:v>Enunciado 8</c:v>
                </c:pt>
                <c:pt idx="8">
                  <c:v>Enunciado 9</c:v>
                </c:pt>
                <c:pt idx="9">
                  <c:v>Enunciado 10</c:v>
                </c:pt>
              </c:strCache>
            </c:strRef>
          </c:cat>
          <c:val>
            <c:numRef>
              <c:f>Hoja3!$B$2:$B$11</c:f>
              <c:numCache>
                <c:formatCode>General</c:formatCode>
                <c:ptCount val="10"/>
                <c:pt idx="0">
                  <c:v>6</c:v>
                </c:pt>
                <c:pt idx="1">
                  <c:v>5</c:v>
                </c:pt>
                <c:pt idx="2">
                  <c:v>5</c:v>
                </c:pt>
                <c:pt idx="3">
                  <c:v>4</c:v>
                </c:pt>
                <c:pt idx="4">
                  <c:v>6</c:v>
                </c:pt>
                <c:pt idx="5">
                  <c:v>6</c:v>
                </c:pt>
                <c:pt idx="6">
                  <c:v>6</c:v>
                </c:pt>
                <c:pt idx="7">
                  <c:v>3</c:v>
                </c:pt>
                <c:pt idx="8">
                  <c:v>1</c:v>
                </c:pt>
                <c:pt idx="9">
                  <c:v>2</c:v>
                </c:pt>
              </c:numCache>
            </c:numRef>
          </c:val>
          <c:extLst xmlns:c16r2="http://schemas.microsoft.com/office/drawing/2015/06/chart">
            <c:ext xmlns:c16="http://schemas.microsoft.com/office/drawing/2014/chart" uri="{C3380CC4-5D6E-409C-BE32-E72D297353CC}">
              <c16:uniqueId val="{00000000-C988-7A48-8C5C-B5D8129EB3C9}"/>
            </c:ext>
          </c:extLst>
        </c:ser>
        <c:ser>
          <c:idx val="1"/>
          <c:order val="1"/>
          <c:tx>
            <c:strRef>
              <c:f>Hoja3!$C$1</c:f>
              <c:strCache>
                <c:ptCount val="1"/>
                <c:pt idx="0">
                  <c:v>De acuerdo</c:v>
                </c:pt>
              </c:strCache>
            </c:strRef>
          </c:tx>
          <c:spPr>
            <a:solidFill>
              <a:schemeClr val="accent3"/>
            </a:solidFill>
            <a:ln>
              <a:noFill/>
            </a:ln>
            <a:effectLst/>
          </c:spPr>
          <c:invertIfNegative val="0"/>
          <c:cat>
            <c:strRef>
              <c:f>Hoja3!$A$2:$A$11</c:f>
              <c:strCache>
                <c:ptCount val="10"/>
                <c:pt idx="0">
                  <c:v>Enunciado 1</c:v>
                </c:pt>
                <c:pt idx="1">
                  <c:v>Enunciado 2</c:v>
                </c:pt>
                <c:pt idx="2">
                  <c:v>Enunciado 3</c:v>
                </c:pt>
                <c:pt idx="3">
                  <c:v>Enunciado 4</c:v>
                </c:pt>
                <c:pt idx="4">
                  <c:v>Enunciado 5</c:v>
                </c:pt>
                <c:pt idx="5">
                  <c:v>Enunciado 6</c:v>
                </c:pt>
                <c:pt idx="6">
                  <c:v>Enunciado 7</c:v>
                </c:pt>
                <c:pt idx="7">
                  <c:v>Enunciado 8</c:v>
                </c:pt>
                <c:pt idx="8">
                  <c:v>Enunciado 9</c:v>
                </c:pt>
                <c:pt idx="9">
                  <c:v>Enunciado 10</c:v>
                </c:pt>
              </c:strCache>
            </c:strRef>
          </c:cat>
          <c:val>
            <c:numRef>
              <c:f>Hoja3!$C$2:$C$11</c:f>
              <c:numCache>
                <c:formatCode>General</c:formatCode>
                <c:ptCount val="10"/>
                <c:pt idx="0">
                  <c:v>0</c:v>
                </c:pt>
                <c:pt idx="1">
                  <c:v>1</c:v>
                </c:pt>
                <c:pt idx="2">
                  <c:v>1</c:v>
                </c:pt>
                <c:pt idx="3">
                  <c:v>1</c:v>
                </c:pt>
                <c:pt idx="4">
                  <c:v>0</c:v>
                </c:pt>
                <c:pt idx="5">
                  <c:v>0</c:v>
                </c:pt>
                <c:pt idx="6">
                  <c:v>0</c:v>
                </c:pt>
                <c:pt idx="7">
                  <c:v>3</c:v>
                </c:pt>
                <c:pt idx="8">
                  <c:v>1</c:v>
                </c:pt>
                <c:pt idx="9">
                  <c:v>2</c:v>
                </c:pt>
              </c:numCache>
            </c:numRef>
          </c:val>
          <c:extLst xmlns:c16r2="http://schemas.microsoft.com/office/drawing/2015/06/chart">
            <c:ext xmlns:c16="http://schemas.microsoft.com/office/drawing/2014/chart" uri="{C3380CC4-5D6E-409C-BE32-E72D297353CC}">
              <c16:uniqueId val="{00000001-C988-7A48-8C5C-B5D8129EB3C9}"/>
            </c:ext>
          </c:extLst>
        </c:ser>
        <c:ser>
          <c:idx val="2"/>
          <c:order val="2"/>
          <c:tx>
            <c:strRef>
              <c:f>Hoja3!$D$1</c:f>
              <c:strCache>
                <c:ptCount val="1"/>
                <c:pt idx="0">
                  <c:v>En desacuerdo</c:v>
                </c:pt>
              </c:strCache>
            </c:strRef>
          </c:tx>
          <c:spPr>
            <a:solidFill>
              <a:schemeClr val="accent5"/>
            </a:solidFill>
            <a:ln>
              <a:noFill/>
            </a:ln>
            <a:effectLst/>
          </c:spPr>
          <c:invertIfNegative val="0"/>
          <c:cat>
            <c:strRef>
              <c:f>Hoja3!$A$2:$A$11</c:f>
              <c:strCache>
                <c:ptCount val="10"/>
                <c:pt idx="0">
                  <c:v>Enunciado 1</c:v>
                </c:pt>
                <c:pt idx="1">
                  <c:v>Enunciado 2</c:v>
                </c:pt>
                <c:pt idx="2">
                  <c:v>Enunciado 3</c:v>
                </c:pt>
                <c:pt idx="3">
                  <c:v>Enunciado 4</c:v>
                </c:pt>
                <c:pt idx="4">
                  <c:v>Enunciado 5</c:v>
                </c:pt>
                <c:pt idx="5">
                  <c:v>Enunciado 6</c:v>
                </c:pt>
                <c:pt idx="6">
                  <c:v>Enunciado 7</c:v>
                </c:pt>
                <c:pt idx="7">
                  <c:v>Enunciado 8</c:v>
                </c:pt>
                <c:pt idx="8">
                  <c:v>Enunciado 9</c:v>
                </c:pt>
                <c:pt idx="9">
                  <c:v>Enunciado 10</c:v>
                </c:pt>
              </c:strCache>
            </c:strRef>
          </c:cat>
          <c:val>
            <c:numRef>
              <c:f>Hoja3!$D$2:$D$11</c:f>
              <c:numCache>
                <c:formatCode>General</c:formatCode>
                <c:ptCount val="10"/>
                <c:pt idx="0">
                  <c:v>0</c:v>
                </c:pt>
                <c:pt idx="1">
                  <c:v>0</c:v>
                </c:pt>
                <c:pt idx="2">
                  <c:v>0</c:v>
                </c:pt>
                <c:pt idx="3">
                  <c:v>1</c:v>
                </c:pt>
                <c:pt idx="4">
                  <c:v>0</c:v>
                </c:pt>
                <c:pt idx="5">
                  <c:v>0</c:v>
                </c:pt>
                <c:pt idx="6">
                  <c:v>0</c:v>
                </c:pt>
                <c:pt idx="7">
                  <c:v>0</c:v>
                </c:pt>
                <c:pt idx="8">
                  <c:v>1</c:v>
                </c:pt>
                <c:pt idx="9">
                  <c:v>2</c:v>
                </c:pt>
              </c:numCache>
            </c:numRef>
          </c:val>
          <c:extLst xmlns:c16r2="http://schemas.microsoft.com/office/drawing/2015/06/chart">
            <c:ext xmlns:c16="http://schemas.microsoft.com/office/drawing/2014/chart" uri="{C3380CC4-5D6E-409C-BE32-E72D297353CC}">
              <c16:uniqueId val="{00000002-C988-7A48-8C5C-B5D8129EB3C9}"/>
            </c:ext>
          </c:extLst>
        </c:ser>
        <c:ser>
          <c:idx val="3"/>
          <c:order val="3"/>
          <c:tx>
            <c:strRef>
              <c:f>Hoja3!$E$1</c:f>
              <c:strCache>
                <c:ptCount val="1"/>
                <c:pt idx="0">
                  <c:v>Muy en desacuerdo</c:v>
                </c:pt>
              </c:strCache>
            </c:strRef>
          </c:tx>
          <c:spPr>
            <a:solidFill>
              <a:schemeClr val="accent1">
                <a:lumMod val="60000"/>
              </a:schemeClr>
            </a:solidFill>
            <a:ln>
              <a:noFill/>
            </a:ln>
            <a:effectLst/>
          </c:spPr>
          <c:invertIfNegative val="0"/>
          <c:cat>
            <c:strRef>
              <c:f>Hoja3!$A$2:$A$11</c:f>
              <c:strCache>
                <c:ptCount val="10"/>
                <c:pt idx="0">
                  <c:v>Enunciado 1</c:v>
                </c:pt>
                <c:pt idx="1">
                  <c:v>Enunciado 2</c:v>
                </c:pt>
                <c:pt idx="2">
                  <c:v>Enunciado 3</c:v>
                </c:pt>
                <c:pt idx="3">
                  <c:v>Enunciado 4</c:v>
                </c:pt>
                <c:pt idx="4">
                  <c:v>Enunciado 5</c:v>
                </c:pt>
                <c:pt idx="5">
                  <c:v>Enunciado 6</c:v>
                </c:pt>
                <c:pt idx="6">
                  <c:v>Enunciado 7</c:v>
                </c:pt>
                <c:pt idx="7">
                  <c:v>Enunciado 8</c:v>
                </c:pt>
                <c:pt idx="8">
                  <c:v>Enunciado 9</c:v>
                </c:pt>
                <c:pt idx="9">
                  <c:v>Enunciado 10</c:v>
                </c:pt>
              </c:strCache>
            </c:strRef>
          </c:cat>
          <c:val>
            <c:numRef>
              <c:f>Hoja3!$E$2:$E$11</c:f>
              <c:numCache>
                <c:formatCode>General</c:formatCode>
                <c:ptCount val="10"/>
                <c:pt idx="0">
                  <c:v>0</c:v>
                </c:pt>
                <c:pt idx="1">
                  <c:v>0</c:v>
                </c:pt>
                <c:pt idx="2">
                  <c:v>0</c:v>
                </c:pt>
                <c:pt idx="3">
                  <c:v>0</c:v>
                </c:pt>
                <c:pt idx="4">
                  <c:v>0</c:v>
                </c:pt>
                <c:pt idx="5">
                  <c:v>0</c:v>
                </c:pt>
                <c:pt idx="6">
                  <c:v>0</c:v>
                </c:pt>
                <c:pt idx="7">
                  <c:v>0</c:v>
                </c:pt>
                <c:pt idx="8">
                  <c:v>3</c:v>
                </c:pt>
                <c:pt idx="9">
                  <c:v>0</c:v>
                </c:pt>
              </c:numCache>
            </c:numRef>
          </c:val>
          <c:extLst xmlns:c16r2="http://schemas.microsoft.com/office/drawing/2015/06/chart">
            <c:ext xmlns:c16="http://schemas.microsoft.com/office/drawing/2014/chart" uri="{C3380CC4-5D6E-409C-BE32-E72D297353CC}">
              <c16:uniqueId val="{00000003-C988-7A48-8C5C-B5D8129EB3C9}"/>
            </c:ext>
          </c:extLst>
        </c:ser>
        <c:dLbls>
          <c:showLegendKey val="0"/>
          <c:showVal val="0"/>
          <c:showCatName val="0"/>
          <c:showSerName val="0"/>
          <c:showPercent val="0"/>
          <c:showBubbleSize val="0"/>
        </c:dLbls>
        <c:gapWidth val="219"/>
        <c:overlap val="-27"/>
        <c:axId val="-1152619248"/>
        <c:axId val="-1152618704"/>
      </c:barChart>
      <c:catAx>
        <c:axId val="-11526192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8704"/>
        <c:crosses val="autoZero"/>
        <c:auto val="1"/>
        <c:lblAlgn val="ctr"/>
        <c:lblOffset val="100"/>
        <c:noMultiLvlLbl val="0"/>
      </c:catAx>
      <c:valAx>
        <c:axId val="-1152618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9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a:t>Sustento teórico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col"/>
        <c:grouping val="clustered"/>
        <c:varyColors val="0"/>
        <c:ser>
          <c:idx val="0"/>
          <c:order val="0"/>
          <c:tx>
            <c:strRef>
              <c:f>Hoja4!$B$1</c:f>
              <c:strCache>
                <c:ptCount val="1"/>
                <c:pt idx="0">
                  <c:v>Alto</c:v>
                </c:pt>
              </c:strCache>
            </c:strRef>
          </c:tx>
          <c:spPr>
            <a:solidFill>
              <a:schemeClr val="accent1"/>
            </a:solidFill>
            <a:ln>
              <a:noFill/>
            </a:ln>
            <a:effectLst/>
          </c:spPr>
          <c:invertIfNegative val="0"/>
          <c:cat>
            <c:strRef>
              <c:f>Hoja4!$A$2:$A$6</c:f>
              <c:strCache>
                <c:ptCount val="5"/>
                <c:pt idx="0">
                  <c:v>Construtivismo</c:v>
                </c:pt>
                <c:pt idx="1">
                  <c:v>Habilidades Siglo XXI</c:v>
                </c:pt>
                <c:pt idx="2">
                  <c:v>Aprendizaje Colaborativo</c:v>
                </c:pt>
                <c:pt idx="3">
                  <c:v>Inteligencias Múltiples</c:v>
                </c:pt>
                <c:pt idx="4">
                  <c:v>Metacognición</c:v>
                </c:pt>
              </c:strCache>
            </c:strRef>
          </c:cat>
          <c:val>
            <c:numRef>
              <c:f>Hoja4!$B$2:$B$6</c:f>
              <c:numCache>
                <c:formatCode>General</c:formatCode>
                <c:ptCount val="5"/>
                <c:pt idx="0">
                  <c:v>2</c:v>
                </c:pt>
                <c:pt idx="1">
                  <c:v>1</c:v>
                </c:pt>
                <c:pt idx="2">
                  <c:v>2</c:v>
                </c:pt>
                <c:pt idx="3">
                  <c:v>1</c:v>
                </c:pt>
                <c:pt idx="4">
                  <c:v>0</c:v>
                </c:pt>
              </c:numCache>
            </c:numRef>
          </c:val>
          <c:extLst xmlns:c16r2="http://schemas.microsoft.com/office/drawing/2015/06/chart">
            <c:ext xmlns:c16="http://schemas.microsoft.com/office/drawing/2014/chart" uri="{C3380CC4-5D6E-409C-BE32-E72D297353CC}">
              <c16:uniqueId val="{00000000-918C-514E-A849-C57AEDDD8A38}"/>
            </c:ext>
          </c:extLst>
        </c:ser>
        <c:ser>
          <c:idx val="1"/>
          <c:order val="1"/>
          <c:tx>
            <c:strRef>
              <c:f>Hoja4!$C$1</c:f>
              <c:strCache>
                <c:ptCount val="1"/>
                <c:pt idx="0">
                  <c:v>Medio Alto</c:v>
                </c:pt>
              </c:strCache>
            </c:strRef>
          </c:tx>
          <c:spPr>
            <a:solidFill>
              <a:schemeClr val="accent3"/>
            </a:solidFill>
            <a:ln>
              <a:noFill/>
            </a:ln>
            <a:effectLst/>
          </c:spPr>
          <c:invertIfNegative val="0"/>
          <c:cat>
            <c:strRef>
              <c:f>Hoja4!$A$2:$A$6</c:f>
              <c:strCache>
                <c:ptCount val="5"/>
                <c:pt idx="0">
                  <c:v>Construtivismo</c:v>
                </c:pt>
                <c:pt idx="1">
                  <c:v>Habilidades Siglo XXI</c:v>
                </c:pt>
                <c:pt idx="2">
                  <c:v>Aprendizaje Colaborativo</c:v>
                </c:pt>
                <c:pt idx="3">
                  <c:v>Inteligencias Múltiples</c:v>
                </c:pt>
                <c:pt idx="4">
                  <c:v>Metacognición</c:v>
                </c:pt>
              </c:strCache>
            </c:strRef>
          </c:cat>
          <c:val>
            <c:numRef>
              <c:f>Hoja4!$C$2:$C$6</c:f>
              <c:numCache>
                <c:formatCode>General</c:formatCode>
                <c:ptCount val="5"/>
                <c:pt idx="0">
                  <c:v>2</c:v>
                </c:pt>
                <c:pt idx="1">
                  <c:v>2</c:v>
                </c:pt>
                <c:pt idx="2">
                  <c:v>3</c:v>
                </c:pt>
                <c:pt idx="3">
                  <c:v>2</c:v>
                </c:pt>
                <c:pt idx="4">
                  <c:v>3</c:v>
                </c:pt>
              </c:numCache>
            </c:numRef>
          </c:val>
          <c:extLst xmlns:c16r2="http://schemas.microsoft.com/office/drawing/2015/06/chart">
            <c:ext xmlns:c16="http://schemas.microsoft.com/office/drawing/2014/chart" uri="{C3380CC4-5D6E-409C-BE32-E72D297353CC}">
              <c16:uniqueId val="{00000001-918C-514E-A849-C57AEDDD8A38}"/>
            </c:ext>
          </c:extLst>
        </c:ser>
        <c:ser>
          <c:idx val="2"/>
          <c:order val="2"/>
          <c:tx>
            <c:strRef>
              <c:f>Hoja4!$D$1</c:f>
              <c:strCache>
                <c:ptCount val="1"/>
                <c:pt idx="0">
                  <c:v>Medio Bajo</c:v>
                </c:pt>
              </c:strCache>
            </c:strRef>
          </c:tx>
          <c:spPr>
            <a:solidFill>
              <a:schemeClr val="accent5"/>
            </a:solidFill>
            <a:ln>
              <a:noFill/>
            </a:ln>
            <a:effectLst/>
          </c:spPr>
          <c:invertIfNegative val="0"/>
          <c:cat>
            <c:strRef>
              <c:f>Hoja4!$A$2:$A$6</c:f>
              <c:strCache>
                <c:ptCount val="5"/>
                <c:pt idx="0">
                  <c:v>Construtivismo</c:v>
                </c:pt>
                <c:pt idx="1">
                  <c:v>Habilidades Siglo XXI</c:v>
                </c:pt>
                <c:pt idx="2">
                  <c:v>Aprendizaje Colaborativo</c:v>
                </c:pt>
                <c:pt idx="3">
                  <c:v>Inteligencias Múltiples</c:v>
                </c:pt>
                <c:pt idx="4">
                  <c:v>Metacognición</c:v>
                </c:pt>
              </c:strCache>
            </c:strRef>
          </c:cat>
          <c:val>
            <c:numRef>
              <c:f>Hoja4!$D$2:$D$6</c:f>
              <c:numCache>
                <c:formatCode>General</c:formatCode>
                <c:ptCount val="5"/>
                <c:pt idx="0">
                  <c:v>2</c:v>
                </c:pt>
                <c:pt idx="1">
                  <c:v>2</c:v>
                </c:pt>
                <c:pt idx="2">
                  <c:v>1</c:v>
                </c:pt>
                <c:pt idx="3">
                  <c:v>1</c:v>
                </c:pt>
                <c:pt idx="4">
                  <c:v>2</c:v>
                </c:pt>
              </c:numCache>
            </c:numRef>
          </c:val>
          <c:extLst xmlns:c16r2="http://schemas.microsoft.com/office/drawing/2015/06/chart">
            <c:ext xmlns:c16="http://schemas.microsoft.com/office/drawing/2014/chart" uri="{C3380CC4-5D6E-409C-BE32-E72D297353CC}">
              <c16:uniqueId val="{00000002-918C-514E-A849-C57AEDDD8A38}"/>
            </c:ext>
          </c:extLst>
        </c:ser>
        <c:ser>
          <c:idx val="3"/>
          <c:order val="3"/>
          <c:tx>
            <c:strRef>
              <c:f>Hoja4!$E$1</c:f>
              <c:strCache>
                <c:ptCount val="1"/>
                <c:pt idx="0">
                  <c:v>Bajo</c:v>
                </c:pt>
              </c:strCache>
            </c:strRef>
          </c:tx>
          <c:spPr>
            <a:solidFill>
              <a:schemeClr val="accent1">
                <a:lumMod val="60000"/>
              </a:schemeClr>
            </a:solidFill>
            <a:ln>
              <a:noFill/>
            </a:ln>
            <a:effectLst/>
          </c:spPr>
          <c:invertIfNegative val="0"/>
          <c:cat>
            <c:strRef>
              <c:f>Hoja4!$A$2:$A$6</c:f>
              <c:strCache>
                <c:ptCount val="5"/>
                <c:pt idx="0">
                  <c:v>Construtivismo</c:v>
                </c:pt>
                <c:pt idx="1">
                  <c:v>Habilidades Siglo XXI</c:v>
                </c:pt>
                <c:pt idx="2">
                  <c:v>Aprendizaje Colaborativo</c:v>
                </c:pt>
                <c:pt idx="3">
                  <c:v>Inteligencias Múltiples</c:v>
                </c:pt>
                <c:pt idx="4">
                  <c:v>Metacognición</c:v>
                </c:pt>
              </c:strCache>
            </c:strRef>
          </c:cat>
          <c:val>
            <c:numRef>
              <c:f>Hoja4!$E$2:$E$6</c:f>
              <c:numCache>
                <c:formatCode>General</c:formatCode>
                <c:ptCount val="5"/>
                <c:pt idx="0">
                  <c:v>0</c:v>
                </c:pt>
                <c:pt idx="1">
                  <c:v>1</c:v>
                </c:pt>
                <c:pt idx="2">
                  <c:v>0</c:v>
                </c:pt>
                <c:pt idx="3">
                  <c:v>2</c:v>
                </c:pt>
                <c:pt idx="4">
                  <c:v>1</c:v>
                </c:pt>
              </c:numCache>
            </c:numRef>
          </c:val>
          <c:extLst xmlns:c16r2="http://schemas.microsoft.com/office/drawing/2015/06/chart">
            <c:ext xmlns:c16="http://schemas.microsoft.com/office/drawing/2014/chart" uri="{C3380CC4-5D6E-409C-BE32-E72D297353CC}">
              <c16:uniqueId val="{00000003-918C-514E-A849-C57AEDDD8A38}"/>
            </c:ext>
          </c:extLst>
        </c:ser>
        <c:dLbls>
          <c:showLegendKey val="0"/>
          <c:showVal val="0"/>
          <c:showCatName val="0"/>
          <c:showSerName val="0"/>
          <c:showPercent val="0"/>
          <c:showBubbleSize val="0"/>
        </c:dLbls>
        <c:gapWidth val="269"/>
        <c:axId val="-1152617616"/>
        <c:axId val="-1152614896"/>
      </c:barChart>
      <c:lineChart>
        <c:grouping val="standard"/>
        <c:varyColors val="0"/>
        <c:ser>
          <c:idx val="4"/>
          <c:order val="4"/>
          <c:tx>
            <c:strRef>
              <c:f>Hoja4!$F$1</c:f>
              <c:strCache>
                <c:ptCount val="1"/>
              </c:strCache>
            </c:strRef>
          </c:tx>
          <c:spPr>
            <a:ln w="28575" cap="rnd">
              <a:solidFill>
                <a:schemeClr val="accent3">
                  <a:lumMod val="60000"/>
                </a:schemeClr>
              </a:solidFill>
              <a:round/>
            </a:ln>
            <a:effectLst/>
          </c:spPr>
          <c:marker>
            <c:symbol val="none"/>
          </c:marker>
          <c:cat>
            <c:strRef>
              <c:f>Hoja4!$A$2:$A$6</c:f>
              <c:strCache>
                <c:ptCount val="5"/>
                <c:pt idx="0">
                  <c:v>Construtivismo</c:v>
                </c:pt>
                <c:pt idx="1">
                  <c:v>Habilidades Siglo XXI</c:v>
                </c:pt>
                <c:pt idx="2">
                  <c:v>Aprendizaje Colaborativo</c:v>
                </c:pt>
                <c:pt idx="3">
                  <c:v>Inteligencias Múltiples</c:v>
                </c:pt>
                <c:pt idx="4">
                  <c:v>Metacognición</c:v>
                </c:pt>
              </c:strCache>
            </c:strRef>
          </c:cat>
          <c:val>
            <c:numRef>
              <c:f>Hoja4!$F$2:$F$6</c:f>
              <c:numCache>
                <c:formatCode>General</c:formatCode>
                <c:ptCount val="5"/>
              </c:numCache>
            </c:numRef>
          </c:val>
          <c:smooth val="0"/>
          <c:extLst xmlns:c16r2="http://schemas.microsoft.com/office/drawing/2015/06/chart">
            <c:ext xmlns:c16="http://schemas.microsoft.com/office/drawing/2014/chart" uri="{C3380CC4-5D6E-409C-BE32-E72D297353CC}">
              <c16:uniqueId val="{00000004-918C-514E-A849-C57AEDDD8A38}"/>
            </c:ext>
          </c:extLst>
        </c:ser>
        <c:dLbls>
          <c:showLegendKey val="0"/>
          <c:showVal val="0"/>
          <c:showCatName val="0"/>
          <c:showSerName val="0"/>
          <c:showPercent val="0"/>
          <c:showBubbleSize val="0"/>
        </c:dLbls>
        <c:marker val="1"/>
        <c:smooth val="0"/>
        <c:axId val="-1152617616"/>
        <c:axId val="-1152614896"/>
      </c:lineChart>
      <c:catAx>
        <c:axId val="-1152617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4896"/>
        <c:crossesAt val="0"/>
        <c:auto val="1"/>
        <c:lblAlgn val="ctr"/>
        <c:lblOffset val="100"/>
        <c:noMultiLvlLbl val="0"/>
      </c:catAx>
      <c:valAx>
        <c:axId val="-1152614896"/>
        <c:scaling>
          <c:orientation val="minMax"/>
          <c:max val="4"/>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7616"/>
        <c:crosses val="autoZero"/>
        <c:crossBetween val="between"/>
        <c:majorUnit val="1"/>
      </c:valAx>
      <c:spPr>
        <a:noFill/>
        <a:ln>
          <a:noFill/>
        </a:ln>
        <a:effectLst/>
      </c:spPr>
    </c:plotArea>
    <c:legend>
      <c:legendPos val="b"/>
      <c:legendEntry>
        <c:idx val="4"/>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alibri" panose="020F0502020204030204" pitchFamily="34" charset="0"/>
          <a:ea typeface="Calibri" panose="020F0502020204030204" pitchFamily="34" charset="0"/>
          <a:cs typeface="Calibri" panose="020F0502020204030204" pitchFamily="34" charset="0"/>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a:t>Aspectos Generales - Expertos Internos   </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col"/>
        <c:grouping val="clustered"/>
        <c:varyColors val="0"/>
        <c:ser>
          <c:idx val="0"/>
          <c:order val="0"/>
          <c:tx>
            <c:strRef>
              <c:f>'Intervención - Expertos Interno'!$B$1</c:f>
              <c:strCache>
                <c:ptCount val="1"/>
                <c:pt idx="0">
                  <c:v>Totalmente en desacuerdo</c:v>
                </c:pt>
              </c:strCache>
            </c:strRef>
          </c:tx>
          <c:spPr>
            <a:solidFill>
              <a:schemeClr val="accent6"/>
            </a:solidFill>
            <a:ln>
              <a:noFill/>
            </a:ln>
            <a:effectLst/>
          </c:spPr>
          <c:invertIfNegative val="0"/>
          <c:cat>
            <c:strRef>
              <c:f>'Intervención - Expertos Interno'!$A$2:$A$7</c:f>
              <c:strCache>
                <c:ptCount val="6"/>
                <c:pt idx="0">
                  <c:v>Refleja ABP en el establecimiento</c:v>
                </c:pt>
                <c:pt idx="1">
                  <c:v>Atiende al propósito</c:v>
                </c:pt>
                <c:pt idx="2">
                  <c:v>Los elementos gráficos aportan</c:v>
                </c:pt>
                <c:pt idx="3">
                  <c:v>El lenguaje, extensión y profundidad son suficientes</c:v>
                </c:pt>
                <c:pt idx="4">
                  <c:v>El orden de los capítulos adecuado</c:v>
                </c:pt>
                <c:pt idx="5">
                  <c:v>El fundamento teórico pertinente</c:v>
                </c:pt>
              </c:strCache>
            </c:strRef>
          </c:cat>
          <c:val>
            <c:numRef>
              <c:f>'Intervención - Expertos Interno'!$B$2:$B$7</c:f>
              <c:numCache>
                <c:formatCode>General</c:formatCode>
                <c:ptCount val="6"/>
                <c:pt idx="0">
                  <c:v>0</c:v>
                </c:pt>
                <c:pt idx="1">
                  <c:v>0</c:v>
                </c:pt>
                <c:pt idx="2">
                  <c:v>0</c:v>
                </c:pt>
                <c:pt idx="3">
                  <c:v>0</c:v>
                </c:pt>
                <c:pt idx="4">
                  <c:v>0</c:v>
                </c:pt>
                <c:pt idx="5">
                  <c:v>0</c:v>
                </c:pt>
              </c:numCache>
            </c:numRef>
          </c:val>
          <c:extLst xmlns:c16r2="http://schemas.microsoft.com/office/drawing/2015/06/chart">
            <c:ext xmlns:c16="http://schemas.microsoft.com/office/drawing/2014/chart" uri="{C3380CC4-5D6E-409C-BE32-E72D297353CC}">
              <c16:uniqueId val="{00000000-965C-4B58-8151-B65B49E5E6B7}"/>
            </c:ext>
          </c:extLst>
        </c:ser>
        <c:ser>
          <c:idx val="1"/>
          <c:order val="1"/>
          <c:tx>
            <c:strRef>
              <c:f>'Intervención - Expertos Interno'!$C$1</c:f>
              <c:strCache>
                <c:ptCount val="1"/>
                <c:pt idx="0">
                  <c:v>En desacuerdo</c:v>
                </c:pt>
              </c:strCache>
            </c:strRef>
          </c:tx>
          <c:spPr>
            <a:solidFill>
              <a:schemeClr val="accent5"/>
            </a:solidFill>
            <a:ln>
              <a:noFill/>
            </a:ln>
            <a:effectLst/>
          </c:spPr>
          <c:invertIfNegative val="0"/>
          <c:cat>
            <c:strRef>
              <c:f>'Intervención - Expertos Interno'!$A$2:$A$7</c:f>
              <c:strCache>
                <c:ptCount val="6"/>
                <c:pt idx="0">
                  <c:v>Refleja ABP en el establecimiento</c:v>
                </c:pt>
                <c:pt idx="1">
                  <c:v>Atiende al propósito</c:v>
                </c:pt>
                <c:pt idx="2">
                  <c:v>Los elementos gráficos aportan</c:v>
                </c:pt>
                <c:pt idx="3">
                  <c:v>El lenguaje, extensión y profundidad son suficientes</c:v>
                </c:pt>
                <c:pt idx="4">
                  <c:v>El orden de los capítulos adecuado</c:v>
                </c:pt>
                <c:pt idx="5">
                  <c:v>El fundamento teórico pertinente</c:v>
                </c:pt>
              </c:strCache>
            </c:strRef>
          </c:cat>
          <c:val>
            <c:numRef>
              <c:f>'Intervención - Expertos Interno'!$C$2:$C$7</c:f>
              <c:numCache>
                <c:formatCode>General</c:formatCode>
                <c:ptCount val="6"/>
                <c:pt idx="0">
                  <c:v>0</c:v>
                </c:pt>
                <c:pt idx="1">
                  <c:v>0</c:v>
                </c:pt>
                <c:pt idx="2">
                  <c:v>0</c:v>
                </c:pt>
                <c:pt idx="3">
                  <c:v>0</c:v>
                </c:pt>
                <c:pt idx="4">
                  <c:v>0</c:v>
                </c:pt>
                <c:pt idx="5">
                  <c:v>0</c:v>
                </c:pt>
              </c:numCache>
            </c:numRef>
          </c:val>
          <c:extLst xmlns:c16r2="http://schemas.microsoft.com/office/drawing/2015/06/chart">
            <c:ext xmlns:c16="http://schemas.microsoft.com/office/drawing/2014/chart" uri="{C3380CC4-5D6E-409C-BE32-E72D297353CC}">
              <c16:uniqueId val="{00000001-965C-4B58-8151-B65B49E5E6B7}"/>
            </c:ext>
          </c:extLst>
        </c:ser>
        <c:ser>
          <c:idx val="2"/>
          <c:order val="2"/>
          <c:tx>
            <c:strRef>
              <c:f>'Intervención - Expertos Interno'!$D$1</c:f>
              <c:strCache>
                <c:ptCount val="1"/>
                <c:pt idx="0">
                  <c:v>De acuerdo</c:v>
                </c:pt>
              </c:strCache>
            </c:strRef>
          </c:tx>
          <c:spPr>
            <a:solidFill>
              <a:schemeClr val="accent4"/>
            </a:solidFill>
            <a:ln>
              <a:noFill/>
            </a:ln>
            <a:effectLst/>
          </c:spPr>
          <c:invertIfNegative val="0"/>
          <c:cat>
            <c:strRef>
              <c:f>'Intervención - Expertos Interno'!$A$2:$A$7</c:f>
              <c:strCache>
                <c:ptCount val="6"/>
                <c:pt idx="0">
                  <c:v>Refleja ABP en el establecimiento</c:v>
                </c:pt>
                <c:pt idx="1">
                  <c:v>Atiende al propósito</c:v>
                </c:pt>
                <c:pt idx="2">
                  <c:v>Los elementos gráficos aportan</c:v>
                </c:pt>
                <c:pt idx="3">
                  <c:v>El lenguaje, extensión y profundidad son suficientes</c:v>
                </c:pt>
                <c:pt idx="4">
                  <c:v>El orden de los capítulos adecuado</c:v>
                </c:pt>
                <c:pt idx="5">
                  <c:v>El fundamento teórico pertinente</c:v>
                </c:pt>
              </c:strCache>
            </c:strRef>
          </c:cat>
          <c:val>
            <c:numRef>
              <c:f>'Intervención - Expertos Interno'!$D$2:$D$7</c:f>
              <c:numCache>
                <c:formatCode>General</c:formatCode>
                <c:ptCount val="6"/>
                <c:pt idx="0">
                  <c:v>0</c:v>
                </c:pt>
                <c:pt idx="1">
                  <c:v>1</c:v>
                </c:pt>
                <c:pt idx="2">
                  <c:v>0</c:v>
                </c:pt>
                <c:pt idx="3">
                  <c:v>0</c:v>
                </c:pt>
                <c:pt idx="4">
                  <c:v>2</c:v>
                </c:pt>
                <c:pt idx="5">
                  <c:v>0</c:v>
                </c:pt>
              </c:numCache>
            </c:numRef>
          </c:val>
          <c:extLst xmlns:c16r2="http://schemas.microsoft.com/office/drawing/2015/06/chart">
            <c:ext xmlns:c16="http://schemas.microsoft.com/office/drawing/2014/chart" uri="{C3380CC4-5D6E-409C-BE32-E72D297353CC}">
              <c16:uniqueId val="{00000002-965C-4B58-8151-B65B49E5E6B7}"/>
            </c:ext>
          </c:extLst>
        </c:ser>
        <c:ser>
          <c:idx val="3"/>
          <c:order val="3"/>
          <c:tx>
            <c:strRef>
              <c:f>'Intervención - Expertos Interno'!$E$1</c:f>
              <c:strCache>
                <c:ptCount val="1"/>
                <c:pt idx="0">
                  <c:v>Totalmente de acuerdo</c:v>
                </c:pt>
              </c:strCache>
            </c:strRef>
          </c:tx>
          <c:spPr>
            <a:solidFill>
              <a:schemeClr val="accent6">
                <a:lumMod val="60000"/>
              </a:schemeClr>
            </a:solidFill>
            <a:ln>
              <a:noFill/>
            </a:ln>
            <a:effectLst/>
          </c:spPr>
          <c:invertIfNegative val="0"/>
          <c:cat>
            <c:strRef>
              <c:f>'Intervención - Expertos Interno'!$A$2:$A$7</c:f>
              <c:strCache>
                <c:ptCount val="6"/>
                <c:pt idx="0">
                  <c:v>Refleja ABP en el establecimiento</c:v>
                </c:pt>
                <c:pt idx="1">
                  <c:v>Atiende al propósito</c:v>
                </c:pt>
                <c:pt idx="2">
                  <c:v>Los elementos gráficos aportan</c:v>
                </c:pt>
                <c:pt idx="3">
                  <c:v>El lenguaje, extensión y profundidad son suficientes</c:v>
                </c:pt>
                <c:pt idx="4">
                  <c:v>El orden de los capítulos adecuado</c:v>
                </c:pt>
                <c:pt idx="5">
                  <c:v>El fundamento teórico pertinente</c:v>
                </c:pt>
              </c:strCache>
            </c:strRef>
          </c:cat>
          <c:val>
            <c:numRef>
              <c:f>'Intervención - Expertos Interno'!$E$2:$E$7</c:f>
              <c:numCache>
                <c:formatCode>General</c:formatCode>
                <c:ptCount val="6"/>
                <c:pt idx="0">
                  <c:v>6</c:v>
                </c:pt>
                <c:pt idx="1">
                  <c:v>5</c:v>
                </c:pt>
                <c:pt idx="2">
                  <c:v>6</c:v>
                </c:pt>
                <c:pt idx="3">
                  <c:v>6</c:v>
                </c:pt>
                <c:pt idx="4">
                  <c:v>4</c:v>
                </c:pt>
                <c:pt idx="5">
                  <c:v>6</c:v>
                </c:pt>
              </c:numCache>
            </c:numRef>
          </c:val>
          <c:extLst xmlns:c16r2="http://schemas.microsoft.com/office/drawing/2015/06/chart">
            <c:ext xmlns:c16="http://schemas.microsoft.com/office/drawing/2014/chart" uri="{C3380CC4-5D6E-409C-BE32-E72D297353CC}">
              <c16:uniqueId val="{00000003-965C-4B58-8151-B65B49E5E6B7}"/>
            </c:ext>
          </c:extLst>
        </c:ser>
        <c:dLbls>
          <c:showLegendKey val="0"/>
          <c:showVal val="0"/>
          <c:showCatName val="0"/>
          <c:showSerName val="0"/>
          <c:showPercent val="0"/>
          <c:showBubbleSize val="0"/>
        </c:dLbls>
        <c:gapWidth val="219"/>
        <c:overlap val="-27"/>
        <c:axId val="-1152617072"/>
        <c:axId val="-1152613264"/>
      </c:barChart>
      <c:catAx>
        <c:axId val="-1152617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3264"/>
        <c:crosses val="autoZero"/>
        <c:auto val="1"/>
        <c:lblAlgn val="ctr"/>
        <c:lblOffset val="100"/>
        <c:noMultiLvlLbl val="0"/>
      </c:catAx>
      <c:valAx>
        <c:axId val="-1152613264"/>
        <c:scaling>
          <c:orientation val="minMax"/>
          <c:max val="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7072"/>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Calibri" panose="020F0502020204030204" pitchFamily="34" charset="0"/>
          <a:ea typeface="Calibri" panose="020F0502020204030204" pitchFamily="34" charset="0"/>
          <a:cs typeface="Calibri" panose="020F0502020204030204" pitchFamily="34" charset="0"/>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a:t>Aspectos Generales - Expertos Externos</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col"/>
        <c:grouping val="clustered"/>
        <c:varyColors val="0"/>
        <c:ser>
          <c:idx val="0"/>
          <c:order val="0"/>
          <c:tx>
            <c:strRef>
              <c:f>'Intervención -Expertos Externos'!$B$1</c:f>
              <c:strCache>
                <c:ptCount val="1"/>
                <c:pt idx="0">
                  <c:v>Totalmente en desacuerdo</c:v>
                </c:pt>
              </c:strCache>
            </c:strRef>
          </c:tx>
          <c:spPr>
            <a:solidFill>
              <a:schemeClr val="accent6"/>
            </a:solidFill>
            <a:ln>
              <a:noFill/>
            </a:ln>
            <a:effectLst/>
          </c:spPr>
          <c:invertIfNegative val="0"/>
          <c:cat>
            <c:strRef>
              <c:f>'Intervención -Expertos Externos'!$A$2:$A$7</c:f>
              <c:strCache>
                <c:ptCount val="6"/>
                <c:pt idx="0">
                  <c:v>Refleja ABP en el establecimiento</c:v>
                </c:pt>
                <c:pt idx="1">
                  <c:v>Atiende al propósito</c:v>
                </c:pt>
                <c:pt idx="2">
                  <c:v>Elementos gráficos aportan</c:v>
                </c:pt>
                <c:pt idx="3">
                  <c:v>El lenguaje, extensión y profundidad son suficientes</c:v>
                </c:pt>
                <c:pt idx="4">
                  <c:v>Orden de los capítulos adecuado</c:v>
                </c:pt>
                <c:pt idx="5">
                  <c:v>El fundamento teórico pertinente</c:v>
                </c:pt>
              </c:strCache>
            </c:strRef>
          </c:cat>
          <c:val>
            <c:numRef>
              <c:f>'Intervención -Expertos Externos'!$B$2:$B$7</c:f>
              <c:numCache>
                <c:formatCode>General</c:formatCode>
                <c:ptCount val="6"/>
                <c:pt idx="0">
                  <c:v>0</c:v>
                </c:pt>
                <c:pt idx="1">
                  <c:v>0</c:v>
                </c:pt>
                <c:pt idx="2">
                  <c:v>0</c:v>
                </c:pt>
                <c:pt idx="3">
                  <c:v>0</c:v>
                </c:pt>
                <c:pt idx="4">
                  <c:v>0</c:v>
                </c:pt>
                <c:pt idx="5">
                  <c:v>0</c:v>
                </c:pt>
              </c:numCache>
            </c:numRef>
          </c:val>
          <c:extLst xmlns:c16r2="http://schemas.microsoft.com/office/drawing/2015/06/chart">
            <c:ext xmlns:c16="http://schemas.microsoft.com/office/drawing/2014/chart" uri="{C3380CC4-5D6E-409C-BE32-E72D297353CC}">
              <c16:uniqueId val="{00000000-7F9F-4B07-B63D-3C39ECEF4634}"/>
            </c:ext>
          </c:extLst>
        </c:ser>
        <c:ser>
          <c:idx val="1"/>
          <c:order val="1"/>
          <c:tx>
            <c:strRef>
              <c:f>'Intervención -Expertos Externos'!$C$1</c:f>
              <c:strCache>
                <c:ptCount val="1"/>
                <c:pt idx="0">
                  <c:v>En desacuerdo</c:v>
                </c:pt>
              </c:strCache>
            </c:strRef>
          </c:tx>
          <c:spPr>
            <a:solidFill>
              <a:schemeClr val="accent5"/>
            </a:solidFill>
            <a:ln>
              <a:noFill/>
            </a:ln>
            <a:effectLst/>
          </c:spPr>
          <c:invertIfNegative val="0"/>
          <c:cat>
            <c:strRef>
              <c:f>'Intervención -Expertos Externos'!$A$2:$A$7</c:f>
              <c:strCache>
                <c:ptCount val="6"/>
                <c:pt idx="0">
                  <c:v>Refleja ABP en el establecimiento</c:v>
                </c:pt>
                <c:pt idx="1">
                  <c:v>Atiende al propósito</c:v>
                </c:pt>
                <c:pt idx="2">
                  <c:v>Elementos gráficos aportan</c:v>
                </c:pt>
                <c:pt idx="3">
                  <c:v>El lenguaje, extensión y profundidad son suficientes</c:v>
                </c:pt>
                <c:pt idx="4">
                  <c:v>Orden de los capítulos adecuado</c:v>
                </c:pt>
                <c:pt idx="5">
                  <c:v>El fundamento teórico pertinente</c:v>
                </c:pt>
              </c:strCache>
            </c:strRef>
          </c:cat>
          <c:val>
            <c:numRef>
              <c:f>'Intervención -Expertos Externos'!$C$2:$C$7</c:f>
              <c:numCache>
                <c:formatCode>General</c:formatCode>
                <c:ptCount val="6"/>
                <c:pt idx="0">
                  <c:v>0</c:v>
                </c:pt>
                <c:pt idx="1">
                  <c:v>0</c:v>
                </c:pt>
                <c:pt idx="2">
                  <c:v>0</c:v>
                </c:pt>
                <c:pt idx="3">
                  <c:v>0</c:v>
                </c:pt>
                <c:pt idx="4">
                  <c:v>0</c:v>
                </c:pt>
                <c:pt idx="5">
                  <c:v>0</c:v>
                </c:pt>
              </c:numCache>
            </c:numRef>
          </c:val>
          <c:extLst xmlns:c16r2="http://schemas.microsoft.com/office/drawing/2015/06/chart">
            <c:ext xmlns:c16="http://schemas.microsoft.com/office/drawing/2014/chart" uri="{C3380CC4-5D6E-409C-BE32-E72D297353CC}">
              <c16:uniqueId val="{00000001-7F9F-4B07-B63D-3C39ECEF4634}"/>
            </c:ext>
          </c:extLst>
        </c:ser>
        <c:ser>
          <c:idx val="2"/>
          <c:order val="2"/>
          <c:tx>
            <c:strRef>
              <c:f>'Intervención -Expertos Externos'!$D$1</c:f>
              <c:strCache>
                <c:ptCount val="1"/>
                <c:pt idx="0">
                  <c:v>De acuerdo</c:v>
                </c:pt>
              </c:strCache>
            </c:strRef>
          </c:tx>
          <c:spPr>
            <a:solidFill>
              <a:schemeClr val="accent4"/>
            </a:solidFill>
            <a:ln>
              <a:noFill/>
            </a:ln>
            <a:effectLst/>
          </c:spPr>
          <c:invertIfNegative val="0"/>
          <c:cat>
            <c:strRef>
              <c:f>'Intervención -Expertos Externos'!$A$2:$A$7</c:f>
              <c:strCache>
                <c:ptCount val="6"/>
                <c:pt idx="0">
                  <c:v>Refleja ABP en el establecimiento</c:v>
                </c:pt>
                <c:pt idx="1">
                  <c:v>Atiende al propósito</c:v>
                </c:pt>
                <c:pt idx="2">
                  <c:v>Elementos gráficos aportan</c:v>
                </c:pt>
                <c:pt idx="3">
                  <c:v>El lenguaje, extensión y profundidad son suficientes</c:v>
                </c:pt>
                <c:pt idx="4">
                  <c:v>Orden de los capítulos adecuado</c:v>
                </c:pt>
                <c:pt idx="5">
                  <c:v>El fundamento teórico pertinente</c:v>
                </c:pt>
              </c:strCache>
            </c:strRef>
          </c:cat>
          <c:val>
            <c:numRef>
              <c:f>'Intervención -Expertos Externos'!$D$2:$D$7</c:f>
              <c:numCache>
                <c:formatCode>General</c:formatCode>
                <c:ptCount val="6"/>
                <c:pt idx="0">
                  <c:v>1</c:v>
                </c:pt>
                <c:pt idx="1">
                  <c:v>0</c:v>
                </c:pt>
                <c:pt idx="2">
                  <c:v>1</c:v>
                </c:pt>
                <c:pt idx="3">
                  <c:v>1</c:v>
                </c:pt>
                <c:pt idx="4">
                  <c:v>0</c:v>
                </c:pt>
                <c:pt idx="5">
                  <c:v>1</c:v>
                </c:pt>
              </c:numCache>
            </c:numRef>
          </c:val>
          <c:extLst xmlns:c16r2="http://schemas.microsoft.com/office/drawing/2015/06/chart">
            <c:ext xmlns:c16="http://schemas.microsoft.com/office/drawing/2014/chart" uri="{C3380CC4-5D6E-409C-BE32-E72D297353CC}">
              <c16:uniqueId val="{00000002-7F9F-4B07-B63D-3C39ECEF4634}"/>
            </c:ext>
          </c:extLst>
        </c:ser>
        <c:ser>
          <c:idx val="3"/>
          <c:order val="3"/>
          <c:tx>
            <c:strRef>
              <c:f>'Intervención -Expertos Externos'!$E$1</c:f>
              <c:strCache>
                <c:ptCount val="1"/>
                <c:pt idx="0">
                  <c:v>Totalmente de acuerdo</c:v>
                </c:pt>
              </c:strCache>
            </c:strRef>
          </c:tx>
          <c:spPr>
            <a:solidFill>
              <a:schemeClr val="accent6">
                <a:lumMod val="60000"/>
              </a:schemeClr>
            </a:solidFill>
            <a:ln>
              <a:noFill/>
            </a:ln>
            <a:effectLst/>
          </c:spPr>
          <c:invertIfNegative val="0"/>
          <c:cat>
            <c:strRef>
              <c:f>'Intervención -Expertos Externos'!$A$2:$A$7</c:f>
              <c:strCache>
                <c:ptCount val="6"/>
                <c:pt idx="0">
                  <c:v>Refleja ABP en el establecimiento</c:v>
                </c:pt>
                <c:pt idx="1">
                  <c:v>Atiende al propósito</c:v>
                </c:pt>
                <c:pt idx="2">
                  <c:v>Elementos gráficos aportan</c:v>
                </c:pt>
                <c:pt idx="3">
                  <c:v>El lenguaje, extensión y profundidad son suficientes</c:v>
                </c:pt>
                <c:pt idx="4">
                  <c:v>Orden de los capítulos adecuado</c:v>
                </c:pt>
                <c:pt idx="5">
                  <c:v>El fundamento teórico pertinente</c:v>
                </c:pt>
              </c:strCache>
            </c:strRef>
          </c:cat>
          <c:val>
            <c:numRef>
              <c:f>'Intervención -Expertos Externos'!$E$2:$E$7</c:f>
              <c:numCache>
                <c:formatCode>General</c:formatCode>
                <c:ptCount val="6"/>
                <c:pt idx="0">
                  <c:v>3</c:v>
                </c:pt>
                <c:pt idx="1">
                  <c:v>4</c:v>
                </c:pt>
                <c:pt idx="2">
                  <c:v>3</c:v>
                </c:pt>
                <c:pt idx="3">
                  <c:v>3</c:v>
                </c:pt>
                <c:pt idx="4">
                  <c:v>4</c:v>
                </c:pt>
                <c:pt idx="5">
                  <c:v>3</c:v>
                </c:pt>
              </c:numCache>
            </c:numRef>
          </c:val>
          <c:extLst xmlns:c16r2="http://schemas.microsoft.com/office/drawing/2015/06/chart">
            <c:ext xmlns:c16="http://schemas.microsoft.com/office/drawing/2014/chart" uri="{C3380CC4-5D6E-409C-BE32-E72D297353CC}">
              <c16:uniqueId val="{00000003-7F9F-4B07-B63D-3C39ECEF4634}"/>
            </c:ext>
          </c:extLst>
        </c:ser>
        <c:dLbls>
          <c:showLegendKey val="0"/>
          <c:showVal val="0"/>
          <c:showCatName val="0"/>
          <c:showSerName val="0"/>
          <c:showPercent val="0"/>
          <c:showBubbleSize val="0"/>
        </c:dLbls>
        <c:gapWidth val="219"/>
        <c:overlap val="-27"/>
        <c:axId val="-1152616528"/>
        <c:axId val="-1048700464"/>
      </c:barChart>
      <c:catAx>
        <c:axId val="-1152616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048700464"/>
        <c:crosses val="autoZero"/>
        <c:auto val="1"/>
        <c:lblAlgn val="ctr"/>
        <c:lblOffset val="100"/>
        <c:noMultiLvlLbl val="0"/>
      </c:catAx>
      <c:valAx>
        <c:axId val="-1048700464"/>
        <c:scaling>
          <c:orientation val="minMax"/>
          <c:max val="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152616528"/>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Calibri" panose="020F0502020204030204" pitchFamily="34" charset="0"/>
          <a:ea typeface="Calibri" panose="020F0502020204030204" pitchFamily="34" charset="0"/>
          <a:cs typeface="Calibri" panose="020F0502020204030204" pitchFamily="34" charset="0"/>
        </a:defRPr>
      </a:pPr>
      <a:endParaRPr lang="es-C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a:t>Capítulos - Expertos Internos</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bar"/>
        <c:grouping val="clustered"/>
        <c:varyColors val="0"/>
        <c:ser>
          <c:idx val="0"/>
          <c:order val="0"/>
          <c:tx>
            <c:strRef>
              <c:f>'Intervención - Expertos Interno'!$B$18</c:f>
              <c:strCache>
                <c:ptCount val="1"/>
                <c:pt idx="0">
                  <c:v>Totalmente en desacuerdo</c:v>
                </c:pt>
              </c:strCache>
            </c:strRef>
          </c:tx>
          <c:spPr>
            <a:solidFill>
              <a:schemeClr val="accent6"/>
            </a:solidFill>
            <a:ln>
              <a:noFill/>
            </a:ln>
            <a:effectLst/>
          </c:spPr>
          <c:invertIfNegative val="0"/>
          <c:cat>
            <c:strRef>
              <c:f>'Intervención - Expertos Interno'!$A$19:$A$28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 Expertos Interno'!$B$19:$B$28</c:f>
              <c:numCache>
                <c:formatCode>General</c:formatCode>
                <c:ptCount val="10"/>
                <c:pt idx="0">
                  <c:v>0</c:v>
                </c:pt>
                <c:pt idx="1">
                  <c:v>0</c:v>
                </c:pt>
                <c:pt idx="2">
                  <c:v>0</c:v>
                </c:pt>
                <c:pt idx="3">
                  <c:v>0</c:v>
                </c:pt>
                <c:pt idx="4">
                  <c:v>0</c:v>
                </c:pt>
                <c:pt idx="5">
                  <c:v>0</c:v>
                </c:pt>
                <c:pt idx="6">
                  <c:v>0</c:v>
                </c:pt>
                <c:pt idx="7">
                  <c:v>0</c:v>
                </c:pt>
                <c:pt idx="8">
                  <c:v>0</c:v>
                </c:pt>
                <c:pt idx="9">
                  <c:v>0</c:v>
                </c:pt>
              </c:numCache>
            </c:numRef>
          </c:val>
          <c:extLst xmlns:c16r2="http://schemas.microsoft.com/office/drawing/2015/06/chart">
            <c:ext xmlns:c16="http://schemas.microsoft.com/office/drawing/2014/chart" uri="{C3380CC4-5D6E-409C-BE32-E72D297353CC}">
              <c16:uniqueId val="{00000000-4647-46DA-92B6-BF3CDE808084}"/>
            </c:ext>
          </c:extLst>
        </c:ser>
        <c:ser>
          <c:idx val="1"/>
          <c:order val="1"/>
          <c:tx>
            <c:strRef>
              <c:f>'Intervención - Expertos Interno'!$C$18</c:f>
              <c:strCache>
                <c:ptCount val="1"/>
                <c:pt idx="0">
                  <c:v>En desacuerdo</c:v>
                </c:pt>
              </c:strCache>
            </c:strRef>
          </c:tx>
          <c:spPr>
            <a:solidFill>
              <a:schemeClr val="accent5"/>
            </a:solidFill>
            <a:ln>
              <a:noFill/>
            </a:ln>
            <a:effectLst/>
          </c:spPr>
          <c:invertIfNegative val="0"/>
          <c:cat>
            <c:strRef>
              <c:f>'Intervención - Expertos Interno'!$A$19:$A$28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 Expertos Interno'!$C$19:$C$28</c:f>
              <c:numCache>
                <c:formatCode>General</c:formatCode>
                <c:ptCount val="10"/>
                <c:pt idx="0">
                  <c:v>0</c:v>
                </c:pt>
                <c:pt idx="1">
                  <c:v>0</c:v>
                </c:pt>
                <c:pt idx="2">
                  <c:v>0</c:v>
                </c:pt>
                <c:pt idx="3">
                  <c:v>0</c:v>
                </c:pt>
                <c:pt idx="4">
                  <c:v>0</c:v>
                </c:pt>
                <c:pt idx="5">
                  <c:v>1</c:v>
                </c:pt>
                <c:pt idx="6">
                  <c:v>2</c:v>
                </c:pt>
                <c:pt idx="7">
                  <c:v>0</c:v>
                </c:pt>
                <c:pt idx="8">
                  <c:v>0</c:v>
                </c:pt>
                <c:pt idx="9">
                  <c:v>0</c:v>
                </c:pt>
              </c:numCache>
            </c:numRef>
          </c:val>
          <c:extLst xmlns:c16r2="http://schemas.microsoft.com/office/drawing/2015/06/chart">
            <c:ext xmlns:c16="http://schemas.microsoft.com/office/drawing/2014/chart" uri="{C3380CC4-5D6E-409C-BE32-E72D297353CC}">
              <c16:uniqueId val="{00000001-4647-46DA-92B6-BF3CDE808084}"/>
            </c:ext>
          </c:extLst>
        </c:ser>
        <c:ser>
          <c:idx val="2"/>
          <c:order val="2"/>
          <c:tx>
            <c:strRef>
              <c:f>'Intervención - Expertos Interno'!$D$18</c:f>
              <c:strCache>
                <c:ptCount val="1"/>
                <c:pt idx="0">
                  <c:v>De acuerdo</c:v>
                </c:pt>
              </c:strCache>
            </c:strRef>
          </c:tx>
          <c:spPr>
            <a:solidFill>
              <a:schemeClr val="accent4"/>
            </a:solidFill>
            <a:ln>
              <a:noFill/>
            </a:ln>
            <a:effectLst/>
          </c:spPr>
          <c:invertIfNegative val="0"/>
          <c:cat>
            <c:strRef>
              <c:f>'Intervención - Expertos Interno'!$A$19:$A$28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 Expertos Interno'!$D$19:$D$28</c:f>
              <c:numCache>
                <c:formatCode>General</c:formatCode>
                <c:ptCount val="10"/>
                <c:pt idx="0">
                  <c:v>1</c:v>
                </c:pt>
                <c:pt idx="1">
                  <c:v>1</c:v>
                </c:pt>
                <c:pt idx="2">
                  <c:v>2</c:v>
                </c:pt>
                <c:pt idx="3">
                  <c:v>1</c:v>
                </c:pt>
                <c:pt idx="4">
                  <c:v>1</c:v>
                </c:pt>
                <c:pt idx="5">
                  <c:v>2</c:v>
                </c:pt>
                <c:pt idx="6">
                  <c:v>0</c:v>
                </c:pt>
                <c:pt idx="7">
                  <c:v>1</c:v>
                </c:pt>
                <c:pt idx="8">
                  <c:v>1</c:v>
                </c:pt>
                <c:pt idx="9">
                  <c:v>0</c:v>
                </c:pt>
              </c:numCache>
            </c:numRef>
          </c:val>
          <c:extLst xmlns:c16r2="http://schemas.microsoft.com/office/drawing/2015/06/chart">
            <c:ext xmlns:c16="http://schemas.microsoft.com/office/drawing/2014/chart" uri="{C3380CC4-5D6E-409C-BE32-E72D297353CC}">
              <c16:uniqueId val="{00000002-4647-46DA-92B6-BF3CDE808084}"/>
            </c:ext>
          </c:extLst>
        </c:ser>
        <c:ser>
          <c:idx val="3"/>
          <c:order val="3"/>
          <c:tx>
            <c:strRef>
              <c:f>'Intervención - Expertos Interno'!$E$18</c:f>
              <c:strCache>
                <c:ptCount val="1"/>
                <c:pt idx="0">
                  <c:v>Totalmente de acuerdo</c:v>
                </c:pt>
              </c:strCache>
            </c:strRef>
          </c:tx>
          <c:spPr>
            <a:solidFill>
              <a:schemeClr val="accent6">
                <a:lumMod val="60000"/>
              </a:schemeClr>
            </a:solidFill>
            <a:ln>
              <a:noFill/>
            </a:ln>
            <a:effectLst/>
          </c:spPr>
          <c:invertIfNegative val="0"/>
          <c:cat>
            <c:strRef>
              <c:f>'Intervención - Expertos Interno'!$A$19:$A$28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 Expertos Interno'!$E$19:$E$28</c:f>
              <c:numCache>
                <c:formatCode>General</c:formatCode>
                <c:ptCount val="10"/>
                <c:pt idx="0">
                  <c:v>5</c:v>
                </c:pt>
                <c:pt idx="1">
                  <c:v>5</c:v>
                </c:pt>
                <c:pt idx="2">
                  <c:v>4</c:v>
                </c:pt>
                <c:pt idx="3">
                  <c:v>5</c:v>
                </c:pt>
                <c:pt idx="4">
                  <c:v>5</c:v>
                </c:pt>
                <c:pt idx="5">
                  <c:v>2</c:v>
                </c:pt>
                <c:pt idx="6">
                  <c:v>4</c:v>
                </c:pt>
                <c:pt idx="7">
                  <c:v>4</c:v>
                </c:pt>
                <c:pt idx="8">
                  <c:v>5</c:v>
                </c:pt>
                <c:pt idx="9">
                  <c:v>6</c:v>
                </c:pt>
              </c:numCache>
            </c:numRef>
          </c:val>
          <c:extLst xmlns:c16r2="http://schemas.microsoft.com/office/drawing/2015/06/chart">
            <c:ext xmlns:c16="http://schemas.microsoft.com/office/drawing/2014/chart" uri="{C3380CC4-5D6E-409C-BE32-E72D297353CC}">
              <c16:uniqueId val="{00000003-4647-46DA-92B6-BF3CDE808084}"/>
            </c:ext>
          </c:extLst>
        </c:ser>
        <c:dLbls>
          <c:showLegendKey val="0"/>
          <c:showVal val="0"/>
          <c:showCatName val="0"/>
          <c:showSerName val="0"/>
          <c:showPercent val="0"/>
          <c:showBubbleSize val="0"/>
        </c:dLbls>
        <c:gapWidth val="182"/>
        <c:axId val="-1048710256"/>
        <c:axId val="-1048709712"/>
      </c:barChart>
      <c:catAx>
        <c:axId val="-1048710256"/>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048709712"/>
        <c:crosses val="autoZero"/>
        <c:auto val="1"/>
        <c:lblAlgn val="ctr"/>
        <c:lblOffset val="100"/>
        <c:noMultiLvlLbl val="0"/>
      </c:catAx>
      <c:valAx>
        <c:axId val="-1048709712"/>
        <c:scaling>
          <c:orientation val="minMax"/>
          <c:max val="6"/>
        </c:scaling>
        <c:delete val="0"/>
        <c:axPos val="t"/>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048710256"/>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Calibri" panose="020F0502020204030204" pitchFamily="34" charset="0"/>
          <a:ea typeface="Calibri" panose="020F0502020204030204" pitchFamily="34" charset="0"/>
          <a:cs typeface="Calibri" panose="020F0502020204030204" pitchFamily="34" charset="0"/>
        </a:defRPr>
      </a:pPr>
      <a:endParaRPr lang="es-C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r>
              <a:rPr lang="es-CL" sz="960"/>
              <a:t>Capítulos</a:t>
            </a:r>
            <a:r>
              <a:rPr lang="es-CL" sz="960" baseline="0"/>
              <a:t> - Expertos Externos</a:t>
            </a:r>
            <a:endParaRPr lang="es-CL" sz="96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title>
    <c:autoTitleDeleted val="0"/>
    <c:plotArea>
      <c:layout/>
      <c:barChart>
        <c:barDir val="bar"/>
        <c:grouping val="clustered"/>
        <c:varyColors val="0"/>
        <c:ser>
          <c:idx val="0"/>
          <c:order val="0"/>
          <c:tx>
            <c:strRef>
              <c:f>'Intervención -Expertos Externos'!$B$18</c:f>
              <c:strCache>
                <c:ptCount val="1"/>
                <c:pt idx="0">
                  <c:v>Totalmente en desacuerdo</c:v>
                </c:pt>
              </c:strCache>
            </c:strRef>
          </c:tx>
          <c:spPr>
            <a:solidFill>
              <a:schemeClr val="accent6"/>
            </a:solidFill>
            <a:ln>
              <a:noFill/>
            </a:ln>
            <a:effectLst/>
          </c:spPr>
          <c:invertIfNegative val="0"/>
          <c:cat>
            <c:strRef>
              <c:f>'Intervención -Expertos Externos'!$A$19:$A$28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-Expertos Externos'!$B$19:$B$28</c:f>
              <c:numCache>
                <c:formatCode>General</c:formatCode>
                <c:ptCount val="10"/>
                <c:pt idx="0">
                  <c:v>0</c:v>
                </c:pt>
                <c:pt idx="1">
                  <c:v>0</c:v>
                </c:pt>
                <c:pt idx="2">
                  <c:v>0</c:v>
                </c:pt>
                <c:pt idx="3">
                  <c:v>0</c:v>
                </c:pt>
                <c:pt idx="4">
                  <c:v>0</c:v>
                </c:pt>
                <c:pt idx="5">
                  <c:v>0</c:v>
                </c:pt>
                <c:pt idx="6">
                  <c:v>0</c:v>
                </c:pt>
                <c:pt idx="7">
                  <c:v>0</c:v>
                </c:pt>
                <c:pt idx="8">
                  <c:v>0</c:v>
                </c:pt>
                <c:pt idx="9">
                  <c:v>0</c:v>
                </c:pt>
              </c:numCache>
            </c:numRef>
          </c:val>
          <c:extLst xmlns:c16r2="http://schemas.microsoft.com/office/drawing/2015/06/chart">
            <c:ext xmlns:c16="http://schemas.microsoft.com/office/drawing/2014/chart" uri="{C3380CC4-5D6E-409C-BE32-E72D297353CC}">
              <c16:uniqueId val="{00000000-CB16-48CA-88A2-EFFAFB19A6F4}"/>
            </c:ext>
          </c:extLst>
        </c:ser>
        <c:ser>
          <c:idx val="1"/>
          <c:order val="1"/>
          <c:tx>
            <c:strRef>
              <c:f>'Intervención -Expertos Externos'!$C$18</c:f>
              <c:strCache>
                <c:ptCount val="1"/>
                <c:pt idx="0">
                  <c:v>En desacuerdo</c:v>
                </c:pt>
              </c:strCache>
            </c:strRef>
          </c:tx>
          <c:spPr>
            <a:solidFill>
              <a:schemeClr val="accent5"/>
            </a:solidFill>
            <a:ln>
              <a:noFill/>
            </a:ln>
            <a:effectLst/>
          </c:spPr>
          <c:invertIfNegative val="0"/>
          <c:cat>
            <c:strRef>
              <c:f>'Intervención -Expertos Externos'!$A$19:$A$28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-Expertos Externos'!$C$19:$C$28</c:f>
              <c:numCache>
                <c:formatCode>General</c:formatCode>
                <c:ptCount val="10"/>
                <c:pt idx="0">
                  <c:v>0</c:v>
                </c:pt>
                <c:pt idx="1">
                  <c:v>0</c:v>
                </c:pt>
                <c:pt idx="2">
                  <c:v>0</c:v>
                </c:pt>
                <c:pt idx="3">
                  <c:v>0</c:v>
                </c:pt>
                <c:pt idx="4">
                  <c:v>0</c:v>
                </c:pt>
                <c:pt idx="5">
                  <c:v>0</c:v>
                </c:pt>
                <c:pt idx="6">
                  <c:v>0</c:v>
                </c:pt>
                <c:pt idx="7">
                  <c:v>0</c:v>
                </c:pt>
                <c:pt idx="8">
                  <c:v>0</c:v>
                </c:pt>
                <c:pt idx="9">
                  <c:v>0</c:v>
                </c:pt>
              </c:numCache>
            </c:numRef>
          </c:val>
          <c:extLst xmlns:c16r2="http://schemas.microsoft.com/office/drawing/2015/06/chart">
            <c:ext xmlns:c16="http://schemas.microsoft.com/office/drawing/2014/chart" uri="{C3380CC4-5D6E-409C-BE32-E72D297353CC}">
              <c16:uniqueId val="{00000001-CB16-48CA-88A2-EFFAFB19A6F4}"/>
            </c:ext>
          </c:extLst>
        </c:ser>
        <c:ser>
          <c:idx val="2"/>
          <c:order val="2"/>
          <c:tx>
            <c:strRef>
              <c:f>'Intervención -Expertos Externos'!$D$18</c:f>
              <c:strCache>
                <c:ptCount val="1"/>
                <c:pt idx="0">
                  <c:v>De acuerdo</c:v>
                </c:pt>
              </c:strCache>
            </c:strRef>
          </c:tx>
          <c:spPr>
            <a:solidFill>
              <a:schemeClr val="accent4"/>
            </a:solidFill>
            <a:ln>
              <a:noFill/>
            </a:ln>
            <a:effectLst/>
          </c:spPr>
          <c:invertIfNegative val="0"/>
          <c:cat>
            <c:strRef>
              <c:f>'Intervención -Expertos Externos'!$A$19:$A$28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-Expertos Externos'!$D$19:$D$28</c:f>
              <c:numCache>
                <c:formatCode>General</c:formatCode>
                <c:ptCount val="10"/>
                <c:pt idx="0">
                  <c:v>0</c:v>
                </c:pt>
                <c:pt idx="1">
                  <c:v>1</c:v>
                </c:pt>
                <c:pt idx="2">
                  <c:v>1</c:v>
                </c:pt>
                <c:pt idx="3">
                  <c:v>1</c:v>
                </c:pt>
                <c:pt idx="4">
                  <c:v>1</c:v>
                </c:pt>
                <c:pt idx="5">
                  <c:v>1</c:v>
                </c:pt>
                <c:pt idx="6">
                  <c:v>1</c:v>
                </c:pt>
                <c:pt idx="7">
                  <c:v>0</c:v>
                </c:pt>
                <c:pt idx="8">
                  <c:v>0</c:v>
                </c:pt>
                <c:pt idx="9">
                  <c:v>1</c:v>
                </c:pt>
              </c:numCache>
            </c:numRef>
          </c:val>
          <c:extLst xmlns:c16r2="http://schemas.microsoft.com/office/drawing/2015/06/chart">
            <c:ext xmlns:c16="http://schemas.microsoft.com/office/drawing/2014/chart" uri="{C3380CC4-5D6E-409C-BE32-E72D297353CC}">
              <c16:uniqueId val="{00000002-CB16-48CA-88A2-EFFAFB19A6F4}"/>
            </c:ext>
          </c:extLst>
        </c:ser>
        <c:ser>
          <c:idx val="3"/>
          <c:order val="3"/>
          <c:tx>
            <c:strRef>
              <c:f>'Intervención -Expertos Externos'!$E$18</c:f>
              <c:strCache>
                <c:ptCount val="1"/>
                <c:pt idx="0">
                  <c:v>Totalmente de acuerdo</c:v>
                </c:pt>
              </c:strCache>
            </c:strRef>
          </c:tx>
          <c:spPr>
            <a:solidFill>
              <a:schemeClr val="accent6">
                <a:lumMod val="60000"/>
              </a:schemeClr>
            </a:solidFill>
            <a:ln>
              <a:noFill/>
            </a:ln>
            <a:effectLst/>
          </c:spPr>
          <c:invertIfNegative val="0"/>
          <c:cat>
            <c:strRef>
              <c:f>'Intervención -Expertos Externos'!$A$19:$A$28</c:f>
              <c:strCache>
                <c:ptCount val="10"/>
                <c:pt idx="0">
                  <c:v>Claridad en concepto ABP</c:v>
                </c:pt>
                <c:pt idx="1">
                  <c:v>Sustento teórico y principios ABP</c:v>
                </c:pt>
                <c:pt idx="2">
                  <c:v>Histos he inspiraciones</c:v>
                </c:pt>
                <c:pt idx="3">
                  <c:v>Principios Clave ABP</c:v>
                </c:pt>
                <c:pt idx="4">
                  <c:v>Diseño de un proyecto</c:v>
                </c:pt>
                <c:pt idx="5">
                  <c:v>Conformación de los equipos</c:v>
                </c:pt>
                <c:pt idx="6">
                  <c:v>Monitoreo de los equipos</c:v>
                </c:pt>
                <c:pt idx="7">
                  <c:v>Evaluación</c:v>
                </c:pt>
                <c:pt idx="8">
                  <c:v>Etapas del Proyecto</c:v>
                </c:pt>
                <c:pt idx="9">
                  <c:v>Check List</c:v>
                </c:pt>
              </c:strCache>
            </c:strRef>
          </c:cat>
          <c:val>
            <c:numRef>
              <c:f>'Intervención -Expertos Externos'!$E$19:$E$28</c:f>
              <c:numCache>
                <c:formatCode>General</c:formatCode>
                <c:ptCount val="10"/>
                <c:pt idx="0">
                  <c:v>4</c:v>
                </c:pt>
                <c:pt idx="1">
                  <c:v>3</c:v>
                </c:pt>
                <c:pt idx="2">
                  <c:v>3</c:v>
                </c:pt>
                <c:pt idx="3">
                  <c:v>3</c:v>
                </c:pt>
                <c:pt idx="4">
                  <c:v>3</c:v>
                </c:pt>
                <c:pt idx="5">
                  <c:v>3</c:v>
                </c:pt>
                <c:pt idx="6">
                  <c:v>3</c:v>
                </c:pt>
                <c:pt idx="7">
                  <c:v>4</c:v>
                </c:pt>
                <c:pt idx="8">
                  <c:v>4</c:v>
                </c:pt>
                <c:pt idx="9">
                  <c:v>3</c:v>
                </c:pt>
              </c:numCache>
            </c:numRef>
          </c:val>
          <c:extLst xmlns:c16r2="http://schemas.microsoft.com/office/drawing/2015/06/chart">
            <c:ext xmlns:c16="http://schemas.microsoft.com/office/drawing/2014/chart" uri="{C3380CC4-5D6E-409C-BE32-E72D297353CC}">
              <c16:uniqueId val="{00000003-CB16-48CA-88A2-EFFAFB19A6F4}"/>
            </c:ext>
          </c:extLst>
        </c:ser>
        <c:dLbls>
          <c:showLegendKey val="0"/>
          <c:showVal val="0"/>
          <c:showCatName val="0"/>
          <c:showSerName val="0"/>
          <c:showPercent val="0"/>
          <c:showBubbleSize val="0"/>
        </c:dLbls>
        <c:gapWidth val="182"/>
        <c:axId val="-1048703728"/>
        <c:axId val="-1048711888"/>
      </c:barChart>
      <c:catAx>
        <c:axId val="-1048703728"/>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048711888"/>
        <c:crosses val="autoZero"/>
        <c:auto val="1"/>
        <c:lblAlgn val="ctr"/>
        <c:lblOffset val="100"/>
        <c:noMultiLvlLbl val="0"/>
      </c:catAx>
      <c:valAx>
        <c:axId val="-1048711888"/>
        <c:scaling>
          <c:orientation val="minMax"/>
          <c:max val="4"/>
        </c:scaling>
        <c:delete val="0"/>
        <c:axPos val="t"/>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crossAx val="-1048703728"/>
        <c:crosses val="autoZero"/>
        <c:crossBetween val="between"/>
        <c:majorUnit val="1"/>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Calibri" panose="020F0502020204030204" pitchFamily="34" charset="0"/>
              <a:ea typeface="Calibri" panose="020F0502020204030204" pitchFamily="34" charset="0"/>
              <a:cs typeface="Calibri" panose="020F0502020204030204" pitchFamily="34" charset="0"/>
            </a:defRPr>
          </a:pPr>
          <a:endParaRPr lang="es-C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Calibri" panose="020F0502020204030204" pitchFamily="34" charset="0"/>
          <a:ea typeface="Calibri" panose="020F0502020204030204" pitchFamily="34" charset="0"/>
          <a:cs typeface="Calibri" panose="020F0502020204030204" pitchFamily="34" charset="0"/>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2602F4-7103-4F64-8FC7-C39854D653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81</Pages>
  <Words>23497</Words>
  <Characters>129237</Characters>
  <Application>Microsoft Office Word</Application>
  <DocSecurity>0</DocSecurity>
  <Lines>1076</Lines>
  <Paragraphs>304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Luna Amor Mardones Zamora</dc:creator>
  <cp:keywords/>
  <dc:description/>
  <cp:lastModifiedBy>PROFESOR(A)-32</cp:lastModifiedBy>
  <cp:revision>9</cp:revision>
  <dcterms:created xsi:type="dcterms:W3CDTF">2024-04-27T20:09:00Z</dcterms:created>
  <dcterms:modified xsi:type="dcterms:W3CDTF">2024-05-08T13:31:00Z</dcterms:modified>
</cp:coreProperties>
</file>