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rFonts w:ascii="Arial" w:cs="Arial" w:eastAsia="Arial" w:hAnsi="Arial"/>
        </w:rPr>
      </w:pPr>
      <w:r w:rsidDel="00000000" w:rsidR="00000000" w:rsidRPr="00000000">
        <w:rPr>
          <w:rFonts w:ascii="Arial" w:cs="Arial" w:eastAsia="Arial" w:hAnsi="Arial"/>
        </w:rPr>
        <w:drawing>
          <wp:inline distB="0" distT="0" distL="0" distR="0">
            <wp:extent cx="2372868" cy="764336"/>
            <wp:effectExtent b="0" l="0" r="0" t="0"/>
            <wp:docPr id="1999271706" name="image12.png"/>
            <a:graphic>
              <a:graphicData uri="http://schemas.openxmlformats.org/drawingml/2006/picture">
                <pic:pic>
                  <pic:nvPicPr>
                    <pic:cNvPr id="0" name="image12.png"/>
                    <pic:cNvPicPr preferRelativeResize="0"/>
                  </pic:nvPicPr>
                  <pic:blipFill>
                    <a:blip r:embed="rId7"/>
                    <a:srcRect b="0" l="0" r="0" t="0"/>
                    <a:stretch>
                      <a:fillRect/>
                    </a:stretch>
                  </pic:blipFill>
                  <pic:spPr>
                    <a:xfrm>
                      <a:off x="0" y="0"/>
                      <a:ext cx="2372868" cy="764336"/>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03">
      <w:pPr>
        <w:rPr>
          <w:rFonts w:ascii="Arial" w:cs="Arial" w:eastAsia="Arial" w:hAnsi="Arial"/>
        </w:rPr>
      </w:pPr>
      <w:r w:rsidDel="00000000" w:rsidR="00000000" w:rsidRPr="00000000">
        <w:rPr>
          <w:rtl w:val="0"/>
        </w:rPr>
      </w:r>
    </w:p>
    <w:p w:rsidR="00000000" w:rsidDel="00000000" w:rsidP="00000000" w:rsidRDefault="00000000" w:rsidRPr="00000000" w14:paraId="00000004">
      <w:pPr>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05">
      <w:pPr>
        <w:widowControl w:val="0"/>
        <w:spacing w:after="0" w:line="216" w:lineRule="auto"/>
        <w:jc w:val="center"/>
        <w:rPr>
          <w:rFonts w:ascii="Arial" w:cs="Arial" w:eastAsia="Arial" w:hAnsi="Arial"/>
        </w:rPr>
      </w:pPr>
      <w:r w:rsidDel="00000000" w:rsidR="00000000" w:rsidRPr="00000000">
        <w:rPr>
          <w:rFonts w:ascii="Arial" w:cs="Arial" w:eastAsia="Arial" w:hAnsi="Arial"/>
          <w:sz w:val="48"/>
          <w:szCs w:val="48"/>
          <w:rtl w:val="0"/>
        </w:rPr>
        <w:t xml:space="preserve">Análisis cuantitativo robusto desde el departamento de matemáticas  </w:t>
      </w:r>
      <w:r w:rsidDel="00000000" w:rsidR="00000000" w:rsidRPr="00000000">
        <w:rPr>
          <w:rtl w:val="0"/>
        </w:rPr>
      </w:r>
    </w:p>
    <w:p w:rsidR="00000000" w:rsidDel="00000000" w:rsidP="00000000" w:rsidRDefault="00000000" w:rsidRPr="00000000" w14:paraId="00000006">
      <w:pPr>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07">
      <w:pPr>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08">
      <w:pPr>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09">
      <w:pPr>
        <w:jc w:val="center"/>
        <w:rPr>
          <w:rFonts w:ascii="Arial" w:cs="Arial" w:eastAsia="Arial" w:hAnsi="Arial"/>
        </w:rPr>
      </w:pPr>
      <w:r w:rsidDel="00000000" w:rsidR="00000000" w:rsidRPr="00000000">
        <w:rPr>
          <w:rFonts w:ascii="Arial" w:cs="Arial" w:eastAsia="Arial" w:hAnsi="Arial"/>
          <w:rtl w:val="0"/>
        </w:rPr>
        <w:t xml:space="preserve"> POR: CLAUDIO CANIULLAN CALFIN </w:t>
      </w:r>
    </w:p>
    <w:p w:rsidR="00000000" w:rsidDel="00000000" w:rsidP="00000000" w:rsidRDefault="00000000" w:rsidRPr="00000000" w14:paraId="0000000A">
      <w:pPr>
        <w:jc w:val="center"/>
        <w:rPr>
          <w:rFonts w:ascii="Arial" w:cs="Arial" w:eastAsia="Arial" w:hAnsi="Arial"/>
        </w:rPr>
      </w:pPr>
      <w:r w:rsidDel="00000000" w:rsidR="00000000" w:rsidRPr="00000000">
        <w:rPr>
          <w:rFonts w:ascii="Arial" w:cs="Arial" w:eastAsia="Arial" w:hAnsi="Arial"/>
          <w:rtl w:val="0"/>
        </w:rPr>
        <w:t xml:space="preserve"> Seminario de Grado presentado a la Facultad de Educación de la Universidad del Desarrollo para optar al grado académico de Magíster en Liderazgo y Gestión Educativa.</w:t>
      </w:r>
    </w:p>
    <w:p w:rsidR="00000000" w:rsidDel="00000000" w:rsidP="00000000" w:rsidRDefault="00000000" w:rsidRPr="00000000" w14:paraId="0000000B">
      <w:pPr>
        <w:jc w:val="center"/>
        <w:rPr>
          <w:rFonts w:ascii="Arial" w:cs="Arial" w:eastAsia="Arial" w:hAnsi="Arial"/>
        </w:rPr>
      </w:pPr>
      <w:r w:rsidDel="00000000" w:rsidR="00000000" w:rsidRPr="00000000">
        <w:rPr>
          <w:rtl w:val="0"/>
        </w:rPr>
      </w:r>
    </w:p>
    <w:p w:rsidR="00000000" w:rsidDel="00000000" w:rsidP="00000000" w:rsidRDefault="00000000" w:rsidRPr="00000000" w14:paraId="0000000C">
      <w:pPr>
        <w:jc w:val="center"/>
        <w:rPr>
          <w:rFonts w:ascii="Arial" w:cs="Arial" w:eastAsia="Arial" w:hAnsi="Arial"/>
        </w:rPr>
      </w:pPr>
      <w:r w:rsidDel="00000000" w:rsidR="00000000" w:rsidRPr="00000000">
        <w:rPr>
          <w:rtl w:val="0"/>
        </w:rPr>
      </w:r>
    </w:p>
    <w:p w:rsidR="00000000" w:rsidDel="00000000" w:rsidP="00000000" w:rsidRDefault="00000000" w:rsidRPr="00000000" w14:paraId="0000000D">
      <w:pPr>
        <w:rPr>
          <w:rFonts w:ascii="Arial" w:cs="Arial" w:eastAsia="Arial" w:hAnsi="Arial"/>
        </w:rPr>
      </w:pPr>
      <w:r w:rsidDel="00000000" w:rsidR="00000000" w:rsidRPr="00000000">
        <w:rPr>
          <w:rFonts w:ascii="Arial" w:cs="Arial" w:eastAsia="Arial" w:hAnsi="Arial"/>
          <w:rtl w:val="0"/>
        </w:rPr>
        <w:t xml:space="preserve">PROFESOR GUÍA</w:t>
      </w:r>
    </w:p>
    <w:p w:rsidR="00000000" w:rsidDel="00000000" w:rsidP="00000000" w:rsidRDefault="00000000" w:rsidRPr="00000000" w14:paraId="0000000E">
      <w:pPr>
        <w:jc w:val="center"/>
        <w:rPr>
          <w:rFonts w:ascii="Arial" w:cs="Arial" w:eastAsia="Arial" w:hAnsi="Arial"/>
        </w:rPr>
      </w:pPr>
      <w:r w:rsidDel="00000000" w:rsidR="00000000" w:rsidRPr="00000000">
        <w:rPr>
          <w:rFonts w:ascii="Arial" w:cs="Arial" w:eastAsia="Arial" w:hAnsi="Arial"/>
          <w:rtl w:val="0"/>
        </w:rPr>
        <w:t xml:space="preserve">SR. ARMANDO ROJAS </w:t>
      </w:r>
    </w:p>
    <w:p w:rsidR="00000000" w:rsidDel="00000000" w:rsidP="00000000" w:rsidRDefault="00000000" w:rsidRPr="00000000" w14:paraId="0000000F">
      <w:pPr>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10">
      <w:pPr>
        <w:jc w:val="center"/>
        <w:rPr>
          <w:rFonts w:ascii="Arial" w:cs="Arial" w:eastAsia="Arial" w:hAnsi="Arial"/>
        </w:rPr>
      </w:pPr>
      <w:r w:rsidDel="00000000" w:rsidR="00000000" w:rsidRPr="00000000">
        <w:rPr>
          <w:rtl w:val="0"/>
        </w:rPr>
      </w:r>
    </w:p>
    <w:p w:rsidR="00000000" w:rsidDel="00000000" w:rsidP="00000000" w:rsidRDefault="00000000" w:rsidRPr="00000000" w14:paraId="00000011">
      <w:pPr>
        <w:jc w:val="center"/>
        <w:rPr>
          <w:rFonts w:ascii="Arial" w:cs="Arial" w:eastAsia="Arial" w:hAnsi="Arial"/>
        </w:rPr>
      </w:pPr>
      <w:r w:rsidDel="00000000" w:rsidR="00000000" w:rsidRPr="00000000">
        <w:rPr>
          <w:rFonts w:ascii="Arial" w:cs="Arial" w:eastAsia="Arial" w:hAnsi="Arial"/>
          <w:rtl w:val="0"/>
        </w:rPr>
        <w:t xml:space="preserve">01 de Agosto 2025</w:t>
      </w:r>
    </w:p>
    <w:p w:rsidR="00000000" w:rsidDel="00000000" w:rsidP="00000000" w:rsidRDefault="00000000" w:rsidRPr="00000000" w14:paraId="00000012">
      <w:pPr>
        <w:jc w:val="center"/>
        <w:rPr>
          <w:rFonts w:ascii="Arial" w:cs="Arial" w:eastAsia="Arial" w:hAnsi="Arial"/>
        </w:rPr>
      </w:pPr>
      <w:r w:rsidDel="00000000" w:rsidR="00000000" w:rsidRPr="00000000">
        <w:rPr>
          <w:rFonts w:ascii="Arial" w:cs="Arial" w:eastAsia="Arial" w:hAnsi="Arial"/>
          <w:rtl w:val="0"/>
        </w:rPr>
        <w:t xml:space="preserve">SANTIAGO</w:t>
      </w:r>
    </w:p>
    <w:p w:rsidR="00000000" w:rsidDel="00000000" w:rsidP="00000000" w:rsidRDefault="00000000" w:rsidRPr="00000000" w14:paraId="00000013">
      <w:pPr>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14">
      <w:pPr>
        <w:rPr>
          <w:rFonts w:ascii="Arial" w:cs="Arial" w:eastAsia="Arial" w:hAnsi="Arial"/>
        </w:rPr>
      </w:pPr>
      <w:r w:rsidDel="00000000" w:rsidR="00000000" w:rsidRPr="00000000">
        <w:rPr>
          <w:rtl w:val="0"/>
        </w:rPr>
      </w:r>
    </w:p>
    <w:p w:rsidR="00000000" w:rsidDel="00000000" w:rsidP="00000000" w:rsidRDefault="00000000" w:rsidRPr="00000000" w14:paraId="00000015">
      <w:pPr>
        <w:rPr>
          <w:rFonts w:ascii="Arial" w:cs="Arial" w:eastAsia="Arial" w:hAnsi="Arial"/>
        </w:rPr>
      </w:pPr>
      <w:r w:rsidDel="00000000" w:rsidR="00000000" w:rsidRPr="00000000">
        <w:rPr>
          <w:rtl w:val="0"/>
        </w:rPr>
      </w:r>
    </w:p>
    <w:p w:rsidR="00000000" w:rsidDel="00000000" w:rsidP="00000000" w:rsidRDefault="00000000" w:rsidRPr="00000000" w14:paraId="00000016">
      <w:pPr>
        <w:rPr>
          <w:rFonts w:ascii="Arial" w:cs="Arial" w:eastAsia="Arial" w:hAnsi="Arial"/>
        </w:rPr>
      </w:pPr>
      <w:r w:rsidDel="00000000" w:rsidR="00000000" w:rsidRPr="00000000">
        <w:rPr>
          <w:rtl w:val="0"/>
        </w:rPr>
      </w:r>
    </w:p>
    <w:p w:rsidR="00000000" w:rsidDel="00000000" w:rsidP="00000000" w:rsidRDefault="00000000" w:rsidRPr="00000000" w14:paraId="00000017">
      <w:pPr>
        <w:rPr>
          <w:rFonts w:ascii="Arial" w:cs="Arial" w:eastAsia="Arial" w:hAnsi="Arial"/>
        </w:rPr>
      </w:pPr>
      <w:r w:rsidDel="00000000" w:rsidR="00000000" w:rsidRPr="00000000">
        <w:rPr>
          <w:rtl w:val="0"/>
        </w:rPr>
      </w:r>
    </w:p>
    <w:p w:rsidR="00000000" w:rsidDel="00000000" w:rsidP="00000000" w:rsidRDefault="00000000" w:rsidRPr="00000000" w14:paraId="00000018">
      <w:pPr>
        <w:rPr>
          <w:rFonts w:ascii="Arial" w:cs="Arial" w:eastAsia="Arial" w:hAnsi="Arial"/>
        </w:rPr>
      </w:pPr>
      <w:r w:rsidDel="00000000" w:rsidR="00000000" w:rsidRPr="00000000">
        <w:rPr>
          <w:rtl w:val="0"/>
        </w:rPr>
      </w:r>
    </w:p>
    <w:p w:rsidR="00000000" w:rsidDel="00000000" w:rsidP="00000000" w:rsidRDefault="00000000" w:rsidRPr="00000000" w14:paraId="00000019">
      <w:pPr>
        <w:rPr>
          <w:rFonts w:ascii="Arial" w:cs="Arial" w:eastAsia="Arial" w:hAnsi="Arial"/>
        </w:rPr>
      </w:pPr>
      <w:r w:rsidDel="00000000" w:rsidR="00000000" w:rsidRPr="00000000">
        <w:rPr>
          <w:rtl w:val="0"/>
        </w:rPr>
      </w:r>
    </w:p>
    <w:p w:rsidR="00000000" w:rsidDel="00000000" w:rsidP="00000000" w:rsidRDefault="00000000" w:rsidRPr="00000000" w14:paraId="0000001A">
      <w:pPr>
        <w:rPr>
          <w:rFonts w:ascii="Arial" w:cs="Arial" w:eastAsia="Arial" w:hAnsi="Arial"/>
        </w:rPr>
      </w:pPr>
      <w:r w:rsidDel="00000000" w:rsidR="00000000" w:rsidRPr="00000000">
        <w:rPr>
          <w:rtl w:val="0"/>
        </w:rPr>
      </w:r>
    </w:p>
    <w:p w:rsidR="00000000" w:rsidDel="00000000" w:rsidP="00000000" w:rsidRDefault="00000000" w:rsidRPr="00000000" w14:paraId="0000001B">
      <w:pPr>
        <w:rPr>
          <w:rFonts w:ascii="Arial" w:cs="Arial" w:eastAsia="Arial" w:hAnsi="Arial"/>
        </w:rPr>
      </w:pPr>
      <w:r w:rsidDel="00000000" w:rsidR="00000000" w:rsidRPr="00000000">
        <w:rPr>
          <w:rtl w:val="0"/>
        </w:rPr>
      </w:r>
    </w:p>
    <w:p w:rsidR="00000000" w:rsidDel="00000000" w:rsidP="00000000" w:rsidRDefault="00000000" w:rsidRPr="00000000" w14:paraId="0000001C">
      <w:pPr>
        <w:rPr>
          <w:rFonts w:ascii="Arial" w:cs="Arial" w:eastAsia="Arial" w:hAnsi="Arial"/>
        </w:rPr>
      </w:pPr>
      <w:r w:rsidDel="00000000" w:rsidR="00000000" w:rsidRPr="00000000">
        <w:rPr>
          <w:rtl w:val="0"/>
        </w:rPr>
      </w:r>
    </w:p>
    <w:p w:rsidR="00000000" w:rsidDel="00000000" w:rsidP="00000000" w:rsidRDefault="00000000" w:rsidRPr="00000000" w14:paraId="0000001D">
      <w:pPr>
        <w:rPr>
          <w:rFonts w:ascii="Arial" w:cs="Arial" w:eastAsia="Arial" w:hAnsi="Arial"/>
        </w:rPr>
      </w:pPr>
      <w:r w:rsidDel="00000000" w:rsidR="00000000" w:rsidRPr="00000000">
        <w:rPr>
          <w:rtl w:val="0"/>
        </w:rPr>
      </w:r>
    </w:p>
    <w:p w:rsidR="00000000" w:rsidDel="00000000" w:rsidP="00000000" w:rsidRDefault="00000000" w:rsidRPr="00000000" w14:paraId="0000001E">
      <w:pPr>
        <w:rPr>
          <w:rFonts w:ascii="Arial" w:cs="Arial" w:eastAsia="Arial" w:hAnsi="Arial"/>
        </w:rPr>
      </w:pPr>
      <w:r w:rsidDel="00000000" w:rsidR="00000000" w:rsidRPr="00000000">
        <w:rPr>
          <w:rtl w:val="0"/>
        </w:rPr>
      </w:r>
    </w:p>
    <w:p w:rsidR="00000000" w:rsidDel="00000000" w:rsidP="00000000" w:rsidRDefault="00000000" w:rsidRPr="00000000" w14:paraId="0000001F">
      <w:pPr>
        <w:rPr>
          <w:rFonts w:ascii="Arial" w:cs="Arial" w:eastAsia="Arial" w:hAnsi="Arial"/>
        </w:rPr>
      </w:pPr>
      <w:r w:rsidDel="00000000" w:rsidR="00000000" w:rsidRPr="00000000">
        <w:rPr>
          <w:rtl w:val="0"/>
        </w:rPr>
      </w:r>
    </w:p>
    <w:p w:rsidR="00000000" w:rsidDel="00000000" w:rsidP="00000000" w:rsidRDefault="00000000" w:rsidRPr="00000000" w14:paraId="00000020">
      <w:pPr>
        <w:rPr>
          <w:rFonts w:ascii="Arial" w:cs="Arial" w:eastAsia="Arial" w:hAnsi="Arial"/>
        </w:rPr>
      </w:pPr>
      <w:r w:rsidDel="00000000" w:rsidR="00000000" w:rsidRPr="00000000">
        <w:rPr>
          <w:rtl w:val="0"/>
        </w:rPr>
      </w:r>
    </w:p>
    <w:p w:rsidR="00000000" w:rsidDel="00000000" w:rsidP="00000000" w:rsidRDefault="00000000" w:rsidRPr="00000000" w14:paraId="00000021">
      <w:pPr>
        <w:rPr>
          <w:rFonts w:ascii="Arial" w:cs="Arial" w:eastAsia="Arial" w:hAnsi="Arial"/>
        </w:rPr>
      </w:pPr>
      <w:r w:rsidDel="00000000" w:rsidR="00000000" w:rsidRPr="00000000">
        <w:rPr>
          <w:rtl w:val="0"/>
        </w:rPr>
      </w:r>
    </w:p>
    <w:p w:rsidR="00000000" w:rsidDel="00000000" w:rsidP="00000000" w:rsidRDefault="00000000" w:rsidRPr="00000000" w14:paraId="00000022">
      <w:pPr>
        <w:rPr>
          <w:rFonts w:ascii="Arial" w:cs="Arial" w:eastAsia="Arial" w:hAnsi="Arial"/>
        </w:rPr>
      </w:pPr>
      <w:r w:rsidDel="00000000" w:rsidR="00000000" w:rsidRPr="00000000">
        <w:rPr>
          <w:rtl w:val="0"/>
        </w:rPr>
      </w:r>
    </w:p>
    <w:p w:rsidR="00000000" w:rsidDel="00000000" w:rsidP="00000000" w:rsidRDefault="00000000" w:rsidRPr="00000000" w14:paraId="00000023">
      <w:pPr>
        <w:rPr>
          <w:rFonts w:ascii="Arial" w:cs="Arial" w:eastAsia="Arial" w:hAnsi="Arial"/>
        </w:rPr>
      </w:pPr>
      <w:r w:rsidDel="00000000" w:rsidR="00000000" w:rsidRPr="00000000">
        <w:rPr>
          <w:rtl w:val="0"/>
        </w:rPr>
      </w:r>
    </w:p>
    <w:p w:rsidR="00000000" w:rsidDel="00000000" w:rsidP="00000000" w:rsidRDefault="00000000" w:rsidRPr="00000000" w14:paraId="00000024">
      <w:pPr>
        <w:rPr>
          <w:rFonts w:ascii="Arial" w:cs="Arial" w:eastAsia="Arial" w:hAnsi="Arial"/>
        </w:rPr>
      </w:pPr>
      <w:r w:rsidDel="00000000" w:rsidR="00000000" w:rsidRPr="00000000">
        <w:rPr>
          <w:rtl w:val="0"/>
        </w:rPr>
      </w:r>
    </w:p>
    <w:p w:rsidR="00000000" w:rsidDel="00000000" w:rsidP="00000000" w:rsidRDefault="00000000" w:rsidRPr="00000000" w14:paraId="00000025">
      <w:pPr>
        <w:rPr>
          <w:rFonts w:ascii="Arial" w:cs="Arial" w:eastAsia="Arial" w:hAnsi="Arial"/>
        </w:rPr>
      </w:pPr>
      <w:r w:rsidDel="00000000" w:rsidR="00000000" w:rsidRPr="00000000">
        <w:rPr>
          <w:rtl w:val="0"/>
        </w:rPr>
      </w:r>
    </w:p>
    <w:p w:rsidR="00000000" w:rsidDel="00000000" w:rsidP="00000000" w:rsidRDefault="00000000" w:rsidRPr="00000000" w14:paraId="00000026">
      <w:pPr>
        <w:rPr>
          <w:rFonts w:ascii="Arial" w:cs="Arial" w:eastAsia="Arial" w:hAnsi="Arial"/>
        </w:rPr>
      </w:pPr>
      <w:r w:rsidDel="00000000" w:rsidR="00000000" w:rsidRPr="00000000">
        <w:rPr>
          <w:rtl w:val="0"/>
        </w:rPr>
      </w:r>
    </w:p>
    <w:p w:rsidR="00000000" w:rsidDel="00000000" w:rsidP="00000000" w:rsidRDefault="00000000" w:rsidRPr="00000000" w14:paraId="00000027">
      <w:pPr>
        <w:rPr>
          <w:rFonts w:ascii="Arial" w:cs="Arial" w:eastAsia="Arial" w:hAnsi="Arial"/>
        </w:rPr>
      </w:pPr>
      <w:r w:rsidDel="00000000" w:rsidR="00000000" w:rsidRPr="00000000">
        <w:rPr>
          <w:rtl w:val="0"/>
        </w:rPr>
      </w:r>
    </w:p>
    <w:p w:rsidR="00000000" w:rsidDel="00000000" w:rsidP="00000000" w:rsidRDefault="00000000" w:rsidRPr="00000000" w14:paraId="00000028">
      <w:pPr>
        <w:rPr>
          <w:rFonts w:ascii="Arial" w:cs="Arial" w:eastAsia="Arial" w:hAnsi="Arial"/>
        </w:rPr>
      </w:pPr>
      <w:r w:rsidDel="00000000" w:rsidR="00000000" w:rsidRPr="00000000">
        <w:rPr>
          <w:rtl w:val="0"/>
        </w:rPr>
      </w:r>
    </w:p>
    <w:p w:rsidR="00000000" w:rsidDel="00000000" w:rsidP="00000000" w:rsidRDefault="00000000" w:rsidRPr="00000000" w14:paraId="00000029">
      <w:pPr>
        <w:rPr>
          <w:rFonts w:ascii="Arial" w:cs="Arial" w:eastAsia="Arial" w:hAnsi="Arial"/>
        </w:rPr>
      </w:pPr>
      <w:r w:rsidDel="00000000" w:rsidR="00000000" w:rsidRPr="00000000">
        <w:rPr>
          <w:rtl w:val="0"/>
        </w:rPr>
      </w:r>
    </w:p>
    <w:p w:rsidR="00000000" w:rsidDel="00000000" w:rsidP="00000000" w:rsidRDefault="00000000" w:rsidRPr="00000000" w14:paraId="0000002A">
      <w:pPr>
        <w:rPr>
          <w:rFonts w:ascii="Arial" w:cs="Arial" w:eastAsia="Arial" w:hAnsi="Arial"/>
        </w:rPr>
      </w:pPr>
      <w:r w:rsidDel="00000000" w:rsidR="00000000" w:rsidRPr="00000000">
        <w:rPr>
          <w:rtl w:val="0"/>
        </w:rPr>
      </w:r>
    </w:p>
    <w:p w:rsidR="00000000" w:rsidDel="00000000" w:rsidP="00000000" w:rsidRDefault="00000000" w:rsidRPr="00000000" w14:paraId="0000002B">
      <w:pPr>
        <w:rPr>
          <w:rFonts w:ascii="Arial" w:cs="Arial" w:eastAsia="Arial" w:hAnsi="Arial"/>
        </w:rPr>
      </w:pPr>
      <w:r w:rsidDel="00000000" w:rsidR="00000000" w:rsidRPr="00000000">
        <w:rPr>
          <w:rFonts w:ascii="Arial" w:cs="Arial" w:eastAsia="Arial" w:hAnsi="Arial"/>
          <w:rtl w:val="0"/>
        </w:rPr>
        <w:t xml:space="preserve">© Se autoriza la reproducción de esta obra en modalidad de acceso abierto para fines académicos o de investigación, siempre que se incluya la referenciación de la obra. </w:t>
      </w:r>
      <w:r w:rsidDel="00000000" w:rsidR="00000000" w:rsidRPr="00000000">
        <w:br w:type="page"/>
      </w:r>
      <w:r w:rsidDel="00000000" w:rsidR="00000000" w:rsidRPr="00000000">
        <w:rPr>
          <w:rtl w:val="0"/>
        </w:rPr>
      </w:r>
    </w:p>
    <w:p w:rsidR="00000000" w:rsidDel="00000000" w:rsidP="00000000" w:rsidRDefault="00000000" w:rsidRPr="00000000" w14:paraId="0000002C">
      <w:pPr>
        <w:rPr>
          <w:rFonts w:ascii="Arial" w:cs="Arial" w:eastAsia="Arial" w:hAnsi="Arial"/>
          <w:b w:val="1"/>
        </w:rPr>
      </w:pPr>
      <w:r w:rsidDel="00000000" w:rsidR="00000000" w:rsidRPr="00000000">
        <w:rPr>
          <w:rFonts w:ascii="Arial" w:cs="Arial" w:eastAsia="Arial" w:hAnsi="Arial"/>
          <w:b w:val="1"/>
          <w:rtl w:val="0"/>
        </w:rPr>
        <w:t xml:space="preserve">AGRADECIMIENTO</w:t>
      </w:r>
    </w:p>
    <w:p w:rsidR="00000000" w:rsidDel="00000000" w:rsidP="00000000" w:rsidRDefault="00000000" w:rsidRPr="00000000" w14:paraId="0000002D">
      <w:pPr>
        <w:rPr>
          <w:rFonts w:ascii="Arial" w:cs="Arial" w:eastAsia="Arial" w:hAnsi="Arial"/>
          <w:b w:val="1"/>
        </w:rPr>
      </w:pPr>
      <w:r w:rsidDel="00000000" w:rsidR="00000000" w:rsidRPr="00000000">
        <w:rPr>
          <w:rtl w:val="0"/>
        </w:rPr>
      </w:r>
    </w:p>
    <w:p w:rsidR="00000000" w:rsidDel="00000000" w:rsidP="00000000" w:rsidRDefault="00000000" w:rsidRPr="00000000" w14:paraId="0000002E">
      <w:pPr>
        <w:rPr>
          <w:rFonts w:ascii="Arial" w:cs="Arial" w:eastAsia="Arial" w:hAnsi="Arial"/>
        </w:rPr>
      </w:pPr>
      <w:r w:rsidDel="00000000" w:rsidR="00000000" w:rsidRPr="00000000">
        <w:rPr>
          <w:rFonts w:ascii="Arial" w:cs="Arial" w:eastAsia="Arial" w:hAnsi="Arial"/>
          <w:rtl w:val="0"/>
        </w:rPr>
        <w:t xml:space="preserve">A toda mi familia y al Colegio Institución Teresiana de Las Condes</w:t>
      </w:r>
    </w:p>
    <w:p w:rsidR="00000000" w:rsidDel="00000000" w:rsidP="00000000" w:rsidRDefault="00000000" w:rsidRPr="00000000" w14:paraId="0000002F">
      <w:pPr>
        <w:rPr>
          <w:rFonts w:ascii="Arial" w:cs="Arial" w:eastAsia="Arial" w:hAnsi="Arial"/>
        </w:rPr>
      </w:pPr>
      <w:r w:rsidDel="00000000" w:rsidR="00000000" w:rsidRPr="00000000">
        <w:rPr>
          <w:rtl w:val="0"/>
        </w:rPr>
      </w:r>
    </w:p>
    <w:p w:rsidR="00000000" w:rsidDel="00000000" w:rsidP="00000000" w:rsidRDefault="00000000" w:rsidRPr="00000000" w14:paraId="00000030">
      <w:pPr>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DE CONTENIDO                                                                                     </w:t>
      </w:r>
    </w:p>
    <w:sdt>
      <w:sdtPr>
        <w:id w:val="2061061542"/>
        <w:docPartObj>
          <w:docPartGallery w:val="Table of Contents"/>
          <w:docPartUnique w:val="1"/>
        </w:docPartObj>
      </w:sdtPr>
      <w:sdtContent>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637"/>
            </w:tabs>
            <w:spacing w:after="120" w:before="120" w:line="279"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w:instrText>
            <w:fldChar w:fldCharType="separate"/>
          </w:r>
          <w:r w:rsidDel="00000000" w:rsidR="00000000" w:rsidRPr="00000000">
            <w:rPr>
              <w:rFonts w:ascii="Arial" w:cs="Arial" w:eastAsia="Arial" w:hAnsi="Arial"/>
              <w:b w:val="1"/>
              <w:rtl w:val="0"/>
            </w:rPr>
            <w:t xml:space="preserve">LISTA DE ABREVIATURAS                                                                                5</w:t>
          </w:r>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544"/>
            </w:tabs>
            <w:spacing w:after="120" w:before="120" w:line="279"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hyperlink w:anchor="_heading=h.2j5gpqorbgt3">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RESUMEN/ABSTRACT</w:t>
              <w:tab/>
              <w:t xml:space="preserve">6</w:t>
            </w:r>
          </w:hyperlink>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544"/>
            </w:tabs>
            <w:spacing w:after="120" w:before="120" w:line="279"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hyperlink w:anchor="_heading=h.1eogm3sc3qdh">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PALABRAS CLAVES</w:t>
              <w:tab/>
            </w:r>
          </w:hyperlink>
          <w:r w:rsidDel="00000000" w:rsidR="00000000" w:rsidRPr="00000000">
            <w:rPr>
              <w:rFonts w:ascii="Arial" w:cs="Arial" w:eastAsia="Arial" w:hAnsi="Arial"/>
              <w:b w:val="1"/>
              <w:rtl w:val="0"/>
            </w:rPr>
            <w:t xml:space="preserve">7</w:t>
          </w: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279"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hyperlink w:anchor="_heading=h.jtfleyoa0eu9">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1.</w:t>
            </w:r>
          </w:hyperlink>
          <w:hyperlink w:anchor="_heading=h.jtfleyoa0eu9">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_heading=h.jtfleyoa0eu9 \h </w:instrText>
            <w:fldChar w:fldCharType="separate"/>
          </w:r>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INTRODUCCIÓN</w:t>
            <w:tab/>
          </w:r>
          <w:r w:rsidDel="00000000" w:rsidR="00000000" w:rsidRPr="00000000">
            <w:fldChar w:fldCharType="end"/>
          </w:r>
          <w:r w:rsidDel="00000000" w:rsidR="00000000" w:rsidRPr="00000000">
            <w:rPr>
              <w:rFonts w:ascii="Arial" w:cs="Arial" w:eastAsia="Arial" w:hAnsi="Arial"/>
              <w:b w:val="1"/>
              <w:rtl w:val="0"/>
            </w:rPr>
            <w:t xml:space="preserve">8</w:t>
          </w: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279"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hyperlink w:anchor="_heading=h.mzgdk3faz0z">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2.</w:t>
            </w:r>
          </w:hyperlink>
          <w:hyperlink w:anchor="_heading=h.mzgdk3faz0z">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_heading=h.mzgdk3faz0z \h </w:instrText>
            <w:fldChar w:fldCharType="separate"/>
          </w:r>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ANTECEDENTES CONTEXTUALES Y DIAGNÓSTICO</w:t>
            <w:tab/>
          </w:r>
          <w:r w:rsidDel="00000000" w:rsidR="00000000" w:rsidRPr="00000000">
            <w:fldChar w:fldCharType="end"/>
          </w:r>
          <w:r w:rsidDel="00000000" w:rsidR="00000000" w:rsidRPr="00000000">
            <w:rPr>
              <w:rFonts w:ascii="Arial" w:cs="Arial" w:eastAsia="Arial" w:hAnsi="Arial"/>
              <w:b w:val="1"/>
              <w:rtl w:val="0"/>
            </w:rPr>
            <w:t xml:space="preserve">9</w:t>
          </w: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279" w:lineRule="auto"/>
            <w:ind w:left="24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1hr67fley00v">
            <w:r w:rsidDel="00000000" w:rsidR="00000000" w:rsidRPr="00000000">
              <w:rPr>
                <w:rFonts w:ascii="Arial" w:cs="Arial" w:eastAsia="Arial" w:hAnsi="Arial"/>
                <w:b w:val="0"/>
                <w:i w:val="0"/>
                <w:smallCaps w:val="1"/>
                <w:strike w:val="0"/>
                <w:color w:val="000000"/>
                <w:sz w:val="24"/>
                <w:szCs w:val="24"/>
                <w:u w:val="none"/>
                <w:shd w:fill="auto" w:val="clear"/>
                <w:vertAlign w:val="baseline"/>
                <w:rtl w:val="0"/>
              </w:rPr>
              <w:t xml:space="preserve">2.1</w:t>
            </w:r>
          </w:hyperlink>
          <w:hyperlink w:anchor="_heading=h.1hr67fley00v">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_heading=h.1hr67fley00v \h </w:instrText>
            <w:fldChar w:fldCharType="separate"/>
          </w:r>
          <w:r w:rsidDel="00000000" w:rsidR="00000000" w:rsidRPr="00000000">
            <w:rPr>
              <w:rFonts w:ascii="Arial" w:cs="Arial" w:eastAsia="Arial" w:hAnsi="Arial"/>
              <w:b w:val="0"/>
              <w:i w:val="0"/>
              <w:smallCaps w:val="1"/>
              <w:strike w:val="0"/>
              <w:color w:val="000000"/>
              <w:sz w:val="24"/>
              <w:szCs w:val="24"/>
              <w:u w:val="none"/>
              <w:shd w:fill="auto" w:val="clear"/>
              <w:vertAlign w:val="baseline"/>
              <w:rtl w:val="0"/>
            </w:rPr>
            <w:t xml:space="preserve">CONTEXTUALIZACIÓN INSTITUCIONAL.</w:t>
            <w:tab/>
          </w:r>
          <w:r w:rsidDel="00000000" w:rsidR="00000000" w:rsidRPr="00000000">
            <w:fldChar w:fldCharType="end"/>
          </w:r>
          <w:r w:rsidDel="00000000" w:rsidR="00000000" w:rsidRPr="00000000">
            <w:rPr>
              <w:rFonts w:ascii="Arial" w:cs="Arial" w:eastAsia="Arial" w:hAnsi="Arial"/>
              <w:rtl w:val="0"/>
            </w:rPr>
            <w:t xml:space="preserve">9</w:t>
          </w:r>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279" w:lineRule="auto"/>
            <w:ind w:left="24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kgeoiblryn7">
            <w:r w:rsidDel="00000000" w:rsidR="00000000" w:rsidRPr="00000000">
              <w:rPr>
                <w:rFonts w:ascii="Arial" w:cs="Arial" w:eastAsia="Arial" w:hAnsi="Arial"/>
                <w:b w:val="0"/>
                <w:i w:val="0"/>
                <w:smallCaps w:val="1"/>
                <w:strike w:val="0"/>
                <w:color w:val="000000"/>
                <w:sz w:val="24"/>
                <w:szCs w:val="24"/>
                <w:u w:val="none"/>
                <w:shd w:fill="auto" w:val="clear"/>
                <w:vertAlign w:val="baseline"/>
                <w:rtl w:val="0"/>
              </w:rPr>
              <w:t xml:space="preserve">2.2</w:t>
            </w:r>
          </w:hyperlink>
          <w:hyperlink w:anchor="_heading=h.kgeoiblryn7">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_heading=h.kgeoiblryn7 \h </w:instrText>
            <w:fldChar w:fldCharType="separate"/>
          </w:r>
          <w:r w:rsidDel="00000000" w:rsidR="00000000" w:rsidRPr="00000000">
            <w:rPr>
              <w:rFonts w:ascii="Arial" w:cs="Arial" w:eastAsia="Arial" w:hAnsi="Arial"/>
              <w:b w:val="0"/>
              <w:i w:val="0"/>
              <w:smallCaps w:val="1"/>
              <w:strike w:val="0"/>
              <w:color w:val="000000"/>
              <w:sz w:val="24"/>
              <w:szCs w:val="24"/>
              <w:u w:val="none"/>
              <w:shd w:fill="auto" w:val="clear"/>
              <w:vertAlign w:val="baseline"/>
              <w:rtl w:val="0"/>
            </w:rPr>
            <w:t xml:space="preserve">PRESENTACIÓN DEL DIAGNÓSTICO</w:t>
            <w:tab/>
          </w:r>
          <w:r w:rsidDel="00000000" w:rsidR="00000000" w:rsidRPr="00000000">
            <w:fldChar w:fldCharType="end"/>
          </w:r>
          <w:r w:rsidDel="00000000" w:rsidR="00000000" w:rsidRPr="00000000">
            <w:rPr>
              <w:rFonts w:ascii="Arial" w:cs="Arial" w:eastAsia="Arial" w:hAnsi="Arial"/>
              <w:rtl w:val="0"/>
            </w:rPr>
            <w:t xml:space="preserve">12</w:t>
          </w:r>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279"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hyperlink w:anchor="_heading=h.iyyps8eznrod">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3.</w:t>
            </w:r>
          </w:hyperlink>
          <w:hyperlink w:anchor="_heading=h.iyyps8eznrod">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_heading=h.iyyps8eznrod \h </w:instrText>
            <w:fldChar w:fldCharType="separate"/>
          </w:r>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PROBLEMATIZACIÓN</w:t>
            <w:tab/>
          </w:r>
          <w:r w:rsidDel="00000000" w:rsidR="00000000" w:rsidRPr="00000000">
            <w:fldChar w:fldCharType="end"/>
          </w:r>
          <w:r w:rsidDel="00000000" w:rsidR="00000000" w:rsidRPr="00000000">
            <w:rPr>
              <w:rFonts w:ascii="Arial" w:cs="Arial" w:eastAsia="Arial" w:hAnsi="Arial"/>
              <w:b w:val="1"/>
              <w:rtl w:val="0"/>
            </w:rPr>
            <w:t xml:space="preserve">12</w:t>
          </w:r>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279" w:lineRule="auto"/>
            <w:ind w:left="24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g0rkbjdgd0nz">
            <w:r w:rsidDel="00000000" w:rsidR="00000000" w:rsidRPr="00000000">
              <w:rPr>
                <w:rFonts w:ascii="Arial" w:cs="Arial" w:eastAsia="Arial" w:hAnsi="Arial"/>
                <w:b w:val="0"/>
                <w:i w:val="0"/>
                <w:smallCaps w:val="1"/>
                <w:strike w:val="0"/>
                <w:color w:val="000000"/>
                <w:sz w:val="24"/>
                <w:szCs w:val="24"/>
                <w:u w:val="none"/>
                <w:shd w:fill="auto" w:val="clear"/>
                <w:vertAlign w:val="baseline"/>
                <w:rtl w:val="0"/>
              </w:rPr>
              <w:t xml:space="preserve">3.1</w:t>
            </w:r>
          </w:hyperlink>
          <w:hyperlink w:anchor="_heading=h.g0rkbjdgd0nz">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_heading=h.g0rkbjdgd0nz \h </w:instrText>
            <w:fldChar w:fldCharType="separate"/>
          </w:r>
          <w:r w:rsidDel="00000000" w:rsidR="00000000" w:rsidRPr="00000000">
            <w:rPr>
              <w:rFonts w:ascii="Arial" w:cs="Arial" w:eastAsia="Arial" w:hAnsi="Arial"/>
              <w:b w:val="0"/>
              <w:i w:val="0"/>
              <w:smallCaps w:val="1"/>
              <w:strike w:val="0"/>
              <w:color w:val="000000"/>
              <w:sz w:val="24"/>
              <w:szCs w:val="24"/>
              <w:u w:val="none"/>
              <w:shd w:fill="auto" w:val="clear"/>
              <w:vertAlign w:val="baseline"/>
              <w:rtl w:val="0"/>
            </w:rPr>
            <w:t xml:space="preserve">DELIMITACIÓN DE LA PROBLEMÁTICA.</w:t>
            <w:tab/>
          </w:r>
          <w:r w:rsidDel="00000000" w:rsidR="00000000" w:rsidRPr="00000000">
            <w:fldChar w:fldCharType="end"/>
          </w:r>
          <w:r w:rsidDel="00000000" w:rsidR="00000000" w:rsidRPr="00000000">
            <w:rPr>
              <w:rFonts w:ascii="Arial" w:cs="Arial" w:eastAsia="Arial" w:hAnsi="Arial"/>
              <w:rtl w:val="0"/>
            </w:rPr>
            <w:t xml:space="preserve">12</w:t>
          </w:r>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279" w:lineRule="auto"/>
            <w:ind w:left="24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74tc2ctwyzbp">
            <w:r w:rsidDel="00000000" w:rsidR="00000000" w:rsidRPr="00000000">
              <w:rPr>
                <w:rFonts w:ascii="Arial" w:cs="Arial" w:eastAsia="Arial" w:hAnsi="Arial"/>
                <w:b w:val="0"/>
                <w:i w:val="0"/>
                <w:smallCaps w:val="1"/>
                <w:strike w:val="0"/>
                <w:color w:val="000000"/>
                <w:sz w:val="24"/>
                <w:szCs w:val="24"/>
                <w:u w:val="none"/>
                <w:shd w:fill="auto" w:val="clear"/>
                <w:vertAlign w:val="baseline"/>
                <w:rtl w:val="0"/>
              </w:rPr>
              <w:t xml:space="preserve">3.2</w:t>
            </w:r>
          </w:hyperlink>
          <w:hyperlink w:anchor="_heading=h.74tc2ctwyzbp">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_heading=h.74tc2ctwyzbp \h </w:instrText>
            <w:fldChar w:fldCharType="separate"/>
          </w:r>
          <w:r w:rsidDel="00000000" w:rsidR="00000000" w:rsidRPr="00000000">
            <w:rPr>
              <w:rFonts w:ascii="Arial" w:cs="Arial" w:eastAsia="Arial" w:hAnsi="Arial"/>
              <w:b w:val="0"/>
              <w:i w:val="0"/>
              <w:smallCaps w:val="1"/>
              <w:strike w:val="0"/>
              <w:color w:val="000000"/>
              <w:sz w:val="24"/>
              <w:szCs w:val="24"/>
              <w:u w:val="none"/>
              <w:shd w:fill="auto" w:val="clear"/>
              <w:vertAlign w:val="baseline"/>
              <w:rtl w:val="0"/>
            </w:rPr>
            <w:t xml:space="preserve">JUSTIFICACIÓN TEÓRICA DE LA PROBLEMÁTICA.</w:t>
            <w:tab/>
          </w:r>
          <w:r w:rsidDel="00000000" w:rsidR="00000000" w:rsidRPr="00000000">
            <w:fldChar w:fldCharType="end"/>
          </w:r>
          <w:r w:rsidDel="00000000" w:rsidR="00000000" w:rsidRPr="00000000">
            <w:rPr>
              <w:rFonts w:ascii="Arial" w:cs="Arial" w:eastAsia="Arial" w:hAnsi="Arial"/>
              <w:rtl w:val="0"/>
            </w:rPr>
            <w:t xml:space="preserve">15</w:t>
          </w:r>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279"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kvmt3cipja3o">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4.</w:t>
            </w:r>
          </w:hyperlink>
          <w:hyperlink w:anchor="_heading=h.kvmt3cipja3o">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_heading=h.kvmt3cipja3o \h </w:instrText>
            <w:fldChar w:fldCharType="separate"/>
          </w:r>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INTERVENCIÓN</w:t>
            <w:tab/>
            <w:t xml:space="preserve">1</w:t>
          </w:r>
          <w:r w:rsidDel="00000000" w:rsidR="00000000" w:rsidRPr="00000000">
            <w:fldChar w:fldCharType="end"/>
          </w:r>
          <w:r w:rsidDel="00000000" w:rsidR="00000000" w:rsidRPr="00000000">
            <w:rPr>
              <w:rFonts w:ascii="Arial" w:cs="Arial" w:eastAsia="Arial" w:hAnsi="Arial"/>
              <w:rtl w:val="0"/>
            </w:rPr>
            <w:t xml:space="preserve">6</w:t>
          </w: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279" w:lineRule="auto"/>
            <w:ind w:left="24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gqqy25pp51fa">
            <w:r w:rsidDel="00000000" w:rsidR="00000000" w:rsidRPr="00000000">
              <w:rPr>
                <w:rFonts w:ascii="Arial" w:cs="Arial" w:eastAsia="Arial" w:hAnsi="Arial"/>
                <w:b w:val="0"/>
                <w:i w:val="0"/>
                <w:smallCaps w:val="1"/>
                <w:strike w:val="0"/>
                <w:color w:val="000000"/>
                <w:sz w:val="24"/>
                <w:szCs w:val="24"/>
                <w:u w:val="none"/>
                <w:shd w:fill="auto" w:val="clear"/>
                <w:vertAlign w:val="baseline"/>
                <w:rtl w:val="0"/>
              </w:rPr>
              <w:t xml:space="preserve">4.1</w:t>
            </w:r>
          </w:hyperlink>
          <w:hyperlink w:anchor="_heading=h.gqqy25pp51fa">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_heading=h.gqqy25pp51fa \h </w:instrText>
            <w:fldChar w:fldCharType="separate"/>
          </w:r>
          <w:r w:rsidDel="00000000" w:rsidR="00000000" w:rsidRPr="00000000">
            <w:rPr>
              <w:rFonts w:ascii="Arial" w:cs="Arial" w:eastAsia="Arial" w:hAnsi="Arial"/>
              <w:b w:val="0"/>
              <w:i w:val="0"/>
              <w:smallCaps w:val="1"/>
              <w:strike w:val="0"/>
              <w:color w:val="000000"/>
              <w:sz w:val="24"/>
              <w:szCs w:val="24"/>
              <w:u w:val="none"/>
              <w:shd w:fill="auto" w:val="clear"/>
              <w:vertAlign w:val="baseline"/>
              <w:rtl w:val="0"/>
            </w:rPr>
            <w:t xml:space="preserve">PRESENTACIÓN DE L</w:t>
          </w:r>
          <w:r w:rsidDel="00000000" w:rsidR="00000000" w:rsidRPr="00000000">
            <w:rPr>
              <w:rFonts w:ascii="Arial" w:cs="Arial" w:eastAsia="Arial" w:hAnsi="Arial"/>
              <w:smallCaps w:val="1"/>
              <w:rtl w:val="0"/>
            </w:rPr>
            <w:t xml:space="preserve">A INTERVENCIÓN</w:t>
          </w:r>
          <w:r w:rsidDel="00000000" w:rsidR="00000000" w:rsidRPr="00000000">
            <w:rPr>
              <w:rFonts w:ascii="Arial" w:cs="Arial" w:eastAsia="Arial" w:hAnsi="Arial"/>
              <w:b w:val="0"/>
              <w:i w:val="0"/>
              <w:smallCaps w:val="1"/>
              <w:strike w:val="0"/>
              <w:color w:val="000000"/>
              <w:sz w:val="24"/>
              <w:szCs w:val="24"/>
              <w:u w:val="none"/>
              <w:shd w:fill="auto" w:val="clear"/>
              <w:vertAlign w:val="baseline"/>
              <w:rtl w:val="0"/>
            </w:rPr>
            <w:t xml:space="preserve">.</w:t>
            <w:tab/>
            <w:t xml:space="preserve">1</w:t>
          </w:r>
          <w:r w:rsidDel="00000000" w:rsidR="00000000" w:rsidRPr="00000000">
            <w:fldChar w:fldCharType="end"/>
          </w:r>
          <w:r w:rsidDel="00000000" w:rsidR="00000000" w:rsidRPr="00000000">
            <w:rPr>
              <w:rFonts w:ascii="Arial" w:cs="Arial" w:eastAsia="Arial" w:hAnsi="Arial"/>
              <w:rtl w:val="0"/>
            </w:rPr>
            <w:t xml:space="preserve">6</w:t>
          </w:r>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279" w:lineRule="auto"/>
            <w:ind w:left="24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79cl2n1uyznk">
            <w:r w:rsidDel="00000000" w:rsidR="00000000" w:rsidRPr="00000000">
              <w:rPr>
                <w:rFonts w:ascii="Arial" w:cs="Arial" w:eastAsia="Arial" w:hAnsi="Arial"/>
                <w:b w:val="0"/>
                <w:i w:val="0"/>
                <w:smallCaps w:val="1"/>
                <w:strike w:val="0"/>
                <w:color w:val="000000"/>
                <w:sz w:val="24"/>
                <w:szCs w:val="24"/>
                <w:u w:val="none"/>
                <w:shd w:fill="auto" w:val="clear"/>
                <w:vertAlign w:val="baseline"/>
                <w:rtl w:val="0"/>
              </w:rPr>
              <w:t xml:space="preserve">4.2</w:t>
            </w:r>
          </w:hyperlink>
          <w:hyperlink w:anchor="_heading=h.79cl2n1uyz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_heading=h.79cl2n1uyznk \h </w:instrText>
            <w:fldChar w:fldCharType="separate"/>
          </w:r>
          <w:r w:rsidDel="00000000" w:rsidR="00000000" w:rsidRPr="00000000">
            <w:rPr>
              <w:rFonts w:ascii="Arial" w:cs="Arial" w:eastAsia="Arial" w:hAnsi="Arial"/>
              <w:b w:val="0"/>
              <w:i w:val="0"/>
              <w:smallCaps w:val="1"/>
              <w:strike w:val="0"/>
              <w:color w:val="000000"/>
              <w:sz w:val="24"/>
              <w:szCs w:val="24"/>
              <w:u w:val="none"/>
              <w:shd w:fill="auto" w:val="clear"/>
              <w:vertAlign w:val="baseline"/>
              <w:rtl w:val="0"/>
            </w:rPr>
            <w:t xml:space="preserve">JUSTIFICACIÓN TEÓRICA DE LA </w:t>
          </w:r>
          <w:r w:rsidDel="00000000" w:rsidR="00000000" w:rsidRPr="00000000">
            <w:rPr>
              <w:rFonts w:ascii="Arial" w:cs="Arial" w:eastAsia="Arial" w:hAnsi="Arial"/>
              <w:smallCaps w:val="1"/>
              <w:rtl w:val="0"/>
            </w:rPr>
            <w:t xml:space="preserve">INTERVENCIÓN</w:t>
          </w:r>
          <w:r w:rsidDel="00000000" w:rsidR="00000000" w:rsidRPr="00000000">
            <w:rPr>
              <w:rFonts w:ascii="Arial" w:cs="Arial" w:eastAsia="Arial" w:hAnsi="Arial"/>
              <w:b w:val="0"/>
              <w:i w:val="0"/>
              <w:smallCaps w:val="1"/>
              <w:strike w:val="0"/>
              <w:color w:val="000000"/>
              <w:sz w:val="24"/>
              <w:szCs w:val="24"/>
              <w:u w:val="none"/>
              <w:shd w:fill="auto" w:val="clear"/>
              <w:vertAlign w:val="baseline"/>
              <w:rtl w:val="0"/>
            </w:rPr>
            <w:tab/>
            <w:t xml:space="preserve">1</w:t>
          </w:r>
          <w:r w:rsidDel="00000000" w:rsidR="00000000" w:rsidRPr="00000000">
            <w:fldChar w:fldCharType="end"/>
          </w:r>
          <w:r w:rsidDel="00000000" w:rsidR="00000000" w:rsidRPr="00000000">
            <w:rPr>
              <w:rFonts w:ascii="Arial" w:cs="Arial" w:eastAsia="Arial" w:hAnsi="Arial"/>
              <w:rtl w:val="0"/>
            </w:rPr>
            <w:t xml:space="preserve">7</w:t>
          </w:r>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279" w:lineRule="auto"/>
            <w:ind w:left="24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j911k28frf1">
            <w:r w:rsidDel="00000000" w:rsidR="00000000" w:rsidRPr="00000000">
              <w:rPr>
                <w:rFonts w:ascii="Arial" w:cs="Arial" w:eastAsia="Arial" w:hAnsi="Arial"/>
                <w:b w:val="0"/>
                <w:i w:val="0"/>
                <w:smallCaps w:val="1"/>
                <w:strike w:val="0"/>
                <w:color w:val="000000"/>
                <w:sz w:val="24"/>
                <w:szCs w:val="24"/>
                <w:u w:val="none"/>
                <w:shd w:fill="auto" w:val="clear"/>
                <w:vertAlign w:val="baseline"/>
                <w:rtl w:val="0"/>
              </w:rPr>
              <w:t xml:space="preserve">4.3</w:t>
            </w:r>
          </w:hyperlink>
          <w:hyperlink w:anchor="_heading=h.j911k28frf1">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_heading=h.j911k28frf1 \h </w:instrText>
            <w:fldChar w:fldCharType="separate"/>
          </w:r>
          <w:r w:rsidDel="00000000" w:rsidR="00000000" w:rsidRPr="00000000">
            <w:rPr>
              <w:rFonts w:ascii="Arial" w:cs="Arial" w:eastAsia="Arial" w:hAnsi="Arial"/>
              <w:b w:val="0"/>
              <w:i w:val="0"/>
              <w:smallCaps w:val="1"/>
              <w:strike w:val="0"/>
              <w:color w:val="000000"/>
              <w:sz w:val="24"/>
              <w:szCs w:val="24"/>
              <w:u w:val="none"/>
              <w:shd w:fill="auto" w:val="clear"/>
              <w:vertAlign w:val="baseline"/>
              <w:rtl w:val="0"/>
            </w:rPr>
            <w:t xml:space="preserve">DISEÑO E IMPLEMENTACIÓN DE LA INTERVENCIÓN.</w:t>
            <w:tab/>
            <w:t xml:space="preserve">1</w:t>
          </w:r>
          <w:r w:rsidDel="00000000" w:rsidR="00000000" w:rsidRPr="00000000">
            <w:fldChar w:fldCharType="end"/>
          </w:r>
          <w:r w:rsidDel="00000000" w:rsidR="00000000" w:rsidRPr="00000000">
            <w:rPr>
              <w:rFonts w:ascii="Arial" w:cs="Arial" w:eastAsia="Arial" w:hAnsi="Arial"/>
              <w:rtl w:val="0"/>
            </w:rPr>
            <w:t xml:space="preserve">8</w:t>
          </w:r>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279"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hyperlink w:anchor="_heading=h.8v5tsvibkxol">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5.</w:t>
            </w:r>
          </w:hyperlink>
          <w:hyperlink w:anchor="_heading=h.8v5tsvibkxol">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_heading=h.8v5tsvibkxol \h </w:instrText>
            <w:fldChar w:fldCharType="separate"/>
          </w:r>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ANÁLISIS DE LA INTERVENCIÓN/ RESULTADOS</w:t>
            <w:tab/>
          </w:r>
          <w:r w:rsidDel="00000000" w:rsidR="00000000" w:rsidRPr="00000000">
            <w:fldChar w:fldCharType="end"/>
          </w:r>
          <w:r w:rsidDel="00000000" w:rsidR="00000000" w:rsidRPr="00000000">
            <w:rPr>
              <w:rFonts w:ascii="Arial" w:cs="Arial" w:eastAsia="Arial" w:hAnsi="Arial"/>
              <w:b w:val="1"/>
              <w:rtl w:val="0"/>
            </w:rPr>
            <w:t xml:space="preserve">21</w:t>
          </w: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279"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hyperlink w:anchor="_heading=h.o7wcheyil7ay">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6.</w:t>
            </w:r>
          </w:hyperlink>
          <w:hyperlink w:anchor="_heading=h.o7wcheyil7ay">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_heading=h.o7wcheyil7ay \h </w:instrText>
            <w:fldChar w:fldCharType="separate"/>
          </w:r>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CONCLUSIONES</w:t>
            <w:tab/>
          </w:r>
          <w:r w:rsidDel="00000000" w:rsidR="00000000" w:rsidRPr="00000000">
            <w:fldChar w:fldCharType="end"/>
          </w:r>
          <w:r w:rsidDel="00000000" w:rsidR="00000000" w:rsidRPr="00000000">
            <w:rPr>
              <w:rFonts w:ascii="Arial" w:cs="Arial" w:eastAsia="Arial" w:hAnsi="Arial"/>
              <w:b w:val="1"/>
              <w:rtl w:val="0"/>
            </w:rPr>
            <w:t xml:space="preserve">24</w:t>
          </w:r>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279"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hyperlink w:anchor="_heading=h.cyx70s5ygrxm">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7.</w:t>
            </w:r>
          </w:hyperlink>
          <w:hyperlink w:anchor="_heading=h.cyx70s5ygrxm">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_heading=h.cyx70s5ygrxm \h </w:instrText>
            <w:fldChar w:fldCharType="separate"/>
          </w:r>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BIBLIOGRAFÍA</w:t>
            <w:tab/>
          </w:r>
          <w:r w:rsidDel="00000000" w:rsidR="00000000" w:rsidRPr="00000000">
            <w:fldChar w:fldCharType="end"/>
          </w:r>
          <w:r w:rsidDel="00000000" w:rsidR="00000000" w:rsidRPr="00000000">
            <w:rPr>
              <w:rFonts w:ascii="Arial" w:cs="Arial" w:eastAsia="Arial" w:hAnsi="Arial"/>
              <w:b w:val="1"/>
              <w:rtl w:val="0"/>
            </w:rPr>
            <w:t xml:space="preserve">25</w:t>
          </w:r>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279"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hyperlink w:anchor="_heading=h.ojdxnjjdugnu">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8.</w:t>
            </w:r>
          </w:hyperlink>
          <w:hyperlink w:anchor="_heading=h.ojdxnjjdugnu">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_heading=h.ojdxnjjdugnu \h </w:instrText>
            <w:fldChar w:fldCharType="separate"/>
          </w:r>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ANEXOS</w:t>
            <w:tab/>
          </w:r>
          <w:r w:rsidDel="00000000" w:rsidR="00000000" w:rsidRPr="00000000">
            <w:fldChar w:fldCharType="end"/>
          </w:r>
          <w:r w:rsidDel="00000000" w:rsidR="00000000" w:rsidRPr="00000000">
            <w:rPr>
              <w:rFonts w:ascii="Arial" w:cs="Arial" w:eastAsia="Arial" w:hAnsi="Arial"/>
              <w:b w:val="1"/>
              <w:rtl w:val="0"/>
            </w:rPr>
            <w:t xml:space="preserve">26</w:t>
          </w:r>
          <w:r w:rsidDel="00000000" w:rsidR="00000000" w:rsidRPr="00000000">
            <w:rPr>
              <w:rtl w:val="0"/>
            </w:rPr>
          </w:r>
        </w:p>
        <w:p w:rsidR="00000000" w:rsidDel="00000000" w:rsidP="00000000" w:rsidRDefault="00000000" w:rsidRPr="00000000" w14:paraId="00000044">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5">
      <w:pPr>
        <w:rPr>
          <w:rFonts w:ascii="Arial" w:cs="Arial" w:eastAsia="Arial" w:hAnsi="Arial"/>
        </w:rPr>
      </w:pPr>
      <w:r w:rsidDel="00000000" w:rsidR="00000000" w:rsidRPr="00000000">
        <w:rPr>
          <w:rtl w:val="0"/>
        </w:rPr>
      </w:r>
    </w:p>
    <w:p w:rsidR="00000000" w:rsidDel="00000000" w:rsidP="00000000" w:rsidRDefault="00000000" w:rsidRPr="00000000" w14:paraId="00000046">
      <w:pPr>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47">
      <w:pPr>
        <w:rPr>
          <w:rFonts w:ascii="Arial" w:cs="Arial" w:eastAsia="Arial" w:hAnsi="Arial"/>
          <w:b w:val="1"/>
        </w:rPr>
      </w:pPr>
      <w:r w:rsidDel="00000000" w:rsidR="00000000" w:rsidRPr="00000000">
        <w:rPr>
          <w:rFonts w:ascii="Arial" w:cs="Arial" w:eastAsia="Arial" w:hAnsi="Arial"/>
          <w:b w:val="1"/>
          <w:rtl w:val="0"/>
        </w:rPr>
        <w:t xml:space="preserve">LISTA DE ABREVIATURAS </w:t>
      </w:r>
    </w:p>
    <w:p w:rsidR="00000000" w:rsidDel="00000000" w:rsidP="00000000" w:rsidRDefault="00000000" w:rsidRPr="00000000" w14:paraId="00000048">
      <w:pPr>
        <w:numPr>
          <w:ilvl w:val="0"/>
          <w:numId w:val="1"/>
        </w:numPr>
        <w:spacing w:after="0" w:lineRule="auto"/>
        <w:ind w:left="720" w:hanging="360"/>
        <w:rPr>
          <w:u w:val="none"/>
        </w:rPr>
      </w:pPr>
      <w:r w:rsidDel="00000000" w:rsidR="00000000" w:rsidRPr="00000000">
        <w:rPr>
          <w:rtl w:val="0"/>
        </w:rPr>
        <w:t xml:space="preserve">Departamento de matemáticas: coordinación de matemáticas</w:t>
      </w:r>
    </w:p>
    <w:p w:rsidR="00000000" w:rsidDel="00000000" w:rsidP="00000000" w:rsidRDefault="00000000" w:rsidRPr="00000000" w14:paraId="00000049">
      <w:pPr>
        <w:numPr>
          <w:ilvl w:val="0"/>
          <w:numId w:val="1"/>
        </w:numPr>
        <w:spacing w:after="0" w:lineRule="auto"/>
        <w:ind w:left="720" w:hanging="360"/>
        <w:rPr>
          <w:u w:val="none"/>
        </w:rPr>
      </w:pPr>
      <w:r w:rsidDel="00000000" w:rsidR="00000000" w:rsidRPr="00000000">
        <w:rPr>
          <w:rtl w:val="0"/>
        </w:rPr>
        <w:t xml:space="preserve">GSE: Grupo Socioeconómico</w:t>
      </w:r>
      <w:r w:rsidDel="00000000" w:rsidR="00000000" w:rsidRPr="00000000">
        <w:rPr>
          <w:rtl w:val="0"/>
        </w:rPr>
      </w:r>
    </w:p>
    <w:p w:rsidR="00000000" w:rsidDel="00000000" w:rsidP="00000000" w:rsidRDefault="00000000" w:rsidRPr="00000000" w14:paraId="0000004A">
      <w:pPr>
        <w:numPr>
          <w:ilvl w:val="0"/>
          <w:numId w:val="1"/>
        </w:numPr>
        <w:spacing w:after="0" w:lineRule="auto"/>
        <w:ind w:left="720" w:hanging="360"/>
        <w:rPr>
          <w:u w:val="none"/>
        </w:rPr>
      </w:pPr>
      <w:r w:rsidDel="00000000" w:rsidR="00000000" w:rsidRPr="00000000">
        <w:rPr>
          <w:rtl w:val="0"/>
        </w:rPr>
        <w:t xml:space="preserve">SIMCE: Sistema de Medición de la Calidad de la Educación</w:t>
      </w:r>
      <w:r w:rsidDel="00000000" w:rsidR="00000000" w:rsidRPr="00000000">
        <w:rPr>
          <w:rtl w:val="0"/>
        </w:rPr>
      </w:r>
    </w:p>
    <w:p w:rsidR="00000000" w:rsidDel="00000000" w:rsidP="00000000" w:rsidRDefault="00000000" w:rsidRPr="00000000" w14:paraId="0000004B">
      <w:pPr>
        <w:numPr>
          <w:ilvl w:val="0"/>
          <w:numId w:val="1"/>
        </w:numPr>
        <w:spacing w:after="0" w:lineRule="auto"/>
        <w:ind w:left="720" w:hanging="360"/>
        <w:rPr>
          <w:u w:val="none"/>
        </w:rPr>
      </w:pPr>
      <w:r w:rsidDel="00000000" w:rsidR="00000000" w:rsidRPr="00000000">
        <w:rPr>
          <w:rtl w:val="0"/>
        </w:rPr>
        <w:t xml:space="preserve">DIA: Diagnóstico Integral de Aprendizaje</w:t>
      </w:r>
      <w:r w:rsidDel="00000000" w:rsidR="00000000" w:rsidRPr="00000000">
        <w:rPr>
          <w:rtl w:val="0"/>
        </w:rPr>
      </w:r>
    </w:p>
    <w:p w:rsidR="00000000" w:rsidDel="00000000" w:rsidP="00000000" w:rsidRDefault="00000000" w:rsidRPr="00000000" w14:paraId="0000004C">
      <w:pPr>
        <w:numPr>
          <w:ilvl w:val="0"/>
          <w:numId w:val="1"/>
        </w:numPr>
        <w:spacing w:after="0" w:lineRule="auto"/>
        <w:ind w:left="720" w:hanging="360"/>
        <w:rPr>
          <w:u w:val="none"/>
        </w:rPr>
      </w:pPr>
      <w:r w:rsidDel="00000000" w:rsidR="00000000" w:rsidRPr="00000000">
        <w:rPr>
          <w:rtl w:val="0"/>
        </w:rPr>
        <w:t xml:space="preserve">NEE: Necesidades Educativas Especiales</w:t>
      </w:r>
      <w:r w:rsidDel="00000000" w:rsidR="00000000" w:rsidRPr="00000000">
        <w:rPr>
          <w:rtl w:val="0"/>
        </w:rPr>
      </w:r>
    </w:p>
    <w:p w:rsidR="00000000" w:rsidDel="00000000" w:rsidP="00000000" w:rsidRDefault="00000000" w:rsidRPr="00000000" w14:paraId="0000004D">
      <w:pPr>
        <w:numPr>
          <w:ilvl w:val="0"/>
          <w:numId w:val="1"/>
        </w:numPr>
        <w:spacing w:after="0" w:lineRule="auto"/>
        <w:ind w:left="720" w:hanging="360"/>
        <w:rPr>
          <w:u w:val="none"/>
        </w:rPr>
      </w:pPr>
      <w:r w:rsidDel="00000000" w:rsidR="00000000" w:rsidRPr="00000000">
        <w:rPr>
          <w:rtl w:val="0"/>
        </w:rPr>
        <w:t xml:space="preserve">BI: Business Intelligence (Inteligencia de Negocios)</w:t>
      </w:r>
      <w:r w:rsidDel="00000000" w:rsidR="00000000" w:rsidRPr="00000000">
        <w:rPr>
          <w:rtl w:val="0"/>
        </w:rPr>
      </w:r>
    </w:p>
    <w:p w:rsidR="00000000" w:rsidDel="00000000" w:rsidP="00000000" w:rsidRDefault="00000000" w:rsidRPr="00000000" w14:paraId="0000004E">
      <w:pPr>
        <w:numPr>
          <w:ilvl w:val="0"/>
          <w:numId w:val="1"/>
        </w:numPr>
        <w:spacing w:after="0" w:lineRule="auto"/>
        <w:ind w:left="720" w:hanging="360"/>
        <w:rPr>
          <w:u w:val="none"/>
        </w:rPr>
      </w:pPr>
      <w:r w:rsidDel="00000000" w:rsidR="00000000" w:rsidRPr="00000000">
        <w:rPr>
          <w:rtl w:val="0"/>
        </w:rPr>
        <w:t xml:space="preserve">Colegio Institución Teresiana (Colegio IT)</w:t>
      </w:r>
      <w:r w:rsidDel="00000000" w:rsidR="00000000" w:rsidRPr="00000000">
        <w:rPr>
          <w:rtl w:val="0"/>
        </w:rPr>
      </w:r>
    </w:p>
    <w:p w:rsidR="00000000" w:rsidDel="00000000" w:rsidP="00000000" w:rsidRDefault="00000000" w:rsidRPr="00000000" w14:paraId="0000004F">
      <w:pPr>
        <w:numPr>
          <w:ilvl w:val="0"/>
          <w:numId w:val="1"/>
        </w:numPr>
        <w:spacing w:after="0" w:lineRule="auto"/>
        <w:ind w:left="720" w:hanging="360"/>
        <w:rPr>
          <w:u w:val="none"/>
        </w:rPr>
      </w:pPr>
      <w:r w:rsidDel="00000000" w:rsidR="00000000" w:rsidRPr="00000000">
        <w:rPr>
          <w:rtl w:val="0"/>
        </w:rPr>
        <w:t xml:space="preserve">IA: Inteligencia artificial</w:t>
      </w:r>
      <w:r w:rsidDel="00000000" w:rsidR="00000000" w:rsidRPr="00000000">
        <w:rPr>
          <w:rtl w:val="0"/>
        </w:rPr>
      </w:r>
    </w:p>
    <w:p w:rsidR="00000000" w:rsidDel="00000000" w:rsidP="00000000" w:rsidRDefault="00000000" w:rsidRPr="00000000" w14:paraId="00000050">
      <w:pPr>
        <w:numPr>
          <w:ilvl w:val="0"/>
          <w:numId w:val="1"/>
        </w:numPr>
        <w:ind w:left="720" w:hanging="360"/>
        <w:rPr>
          <w:u w:val="none"/>
        </w:rPr>
      </w:pPr>
      <w:r w:rsidDel="00000000" w:rsidR="00000000" w:rsidRPr="00000000">
        <w:rPr>
          <w:rtl w:val="0"/>
        </w:rPr>
        <w:t xml:space="preserve">ML: Machine learning</w:t>
      </w:r>
      <w:r w:rsidDel="00000000" w:rsidR="00000000" w:rsidRPr="00000000">
        <w:rPr>
          <w:rtl w:val="0"/>
        </w:rPr>
      </w:r>
    </w:p>
    <w:p w:rsidR="00000000" w:rsidDel="00000000" w:rsidP="00000000" w:rsidRDefault="00000000" w:rsidRPr="00000000" w14:paraId="00000051">
      <w:pPr>
        <w:ind w:left="0" w:firstLine="0"/>
        <w:rPr/>
      </w:pPr>
      <w:r w:rsidDel="00000000" w:rsidR="00000000" w:rsidRPr="00000000">
        <w:rPr>
          <w:rtl w:val="0"/>
        </w:rPr>
      </w:r>
    </w:p>
    <w:p w:rsidR="00000000" w:rsidDel="00000000" w:rsidP="00000000" w:rsidRDefault="00000000" w:rsidRPr="00000000" w14:paraId="00000052">
      <w:pPr>
        <w:ind w:left="0" w:firstLine="0"/>
        <w:rPr/>
      </w:pPr>
      <w:r w:rsidDel="00000000" w:rsidR="00000000" w:rsidRPr="00000000">
        <w:rPr>
          <w:rtl w:val="0"/>
        </w:rPr>
      </w:r>
    </w:p>
    <w:p w:rsidR="00000000" w:rsidDel="00000000" w:rsidP="00000000" w:rsidRDefault="00000000" w:rsidRPr="00000000" w14:paraId="00000053">
      <w:pPr>
        <w:ind w:left="0" w:firstLine="0"/>
        <w:rPr/>
      </w:pPr>
      <w:r w:rsidDel="00000000" w:rsidR="00000000" w:rsidRPr="00000000">
        <w:rPr>
          <w:rtl w:val="0"/>
        </w:rPr>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9" w:lineRule="auto"/>
        <w:ind w:left="0" w:right="0" w:firstLine="0"/>
        <w:jc w:val="left"/>
        <w:rPr>
          <w:rFonts w:ascii="Arial" w:cs="Arial" w:eastAsia="Arial" w:hAnsi="Arial"/>
          <w:b w:val="1"/>
        </w:rPr>
      </w:pPr>
      <w:bookmarkStart w:colFirst="0" w:colLast="0" w:name="_heading=h.167hnr3sk4cp" w:id="0"/>
      <w:bookmarkEnd w:id="0"/>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9" w:lineRule="auto"/>
        <w:ind w:left="0" w:right="0" w:firstLine="0"/>
        <w:jc w:val="left"/>
        <w:rPr>
          <w:rFonts w:ascii="Arial" w:cs="Arial" w:eastAsia="Arial" w:hAnsi="Arial"/>
          <w:b w:val="1"/>
        </w:rPr>
      </w:pPr>
      <w:bookmarkStart w:colFirst="0" w:colLast="0" w:name="_heading=h.rdsc2jc74yk0" w:id="1"/>
      <w:bookmarkEnd w:id="1"/>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9" w:lineRule="auto"/>
        <w:ind w:left="0" w:right="0" w:firstLine="0"/>
        <w:jc w:val="left"/>
        <w:rPr>
          <w:rFonts w:ascii="Arial" w:cs="Arial" w:eastAsia="Arial" w:hAnsi="Arial"/>
          <w:b w:val="1"/>
        </w:rPr>
      </w:pPr>
      <w:bookmarkStart w:colFirst="0" w:colLast="0" w:name="_heading=h.pfgpgoqu9h1m" w:id="2"/>
      <w:bookmarkEnd w:id="2"/>
      <w:r w:rsidDel="00000000" w:rsidR="00000000" w:rsidRPr="00000000">
        <w:rPr>
          <w:rtl w:val="0"/>
        </w:rPr>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9" w:lineRule="auto"/>
        <w:ind w:left="0" w:right="0" w:firstLine="0"/>
        <w:jc w:val="left"/>
        <w:rPr>
          <w:rFonts w:ascii="Arial" w:cs="Arial" w:eastAsia="Arial" w:hAnsi="Arial"/>
          <w:b w:val="1"/>
        </w:rPr>
      </w:pPr>
      <w:bookmarkStart w:colFirst="0" w:colLast="0" w:name="_heading=h.ja7ho1dw0svr" w:id="3"/>
      <w:bookmarkEnd w:id="3"/>
      <w:r w:rsidDel="00000000" w:rsidR="00000000" w:rsidRPr="00000000">
        <w:rPr>
          <w:rtl w:val="0"/>
        </w:rPr>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9" w:lineRule="auto"/>
        <w:ind w:left="0" w:right="0" w:firstLine="0"/>
        <w:jc w:val="left"/>
        <w:rPr>
          <w:rFonts w:ascii="Arial" w:cs="Arial" w:eastAsia="Arial" w:hAnsi="Arial"/>
          <w:b w:val="1"/>
        </w:rPr>
      </w:pPr>
      <w:bookmarkStart w:colFirst="0" w:colLast="0" w:name="_heading=h.1r07jjcln0w8" w:id="4"/>
      <w:bookmarkEnd w:id="4"/>
      <w:r w:rsidDel="00000000" w:rsidR="00000000" w:rsidRPr="00000000">
        <w:rPr>
          <w:rtl w:val="0"/>
        </w:rPr>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9" w:lineRule="auto"/>
        <w:ind w:left="0" w:right="0" w:firstLine="0"/>
        <w:jc w:val="left"/>
        <w:rPr>
          <w:rFonts w:ascii="Arial" w:cs="Arial" w:eastAsia="Arial" w:hAnsi="Arial"/>
          <w:b w:val="1"/>
        </w:rPr>
      </w:pPr>
      <w:bookmarkStart w:colFirst="0" w:colLast="0" w:name="_heading=h.rr6edv3toq4o" w:id="5"/>
      <w:bookmarkEnd w:id="5"/>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9" w:lineRule="auto"/>
        <w:ind w:left="0" w:right="0" w:firstLine="0"/>
        <w:jc w:val="left"/>
        <w:rPr>
          <w:rFonts w:ascii="Arial" w:cs="Arial" w:eastAsia="Arial" w:hAnsi="Arial"/>
          <w:b w:val="1"/>
        </w:rPr>
      </w:pPr>
      <w:bookmarkStart w:colFirst="0" w:colLast="0" w:name="_heading=h.xpj0fg2xqcxy" w:id="6"/>
      <w:bookmarkEnd w:id="6"/>
      <w:r w:rsidDel="00000000" w:rsidR="00000000" w:rsidRPr="00000000">
        <w:rPr>
          <w:rtl w:val="0"/>
        </w:rPr>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9" w:lineRule="auto"/>
        <w:ind w:left="0" w:right="0" w:firstLine="0"/>
        <w:jc w:val="left"/>
        <w:rPr>
          <w:rFonts w:ascii="Arial" w:cs="Arial" w:eastAsia="Arial" w:hAnsi="Arial"/>
          <w:b w:val="1"/>
        </w:rPr>
      </w:pPr>
      <w:bookmarkStart w:colFirst="0" w:colLast="0" w:name="_heading=h.e61rnwatwzxl" w:id="7"/>
      <w:bookmarkEnd w:id="7"/>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9" w:lineRule="auto"/>
        <w:ind w:left="0" w:right="0" w:firstLine="0"/>
        <w:jc w:val="left"/>
        <w:rPr>
          <w:rFonts w:ascii="Arial" w:cs="Arial" w:eastAsia="Arial" w:hAnsi="Arial"/>
          <w:b w:val="1"/>
        </w:rPr>
      </w:pPr>
      <w:bookmarkStart w:colFirst="0" w:colLast="0" w:name="_heading=h.52a45bns3dtc" w:id="8"/>
      <w:bookmarkEnd w:id="8"/>
      <w:r w:rsidDel="00000000" w:rsidR="00000000" w:rsidRPr="00000000">
        <w:rPr>
          <w:rtl w:val="0"/>
        </w:rPr>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9" w:lineRule="auto"/>
        <w:ind w:left="0" w:right="0" w:firstLine="0"/>
        <w:jc w:val="left"/>
        <w:rPr>
          <w:rFonts w:ascii="Arial" w:cs="Arial" w:eastAsia="Arial" w:hAnsi="Arial"/>
          <w:b w:val="1"/>
        </w:rPr>
      </w:pPr>
      <w:bookmarkStart w:colFirst="0" w:colLast="0" w:name="_heading=h.ldo0rcwmruih" w:id="9"/>
      <w:bookmarkEnd w:id="9"/>
      <w:r w:rsidDel="00000000" w:rsidR="00000000" w:rsidRPr="00000000">
        <w:rPr>
          <w:rtl w:val="0"/>
        </w:rPr>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9" w:lineRule="auto"/>
        <w:ind w:left="0" w:right="0" w:firstLine="0"/>
        <w:jc w:val="left"/>
        <w:rPr>
          <w:rFonts w:ascii="Arial" w:cs="Arial" w:eastAsia="Arial" w:hAnsi="Arial"/>
          <w:b w:val="1"/>
        </w:rPr>
      </w:pPr>
      <w:bookmarkStart w:colFirst="0" w:colLast="0" w:name="_heading=h.85buyufzqhnm" w:id="10"/>
      <w:bookmarkEnd w:id="10"/>
      <w:r w:rsidDel="00000000" w:rsidR="00000000" w:rsidRPr="00000000">
        <w:rPr>
          <w:rtl w:val="0"/>
        </w:rPr>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9" w:lineRule="auto"/>
        <w:ind w:left="0" w:right="0" w:firstLine="0"/>
        <w:jc w:val="left"/>
        <w:rPr>
          <w:rFonts w:ascii="Arial" w:cs="Arial" w:eastAsia="Arial" w:hAnsi="Arial"/>
          <w:b w:val="1"/>
        </w:rPr>
      </w:pPr>
      <w:bookmarkStart w:colFirst="0" w:colLast="0" w:name="_heading=h.t8xm52kuthba" w:id="11"/>
      <w:bookmarkEnd w:id="11"/>
      <w:r w:rsidDel="00000000" w:rsidR="00000000" w:rsidRPr="00000000">
        <w:rPr>
          <w:rtl w:val="0"/>
        </w:rPr>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9" w:lineRule="auto"/>
        <w:ind w:left="0" w:right="0" w:firstLine="0"/>
        <w:jc w:val="left"/>
        <w:rPr>
          <w:rFonts w:ascii="Arial" w:cs="Arial" w:eastAsia="Arial" w:hAnsi="Arial"/>
          <w:b w:val="1"/>
        </w:rPr>
      </w:pPr>
      <w:bookmarkStart w:colFirst="0" w:colLast="0" w:name="_heading=h.l29alsqfqsh" w:id="12"/>
      <w:bookmarkEnd w:id="12"/>
      <w:r w:rsidDel="00000000" w:rsidR="00000000" w:rsidRPr="00000000">
        <w:rPr>
          <w:rtl w:val="0"/>
        </w:rPr>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9" w:lineRule="auto"/>
        <w:ind w:left="0" w:right="0" w:firstLine="0"/>
        <w:jc w:val="left"/>
        <w:rPr>
          <w:rFonts w:ascii="Arial" w:cs="Arial" w:eastAsia="Arial" w:hAnsi="Arial"/>
          <w:b w:val="1"/>
        </w:rPr>
      </w:pPr>
      <w:bookmarkStart w:colFirst="0" w:colLast="0" w:name="_heading=h.8scy7tp1ngjo" w:id="13"/>
      <w:bookmarkEnd w:id="13"/>
      <w:r w:rsidDel="00000000" w:rsidR="00000000" w:rsidRPr="00000000">
        <w:rPr>
          <w:rtl w:val="0"/>
        </w:rPr>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9" w:lineRule="auto"/>
        <w:ind w:left="0" w:right="0" w:firstLine="0"/>
        <w:jc w:val="left"/>
        <w:rPr>
          <w:rFonts w:ascii="Arial" w:cs="Arial" w:eastAsia="Arial" w:hAnsi="Arial"/>
          <w:b w:val="1"/>
        </w:rPr>
      </w:pPr>
      <w:bookmarkStart w:colFirst="0" w:colLast="0" w:name="_heading=h.209g7ccty08d" w:id="14"/>
      <w:bookmarkEnd w:id="14"/>
      <w:r w:rsidDel="00000000" w:rsidR="00000000" w:rsidRPr="00000000">
        <w:rPr>
          <w:rtl w:val="0"/>
        </w:rPr>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9" w:lineRule="auto"/>
        <w:ind w:left="0" w:right="0" w:firstLine="0"/>
        <w:jc w:val="left"/>
        <w:rPr>
          <w:rFonts w:ascii="Arial" w:cs="Arial" w:eastAsia="Arial" w:hAnsi="Arial"/>
          <w:b w:val="1"/>
        </w:rPr>
      </w:pPr>
      <w:bookmarkStart w:colFirst="0" w:colLast="0" w:name="_heading=h.e3urqy6he83l" w:id="15"/>
      <w:bookmarkEnd w:id="15"/>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9"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bookmarkStart w:colFirst="0" w:colLast="0" w:name="_heading=h.2j5gpqorbgt3" w:id="16"/>
      <w:bookmarkEnd w:id="16"/>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RESUMEN/ABSTRACT</w:t>
      </w:r>
    </w:p>
    <w:p w:rsidR="00000000" w:rsidDel="00000000" w:rsidP="00000000" w:rsidRDefault="00000000" w:rsidRPr="00000000" w14:paraId="00000065">
      <w:pPr>
        <w:jc w:val="both"/>
        <w:rPr/>
      </w:pPr>
      <w:r w:rsidDel="00000000" w:rsidR="00000000" w:rsidRPr="00000000">
        <w:rPr>
          <w:rtl w:val="0"/>
        </w:rPr>
        <w:t xml:space="preserve">Este informe presenta un proyecto de análisis cuantitativo robusto como intervención en gestión educativa realizada en el Colegio Institución Teresiana de Las Condes (Colegio IT). La intervención guiada por el profesor Claudio Caniullan se llevó a cabo con el objetivo de capacitar al equipo del departamento de matemáticas (coordinación de matemáticas) en el uso de Python y Google Colab para el análisis de datos educativos.</w:t>
      </w:r>
    </w:p>
    <w:p w:rsidR="00000000" w:rsidDel="00000000" w:rsidP="00000000" w:rsidRDefault="00000000" w:rsidRPr="00000000" w14:paraId="00000066">
      <w:pPr>
        <w:jc w:val="both"/>
        <w:rPr/>
      </w:pPr>
      <w:r w:rsidDel="00000000" w:rsidR="00000000" w:rsidRPr="00000000">
        <w:rPr>
          <w:rtl w:val="0"/>
        </w:rPr>
        <w:t xml:space="preserve">El contexto del proyecto revela una tendencia a la baja en los resultados de las pruebas estandarizadas en los últimos años, junto con un alza en la generación de datos no centralizados lo que motivó la necesidad de implementar un enfoque más sistemático y basado en data para la toma de decisiones. A través de la recopilación y análisis de datos históricos se identificaron áreas críticas, tales como la disminución de estudiantes en el nivel "Adecuado" y el aumento en los niveles "Elemental" e "Insuficiente" en pruebas estandarizadas.</w:t>
      </w:r>
    </w:p>
    <w:p w:rsidR="00000000" w:rsidDel="00000000" w:rsidP="00000000" w:rsidRDefault="00000000" w:rsidRPr="00000000" w14:paraId="00000067">
      <w:pPr>
        <w:jc w:val="both"/>
        <w:rPr/>
      </w:pPr>
      <w:r w:rsidDel="00000000" w:rsidR="00000000" w:rsidRPr="00000000">
        <w:rPr>
          <w:rtl w:val="0"/>
        </w:rPr>
        <w:t xml:space="preserve">La intervención se estructuró en varias fases, comenzando con la recopilación de datos y la construcción de un flujo de análisis de datos. Se realizaron capacitaciones para los docentes, enfocándose en la implementación de análisis descriptivo,  análisis correlacional y un algoritmo de aprendizaje no supervisado. Los resultados de la intervención mostraron un aumento en la confianza y habilidades de los docentes en el uso de herramientas de análisis de datos, lo que a su vez mejoró una cultura de toma de decisiones informadas en el departamento de matemáticas.</w:t>
      </w:r>
    </w:p>
    <w:p w:rsidR="00000000" w:rsidDel="00000000" w:rsidP="00000000" w:rsidRDefault="00000000" w:rsidRPr="00000000" w14:paraId="00000068">
      <w:pPr>
        <w:jc w:val="both"/>
        <w:rPr/>
      </w:pPr>
      <w:r w:rsidDel="00000000" w:rsidR="00000000" w:rsidRPr="00000000">
        <w:rPr>
          <w:rtl w:val="0"/>
        </w:rPr>
        <w:t xml:space="preserve">Los hallazgos sugieren que el uso de datos puede transformar la práctica de gestión educativa, permitiendo a los docentes identificar patrones y áreas de mejora en el rendimiento estudiantil. La intervención no solo mejoró la gestión del uso de datos en el departamento de matemáticas, sino que también </w:t>
      </w:r>
      <w:r w:rsidDel="00000000" w:rsidR="00000000" w:rsidRPr="00000000">
        <w:rPr>
          <w:rtl w:val="0"/>
        </w:rPr>
        <w:t xml:space="preserve">fomentó</w:t>
      </w:r>
      <w:r w:rsidDel="00000000" w:rsidR="00000000" w:rsidRPr="00000000">
        <w:rPr>
          <w:rtl w:val="0"/>
        </w:rPr>
        <w:t xml:space="preserve"> un mayor sentido de colaboración entre los docentes.</w:t>
      </w:r>
    </w:p>
    <w:p w:rsidR="00000000" w:rsidDel="00000000" w:rsidP="00000000" w:rsidRDefault="00000000" w:rsidRPr="00000000" w14:paraId="00000069">
      <w:pPr>
        <w:jc w:val="both"/>
        <w:rPr/>
      </w:pPr>
      <w:r w:rsidDel="00000000" w:rsidR="00000000" w:rsidRPr="00000000">
        <w:rPr>
          <w:rtl w:val="0"/>
        </w:rPr>
        <w:t xml:space="preserve">En conclusión, la capacitación en análisis de datos ha sido efectiva para mejorar la gestión pedagógica en el Colegio Institución Teresiana, proporcionando al departamento de matemáticas herramientas necesarias para enfrentar los desafíos educativos actuales y contribuir al desarrollo profesional continuo.</w:t>
      </w:r>
    </w:p>
    <w:p w:rsidR="00000000" w:rsidDel="00000000" w:rsidP="00000000" w:rsidRDefault="00000000" w:rsidRPr="00000000" w14:paraId="0000006A">
      <w:pPr>
        <w:rPr>
          <w:rFonts w:ascii="Arial" w:cs="Arial" w:eastAsia="Arial" w:hAnsi="Arial"/>
        </w:rPr>
      </w:pPr>
      <w:r w:rsidDel="00000000" w:rsidR="00000000" w:rsidRPr="00000000">
        <w:rPr>
          <w:rtl w:val="0"/>
        </w:rPr>
      </w:r>
    </w:p>
    <w:p w:rsidR="00000000" w:rsidDel="00000000" w:rsidP="00000000" w:rsidRDefault="00000000" w:rsidRPr="00000000" w14:paraId="0000006B">
      <w:pPr>
        <w:rPr>
          <w:rFonts w:ascii="Arial" w:cs="Arial" w:eastAsia="Arial" w:hAnsi="Arial"/>
        </w:rPr>
      </w:pPr>
      <w:r w:rsidDel="00000000" w:rsidR="00000000" w:rsidRPr="00000000">
        <w:rPr>
          <w:rtl w:val="0"/>
        </w:rPr>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9" w:lineRule="auto"/>
        <w:ind w:left="720" w:right="0" w:firstLine="0"/>
        <w:jc w:val="left"/>
        <w:rPr>
          <w:rFonts w:ascii="Arial" w:cs="Arial" w:eastAsia="Arial" w:hAnsi="Arial"/>
        </w:rPr>
      </w:pPr>
      <w:bookmarkStart w:colFirst="0" w:colLast="0" w:name="_heading=h.1eogm3sc3qdh" w:id="17"/>
      <w:bookmarkEnd w:id="17"/>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PALABRAS CLAVES</w:t>
      </w:r>
      <w:r w:rsidDel="00000000" w:rsidR="00000000" w:rsidRPr="00000000">
        <w:rPr>
          <w:rtl w:val="0"/>
        </w:rPr>
      </w:r>
    </w:p>
    <w:p w:rsidR="00000000" w:rsidDel="00000000" w:rsidP="00000000" w:rsidRDefault="00000000" w:rsidRPr="00000000" w14:paraId="0000006D">
      <w:pPr>
        <w:numPr>
          <w:ilvl w:val="0"/>
          <w:numId w:val="2"/>
        </w:numPr>
        <w:spacing w:after="0" w:lineRule="auto"/>
        <w:ind w:left="720" w:hanging="360"/>
        <w:rPr>
          <w:u w:val="none"/>
        </w:rPr>
      </w:pPr>
      <w:r w:rsidDel="00000000" w:rsidR="00000000" w:rsidRPr="00000000">
        <w:rPr>
          <w:rtl w:val="0"/>
        </w:rPr>
        <w:t xml:space="preserve">Análisis cuantitativo</w:t>
      </w:r>
      <w:r w:rsidDel="00000000" w:rsidR="00000000" w:rsidRPr="00000000">
        <w:rPr>
          <w:rtl w:val="0"/>
        </w:rPr>
      </w:r>
    </w:p>
    <w:p w:rsidR="00000000" w:rsidDel="00000000" w:rsidP="00000000" w:rsidRDefault="00000000" w:rsidRPr="00000000" w14:paraId="0000006E">
      <w:pPr>
        <w:numPr>
          <w:ilvl w:val="0"/>
          <w:numId w:val="2"/>
        </w:numPr>
        <w:spacing w:after="0" w:lineRule="auto"/>
        <w:ind w:left="720" w:hanging="360"/>
        <w:rPr>
          <w:u w:val="none"/>
        </w:rPr>
      </w:pPr>
      <w:r w:rsidDel="00000000" w:rsidR="00000000" w:rsidRPr="00000000">
        <w:rPr>
          <w:rtl w:val="0"/>
        </w:rPr>
        <w:t xml:space="preserve">Educación</w:t>
      </w:r>
      <w:r w:rsidDel="00000000" w:rsidR="00000000" w:rsidRPr="00000000">
        <w:rPr>
          <w:rtl w:val="0"/>
        </w:rPr>
      </w:r>
    </w:p>
    <w:p w:rsidR="00000000" w:rsidDel="00000000" w:rsidP="00000000" w:rsidRDefault="00000000" w:rsidRPr="00000000" w14:paraId="0000006F">
      <w:pPr>
        <w:numPr>
          <w:ilvl w:val="0"/>
          <w:numId w:val="2"/>
        </w:numPr>
        <w:spacing w:after="0" w:lineRule="auto"/>
        <w:ind w:left="720" w:hanging="360"/>
        <w:rPr>
          <w:u w:val="none"/>
        </w:rPr>
      </w:pPr>
      <w:r w:rsidDel="00000000" w:rsidR="00000000" w:rsidRPr="00000000">
        <w:rPr>
          <w:rtl w:val="0"/>
        </w:rPr>
        <w:t xml:space="preserve">Gestión educativa</w:t>
      </w:r>
      <w:r w:rsidDel="00000000" w:rsidR="00000000" w:rsidRPr="00000000">
        <w:rPr>
          <w:rtl w:val="0"/>
        </w:rPr>
      </w:r>
    </w:p>
    <w:p w:rsidR="00000000" w:rsidDel="00000000" w:rsidP="00000000" w:rsidRDefault="00000000" w:rsidRPr="00000000" w14:paraId="00000070">
      <w:pPr>
        <w:numPr>
          <w:ilvl w:val="0"/>
          <w:numId w:val="2"/>
        </w:numPr>
        <w:spacing w:after="0" w:lineRule="auto"/>
        <w:ind w:left="720" w:hanging="360"/>
        <w:rPr>
          <w:u w:val="none"/>
        </w:rPr>
      </w:pPr>
      <w:r w:rsidDel="00000000" w:rsidR="00000000" w:rsidRPr="00000000">
        <w:rPr>
          <w:rtl w:val="0"/>
        </w:rPr>
        <w:t xml:space="preserve">Intervención pedagógica</w:t>
      </w:r>
      <w:r w:rsidDel="00000000" w:rsidR="00000000" w:rsidRPr="00000000">
        <w:rPr>
          <w:rtl w:val="0"/>
        </w:rPr>
      </w:r>
    </w:p>
    <w:p w:rsidR="00000000" w:rsidDel="00000000" w:rsidP="00000000" w:rsidRDefault="00000000" w:rsidRPr="00000000" w14:paraId="00000071">
      <w:pPr>
        <w:numPr>
          <w:ilvl w:val="0"/>
          <w:numId w:val="2"/>
        </w:numPr>
        <w:spacing w:after="0" w:lineRule="auto"/>
        <w:ind w:left="720" w:hanging="360"/>
        <w:rPr>
          <w:u w:val="none"/>
        </w:rPr>
      </w:pPr>
      <w:r w:rsidDel="00000000" w:rsidR="00000000" w:rsidRPr="00000000">
        <w:rPr>
          <w:rtl w:val="0"/>
        </w:rPr>
        <w:t xml:space="preserve">Datos educativos</w:t>
      </w:r>
      <w:r w:rsidDel="00000000" w:rsidR="00000000" w:rsidRPr="00000000">
        <w:rPr>
          <w:rtl w:val="0"/>
        </w:rPr>
      </w:r>
    </w:p>
    <w:p w:rsidR="00000000" w:rsidDel="00000000" w:rsidP="00000000" w:rsidRDefault="00000000" w:rsidRPr="00000000" w14:paraId="00000072">
      <w:pPr>
        <w:numPr>
          <w:ilvl w:val="0"/>
          <w:numId w:val="2"/>
        </w:numPr>
        <w:spacing w:after="0" w:lineRule="auto"/>
        <w:ind w:left="720" w:hanging="360"/>
        <w:rPr>
          <w:u w:val="none"/>
        </w:rPr>
      </w:pPr>
      <w:r w:rsidDel="00000000" w:rsidR="00000000" w:rsidRPr="00000000">
        <w:rPr>
          <w:rtl w:val="0"/>
        </w:rPr>
        <w:t xml:space="preserve">Python</w:t>
      </w:r>
      <w:r w:rsidDel="00000000" w:rsidR="00000000" w:rsidRPr="00000000">
        <w:rPr>
          <w:rtl w:val="0"/>
        </w:rPr>
      </w:r>
    </w:p>
    <w:p w:rsidR="00000000" w:rsidDel="00000000" w:rsidP="00000000" w:rsidRDefault="00000000" w:rsidRPr="00000000" w14:paraId="00000073">
      <w:pPr>
        <w:numPr>
          <w:ilvl w:val="0"/>
          <w:numId w:val="2"/>
        </w:numPr>
        <w:spacing w:after="0" w:lineRule="auto"/>
        <w:ind w:left="720" w:hanging="360"/>
        <w:rPr>
          <w:u w:val="none"/>
        </w:rPr>
      </w:pPr>
      <w:r w:rsidDel="00000000" w:rsidR="00000000" w:rsidRPr="00000000">
        <w:rPr>
          <w:rtl w:val="0"/>
        </w:rPr>
        <w:t xml:space="preserve">Google Colab</w:t>
      </w:r>
      <w:r w:rsidDel="00000000" w:rsidR="00000000" w:rsidRPr="00000000">
        <w:rPr>
          <w:rtl w:val="0"/>
        </w:rPr>
      </w:r>
    </w:p>
    <w:p w:rsidR="00000000" w:rsidDel="00000000" w:rsidP="00000000" w:rsidRDefault="00000000" w:rsidRPr="00000000" w14:paraId="00000074">
      <w:pPr>
        <w:numPr>
          <w:ilvl w:val="0"/>
          <w:numId w:val="2"/>
        </w:numPr>
        <w:spacing w:after="0" w:lineRule="auto"/>
        <w:ind w:left="720" w:hanging="360"/>
        <w:rPr>
          <w:u w:val="none"/>
        </w:rPr>
      </w:pPr>
      <w:r w:rsidDel="00000000" w:rsidR="00000000" w:rsidRPr="00000000">
        <w:rPr>
          <w:rtl w:val="0"/>
        </w:rPr>
        <w:t xml:space="preserve">Aprendizaje no supervisado</w:t>
      </w:r>
      <w:r w:rsidDel="00000000" w:rsidR="00000000" w:rsidRPr="00000000">
        <w:rPr>
          <w:rtl w:val="0"/>
        </w:rPr>
      </w:r>
    </w:p>
    <w:p w:rsidR="00000000" w:rsidDel="00000000" w:rsidP="00000000" w:rsidRDefault="00000000" w:rsidRPr="00000000" w14:paraId="00000075">
      <w:pPr>
        <w:numPr>
          <w:ilvl w:val="0"/>
          <w:numId w:val="2"/>
        </w:numPr>
        <w:spacing w:after="0" w:lineRule="auto"/>
        <w:ind w:left="720" w:hanging="360"/>
        <w:rPr>
          <w:u w:val="none"/>
        </w:rPr>
      </w:pPr>
      <w:r w:rsidDel="00000000" w:rsidR="00000000" w:rsidRPr="00000000">
        <w:rPr>
          <w:rtl w:val="0"/>
        </w:rPr>
        <w:t xml:space="preserve">Resultados académicos</w:t>
      </w:r>
      <w:r w:rsidDel="00000000" w:rsidR="00000000" w:rsidRPr="00000000">
        <w:rPr>
          <w:rtl w:val="0"/>
        </w:rPr>
      </w:r>
    </w:p>
    <w:p w:rsidR="00000000" w:rsidDel="00000000" w:rsidP="00000000" w:rsidRDefault="00000000" w:rsidRPr="00000000" w14:paraId="00000076">
      <w:pPr>
        <w:numPr>
          <w:ilvl w:val="0"/>
          <w:numId w:val="2"/>
        </w:numPr>
        <w:spacing w:after="0" w:lineRule="auto"/>
        <w:ind w:left="720" w:hanging="360"/>
        <w:rPr>
          <w:u w:val="none"/>
        </w:rPr>
      </w:pPr>
      <w:r w:rsidDel="00000000" w:rsidR="00000000" w:rsidRPr="00000000">
        <w:rPr>
          <w:rtl w:val="0"/>
        </w:rPr>
        <w:t xml:space="preserve">Innovación educativa</w:t>
      </w:r>
      <w:r w:rsidDel="00000000" w:rsidR="00000000" w:rsidRPr="00000000">
        <w:rPr>
          <w:rtl w:val="0"/>
        </w:rPr>
      </w:r>
    </w:p>
    <w:p w:rsidR="00000000" w:rsidDel="00000000" w:rsidP="00000000" w:rsidRDefault="00000000" w:rsidRPr="00000000" w14:paraId="00000077">
      <w:pPr>
        <w:numPr>
          <w:ilvl w:val="0"/>
          <w:numId w:val="2"/>
        </w:numPr>
        <w:spacing w:after="0" w:lineRule="auto"/>
        <w:ind w:left="720" w:hanging="360"/>
        <w:rPr>
          <w:u w:val="none"/>
        </w:rPr>
      </w:pPr>
      <w:r w:rsidDel="00000000" w:rsidR="00000000" w:rsidRPr="00000000">
        <w:rPr>
          <w:rtl w:val="0"/>
        </w:rPr>
        <w:t xml:space="preserve">Capacitación docente</w:t>
      </w:r>
      <w:r w:rsidDel="00000000" w:rsidR="00000000" w:rsidRPr="00000000">
        <w:rPr>
          <w:rtl w:val="0"/>
        </w:rPr>
      </w:r>
    </w:p>
    <w:p w:rsidR="00000000" w:rsidDel="00000000" w:rsidP="00000000" w:rsidRDefault="00000000" w:rsidRPr="00000000" w14:paraId="00000078">
      <w:pPr>
        <w:numPr>
          <w:ilvl w:val="0"/>
          <w:numId w:val="2"/>
        </w:numPr>
        <w:spacing w:after="0" w:lineRule="auto"/>
        <w:ind w:left="720" w:hanging="360"/>
        <w:rPr>
          <w:u w:val="none"/>
        </w:rPr>
      </w:pPr>
      <w:r w:rsidDel="00000000" w:rsidR="00000000" w:rsidRPr="00000000">
        <w:rPr>
          <w:rtl w:val="0"/>
        </w:rPr>
        <w:t xml:space="preserve">Toma de decisiones</w:t>
      </w:r>
      <w:r w:rsidDel="00000000" w:rsidR="00000000" w:rsidRPr="00000000">
        <w:rPr>
          <w:rtl w:val="0"/>
        </w:rPr>
      </w:r>
    </w:p>
    <w:p w:rsidR="00000000" w:rsidDel="00000000" w:rsidP="00000000" w:rsidRDefault="00000000" w:rsidRPr="00000000" w14:paraId="00000079">
      <w:pPr>
        <w:numPr>
          <w:ilvl w:val="0"/>
          <w:numId w:val="2"/>
        </w:numPr>
        <w:spacing w:after="0" w:lineRule="auto"/>
        <w:ind w:left="720" w:hanging="360"/>
        <w:rPr>
          <w:u w:val="none"/>
        </w:rPr>
      </w:pPr>
      <w:r w:rsidDel="00000000" w:rsidR="00000000" w:rsidRPr="00000000">
        <w:rPr>
          <w:rtl w:val="0"/>
        </w:rPr>
        <w:t xml:space="preserve">Mejora continua</w:t>
      </w:r>
      <w:r w:rsidDel="00000000" w:rsidR="00000000" w:rsidRPr="00000000">
        <w:rPr>
          <w:rtl w:val="0"/>
        </w:rPr>
      </w:r>
    </w:p>
    <w:p w:rsidR="00000000" w:rsidDel="00000000" w:rsidP="00000000" w:rsidRDefault="00000000" w:rsidRPr="00000000" w14:paraId="0000007A">
      <w:pPr>
        <w:numPr>
          <w:ilvl w:val="0"/>
          <w:numId w:val="2"/>
        </w:numPr>
        <w:ind w:left="720" w:hanging="360"/>
        <w:rPr>
          <w:u w:val="none"/>
        </w:rPr>
      </w:pPr>
      <w:r w:rsidDel="00000000" w:rsidR="00000000" w:rsidRPr="00000000">
        <w:rPr>
          <w:rtl w:val="0"/>
        </w:rPr>
        <w:t xml:space="preserve">Colaboración docente</w:t>
      </w:r>
      <w:r w:rsidDel="00000000" w:rsidR="00000000" w:rsidRPr="00000000">
        <w:rPr>
          <w:rtl w:val="0"/>
        </w:rPr>
      </w:r>
    </w:p>
    <w:p w:rsidR="00000000" w:rsidDel="00000000" w:rsidP="00000000" w:rsidRDefault="00000000" w:rsidRPr="00000000" w14:paraId="0000007B">
      <w:pPr>
        <w:rPr>
          <w:rFonts w:ascii="Arial" w:cs="Arial" w:eastAsia="Arial" w:hAnsi="Arial"/>
        </w:rPr>
      </w:pPr>
      <w:r w:rsidDel="00000000" w:rsidR="00000000" w:rsidRPr="00000000">
        <w:rPr>
          <w:rtl w:val="0"/>
        </w:rPr>
      </w:r>
    </w:p>
    <w:p w:rsidR="00000000" w:rsidDel="00000000" w:rsidP="00000000" w:rsidRDefault="00000000" w:rsidRPr="00000000" w14:paraId="0000007C">
      <w:pPr>
        <w:rPr>
          <w:rFonts w:ascii="Arial" w:cs="Arial" w:eastAsia="Arial" w:hAnsi="Arial"/>
        </w:rPr>
      </w:pPr>
      <w:r w:rsidDel="00000000" w:rsidR="00000000" w:rsidRPr="00000000">
        <w:rPr>
          <w:rtl w:val="0"/>
        </w:rPr>
      </w:r>
    </w:p>
    <w:p w:rsidR="00000000" w:rsidDel="00000000" w:rsidP="00000000" w:rsidRDefault="00000000" w:rsidRPr="00000000" w14:paraId="0000007D">
      <w:pPr>
        <w:rPr>
          <w:rFonts w:ascii="Arial" w:cs="Arial" w:eastAsia="Arial" w:hAnsi="Arial"/>
        </w:rPr>
      </w:pPr>
      <w:r w:rsidDel="00000000" w:rsidR="00000000" w:rsidRPr="00000000">
        <w:rPr>
          <w:rtl w:val="0"/>
        </w:rPr>
      </w:r>
    </w:p>
    <w:p w:rsidR="00000000" w:rsidDel="00000000" w:rsidP="00000000" w:rsidRDefault="00000000" w:rsidRPr="00000000" w14:paraId="0000007E">
      <w:pPr>
        <w:rPr>
          <w:rFonts w:ascii="Arial" w:cs="Arial" w:eastAsia="Arial" w:hAnsi="Arial"/>
        </w:rPr>
      </w:pPr>
      <w:r w:rsidDel="00000000" w:rsidR="00000000" w:rsidRPr="00000000">
        <w:rPr>
          <w:rtl w:val="0"/>
        </w:rPr>
      </w:r>
    </w:p>
    <w:p w:rsidR="00000000" w:rsidDel="00000000" w:rsidP="00000000" w:rsidRDefault="00000000" w:rsidRPr="00000000" w14:paraId="0000007F">
      <w:pPr>
        <w:rPr>
          <w:rFonts w:ascii="Arial" w:cs="Arial" w:eastAsia="Arial" w:hAnsi="Arial"/>
        </w:rPr>
      </w:pPr>
      <w:r w:rsidDel="00000000" w:rsidR="00000000" w:rsidRPr="00000000">
        <w:rPr>
          <w:rtl w:val="0"/>
        </w:rPr>
      </w:r>
    </w:p>
    <w:p w:rsidR="00000000" w:rsidDel="00000000" w:rsidP="00000000" w:rsidRDefault="00000000" w:rsidRPr="00000000" w14:paraId="00000080">
      <w:pPr>
        <w:rPr>
          <w:rFonts w:ascii="Arial" w:cs="Arial" w:eastAsia="Arial" w:hAnsi="Arial"/>
        </w:rPr>
      </w:pPr>
      <w:r w:rsidDel="00000000" w:rsidR="00000000" w:rsidRPr="00000000">
        <w:rPr>
          <w:rtl w:val="0"/>
        </w:rPr>
      </w:r>
    </w:p>
    <w:p w:rsidR="00000000" w:rsidDel="00000000" w:rsidP="00000000" w:rsidRDefault="00000000" w:rsidRPr="00000000" w14:paraId="00000081">
      <w:pPr>
        <w:rPr>
          <w:rFonts w:ascii="Arial" w:cs="Arial" w:eastAsia="Arial" w:hAnsi="Arial"/>
        </w:rPr>
      </w:pPr>
      <w:r w:rsidDel="00000000" w:rsidR="00000000" w:rsidRPr="00000000">
        <w:rPr>
          <w:rtl w:val="0"/>
        </w:rPr>
      </w:r>
    </w:p>
    <w:p w:rsidR="00000000" w:rsidDel="00000000" w:rsidP="00000000" w:rsidRDefault="00000000" w:rsidRPr="00000000" w14:paraId="00000082">
      <w:pPr>
        <w:rPr>
          <w:rFonts w:ascii="Arial" w:cs="Arial" w:eastAsia="Arial" w:hAnsi="Arial"/>
        </w:rPr>
      </w:pPr>
      <w:r w:rsidDel="00000000" w:rsidR="00000000" w:rsidRPr="00000000">
        <w:rPr>
          <w:rtl w:val="0"/>
        </w:rPr>
      </w:r>
    </w:p>
    <w:p w:rsidR="00000000" w:rsidDel="00000000" w:rsidP="00000000" w:rsidRDefault="00000000" w:rsidRPr="00000000" w14:paraId="00000083">
      <w:pPr>
        <w:rPr>
          <w:rFonts w:ascii="Arial" w:cs="Arial" w:eastAsia="Arial" w:hAnsi="Arial"/>
        </w:rPr>
      </w:pPr>
      <w:r w:rsidDel="00000000" w:rsidR="00000000" w:rsidRPr="00000000">
        <w:rPr>
          <w:rtl w:val="0"/>
        </w:rPr>
      </w:r>
    </w:p>
    <w:p w:rsidR="00000000" w:rsidDel="00000000" w:rsidP="00000000" w:rsidRDefault="00000000" w:rsidRPr="00000000" w14:paraId="00000084">
      <w:pPr>
        <w:rPr>
          <w:rFonts w:ascii="Arial" w:cs="Arial" w:eastAsia="Arial" w:hAnsi="Arial"/>
        </w:rPr>
      </w:pPr>
      <w:r w:rsidDel="00000000" w:rsidR="00000000" w:rsidRPr="00000000">
        <w:rPr>
          <w:rtl w:val="0"/>
        </w:rPr>
      </w:r>
    </w:p>
    <w:p w:rsidR="00000000" w:rsidDel="00000000" w:rsidP="00000000" w:rsidRDefault="00000000" w:rsidRPr="00000000" w14:paraId="00000085">
      <w:pPr>
        <w:rPr>
          <w:rFonts w:ascii="Arial" w:cs="Arial" w:eastAsia="Arial" w:hAnsi="Arial"/>
        </w:rPr>
      </w:pPr>
      <w:r w:rsidDel="00000000" w:rsidR="00000000" w:rsidRPr="00000000">
        <w:rPr>
          <w:rtl w:val="0"/>
        </w:rPr>
      </w:r>
    </w:p>
    <w:p w:rsidR="00000000" w:rsidDel="00000000" w:rsidP="00000000" w:rsidRDefault="00000000" w:rsidRPr="00000000" w14:paraId="00000086">
      <w:pPr>
        <w:rPr>
          <w:rFonts w:ascii="Arial" w:cs="Arial" w:eastAsia="Arial" w:hAnsi="Arial"/>
        </w:rPr>
      </w:pPr>
      <w:r w:rsidDel="00000000" w:rsidR="00000000" w:rsidRPr="00000000">
        <w:rPr>
          <w:rtl w:val="0"/>
        </w:rPr>
      </w:r>
    </w:p>
    <w:p w:rsidR="00000000" w:rsidDel="00000000" w:rsidP="00000000" w:rsidRDefault="00000000" w:rsidRPr="00000000" w14:paraId="00000087">
      <w:pPr>
        <w:rPr>
          <w:rFonts w:ascii="Arial" w:cs="Arial" w:eastAsia="Arial" w:hAnsi="Arial"/>
        </w:rPr>
      </w:pPr>
      <w:r w:rsidDel="00000000" w:rsidR="00000000" w:rsidRPr="00000000">
        <w:rPr>
          <w:rtl w:val="0"/>
        </w:rPr>
      </w:r>
    </w:p>
    <w:p w:rsidR="00000000" w:rsidDel="00000000" w:rsidP="00000000" w:rsidRDefault="00000000" w:rsidRPr="00000000" w14:paraId="00000088">
      <w:pPr>
        <w:rPr>
          <w:rFonts w:ascii="Arial" w:cs="Arial" w:eastAsia="Arial" w:hAnsi="Arial"/>
        </w:rPr>
      </w:pPr>
      <w:r w:rsidDel="00000000" w:rsidR="00000000" w:rsidRPr="00000000">
        <w:rPr>
          <w:rtl w:val="0"/>
        </w:rPr>
      </w:r>
    </w:p>
    <w:p w:rsidR="00000000" w:rsidDel="00000000" w:rsidP="00000000" w:rsidRDefault="00000000" w:rsidRPr="00000000" w14:paraId="00000089">
      <w:pPr>
        <w:rPr>
          <w:rFonts w:ascii="Arial" w:cs="Arial" w:eastAsia="Arial" w:hAnsi="Arial"/>
        </w:rPr>
      </w:pPr>
      <w:r w:rsidDel="00000000" w:rsidR="00000000" w:rsidRPr="00000000">
        <w:rPr>
          <w:rtl w:val="0"/>
        </w:rPr>
      </w:r>
    </w:p>
    <w:p w:rsidR="00000000" w:rsidDel="00000000" w:rsidP="00000000" w:rsidRDefault="00000000" w:rsidRPr="00000000" w14:paraId="0000008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60" w:before="0" w:line="279" w:lineRule="auto"/>
        <w:ind w:left="720" w:right="0" w:hanging="360"/>
        <w:jc w:val="left"/>
        <w:rPr>
          <w:rFonts w:ascii="Arial" w:cs="Arial" w:eastAsia="Arial" w:hAnsi="Arial"/>
          <w:b w:val="1"/>
          <w:i w:val="0"/>
          <w:smallCaps w:val="0"/>
          <w:strike w:val="0"/>
          <w:color w:val="000000"/>
          <w:sz w:val="24"/>
          <w:szCs w:val="24"/>
          <w:u w:val="none"/>
          <w:shd w:fill="auto" w:val="clear"/>
          <w:vertAlign w:val="baseline"/>
        </w:rPr>
      </w:pPr>
      <w:bookmarkStart w:colFirst="0" w:colLast="0" w:name="_heading=h.jtfleyoa0eu9" w:id="18"/>
      <w:bookmarkEnd w:id="18"/>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INTRODUCCIÓN</w:t>
      </w:r>
    </w:p>
    <w:p w:rsidR="00000000" w:rsidDel="00000000" w:rsidP="00000000" w:rsidRDefault="00000000" w:rsidRPr="00000000" w14:paraId="0000008B">
      <w:pPr>
        <w:jc w:val="both"/>
        <w:rPr/>
      </w:pPr>
      <w:r w:rsidDel="00000000" w:rsidR="00000000" w:rsidRPr="00000000">
        <w:rPr>
          <w:rtl w:val="0"/>
        </w:rPr>
        <w:t xml:space="preserve">El presente trabajo detalla el proyecto de análisis cuantitativo robusto realizado en el Colegio IT, un establecimiento educativo católico de alto prestigio en Chile. El objetivo principal es capacitar al equipo del departamento de matemáticas (coordinación de matemáticas) en el uso de herramientas de análisis de datos, específicamente mediante la implementación de tecnologías como Python y Google Colab. Esta intervención se justifica por la necesidad de transformar la creciente cantidad de datos generados en el colegio en información útil para la toma de decisiones pedagógicas.</w:t>
      </w:r>
    </w:p>
    <w:p w:rsidR="00000000" w:rsidDel="00000000" w:rsidP="00000000" w:rsidRDefault="00000000" w:rsidRPr="00000000" w14:paraId="0000008C">
      <w:pPr>
        <w:jc w:val="both"/>
        <w:rPr/>
      </w:pPr>
      <w:r w:rsidDel="00000000" w:rsidR="00000000" w:rsidRPr="00000000">
        <w:rPr>
          <w:rtl w:val="0"/>
        </w:rPr>
        <w:t xml:space="preserve">El informe se organiza en varias secciones que abordan de manera sistemática el desarrollo del proyecto. En primer lugar, se presenta un Resumen/Abstract que sintetiza los objetivos y resultados del estudio. Luego, se incluyen las Palabras Claves que facilitan la indexación y búsqueda del documento. A continuación, la Introducción contextualiza el propósito del proyecto.</w:t>
      </w:r>
    </w:p>
    <w:p w:rsidR="00000000" w:rsidDel="00000000" w:rsidP="00000000" w:rsidRDefault="00000000" w:rsidRPr="00000000" w14:paraId="0000008D">
      <w:pPr>
        <w:jc w:val="both"/>
        <w:rPr/>
      </w:pPr>
      <w:r w:rsidDel="00000000" w:rsidR="00000000" w:rsidRPr="00000000">
        <w:rPr>
          <w:rtl w:val="0"/>
        </w:rPr>
        <w:t xml:space="preserve">La sección de Antecedentes Contextuales y Diagnóstico ofrece un marco para presentar el diagnóstico actual del colegio, seguido por la Problematización que delimita la problemática específica a abordar. La Intervención detalla el diseño y la implementación de las estrategias de capacitación, mientras que el Análisis de la Intervención/Resultados presenta los hallazgos y su impacto en la práctica educativa y de gestión. Finalmente, se concluye con las Conclusiones, se incluye una Bibliografía que respalda el marco teórico utilizado y se añaden Anexos que contienen información complementaria relevante para el análisis. Este informe no solo busca documentar el proceso de intervención, sino también ofrecer una guía para futuras acciones que contribuyan a la mejora continua en la gestión pedagógica del Colegio IT. </w:t>
      </w:r>
    </w:p>
    <w:p w:rsidR="00000000" w:rsidDel="00000000" w:rsidP="00000000" w:rsidRDefault="00000000" w:rsidRPr="00000000" w14:paraId="0000008E">
      <w:pPr>
        <w:jc w:val="both"/>
        <w:rPr/>
      </w:pPr>
      <w:r w:rsidDel="00000000" w:rsidR="00000000" w:rsidRPr="00000000">
        <w:rPr>
          <w:rtl w:val="0"/>
        </w:rPr>
      </w:r>
    </w:p>
    <w:p w:rsidR="00000000" w:rsidDel="00000000" w:rsidP="00000000" w:rsidRDefault="00000000" w:rsidRPr="00000000" w14:paraId="0000008F">
      <w:pPr>
        <w:jc w:val="both"/>
        <w:rPr/>
      </w:pPr>
      <w:r w:rsidDel="00000000" w:rsidR="00000000" w:rsidRPr="00000000">
        <w:rPr>
          <w:rtl w:val="0"/>
        </w:rPr>
      </w:r>
    </w:p>
    <w:p w:rsidR="00000000" w:rsidDel="00000000" w:rsidP="00000000" w:rsidRDefault="00000000" w:rsidRPr="00000000" w14:paraId="00000090">
      <w:pPr>
        <w:rPr>
          <w:rFonts w:ascii="Arial" w:cs="Arial" w:eastAsia="Arial" w:hAnsi="Arial"/>
        </w:rPr>
      </w:pPr>
      <w:r w:rsidDel="00000000" w:rsidR="00000000" w:rsidRPr="00000000">
        <w:rPr>
          <w:rtl w:val="0"/>
        </w:rPr>
      </w:r>
    </w:p>
    <w:p w:rsidR="00000000" w:rsidDel="00000000" w:rsidP="00000000" w:rsidRDefault="00000000" w:rsidRPr="00000000" w14:paraId="00000091">
      <w:pPr>
        <w:rPr>
          <w:rFonts w:ascii="Arial" w:cs="Arial" w:eastAsia="Arial" w:hAnsi="Arial"/>
        </w:rPr>
      </w:pPr>
      <w:r w:rsidDel="00000000" w:rsidR="00000000" w:rsidRPr="00000000">
        <w:rPr>
          <w:rtl w:val="0"/>
        </w:rPr>
      </w:r>
    </w:p>
    <w:p w:rsidR="00000000" w:rsidDel="00000000" w:rsidP="00000000" w:rsidRDefault="00000000" w:rsidRPr="00000000" w14:paraId="00000092">
      <w:pPr>
        <w:rPr>
          <w:rFonts w:ascii="Arial" w:cs="Arial" w:eastAsia="Arial" w:hAnsi="Arial"/>
        </w:rPr>
      </w:pPr>
      <w:r w:rsidDel="00000000" w:rsidR="00000000" w:rsidRPr="00000000">
        <w:rPr>
          <w:rtl w:val="0"/>
        </w:rPr>
      </w:r>
    </w:p>
    <w:p w:rsidR="00000000" w:rsidDel="00000000" w:rsidP="00000000" w:rsidRDefault="00000000" w:rsidRPr="00000000" w14:paraId="00000093">
      <w:pPr>
        <w:rPr>
          <w:rFonts w:ascii="Arial" w:cs="Arial" w:eastAsia="Arial" w:hAnsi="Arial"/>
        </w:rPr>
      </w:pPr>
      <w:r w:rsidDel="00000000" w:rsidR="00000000" w:rsidRPr="00000000">
        <w:rPr>
          <w:rtl w:val="0"/>
        </w:rPr>
      </w:r>
    </w:p>
    <w:p w:rsidR="00000000" w:rsidDel="00000000" w:rsidP="00000000" w:rsidRDefault="00000000" w:rsidRPr="00000000" w14:paraId="00000094">
      <w:pPr>
        <w:rPr>
          <w:rFonts w:ascii="Arial" w:cs="Arial" w:eastAsia="Arial" w:hAnsi="Arial"/>
        </w:rPr>
      </w:pPr>
      <w:r w:rsidDel="00000000" w:rsidR="00000000" w:rsidRPr="00000000">
        <w:rPr>
          <w:rtl w:val="0"/>
        </w:rPr>
      </w:r>
    </w:p>
    <w:p w:rsidR="00000000" w:rsidDel="00000000" w:rsidP="00000000" w:rsidRDefault="00000000" w:rsidRPr="00000000" w14:paraId="0000009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60" w:before="0" w:line="279" w:lineRule="auto"/>
        <w:ind w:left="720" w:right="0" w:hanging="360"/>
        <w:jc w:val="left"/>
        <w:rPr>
          <w:rFonts w:ascii="Arial" w:cs="Arial" w:eastAsia="Arial" w:hAnsi="Arial"/>
          <w:b w:val="1"/>
          <w:i w:val="0"/>
          <w:smallCaps w:val="0"/>
          <w:strike w:val="0"/>
          <w:color w:val="000000"/>
          <w:sz w:val="24"/>
          <w:szCs w:val="24"/>
          <w:u w:val="none"/>
          <w:shd w:fill="auto" w:val="clear"/>
          <w:vertAlign w:val="baseline"/>
        </w:rPr>
      </w:pPr>
      <w:bookmarkStart w:colFirst="0" w:colLast="0" w:name="_heading=h.mzgdk3faz0z" w:id="19"/>
      <w:bookmarkEnd w:id="19"/>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ANTECEDENTES CONTEXTUALES Y DIAGNÓSTICO</w:t>
      </w:r>
    </w:p>
    <w:p w:rsidR="00000000" w:rsidDel="00000000" w:rsidP="00000000" w:rsidRDefault="00000000" w:rsidRPr="00000000" w14:paraId="00000096">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0" w:before="0" w:line="480" w:lineRule="auto"/>
        <w:ind w:left="760" w:right="0" w:hanging="400"/>
        <w:jc w:val="both"/>
        <w:rPr>
          <w:rFonts w:ascii="Arial" w:cs="Arial" w:eastAsia="Arial" w:hAnsi="Arial"/>
          <w:b w:val="0"/>
          <w:i w:val="0"/>
          <w:smallCaps w:val="0"/>
          <w:strike w:val="0"/>
          <w:color w:val="000000"/>
          <w:sz w:val="24"/>
          <w:szCs w:val="24"/>
          <w:u w:val="none"/>
          <w:shd w:fill="auto" w:val="clear"/>
          <w:vertAlign w:val="baseline"/>
        </w:rPr>
      </w:pPr>
      <w:bookmarkStart w:colFirst="0" w:colLast="0" w:name="_heading=h.1hr67fley00v" w:id="20"/>
      <w:bookmarkEnd w:id="20"/>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CONTEXTUALIZACIÓN INSTITUCIONAL.</w:t>
      </w:r>
    </w:p>
    <w:p w:rsidR="00000000" w:rsidDel="00000000" w:rsidP="00000000" w:rsidRDefault="00000000" w:rsidRPr="00000000" w14:paraId="00000097">
      <w:pPr>
        <w:spacing w:after="0" w:line="276" w:lineRule="auto"/>
        <w:jc w:val="both"/>
        <w:rPr>
          <w:rFonts w:ascii="Arial" w:cs="Arial" w:eastAsia="Arial" w:hAnsi="Arial"/>
        </w:rPr>
      </w:pPr>
      <w:r w:rsidDel="00000000" w:rsidR="00000000" w:rsidRPr="00000000">
        <w:rPr>
          <w:rFonts w:ascii="Arial" w:cs="Arial" w:eastAsia="Arial" w:hAnsi="Arial"/>
          <w:b w:val="1"/>
          <w:sz w:val="22"/>
          <w:szCs w:val="22"/>
          <w:rtl w:val="0"/>
        </w:rPr>
        <w:t xml:space="preserve"> </w:t>
      </w:r>
      <w:r w:rsidDel="00000000" w:rsidR="00000000" w:rsidRPr="00000000">
        <w:rPr>
          <w:rFonts w:ascii="Arial" w:cs="Arial" w:eastAsia="Arial" w:hAnsi="Arial"/>
          <w:rtl w:val="0"/>
        </w:rPr>
        <w:t xml:space="preserve">2.1.1 Presentación del establecimiento escolar</w:t>
      </w:r>
    </w:p>
    <w:p w:rsidR="00000000" w:rsidDel="00000000" w:rsidP="00000000" w:rsidRDefault="00000000" w:rsidRPr="00000000" w14:paraId="00000098">
      <w:pPr>
        <w:spacing w:after="0" w:line="276"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99">
      <w:pPr>
        <w:spacing w:after="0" w:line="276" w:lineRule="auto"/>
        <w:jc w:val="both"/>
        <w:rPr>
          <w:rFonts w:ascii="Arial" w:cs="Arial" w:eastAsia="Arial" w:hAnsi="Arial"/>
          <w:highlight w:val="white"/>
        </w:rPr>
      </w:pPr>
      <w:r w:rsidDel="00000000" w:rsidR="00000000" w:rsidRPr="00000000">
        <w:rPr>
          <w:rFonts w:ascii="Arial" w:cs="Arial" w:eastAsia="Arial" w:hAnsi="Arial"/>
          <w:highlight w:val="white"/>
          <w:rtl w:val="0"/>
        </w:rPr>
        <w:t xml:space="preserve">En Chile el </w:t>
      </w:r>
      <w:r w:rsidDel="00000000" w:rsidR="00000000" w:rsidRPr="00000000">
        <w:rPr>
          <w:rFonts w:ascii="Arial" w:cs="Arial" w:eastAsia="Arial" w:hAnsi="Arial"/>
          <w:highlight w:val="white"/>
          <w:rtl w:val="0"/>
        </w:rPr>
        <w:t xml:space="preserve">Colegio IT</w:t>
      </w:r>
      <w:r w:rsidDel="00000000" w:rsidR="00000000" w:rsidRPr="00000000">
        <w:rPr>
          <w:rFonts w:ascii="Arial" w:cs="Arial" w:eastAsia="Arial" w:hAnsi="Arial"/>
          <w:highlight w:val="white"/>
          <w:rtl w:val="0"/>
        </w:rPr>
        <w:t xml:space="preserve">, colegio catolico particular pagado, que atiende a familias de un grupo socioeconómico alto, con 25 años de historia busca cumplir la misión de educar por medio del diálogo en el proceso educativo entre la fe, ciencia y culturas, con ello poder manifestar el poder transformador del evangelio a 1350 estudiantes,  todo dentro del contexto de la actual sociedad en que vivimos. Académicamente algunos de los resultados obtenidos en la prueba estandarizada a nivel nacional simce de segundo medio de los últimos 3 años en lenguaje son 275, 206 y 280 puntos; y en matemáticas son 308, 321 y 310 puntos respectivamente (ver Anexo 1 tabla 1). Estos puntajes se encuentran por debajo del promedio de los otros colegios con el mismo GSE pero al observar por ejemplo los indicadores de desarrollo personal y social del año 2023 (autoestima académica +5, clima de convivencia +9, participación ciudadana +12 y hábitos de vida saludable +9) el colegio se encuentra por sobre los colegios con el mismo GSE.</w:t>
      </w:r>
    </w:p>
    <w:p w:rsidR="00000000" w:rsidDel="00000000" w:rsidP="00000000" w:rsidRDefault="00000000" w:rsidRPr="00000000" w14:paraId="0000009A">
      <w:pPr>
        <w:spacing w:after="0" w:line="276" w:lineRule="auto"/>
        <w:jc w:val="both"/>
        <w:rPr>
          <w:rFonts w:ascii="Arial" w:cs="Arial" w:eastAsia="Arial" w:hAnsi="Arial"/>
          <w:highlight w:val="white"/>
        </w:rPr>
      </w:pPr>
      <w:r w:rsidDel="00000000" w:rsidR="00000000" w:rsidRPr="00000000">
        <w:rPr>
          <w:rtl w:val="0"/>
        </w:rPr>
      </w:r>
    </w:p>
    <w:p w:rsidR="00000000" w:rsidDel="00000000" w:rsidP="00000000" w:rsidRDefault="00000000" w:rsidRPr="00000000" w14:paraId="0000009B">
      <w:pPr>
        <w:spacing w:after="0" w:line="276" w:lineRule="auto"/>
        <w:jc w:val="both"/>
        <w:rPr>
          <w:rFonts w:ascii="Arial" w:cs="Arial" w:eastAsia="Arial" w:hAnsi="Arial"/>
        </w:rPr>
      </w:pPr>
      <w:r w:rsidDel="00000000" w:rsidR="00000000" w:rsidRPr="00000000">
        <w:rPr>
          <w:rFonts w:ascii="Arial" w:cs="Arial" w:eastAsia="Arial" w:hAnsi="Arial"/>
          <w:highlight w:val="white"/>
          <w:rtl w:val="0"/>
        </w:rPr>
        <w:t xml:space="preserve">La misión del colegio es formar estudiantes con valores y habilidades junto con las familias para ser agentes de cambio para la sociedad, su visión es impulsar el desarrollo estudiantil mediante el uso de la innovación y la calidad educativa. </w:t>
      </w:r>
      <w:r w:rsidDel="00000000" w:rsidR="00000000" w:rsidRPr="00000000">
        <w:rPr>
          <w:rFonts w:ascii="Arial" w:cs="Arial" w:eastAsia="Arial" w:hAnsi="Arial"/>
          <w:rtl w:val="0"/>
        </w:rPr>
        <w:t xml:space="preserve">Entienden y practican la educación personalizante como una concepción abierta a las distintas corrientes pedagógicas, metodologías, técnicas, procedimientos e investigaciones en la medida que contribuyan a la formación de la persona en su totalidad, acorde con lo que es por su naturaleza, A través de la implementación de determinados momentos pedagógicos, la educación personalizante favorece y potencia a cada estudiante para que logre desarrollar, adquirir, profundizar, integrar y hacer uso significativo de los conocimientos tanto cognitivo como socio-afectivo. Cada momento pedagógico se efectúa dentro del espacio establecido por el profesor de asignatura (sala de clases, sala de metodología activa, biblioteca, patio u otro lugar), y consisten en los siguientes elementos: </w:t>
      </w:r>
    </w:p>
    <w:p w:rsidR="00000000" w:rsidDel="00000000" w:rsidP="00000000" w:rsidRDefault="00000000" w:rsidRPr="00000000" w14:paraId="0000009C">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9D">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9E">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9F">
      <w:pPr>
        <w:spacing w:after="0" w:line="276" w:lineRule="auto"/>
        <w:jc w:val="both"/>
        <w:rPr>
          <w:rFonts w:ascii="Arial" w:cs="Arial" w:eastAsia="Arial" w:hAnsi="Arial"/>
        </w:rPr>
      </w:pPr>
      <w:r w:rsidDel="00000000" w:rsidR="00000000" w:rsidRPr="00000000">
        <w:rPr>
          <w:rFonts w:ascii="Arial" w:cs="Arial" w:eastAsia="Arial" w:hAnsi="Arial"/>
          <w:rtl w:val="0"/>
        </w:rPr>
        <w:t xml:space="preserve">Toma de contacto: en los primeros 15 minutos de clases solo el profesor jefe indica información de interés para el resto del día, junto con ello recuerda y refuerza a los estudiantes la importancia del trabajo que se llevará a cabo durante la jornada.</w:t>
      </w:r>
    </w:p>
    <w:p w:rsidR="00000000" w:rsidDel="00000000" w:rsidP="00000000" w:rsidRDefault="00000000" w:rsidRPr="00000000" w14:paraId="000000A0">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A1">
      <w:pPr>
        <w:spacing w:after="0" w:line="276" w:lineRule="auto"/>
        <w:jc w:val="both"/>
        <w:rPr>
          <w:rFonts w:ascii="Arial" w:cs="Arial" w:eastAsia="Arial" w:hAnsi="Arial"/>
        </w:rPr>
      </w:pPr>
      <w:r w:rsidDel="00000000" w:rsidR="00000000" w:rsidRPr="00000000">
        <w:rPr>
          <w:rFonts w:ascii="Arial" w:cs="Arial" w:eastAsia="Arial" w:hAnsi="Arial"/>
          <w:rtl w:val="0"/>
        </w:rPr>
        <w:t xml:space="preserve">Clase colectiva: corresponden a los 45 minutos de clases por parte del profesor de asignatura, el cual implementa metodologías activas para el desarrollo de los aprendizajes.</w:t>
      </w:r>
    </w:p>
    <w:p w:rsidR="00000000" w:rsidDel="00000000" w:rsidP="00000000" w:rsidRDefault="00000000" w:rsidRPr="00000000" w14:paraId="000000A2">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A3">
      <w:pPr>
        <w:spacing w:after="0" w:line="276" w:lineRule="auto"/>
        <w:jc w:val="both"/>
        <w:rPr>
          <w:rFonts w:ascii="Arial" w:cs="Arial" w:eastAsia="Arial" w:hAnsi="Arial"/>
        </w:rPr>
      </w:pPr>
      <w:r w:rsidDel="00000000" w:rsidR="00000000" w:rsidRPr="00000000">
        <w:rPr>
          <w:rFonts w:ascii="Arial" w:cs="Arial" w:eastAsia="Arial" w:hAnsi="Arial"/>
          <w:rtl w:val="0"/>
        </w:rPr>
        <w:t xml:space="preserve">Trabajo personal: a lo largo de la semana (de lunes a viernes) los primeros dos bloques de clases de 45 minutos están disponibles para el trabajo personal, en donde los estudiantes  eligen qué asignatura reforzar y avanzan en las actividades que el profesor de asignatura propone. </w:t>
      </w:r>
    </w:p>
    <w:p w:rsidR="00000000" w:rsidDel="00000000" w:rsidP="00000000" w:rsidRDefault="00000000" w:rsidRPr="00000000" w14:paraId="000000A4">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A5">
      <w:pPr>
        <w:spacing w:after="0" w:line="276" w:lineRule="auto"/>
        <w:jc w:val="both"/>
        <w:rPr>
          <w:rFonts w:ascii="Arial" w:cs="Arial" w:eastAsia="Arial" w:hAnsi="Arial"/>
        </w:rPr>
      </w:pPr>
      <w:r w:rsidDel="00000000" w:rsidR="00000000" w:rsidRPr="00000000">
        <w:rPr>
          <w:rFonts w:ascii="Arial" w:cs="Arial" w:eastAsia="Arial" w:hAnsi="Arial"/>
          <w:rtl w:val="0"/>
        </w:rPr>
        <w:t xml:space="preserve">Puesta en común: de acuerdo a la planificación a lo largo del desarrollo del módulo de contenidos planificado por el profesor de asignatura, existen instancias en las cuales todo el curso realiza un trabajo de metacognición respecto de los aprendizajes adquiridos a la fecha (mapas mentales, lluvia de ideas, debates, entre otros)</w:t>
      </w:r>
    </w:p>
    <w:p w:rsidR="00000000" w:rsidDel="00000000" w:rsidP="00000000" w:rsidRDefault="00000000" w:rsidRPr="00000000" w14:paraId="000000A6">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A7">
      <w:pPr>
        <w:spacing w:after="0" w:line="276" w:lineRule="auto"/>
        <w:jc w:val="both"/>
        <w:rPr>
          <w:rFonts w:ascii="Arial" w:cs="Arial" w:eastAsia="Arial" w:hAnsi="Arial"/>
        </w:rPr>
      </w:pPr>
      <w:r w:rsidDel="00000000" w:rsidR="00000000" w:rsidRPr="00000000">
        <w:rPr>
          <w:rFonts w:ascii="Arial" w:cs="Arial" w:eastAsia="Arial" w:hAnsi="Arial"/>
          <w:rtl w:val="0"/>
        </w:rPr>
        <w:t xml:space="preserve">2.1.2  Estructura organizacional del establecimiento</w:t>
      </w:r>
    </w:p>
    <w:p w:rsidR="00000000" w:rsidDel="00000000" w:rsidP="00000000" w:rsidRDefault="00000000" w:rsidRPr="00000000" w14:paraId="000000A8">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A9">
      <w:pPr>
        <w:spacing w:after="0" w:line="276" w:lineRule="auto"/>
        <w:jc w:val="both"/>
        <w:rPr>
          <w:rFonts w:ascii="Arial" w:cs="Arial" w:eastAsia="Arial" w:hAnsi="Arial"/>
        </w:rPr>
      </w:pPr>
      <w:r w:rsidDel="00000000" w:rsidR="00000000" w:rsidRPr="00000000">
        <w:rPr>
          <w:rFonts w:ascii="Arial" w:cs="Arial" w:eastAsia="Arial" w:hAnsi="Arial"/>
          <w:rtl w:val="0"/>
        </w:rPr>
        <w:t xml:space="preserve">Estructura de los estamentos: </w:t>
      </w:r>
    </w:p>
    <w:p w:rsidR="00000000" w:rsidDel="00000000" w:rsidP="00000000" w:rsidRDefault="00000000" w:rsidRPr="00000000" w14:paraId="000000AA">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AB">
      <w:pPr>
        <w:numPr>
          <w:ilvl w:val="0"/>
          <w:numId w:val="9"/>
        </w:numPr>
        <w:spacing w:after="0" w:line="276" w:lineRule="auto"/>
        <w:ind w:left="720" w:hanging="360"/>
        <w:jc w:val="both"/>
        <w:rPr>
          <w:rFonts w:ascii="Arial" w:cs="Arial" w:eastAsia="Arial" w:hAnsi="Arial"/>
        </w:rPr>
      </w:pPr>
      <w:r w:rsidDel="00000000" w:rsidR="00000000" w:rsidRPr="00000000">
        <w:rPr>
          <w:rFonts w:ascii="Arial" w:cs="Arial" w:eastAsia="Arial" w:hAnsi="Arial"/>
          <w:rtl w:val="0"/>
        </w:rPr>
        <w:t xml:space="preserve">Área pedagógica: gestionar e implementar el currículum y la innovación</w:t>
      </w:r>
    </w:p>
    <w:p w:rsidR="00000000" w:rsidDel="00000000" w:rsidP="00000000" w:rsidRDefault="00000000" w:rsidRPr="00000000" w14:paraId="000000AC">
      <w:pPr>
        <w:numPr>
          <w:ilvl w:val="0"/>
          <w:numId w:val="9"/>
        </w:numPr>
        <w:spacing w:after="0" w:line="276" w:lineRule="auto"/>
        <w:ind w:left="720" w:hanging="360"/>
        <w:jc w:val="both"/>
        <w:rPr>
          <w:rFonts w:ascii="Arial" w:cs="Arial" w:eastAsia="Arial" w:hAnsi="Arial"/>
        </w:rPr>
      </w:pPr>
      <w:r w:rsidDel="00000000" w:rsidR="00000000" w:rsidRPr="00000000">
        <w:rPr>
          <w:rFonts w:ascii="Arial" w:cs="Arial" w:eastAsia="Arial" w:hAnsi="Arial"/>
          <w:rtl w:val="0"/>
        </w:rPr>
        <w:t xml:space="preserve">Área de pastoral: impulsar actividades cristianas y solidarias para la comunidad</w:t>
      </w:r>
    </w:p>
    <w:p w:rsidR="00000000" w:rsidDel="00000000" w:rsidP="00000000" w:rsidRDefault="00000000" w:rsidRPr="00000000" w14:paraId="000000AD">
      <w:pPr>
        <w:numPr>
          <w:ilvl w:val="0"/>
          <w:numId w:val="9"/>
        </w:numPr>
        <w:spacing w:after="0" w:line="276" w:lineRule="auto"/>
        <w:ind w:left="720" w:hanging="360"/>
        <w:jc w:val="both"/>
        <w:rPr>
          <w:rFonts w:ascii="Arial" w:cs="Arial" w:eastAsia="Arial" w:hAnsi="Arial"/>
        </w:rPr>
      </w:pPr>
      <w:r w:rsidDel="00000000" w:rsidR="00000000" w:rsidRPr="00000000">
        <w:rPr>
          <w:rFonts w:ascii="Arial" w:cs="Arial" w:eastAsia="Arial" w:hAnsi="Arial"/>
          <w:rtl w:val="0"/>
        </w:rPr>
        <w:t xml:space="preserve">Área de formación: desarrollo y cuidado psicológico y social de los estudiantes</w:t>
      </w:r>
    </w:p>
    <w:p w:rsidR="00000000" w:rsidDel="00000000" w:rsidP="00000000" w:rsidRDefault="00000000" w:rsidRPr="00000000" w14:paraId="000000AE">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AF">
      <w:pPr>
        <w:spacing w:after="0" w:line="276" w:lineRule="auto"/>
        <w:jc w:val="both"/>
        <w:rPr>
          <w:rFonts w:ascii="Arial" w:cs="Arial" w:eastAsia="Arial" w:hAnsi="Arial"/>
        </w:rPr>
      </w:pPr>
      <w:r w:rsidDel="00000000" w:rsidR="00000000" w:rsidRPr="00000000">
        <w:rPr>
          <w:rFonts w:ascii="Arial" w:cs="Arial" w:eastAsia="Arial" w:hAnsi="Arial"/>
          <w:rtl w:val="0"/>
        </w:rPr>
        <w:t xml:space="preserve">Descripción del equipo directivo sus roles y funciones: </w:t>
      </w:r>
    </w:p>
    <w:p w:rsidR="00000000" w:rsidDel="00000000" w:rsidP="00000000" w:rsidRDefault="00000000" w:rsidRPr="00000000" w14:paraId="000000B0">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B1">
      <w:pPr>
        <w:numPr>
          <w:ilvl w:val="0"/>
          <w:numId w:val="8"/>
        </w:numPr>
        <w:spacing w:after="0" w:line="259" w:lineRule="auto"/>
        <w:ind w:left="720" w:hanging="360"/>
        <w:jc w:val="both"/>
        <w:rPr>
          <w:rFonts w:ascii="Arial" w:cs="Arial" w:eastAsia="Arial" w:hAnsi="Arial"/>
        </w:rPr>
      </w:pPr>
      <w:r w:rsidDel="00000000" w:rsidR="00000000" w:rsidRPr="00000000">
        <w:rPr>
          <w:rFonts w:ascii="Arial" w:cs="Arial" w:eastAsia="Arial" w:hAnsi="Arial"/>
          <w:rtl w:val="0"/>
        </w:rPr>
        <w:t xml:space="preserve">Directora: ejerce su función de liderazgo, orientación y dirección de la gestión educativa </w:t>
      </w:r>
    </w:p>
    <w:p w:rsidR="00000000" w:rsidDel="00000000" w:rsidP="00000000" w:rsidRDefault="00000000" w:rsidRPr="00000000" w14:paraId="000000B2">
      <w:pPr>
        <w:numPr>
          <w:ilvl w:val="0"/>
          <w:numId w:val="8"/>
        </w:numPr>
        <w:spacing w:after="0" w:line="259" w:lineRule="auto"/>
        <w:ind w:left="720" w:hanging="360"/>
        <w:jc w:val="both"/>
        <w:rPr>
          <w:rFonts w:ascii="Arial" w:cs="Arial" w:eastAsia="Arial" w:hAnsi="Arial"/>
        </w:rPr>
      </w:pPr>
      <w:r w:rsidDel="00000000" w:rsidR="00000000" w:rsidRPr="00000000">
        <w:rPr>
          <w:rFonts w:ascii="Arial" w:cs="Arial" w:eastAsia="Arial" w:hAnsi="Arial"/>
          <w:rtl w:val="0"/>
        </w:rPr>
        <w:t xml:space="preserve">Coordinador área pedagógica: su principal objetivo es velar por los procesos de aprendizaje de cada estudiante y el cumplimiento del currículo. </w:t>
      </w:r>
    </w:p>
    <w:p w:rsidR="00000000" w:rsidDel="00000000" w:rsidP="00000000" w:rsidRDefault="00000000" w:rsidRPr="00000000" w14:paraId="000000B3">
      <w:pPr>
        <w:numPr>
          <w:ilvl w:val="0"/>
          <w:numId w:val="8"/>
        </w:numPr>
        <w:spacing w:after="0" w:line="259" w:lineRule="auto"/>
        <w:ind w:left="720" w:hanging="360"/>
        <w:jc w:val="both"/>
        <w:rPr>
          <w:rFonts w:ascii="Arial" w:cs="Arial" w:eastAsia="Arial" w:hAnsi="Arial"/>
        </w:rPr>
      </w:pPr>
      <w:r w:rsidDel="00000000" w:rsidR="00000000" w:rsidRPr="00000000">
        <w:rPr>
          <w:rFonts w:ascii="Arial" w:cs="Arial" w:eastAsia="Arial" w:hAnsi="Arial"/>
          <w:rtl w:val="0"/>
        </w:rPr>
        <w:t xml:space="preserve">Coordinador área pastoral: su principal objetivo es velar por desarrollar la conciencia y compromiso social, a nivel personal y comunitario, a la luz de los valores del Evangelio. </w:t>
      </w:r>
    </w:p>
    <w:p w:rsidR="00000000" w:rsidDel="00000000" w:rsidP="00000000" w:rsidRDefault="00000000" w:rsidRPr="00000000" w14:paraId="000000B4">
      <w:pPr>
        <w:spacing w:after="0" w:line="259" w:lineRule="auto"/>
        <w:ind w:left="72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B5">
      <w:pPr>
        <w:numPr>
          <w:ilvl w:val="0"/>
          <w:numId w:val="8"/>
        </w:numPr>
        <w:spacing w:after="0" w:line="259" w:lineRule="auto"/>
        <w:ind w:left="720" w:hanging="360"/>
        <w:jc w:val="both"/>
        <w:rPr>
          <w:rFonts w:ascii="Arial" w:cs="Arial" w:eastAsia="Arial" w:hAnsi="Arial"/>
        </w:rPr>
      </w:pPr>
      <w:r w:rsidDel="00000000" w:rsidR="00000000" w:rsidRPr="00000000">
        <w:rPr>
          <w:rFonts w:ascii="Arial" w:cs="Arial" w:eastAsia="Arial" w:hAnsi="Arial"/>
          <w:rtl w:val="0"/>
        </w:rPr>
        <w:t xml:space="preserve">Coordinador área formación: su principal objetivo es velar por el desarrollo personal, social y emocional, fomentando el autoconocimiento, la sana convivencia y la adecuada integración social. </w:t>
      </w:r>
    </w:p>
    <w:p w:rsidR="00000000" w:rsidDel="00000000" w:rsidP="00000000" w:rsidRDefault="00000000" w:rsidRPr="00000000" w14:paraId="000000B6">
      <w:pPr>
        <w:numPr>
          <w:ilvl w:val="0"/>
          <w:numId w:val="8"/>
        </w:numPr>
        <w:spacing w:after="0" w:line="259" w:lineRule="auto"/>
        <w:ind w:left="720" w:hanging="360"/>
        <w:jc w:val="both"/>
        <w:rPr>
          <w:rFonts w:ascii="Arial" w:cs="Arial" w:eastAsia="Arial" w:hAnsi="Arial"/>
        </w:rPr>
      </w:pPr>
      <w:r w:rsidDel="00000000" w:rsidR="00000000" w:rsidRPr="00000000">
        <w:rPr>
          <w:rFonts w:ascii="Arial" w:cs="Arial" w:eastAsia="Arial" w:hAnsi="Arial"/>
          <w:rtl w:val="0"/>
        </w:rPr>
        <w:t xml:space="preserve">Coordinadores de ciclos 1,2,3 y 4: realizan su labor con el apoyo de un equipo compuesto por un representante de cada área (jefes de departamentos), velando por la articulación de estas con el fin de favorecer la realización del proyecto de ciclo.</w:t>
      </w:r>
    </w:p>
    <w:p w:rsidR="00000000" w:rsidDel="00000000" w:rsidP="00000000" w:rsidRDefault="00000000" w:rsidRPr="00000000" w14:paraId="000000B7">
      <w:pPr>
        <w:spacing w:after="0" w:line="259"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B8">
      <w:pPr>
        <w:spacing w:after="0" w:line="259" w:lineRule="auto"/>
        <w:jc w:val="both"/>
        <w:rPr>
          <w:rFonts w:ascii="Arial" w:cs="Arial" w:eastAsia="Arial" w:hAnsi="Arial"/>
        </w:rPr>
      </w:pPr>
      <w:r w:rsidDel="00000000" w:rsidR="00000000" w:rsidRPr="00000000">
        <w:rPr>
          <w:rFonts w:ascii="Arial" w:cs="Arial" w:eastAsia="Arial" w:hAnsi="Arial"/>
          <w:rtl w:val="0"/>
        </w:rPr>
        <w:t xml:space="preserve">Descripción gráfica de los estamentos: </w:t>
      </w:r>
    </w:p>
    <w:p w:rsidR="00000000" w:rsidDel="00000000" w:rsidP="00000000" w:rsidRDefault="00000000" w:rsidRPr="00000000" w14:paraId="000000B9">
      <w:pPr>
        <w:spacing w:after="0" w:line="259" w:lineRule="auto"/>
        <w:jc w:val="center"/>
        <w:rPr>
          <w:rFonts w:ascii="Arial" w:cs="Arial" w:eastAsia="Arial" w:hAnsi="Arial"/>
          <w:sz w:val="22"/>
          <w:szCs w:val="22"/>
        </w:rPr>
      </w:pPr>
      <w:r w:rsidDel="00000000" w:rsidR="00000000" w:rsidRPr="00000000">
        <w:rPr>
          <w:rFonts w:ascii="Arial" w:cs="Arial" w:eastAsia="Arial" w:hAnsi="Arial"/>
          <w:sz w:val="22"/>
          <w:szCs w:val="22"/>
        </w:rPr>
        <w:drawing>
          <wp:inline distB="114300" distT="114300" distL="114300" distR="114300">
            <wp:extent cx="5431790" cy="3048000"/>
            <wp:effectExtent b="0" l="0" r="0" t="0"/>
            <wp:docPr id="1999271708" name="image7.png"/>
            <a:graphic>
              <a:graphicData uri="http://schemas.openxmlformats.org/drawingml/2006/picture">
                <pic:pic>
                  <pic:nvPicPr>
                    <pic:cNvPr id="0" name="image7.png"/>
                    <pic:cNvPicPr preferRelativeResize="0"/>
                  </pic:nvPicPr>
                  <pic:blipFill>
                    <a:blip r:embed="rId8"/>
                    <a:srcRect b="0" l="0" r="0" t="0"/>
                    <a:stretch>
                      <a:fillRect/>
                    </a:stretch>
                  </pic:blipFill>
                  <pic:spPr>
                    <a:xfrm>
                      <a:off x="0" y="0"/>
                      <a:ext cx="5431790" cy="3048000"/>
                    </a:xfrm>
                    <a:prstGeom prst="rect"/>
                    <a:ln/>
                  </pic:spPr>
                </pic:pic>
              </a:graphicData>
            </a:graphic>
          </wp:inline>
        </w:drawing>
      </w:r>
      <w:r w:rsidDel="00000000" w:rsidR="00000000" w:rsidRPr="00000000">
        <w:rPr>
          <w:rtl w:val="0"/>
        </w:rPr>
      </w:r>
    </w:p>
    <w:p w:rsidR="00000000" w:rsidDel="00000000" w:rsidP="00000000" w:rsidRDefault="00000000" w:rsidRPr="00000000" w14:paraId="000000BA">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BB">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BC">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BD">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BE">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BF">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C0">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C1">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C2">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C3">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C4">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C5">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0" w:before="0" w:line="480" w:lineRule="auto"/>
        <w:ind w:left="760" w:right="0" w:hanging="400"/>
        <w:jc w:val="both"/>
        <w:rPr>
          <w:rFonts w:ascii="Arial" w:cs="Arial" w:eastAsia="Arial" w:hAnsi="Arial"/>
          <w:b w:val="0"/>
          <w:i w:val="0"/>
          <w:smallCaps w:val="0"/>
          <w:strike w:val="0"/>
          <w:color w:val="000000"/>
          <w:sz w:val="24"/>
          <w:szCs w:val="24"/>
          <w:u w:val="none"/>
          <w:shd w:fill="auto" w:val="clear"/>
          <w:vertAlign w:val="baseline"/>
        </w:rPr>
      </w:pPr>
      <w:bookmarkStart w:colFirst="0" w:colLast="0" w:name="_heading=h.kgeoiblryn7" w:id="21"/>
      <w:bookmarkEnd w:id="21"/>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PRESENTACIÓN DEL DIAGNÓSTICO</w:t>
      </w:r>
    </w:p>
    <w:p w:rsidR="00000000" w:rsidDel="00000000" w:rsidP="00000000" w:rsidRDefault="00000000" w:rsidRPr="00000000" w14:paraId="000000C6">
      <w:pPr>
        <w:spacing w:after="0" w:line="276" w:lineRule="auto"/>
        <w:jc w:val="both"/>
        <w:rPr>
          <w:rFonts w:ascii="Arial" w:cs="Arial" w:eastAsia="Arial" w:hAnsi="Arial"/>
        </w:rPr>
      </w:pPr>
      <w:r w:rsidDel="00000000" w:rsidR="00000000" w:rsidRPr="00000000">
        <w:rPr>
          <w:rFonts w:ascii="Arial" w:cs="Arial" w:eastAsia="Arial" w:hAnsi="Arial"/>
          <w:highlight w:val="white"/>
          <w:rtl w:val="0"/>
        </w:rPr>
        <w:t xml:space="preserve">“En el Colegio IT en los últimos años se está presentando una tendencia al alza en la generación de datos de todo tipo, en varios formatos y que no están centralizados, esta data rica en información está a la espera de ser analizada con herramientas más sofisticadas para poder producir conocimiento en beneficio de la gestión pedagógica en la coordinación de matemáticas”</w:t>
      </w:r>
      <w:r w:rsidDel="00000000" w:rsidR="00000000" w:rsidRPr="00000000">
        <w:rPr>
          <w:rtl w:val="0"/>
        </w:rPr>
      </w:r>
    </w:p>
    <w:p w:rsidR="00000000" w:rsidDel="00000000" w:rsidP="00000000" w:rsidRDefault="00000000" w:rsidRPr="00000000" w14:paraId="000000C7">
      <w:pPr>
        <w:rPr>
          <w:rFonts w:ascii="Arial" w:cs="Arial" w:eastAsia="Arial" w:hAnsi="Arial"/>
        </w:rPr>
      </w:pPr>
      <w:r w:rsidDel="00000000" w:rsidR="00000000" w:rsidRPr="00000000">
        <w:rPr>
          <w:rtl w:val="0"/>
        </w:rPr>
      </w:r>
    </w:p>
    <w:p w:rsidR="00000000" w:rsidDel="00000000" w:rsidP="00000000" w:rsidRDefault="00000000" w:rsidRPr="00000000" w14:paraId="000000C8">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60" w:before="0" w:line="279" w:lineRule="auto"/>
        <w:ind w:left="720" w:right="0" w:hanging="360"/>
        <w:jc w:val="left"/>
        <w:rPr>
          <w:rFonts w:ascii="Arial" w:cs="Arial" w:eastAsia="Arial" w:hAnsi="Arial"/>
          <w:b w:val="1"/>
          <w:i w:val="0"/>
          <w:smallCaps w:val="0"/>
          <w:strike w:val="0"/>
          <w:color w:val="000000"/>
          <w:sz w:val="24"/>
          <w:szCs w:val="24"/>
          <w:u w:val="none"/>
          <w:shd w:fill="auto" w:val="clear"/>
          <w:vertAlign w:val="baseline"/>
        </w:rPr>
      </w:pPr>
      <w:bookmarkStart w:colFirst="0" w:colLast="0" w:name="_heading=h.iyyps8eznrod" w:id="22"/>
      <w:bookmarkEnd w:id="22"/>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PROBLEMATIZACIÓN</w:t>
      </w:r>
    </w:p>
    <w:p w:rsidR="00000000" w:rsidDel="00000000" w:rsidP="00000000" w:rsidRDefault="00000000" w:rsidRPr="00000000" w14:paraId="000000C9">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0" w:before="0" w:line="480" w:lineRule="auto"/>
        <w:ind w:left="760" w:right="0" w:hanging="400"/>
        <w:jc w:val="both"/>
        <w:rPr>
          <w:rFonts w:ascii="Arial" w:cs="Arial" w:eastAsia="Arial" w:hAnsi="Arial"/>
          <w:b w:val="0"/>
          <w:i w:val="0"/>
          <w:smallCaps w:val="0"/>
          <w:strike w:val="0"/>
          <w:color w:val="000000"/>
          <w:sz w:val="24"/>
          <w:szCs w:val="24"/>
          <w:u w:val="none"/>
          <w:shd w:fill="auto" w:val="clear"/>
          <w:vertAlign w:val="baseline"/>
        </w:rPr>
      </w:pPr>
      <w:bookmarkStart w:colFirst="0" w:colLast="0" w:name="_heading=h.g0rkbjdgd0nz" w:id="23"/>
      <w:bookmarkEnd w:id="23"/>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DELIMITACIÓN DE LA PROBLEMÁTICA.</w:t>
      </w:r>
    </w:p>
    <w:p w:rsidR="00000000" w:rsidDel="00000000" w:rsidP="00000000" w:rsidRDefault="00000000" w:rsidRPr="00000000" w14:paraId="000000CA">
      <w:pPr>
        <w:spacing w:after="0" w:line="276" w:lineRule="auto"/>
        <w:jc w:val="both"/>
        <w:rPr>
          <w:rFonts w:ascii="Arial" w:cs="Arial" w:eastAsia="Arial" w:hAnsi="Arial"/>
        </w:rPr>
      </w:pPr>
      <w:r w:rsidDel="00000000" w:rsidR="00000000" w:rsidRPr="00000000">
        <w:rPr>
          <w:rFonts w:ascii="Arial" w:cs="Arial" w:eastAsia="Arial" w:hAnsi="Arial"/>
          <w:rtl w:val="0"/>
        </w:rPr>
        <w:t xml:space="preserve">Uno de los principales objetivos educativos en el colegio es que los estudiantes desarrollen todo su potencial a partir de la educación personalizante donde se vincula la educación con las instancias sociales y del trabajo (María Aracely Lopez, 2007 p.3), El modelo de enseñanza aprendizaje en que se basa la educación personalizante tiene evidencia de efectividad en la adquisición de aprendizajes significativos, en donde para aprender significativamente el alumno tiene que manifestar una disposición para relacionar de manera no arbitraria y no literal los objetivos de aprendizaje con la realidad que lo rodea (Marco Antonio Moreira,2000,p.20 ). A partir de lo anterior los docentes implementan diferentes estrategias de enseñanza aprendizaje, por ejemplo el aprendizaje basado en proyectos, aprendizaje basado en problemas, rutinas de pensamiento, entre otras, junto con lo anterior son también muy diversos los instrumentos para evaluar los aprendizajes de los estudiantes (rúbricas, listas de cotejo, autoevaluación, coevaluación, encuestas), es decir, las pruebas estandarizadas como tal no son el instrumento que domina la labor docente, sin embargo, a principio del año 2024 en los ciclo 3 y 4 se tomó la decisión de aumentar la aplicación de pruebas estandarizadas lo que implica de inmediato un aumento en la cantidad de datos e información estandarizada generada por dichos instrumentos en comparación con años anteriores. </w:t>
      </w:r>
    </w:p>
    <w:p w:rsidR="00000000" w:rsidDel="00000000" w:rsidP="00000000" w:rsidRDefault="00000000" w:rsidRPr="00000000" w14:paraId="000000CB">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CC">
      <w:pPr>
        <w:spacing w:after="0"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CD">
      <w:pPr>
        <w:spacing w:after="0"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CE">
      <w:pPr>
        <w:spacing w:after="0"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CF">
      <w:pPr>
        <w:spacing w:after="0"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D0">
      <w:pPr>
        <w:spacing w:after="0"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D1">
      <w:pPr>
        <w:spacing w:after="0"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Respecto de las datos públicos disponibles del colegio y el manejo de los mismos dentro del establecimiento podemos señalar los siguientes puntos: </w:t>
      </w:r>
    </w:p>
    <w:p w:rsidR="00000000" w:rsidDel="00000000" w:rsidP="00000000" w:rsidRDefault="00000000" w:rsidRPr="00000000" w14:paraId="000000D2">
      <w:pPr>
        <w:spacing w:after="0"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D3">
      <w:pPr>
        <w:numPr>
          <w:ilvl w:val="0"/>
          <w:numId w:val="6"/>
        </w:numPr>
        <w:ind w:left="720" w:hanging="360"/>
        <w:jc w:val="both"/>
        <w:rPr>
          <w:rFonts w:ascii="Arial" w:cs="Arial" w:eastAsia="Arial" w:hAnsi="Arial"/>
        </w:rPr>
      </w:pPr>
      <w:r w:rsidDel="00000000" w:rsidR="00000000" w:rsidRPr="00000000">
        <w:rPr>
          <w:rFonts w:ascii="Arial" w:cs="Arial" w:eastAsia="Arial" w:hAnsi="Arial"/>
          <w:rtl w:val="0"/>
        </w:rPr>
        <w:t xml:space="preserve">Resultados simce a la baja: existe una tendencia a la baja en resultados simce de matemáticas en segundo medio, lo cual se refleja en la pendiente negativa (-1.43) asociada a la recta de regresión lineal desde el 2014 a la fecha, con una caída marcada en 2022-2023. Junto con lo anterior vemos que los puntajes del colegio se alejan del promedio de su GSE (diferencia con pendiente positiva: +0.75) en el período de los últimos 10 años (ver Anexo 1 gráfico 1 y gráfico 2)</w:t>
      </w:r>
    </w:p>
    <w:p w:rsidR="00000000" w:rsidDel="00000000" w:rsidP="00000000" w:rsidRDefault="00000000" w:rsidRPr="00000000" w14:paraId="000000D4">
      <w:pPr>
        <w:numPr>
          <w:ilvl w:val="0"/>
          <w:numId w:val="6"/>
        </w:numPr>
        <w:ind w:left="720" w:hanging="360"/>
        <w:jc w:val="both"/>
        <w:rPr>
          <w:rFonts w:ascii="Arial" w:cs="Arial" w:eastAsia="Arial" w:hAnsi="Arial"/>
        </w:rPr>
      </w:pPr>
      <w:r w:rsidDel="00000000" w:rsidR="00000000" w:rsidRPr="00000000">
        <w:rPr>
          <w:rFonts w:ascii="Arial" w:cs="Arial" w:eastAsia="Arial" w:hAnsi="Arial"/>
          <w:rtl w:val="0"/>
        </w:rPr>
        <w:t xml:space="preserve">Estándares de aprendizaje: en segundo medio se observa una reducción de estudiantes en el nivel "Adecuado" y aumento en el "Elemental" e "Insuficiente", esta tendencia al alza en "Insuficiente" (pendiente: +0.0111), aunque leve es de interés para la coordinación de matemáticas (ver Anexo 1 tabla 4)</w:t>
      </w:r>
    </w:p>
    <w:p w:rsidR="00000000" w:rsidDel="00000000" w:rsidP="00000000" w:rsidRDefault="00000000" w:rsidRPr="00000000" w14:paraId="000000D5">
      <w:pPr>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D6">
      <w:pPr>
        <w:jc w:val="both"/>
        <w:rPr/>
      </w:pPr>
      <w:r w:rsidDel="00000000" w:rsidR="00000000" w:rsidRPr="00000000">
        <w:rPr>
          <w:rtl w:val="0"/>
        </w:rPr>
        <w:t xml:space="preserve">Desde la coordinación de matemáticas se observa que está presente una gran cantidad de datos en varios formatos, dispersos y no centralizados,  lo que limita su uso para la toma de decisiones. Frente a esto desde la analitica de datos existen sugerencia tales como: </w:t>
      </w:r>
    </w:p>
    <w:p w:rsidR="00000000" w:rsidDel="00000000" w:rsidP="00000000" w:rsidRDefault="00000000" w:rsidRPr="00000000" w14:paraId="000000D7">
      <w:pPr>
        <w:numPr>
          <w:ilvl w:val="0"/>
          <w:numId w:val="7"/>
        </w:numPr>
        <w:ind w:left="720" w:hanging="360"/>
        <w:rPr>
          <w:u w:val="none"/>
        </w:rPr>
      </w:pPr>
      <w:r w:rsidDel="00000000" w:rsidR="00000000" w:rsidRPr="00000000">
        <w:rPr>
          <w:rtl w:val="0"/>
        </w:rPr>
        <w:t xml:space="preserve">Diseñar un sistema integrado (ej: plataforma BI) para consolidar datos (simce, estándares de aprendizaje, asistencia y evaluaciones internas)</w:t>
      </w:r>
      <w:r w:rsidDel="00000000" w:rsidR="00000000" w:rsidRPr="00000000">
        <w:rPr>
          <w:rtl w:val="0"/>
        </w:rPr>
      </w:r>
    </w:p>
    <w:p w:rsidR="00000000" w:rsidDel="00000000" w:rsidP="00000000" w:rsidRDefault="00000000" w:rsidRPr="00000000" w14:paraId="000000D8">
      <w:pPr>
        <w:numPr>
          <w:ilvl w:val="0"/>
          <w:numId w:val="7"/>
        </w:numPr>
        <w:ind w:left="720" w:hanging="360"/>
        <w:jc w:val="both"/>
        <w:rPr/>
      </w:pPr>
      <w:r w:rsidDel="00000000" w:rsidR="00000000" w:rsidRPr="00000000">
        <w:rPr>
          <w:rtl w:val="0"/>
        </w:rPr>
        <w:t xml:space="preserve">Visualización robusta de datos: junto con la construcción de gráficos asociados a la estadística descriptiva, también es posible complementarlos con gráfico del tipo: mapas de calor por asignatura en cada curso, tabla de correlaciones entre asignaturas, clusterización de grupos de estudiantes, entre otras herramientas.</w:t>
      </w:r>
    </w:p>
    <w:p w:rsidR="00000000" w:rsidDel="00000000" w:rsidP="00000000" w:rsidRDefault="00000000" w:rsidRPr="00000000" w14:paraId="000000D9">
      <w:pPr>
        <w:numPr>
          <w:ilvl w:val="0"/>
          <w:numId w:val="7"/>
        </w:numPr>
        <w:ind w:left="720" w:hanging="360"/>
        <w:jc w:val="both"/>
        <w:rPr>
          <w:u w:val="none"/>
        </w:rPr>
      </w:pPr>
      <w:r w:rsidDel="00000000" w:rsidR="00000000" w:rsidRPr="00000000">
        <w:rPr>
          <w:rtl w:val="0"/>
        </w:rPr>
        <w:t xml:space="preserve">Implementar modelos de análisis predictivo o segmentación: los modelos predictivos pueden ayudar a anticipar caídas en rendimiento (ej: alertas tempranas cuando estudiantes de "Adecuado" muestran riesgo de caer a "Elemental"), mientras que los modelos de segmentación por grupos nos ayudan a Identificar si la brecha con el GSE se concentra en ciertos cursos y/o grupos de los mismos.</w:t>
      </w:r>
      <w:r w:rsidDel="00000000" w:rsidR="00000000" w:rsidRPr="00000000">
        <w:rPr>
          <w:rtl w:val="0"/>
        </w:rPr>
      </w:r>
    </w:p>
    <w:p w:rsidR="00000000" w:rsidDel="00000000" w:rsidP="00000000" w:rsidRDefault="00000000" w:rsidRPr="00000000" w14:paraId="000000DA">
      <w:pPr>
        <w:ind w:left="0" w:firstLine="0"/>
        <w:jc w:val="both"/>
        <w:rPr/>
      </w:pPr>
      <w:r w:rsidDel="00000000" w:rsidR="00000000" w:rsidRPr="00000000">
        <w:rPr>
          <w:rtl w:val="0"/>
        </w:rPr>
      </w:r>
    </w:p>
    <w:p w:rsidR="00000000" w:rsidDel="00000000" w:rsidP="00000000" w:rsidRDefault="00000000" w:rsidRPr="00000000" w14:paraId="000000DB">
      <w:pPr>
        <w:ind w:left="0" w:firstLine="0"/>
        <w:jc w:val="both"/>
        <w:rPr>
          <w:rFonts w:ascii="Arial" w:cs="Arial" w:eastAsia="Arial" w:hAnsi="Arial"/>
        </w:rPr>
      </w:pPr>
      <w:r w:rsidDel="00000000" w:rsidR="00000000" w:rsidRPr="00000000">
        <w:rPr>
          <w:rtl w:val="0"/>
        </w:rPr>
        <w:t xml:space="preserve">Los datos ya disponibles en el Colegio IT (como los históricos simce, estándares de aprendizaje, promedios generales de todas las asignaturas, entre otros) son una mina de oro sin explotar para las coordinaciones académicas, una inversión en análisis podría darnos valiosos insumos sobre los datos presentados anteriormente, con los cuales poder planificar acciones preventivas (ej: reforzar habilidades específicas en matemáticas antes del simce).o gestión basada en evidencia (revisar prácticas pedagógicas en cursos con mayor rezago), la oportunidad está en transformar datos en conocimiento y el conocimiento en mejora continua.</w:t>
      </w:r>
      <w:r w:rsidDel="00000000" w:rsidR="00000000" w:rsidRPr="00000000">
        <w:rPr>
          <w:rtl w:val="0"/>
        </w:rPr>
      </w:r>
    </w:p>
    <w:p w:rsidR="00000000" w:rsidDel="00000000" w:rsidP="00000000" w:rsidRDefault="00000000" w:rsidRPr="00000000" w14:paraId="000000DC">
      <w:pPr>
        <w:spacing w:after="0" w:line="276" w:lineRule="auto"/>
        <w:jc w:val="both"/>
        <w:rPr>
          <w:rFonts w:ascii="Arial" w:cs="Arial" w:eastAsia="Arial" w:hAnsi="Arial"/>
        </w:rPr>
      </w:pPr>
      <w:r w:rsidDel="00000000" w:rsidR="00000000" w:rsidRPr="00000000">
        <w:rPr>
          <w:rFonts w:ascii="Arial" w:cs="Arial" w:eastAsia="Arial" w:hAnsi="Arial"/>
          <w:rtl w:val="0"/>
        </w:rPr>
        <w:t xml:space="preserve">El Colegio IT ha ido presentando una tendencia a la baja en los resultados en matemáticas de segundo medio, los puntajes año tras año presentan un leve descenso y esto es preocupante si lo comparamos con los puntajes de los otros colegios con el mismo GSE. De igual manera se presenta una alarma cuando revisamos los estándares de aprendizaje ya que desde el año 2016 ha habido una disminución constante de los estudiantes con un nivel de aprendizaje “Adecuado” y un  aumento de los estudiantes con un nivel de aprendizaje “Elemental” e “Insuficiente”, este último grupo es de especial preocupación debido a que son los estudiantes cuyos niveles de aprendizaje se encuentran por debajo de lo esperado en la asignatura de matemáticas. Esta tendencia forma parte de la discusión en la coordinación académica del establecimiento y  si bien estos indicadores son buenos dentro de la media nacional, y a pesar de que el colegio sobresale en los indicadores de desarrollo personal y social (autoestima académica, clima de convivencia y hábitos de vida saludable) es importante complementar este desarrollo integral con el desarrollo académico en esta y otras asignaturas.Todo lo mencionado invita a la siguiente pregunta de investigación:</w:t>
      </w:r>
    </w:p>
    <w:p w:rsidR="00000000" w:rsidDel="00000000" w:rsidP="00000000" w:rsidRDefault="00000000" w:rsidRPr="00000000" w14:paraId="000000DD">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DE">
      <w:pPr>
        <w:spacing w:after="0" w:line="276" w:lineRule="auto"/>
        <w:jc w:val="both"/>
        <w:rPr>
          <w:rFonts w:ascii="Arial" w:cs="Arial" w:eastAsia="Arial" w:hAnsi="Arial"/>
        </w:rPr>
      </w:pPr>
      <w:r w:rsidDel="00000000" w:rsidR="00000000" w:rsidRPr="00000000">
        <w:rPr>
          <w:rFonts w:ascii="Arial" w:cs="Arial" w:eastAsia="Arial" w:hAnsi="Arial"/>
          <w:rtl w:val="0"/>
        </w:rPr>
        <w:t xml:space="preserve">“¿De qué forma la coordinación de matemáticas podría hacer uso de la creciente cantidad de datos e información generada por el colegio para ir en beneficio de la gestión pedagógica?”</w:t>
      </w:r>
    </w:p>
    <w:p w:rsidR="00000000" w:rsidDel="00000000" w:rsidP="00000000" w:rsidRDefault="00000000" w:rsidRPr="00000000" w14:paraId="000000DF">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E0">
      <w:pPr>
        <w:spacing w:after="0" w:line="276"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E1">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E2">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E3">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E4">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E5">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E6">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E7">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0" w:before="0" w:line="480" w:lineRule="auto"/>
        <w:ind w:left="760" w:right="0" w:hanging="400"/>
        <w:jc w:val="both"/>
        <w:rPr>
          <w:rFonts w:ascii="Arial" w:cs="Arial" w:eastAsia="Arial" w:hAnsi="Arial"/>
          <w:b w:val="0"/>
          <w:i w:val="0"/>
          <w:smallCaps w:val="0"/>
          <w:strike w:val="0"/>
          <w:color w:val="000000"/>
          <w:sz w:val="24"/>
          <w:szCs w:val="24"/>
          <w:u w:val="none"/>
          <w:shd w:fill="auto" w:val="clear"/>
          <w:vertAlign w:val="baseline"/>
        </w:rPr>
      </w:pPr>
      <w:bookmarkStart w:colFirst="0" w:colLast="0" w:name="_heading=h.74tc2ctwyzbp" w:id="24"/>
      <w:bookmarkEnd w:id="24"/>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JUSTIFICACIÓN TEÓRICA DE LA PROBLEMÁTICA.</w:t>
      </w:r>
    </w:p>
    <w:p w:rsidR="00000000" w:rsidDel="00000000" w:rsidP="00000000" w:rsidRDefault="00000000" w:rsidRPr="00000000" w14:paraId="000000E8">
      <w:pPr>
        <w:spacing w:after="0" w:line="276" w:lineRule="auto"/>
        <w:jc w:val="both"/>
        <w:rPr>
          <w:rFonts w:ascii="Arial" w:cs="Arial" w:eastAsia="Arial" w:hAnsi="Arial"/>
        </w:rPr>
      </w:pPr>
      <w:r w:rsidDel="00000000" w:rsidR="00000000" w:rsidRPr="00000000">
        <w:rPr>
          <w:rFonts w:ascii="Arial" w:cs="Arial" w:eastAsia="Arial" w:hAnsi="Arial"/>
          <w:rtl w:val="0"/>
        </w:rPr>
        <w:t xml:space="preserve">El uso de datos para la toma de decisiones pedagógicas es una práctica central para el mejoramiento educativo. Los líderes educativos movilizan así una práctica organizacional instalada en el equipo docente promoviendo una cultura de responsabilidad compartida e información circulante (Rojas y Fuentes, 2022) Para el colegio es relevante abordar este problema de manera proactiva no solo por que es posible mejorar los resultados en dichas pruebas con el beneficio de aumentar el rendimiento, autoestima y confianza de los estudiante sino que además es posible mejorar la gestión de los datos en la coordinación de matemáticas. En general los descensos antes mencionados son un desafío y requieren una intervención desde la perspectiva de la gestión pedagógica, identificar y abordar las causas desde el análisis de datos puede mejorar la planificación e implementación de estrategias pedagógicas adecuadas al contexto, y con ello asegurar que todos los estudiantes alcancen su máximo potencial.</w:t>
      </w:r>
    </w:p>
    <w:p w:rsidR="00000000" w:rsidDel="00000000" w:rsidP="00000000" w:rsidRDefault="00000000" w:rsidRPr="00000000" w14:paraId="000000E9">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EA">
      <w:pPr>
        <w:spacing w:after="0" w:line="276" w:lineRule="auto"/>
        <w:jc w:val="both"/>
        <w:rPr>
          <w:rFonts w:ascii="Arial" w:cs="Arial" w:eastAsia="Arial" w:hAnsi="Arial"/>
        </w:rPr>
      </w:pPr>
      <w:r w:rsidDel="00000000" w:rsidR="00000000" w:rsidRPr="00000000">
        <w:rPr>
          <w:rFonts w:ascii="Arial" w:cs="Arial" w:eastAsia="Arial" w:hAnsi="Arial"/>
          <w:rtl w:val="0"/>
        </w:rPr>
        <w:t xml:space="preserve">El análisis de datos con el  uso de algoritmos de aprendizaje automático en educación si bien es reciente puede ofrecer oportunidades de mejora en los procesos de la gestión educativa, y estos se pueden agrupar en las siguientes categorías: la predicción del rendimiento académico y abandono escolar, análisis de la percepción estudiantil y docente, desarrollo de la robótica virtual, aprendizaje sobre modelos generativos, implementación de la IA y ML, inserción del pensamiento computacional en todos los niveles, fortalecimiento del marco legal en educación, eficiencia de la gestión escolar, entre otros. Estas oportunidades de mejora en gestión pueden ayudar en el rendimiento académico de los estudiantes, reducir el abandono escolar, fortalecer la equidad educativa y mejorar la calidad de la educación en general (Forero-Corba, W., &amp; Bennasar, F. N. 2023 ,p233). Dentro de los algoritmos de aprendizaje automático aquellos de aprendizaje supervisado tienen un buen rendimiento a la hora de detectar características y patrones que por medio de un análisis exploratorio o inferencial sería muy difícil lograr, por ejemplo teniendo cierto número de características de un conjunto de estudiantes se pueden encontrar particularidades y patrones ocultos con los cuales definir subconjuntos o clusters de individuos con elementos en común y sobre los cuales implementar análisis descriptivos más detallados e incluso algoritmos de tipo predictivo </w:t>
      </w:r>
    </w:p>
    <w:p w:rsidR="00000000" w:rsidDel="00000000" w:rsidP="00000000" w:rsidRDefault="00000000" w:rsidRPr="00000000" w14:paraId="000000EB">
      <w:pPr>
        <w:rPr>
          <w:rFonts w:ascii="Arial" w:cs="Arial" w:eastAsia="Arial" w:hAnsi="Arial"/>
        </w:rPr>
      </w:pPr>
      <w:r w:rsidDel="00000000" w:rsidR="00000000" w:rsidRPr="00000000">
        <w:rPr>
          <w:rtl w:val="0"/>
        </w:rPr>
      </w:r>
    </w:p>
    <w:p w:rsidR="00000000" w:rsidDel="00000000" w:rsidP="00000000" w:rsidRDefault="00000000" w:rsidRPr="00000000" w14:paraId="000000EC">
      <w:pPr>
        <w:rPr>
          <w:rFonts w:ascii="Arial" w:cs="Arial" w:eastAsia="Arial" w:hAnsi="Arial"/>
        </w:rPr>
      </w:pPr>
      <w:r w:rsidDel="00000000" w:rsidR="00000000" w:rsidRPr="00000000">
        <w:rPr>
          <w:rtl w:val="0"/>
        </w:rPr>
      </w:r>
    </w:p>
    <w:p w:rsidR="00000000" w:rsidDel="00000000" w:rsidP="00000000" w:rsidRDefault="00000000" w:rsidRPr="00000000" w14:paraId="000000E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60" w:before="0" w:line="279" w:lineRule="auto"/>
        <w:ind w:left="720" w:right="0" w:hanging="360"/>
        <w:jc w:val="left"/>
        <w:rPr>
          <w:rFonts w:ascii="Arial" w:cs="Arial" w:eastAsia="Arial" w:hAnsi="Arial"/>
          <w:b w:val="1"/>
          <w:i w:val="0"/>
          <w:smallCaps w:val="0"/>
          <w:strike w:val="0"/>
          <w:color w:val="000000"/>
          <w:sz w:val="24"/>
          <w:szCs w:val="24"/>
          <w:u w:val="none"/>
          <w:shd w:fill="auto" w:val="clear"/>
          <w:vertAlign w:val="baseline"/>
        </w:rPr>
      </w:pPr>
      <w:bookmarkStart w:colFirst="0" w:colLast="0" w:name="_heading=h.kvmt3cipja3o" w:id="25"/>
      <w:bookmarkEnd w:id="25"/>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INTERVENCIÓN</w:t>
      </w:r>
    </w:p>
    <w:p w:rsidR="00000000" w:rsidDel="00000000" w:rsidP="00000000" w:rsidRDefault="00000000" w:rsidRPr="00000000" w14:paraId="000000EE">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0" w:before="0" w:line="360" w:lineRule="auto"/>
        <w:ind w:left="760" w:right="0" w:hanging="400"/>
        <w:jc w:val="both"/>
        <w:rPr>
          <w:rFonts w:ascii="Arial" w:cs="Arial" w:eastAsia="Arial" w:hAnsi="Arial"/>
          <w:b w:val="0"/>
          <w:i w:val="0"/>
          <w:smallCaps w:val="0"/>
          <w:strike w:val="0"/>
          <w:color w:val="000000"/>
          <w:sz w:val="24"/>
          <w:szCs w:val="24"/>
          <w:u w:val="none"/>
          <w:shd w:fill="auto" w:val="clear"/>
          <w:vertAlign w:val="baseline"/>
        </w:rPr>
      </w:pPr>
      <w:bookmarkStart w:colFirst="0" w:colLast="0" w:name="_heading=h.gqqy25pp51fa" w:id="26"/>
      <w:bookmarkEnd w:id="26"/>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PRESENTACIÓN DE LA </w:t>
      </w:r>
      <w:r w:rsidDel="00000000" w:rsidR="00000000" w:rsidRPr="00000000">
        <w:rPr>
          <w:rFonts w:ascii="Arial" w:cs="Arial" w:eastAsia="Arial" w:hAnsi="Arial"/>
          <w:rtl w:val="0"/>
        </w:rPr>
        <w:t xml:space="preserve">INTERVENCIÓN</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EF">
      <w:pPr>
        <w:jc w:val="both"/>
        <w:rPr/>
      </w:pPr>
      <w:bookmarkStart w:colFirst="0" w:colLast="0" w:name="_heading=h.z0td6p3muqye" w:id="27"/>
      <w:bookmarkEnd w:id="27"/>
      <w:r w:rsidDel="00000000" w:rsidR="00000000" w:rsidRPr="00000000">
        <w:rPr>
          <w:rtl w:val="0"/>
        </w:rPr>
        <w:t xml:space="preserve">La intervención consiste en capacitar de forma progresiva al equipo del departamento de matemáticas (coordinación de matemáticas) en el análisis de datos usando la plataforma Google Colab y el lenguaje de programación Python. Debido a los horarios de trabajo del equipo de matemáticas es que solo pueden participar de esta intervención una profesora en ejercicio que actualmente da clases a los tres cursos correspondientes a los niveles de segundo medio 2025, y la coordinadora del departamento de matemáticas del Colegio IT. </w:t>
      </w:r>
    </w:p>
    <w:p w:rsidR="00000000" w:rsidDel="00000000" w:rsidP="00000000" w:rsidRDefault="00000000" w:rsidRPr="00000000" w14:paraId="000000F0">
      <w:pPr>
        <w:jc w:val="both"/>
        <w:rPr/>
      </w:pPr>
      <w:bookmarkStart w:colFirst="0" w:colLast="0" w:name="_heading=h.j5tzoyy8acl" w:id="28"/>
      <w:bookmarkEnd w:id="28"/>
      <w:r w:rsidDel="00000000" w:rsidR="00000000" w:rsidRPr="00000000">
        <w:rPr>
          <w:rtl w:val="0"/>
        </w:rPr>
        <w:t xml:space="preserve">Esta intervención hace uso de los datos generados por los tres cursos primeros medios 2024 (actualmente segundos medios 2025), dicha data consiste de todos los promedios generales de todas las asignaturas, la cantidad de horas de asistencia a los bloques de trabajo personal, resultados de las pruebas DIA 2025, entre otros. Para realizar un análisis robusto haremos uso del lenguaje de programación Python y la plataforma Google Colab, ambas tecnologías están disponibles de forma gratuita usando cualquier correo con tecnología gmail, junto con ello cabe destacar que Python posee un gran número de librerías y funciones las cuales nos permiten realizar análisis de tipo descriptivo, inferencial y predictivo todo en unas cuantas líneas de código y en un mismo entorno de desarrollo. </w:t>
      </w:r>
    </w:p>
    <w:p w:rsidR="00000000" w:rsidDel="00000000" w:rsidP="00000000" w:rsidRDefault="00000000" w:rsidRPr="00000000" w14:paraId="000000F1">
      <w:pPr>
        <w:jc w:val="both"/>
        <w:rPr/>
      </w:pPr>
      <w:bookmarkStart w:colFirst="0" w:colLast="0" w:name="_heading=h.h509vsm0qdke" w:id="29"/>
      <w:bookmarkEnd w:id="29"/>
      <w:r w:rsidDel="00000000" w:rsidR="00000000" w:rsidRPr="00000000">
        <w:rPr>
          <w:rtl w:val="0"/>
        </w:rPr>
      </w:r>
    </w:p>
    <w:p w:rsidR="00000000" w:rsidDel="00000000" w:rsidP="00000000" w:rsidRDefault="00000000" w:rsidRPr="00000000" w14:paraId="000000F2">
      <w:pPr>
        <w:jc w:val="both"/>
        <w:rPr/>
      </w:pPr>
      <w:bookmarkStart w:colFirst="0" w:colLast="0" w:name="_heading=h.gvqhmvss8nnn" w:id="30"/>
      <w:bookmarkEnd w:id="30"/>
      <w:r w:rsidDel="00000000" w:rsidR="00000000" w:rsidRPr="00000000">
        <w:rPr>
          <w:rtl w:val="0"/>
        </w:rPr>
      </w:r>
    </w:p>
    <w:p w:rsidR="00000000" w:rsidDel="00000000" w:rsidP="00000000" w:rsidRDefault="00000000" w:rsidRPr="00000000" w14:paraId="000000F3">
      <w:pPr>
        <w:jc w:val="both"/>
        <w:rPr/>
      </w:pPr>
      <w:bookmarkStart w:colFirst="0" w:colLast="0" w:name="_heading=h.oh8z8d7kleps" w:id="31"/>
      <w:bookmarkEnd w:id="31"/>
      <w:r w:rsidDel="00000000" w:rsidR="00000000" w:rsidRPr="00000000">
        <w:rPr>
          <w:rtl w:val="0"/>
        </w:rPr>
      </w:r>
    </w:p>
    <w:p w:rsidR="00000000" w:rsidDel="00000000" w:rsidP="00000000" w:rsidRDefault="00000000" w:rsidRPr="00000000" w14:paraId="000000F4">
      <w:pPr>
        <w:jc w:val="both"/>
        <w:rPr/>
      </w:pPr>
      <w:bookmarkStart w:colFirst="0" w:colLast="0" w:name="_heading=h.3l539gvx74cz" w:id="32"/>
      <w:bookmarkEnd w:id="32"/>
      <w:r w:rsidDel="00000000" w:rsidR="00000000" w:rsidRPr="00000000">
        <w:rPr>
          <w:rtl w:val="0"/>
        </w:rPr>
      </w:r>
    </w:p>
    <w:p w:rsidR="00000000" w:rsidDel="00000000" w:rsidP="00000000" w:rsidRDefault="00000000" w:rsidRPr="00000000" w14:paraId="000000F5">
      <w:pPr>
        <w:jc w:val="both"/>
        <w:rPr/>
      </w:pPr>
      <w:bookmarkStart w:colFirst="0" w:colLast="0" w:name="_heading=h.6hx28a3hx46e" w:id="33"/>
      <w:bookmarkEnd w:id="33"/>
      <w:r w:rsidDel="00000000" w:rsidR="00000000" w:rsidRPr="00000000">
        <w:rPr>
          <w:rtl w:val="0"/>
        </w:rPr>
      </w:r>
    </w:p>
    <w:p w:rsidR="00000000" w:rsidDel="00000000" w:rsidP="00000000" w:rsidRDefault="00000000" w:rsidRPr="00000000" w14:paraId="000000F6">
      <w:pPr>
        <w:jc w:val="both"/>
        <w:rPr/>
      </w:pPr>
      <w:bookmarkStart w:colFirst="0" w:colLast="0" w:name="_heading=h.qub66hnyrs7" w:id="34"/>
      <w:bookmarkEnd w:id="34"/>
      <w:r w:rsidDel="00000000" w:rsidR="00000000" w:rsidRPr="00000000">
        <w:rPr>
          <w:rtl w:val="0"/>
        </w:rPr>
      </w:r>
    </w:p>
    <w:p w:rsidR="00000000" w:rsidDel="00000000" w:rsidP="00000000" w:rsidRDefault="00000000" w:rsidRPr="00000000" w14:paraId="000000F7">
      <w:pPr>
        <w:jc w:val="both"/>
        <w:rPr/>
      </w:pPr>
      <w:bookmarkStart w:colFirst="0" w:colLast="0" w:name="_heading=h.q4vlhjrusdfb" w:id="35"/>
      <w:bookmarkEnd w:id="35"/>
      <w:r w:rsidDel="00000000" w:rsidR="00000000" w:rsidRPr="00000000">
        <w:rPr>
          <w:rtl w:val="0"/>
        </w:rPr>
      </w:r>
    </w:p>
    <w:p w:rsidR="00000000" w:rsidDel="00000000" w:rsidP="00000000" w:rsidRDefault="00000000" w:rsidRPr="00000000" w14:paraId="000000F8">
      <w:pPr>
        <w:jc w:val="both"/>
        <w:rPr/>
      </w:pPr>
      <w:bookmarkStart w:colFirst="0" w:colLast="0" w:name="_heading=h.lvtvtjco2wuf" w:id="36"/>
      <w:bookmarkEnd w:id="36"/>
      <w:r w:rsidDel="00000000" w:rsidR="00000000" w:rsidRPr="00000000">
        <w:rPr>
          <w:rtl w:val="0"/>
        </w:rPr>
      </w:r>
    </w:p>
    <w:p w:rsidR="00000000" w:rsidDel="00000000" w:rsidP="00000000" w:rsidRDefault="00000000" w:rsidRPr="00000000" w14:paraId="000000F9">
      <w:pPr>
        <w:jc w:val="both"/>
        <w:rPr/>
      </w:pPr>
      <w:bookmarkStart w:colFirst="0" w:colLast="0" w:name="_heading=h.6fzly4ydzuhr" w:id="37"/>
      <w:bookmarkEnd w:id="37"/>
      <w:r w:rsidDel="00000000" w:rsidR="00000000" w:rsidRPr="00000000">
        <w:rPr>
          <w:rtl w:val="0"/>
        </w:rPr>
      </w:r>
    </w:p>
    <w:p w:rsidR="00000000" w:rsidDel="00000000" w:rsidP="00000000" w:rsidRDefault="00000000" w:rsidRPr="00000000" w14:paraId="000000FA">
      <w:pPr>
        <w:jc w:val="both"/>
        <w:rPr/>
      </w:pPr>
      <w:bookmarkStart w:colFirst="0" w:colLast="0" w:name="_heading=h.n6vlky4wk1ho" w:id="38"/>
      <w:bookmarkEnd w:id="38"/>
      <w:r w:rsidDel="00000000" w:rsidR="00000000" w:rsidRPr="00000000">
        <w:rPr>
          <w:rtl w:val="0"/>
        </w:rPr>
      </w:r>
    </w:p>
    <w:p w:rsidR="00000000" w:rsidDel="00000000" w:rsidP="00000000" w:rsidRDefault="00000000" w:rsidRPr="00000000" w14:paraId="000000FB">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0" w:before="0" w:line="360" w:lineRule="auto"/>
        <w:ind w:left="760" w:right="0" w:hanging="400"/>
        <w:jc w:val="both"/>
        <w:rPr>
          <w:rFonts w:ascii="Arial" w:cs="Arial" w:eastAsia="Arial" w:hAnsi="Arial"/>
          <w:b w:val="0"/>
          <w:i w:val="0"/>
          <w:smallCaps w:val="0"/>
          <w:strike w:val="0"/>
          <w:color w:val="000000"/>
          <w:sz w:val="24"/>
          <w:szCs w:val="24"/>
          <w:u w:val="none"/>
          <w:shd w:fill="auto" w:val="clear"/>
          <w:vertAlign w:val="baseline"/>
        </w:rPr>
      </w:pPr>
      <w:bookmarkStart w:colFirst="0" w:colLast="0" w:name="_heading=h.79cl2n1uyznk" w:id="39"/>
      <w:bookmarkEnd w:id="39"/>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JUSTIFICACIÓN TEÓRICA DE LA </w:t>
      </w:r>
      <w:r w:rsidDel="00000000" w:rsidR="00000000" w:rsidRPr="00000000">
        <w:rPr>
          <w:rFonts w:ascii="Arial" w:cs="Arial" w:eastAsia="Arial" w:hAnsi="Arial"/>
          <w:rtl w:val="0"/>
        </w:rPr>
        <w:t xml:space="preserve">INTERVENCIÓN</w:t>
      </w:r>
      <w:r w:rsidDel="00000000" w:rsidR="00000000" w:rsidRPr="00000000">
        <w:rPr>
          <w:rtl w:val="0"/>
        </w:rPr>
      </w:r>
    </w:p>
    <w:p w:rsidR="00000000" w:rsidDel="00000000" w:rsidP="00000000" w:rsidRDefault="00000000" w:rsidRPr="00000000" w14:paraId="000000FC">
      <w:pPr>
        <w:jc w:val="both"/>
        <w:rPr>
          <w:rFonts w:ascii="Arial" w:cs="Arial" w:eastAsia="Arial" w:hAnsi="Arial"/>
        </w:rPr>
      </w:pPr>
      <w:bookmarkStart w:colFirst="0" w:colLast="0" w:name="_heading=h.oia0vype5ljq" w:id="40"/>
      <w:bookmarkEnd w:id="40"/>
      <w:r w:rsidDel="00000000" w:rsidR="00000000" w:rsidRPr="00000000">
        <w:rPr>
          <w:rtl w:val="0"/>
        </w:rPr>
        <w:t xml:space="preserve">El uso de datos se ha posicionado como una difundida estrategia de mejora de la gestión de las instituciones escolares en múltiples políticas educativas alrededor del mundo, debido a los impactos positivos vinculados con la generación de conocimiento y aprendizaje institucional, y a los cambios en las prácticas docentes y mejora en los aprendizajes de los estudiantes (Datnow, Park &amp; Wohlstetter, 2007; Petrides &amp; Nodine, 2005, como se cito en </w:t>
      </w:r>
      <w:r w:rsidDel="00000000" w:rsidR="00000000" w:rsidRPr="00000000">
        <w:rPr>
          <w:rFonts w:ascii="Arial" w:cs="Arial" w:eastAsia="Arial" w:hAnsi="Arial"/>
          <w:rtl w:val="0"/>
        </w:rPr>
        <w:t xml:space="preserve">Parra, Victoria, &amp; Matus, Gladys. (2016). Usos de datos y mejora escolar</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0FD">
      <w:pPr>
        <w:jc w:val="both"/>
        <w:rPr>
          <w:rFonts w:ascii="Arial" w:cs="Arial" w:eastAsia="Arial" w:hAnsi="Arial"/>
        </w:rPr>
      </w:pPr>
      <w:bookmarkStart w:colFirst="0" w:colLast="0" w:name="_heading=h.8zfge8pwyobp" w:id="41"/>
      <w:bookmarkEnd w:id="41"/>
      <w:r w:rsidDel="00000000" w:rsidR="00000000" w:rsidRPr="00000000">
        <w:rPr>
          <w:rFonts w:ascii="Arial" w:cs="Arial" w:eastAsia="Arial" w:hAnsi="Arial"/>
          <w:rtl w:val="0"/>
        </w:rPr>
        <w:t xml:space="preserve">La intervención propuesta en el Colegio IT busca ayudar en la gestión pedagógica a través del análisis de datos, cabe mencionar que la estructura del departamento sirve para promover el trabajo colaborativo de los docentes, lo que a su vez fortalece los resultados de aprendizaje de los estudiantes (Maureira-Cabrera y Montecinos Sanhueza, 2023, p. 396). Este enfoque resalta la importancia de la colaboración docente, que puede ser facilitada mediante el uso efectivo de datos y en este contexto, el uso de datos no solo permite identificar áreas de mejora, sino que también potencia la toma de decisiones informadas que impactan directamente en el aprendizaje de los estudiantes. </w:t>
      </w:r>
    </w:p>
    <w:p w:rsidR="00000000" w:rsidDel="00000000" w:rsidP="00000000" w:rsidRDefault="00000000" w:rsidRPr="00000000" w14:paraId="000000FE">
      <w:pPr>
        <w:jc w:val="both"/>
        <w:rPr>
          <w:rFonts w:ascii="Arial" w:cs="Arial" w:eastAsia="Arial" w:hAnsi="Arial"/>
        </w:rPr>
      </w:pPr>
      <w:r w:rsidDel="00000000" w:rsidR="00000000" w:rsidRPr="00000000">
        <w:rPr>
          <w:rFonts w:ascii="Arial" w:cs="Arial" w:eastAsia="Arial" w:hAnsi="Arial"/>
          <w:rtl w:val="0"/>
        </w:rPr>
        <w:t xml:space="preserve">La literatura sostiene que la gestión basada en datos es un componente esencial para la mejora continua en las instituciones educativas. Al implementar un sistema de análisis de datos, se espera que la coordinación de matemáticas pueda no solo monitorear el rendimiento académico, sino también anticipar caídas en el mismo, permitiendo intervenciones tempranas, además, la intervención se alinea con la necesidad de desarrollar un enfoque más sistemático en la recolección y análisis de datos. Los departamentos disciplinarios son la forma en que el jefe de la unidad curricular distribuye el liderazgo pedagógico a los jefes de departamento (Maureira-Cabrera &amp; Montecinos Sanhueza, 2023, p. 397) este liderazgo distribuido es esencial para que los docentes se sientan empoderados a utilizar los datos en su práctica diaria, lo que puede resultar en una mejora significativa en los resultados de aprendizaje.</w:t>
      </w:r>
    </w:p>
    <w:p w:rsidR="00000000" w:rsidDel="00000000" w:rsidP="00000000" w:rsidRDefault="00000000" w:rsidRPr="00000000" w14:paraId="000000FF">
      <w:pPr>
        <w:jc w:val="both"/>
        <w:rPr>
          <w:rFonts w:ascii="Arial" w:cs="Arial" w:eastAsia="Arial" w:hAnsi="Arial"/>
        </w:rPr>
      </w:pPr>
      <w:r w:rsidDel="00000000" w:rsidR="00000000" w:rsidRPr="00000000">
        <w:rPr>
          <w:rtl w:val="0"/>
        </w:rPr>
      </w:r>
    </w:p>
    <w:p w:rsidR="00000000" w:rsidDel="00000000" w:rsidP="00000000" w:rsidRDefault="00000000" w:rsidRPr="00000000" w14:paraId="00000100">
      <w:pPr>
        <w:jc w:val="both"/>
        <w:rPr>
          <w:rFonts w:ascii="Arial" w:cs="Arial" w:eastAsia="Arial" w:hAnsi="Arial"/>
        </w:rPr>
      </w:pPr>
      <w:r w:rsidDel="00000000" w:rsidR="00000000" w:rsidRPr="00000000">
        <w:rPr>
          <w:rtl w:val="0"/>
        </w:rPr>
      </w:r>
    </w:p>
    <w:p w:rsidR="00000000" w:rsidDel="00000000" w:rsidP="00000000" w:rsidRDefault="00000000" w:rsidRPr="00000000" w14:paraId="00000101">
      <w:pPr>
        <w:jc w:val="both"/>
        <w:rPr>
          <w:rFonts w:ascii="Arial" w:cs="Arial" w:eastAsia="Arial" w:hAnsi="Arial"/>
        </w:rPr>
      </w:pPr>
      <w:r w:rsidDel="00000000" w:rsidR="00000000" w:rsidRPr="00000000">
        <w:rPr>
          <w:rtl w:val="0"/>
        </w:rPr>
      </w:r>
    </w:p>
    <w:p w:rsidR="00000000" w:rsidDel="00000000" w:rsidP="00000000" w:rsidRDefault="00000000" w:rsidRPr="00000000" w14:paraId="00000102">
      <w:pPr>
        <w:jc w:val="both"/>
        <w:rPr>
          <w:rFonts w:ascii="Arial" w:cs="Arial" w:eastAsia="Arial" w:hAnsi="Arial"/>
        </w:rPr>
      </w:pPr>
      <w:r w:rsidDel="00000000" w:rsidR="00000000" w:rsidRPr="00000000">
        <w:rPr>
          <w:rFonts w:ascii="Arial" w:cs="Arial" w:eastAsia="Arial" w:hAnsi="Arial"/>
          <w:rtl w:val="0"/>
        </w:rPr>
        <w:t xml:space="preserve">Por lo tanto, la justificación teórica de la intervención se fundamenta en la capacidad del análisis de datos para transformar la práctica educativa. La implementación de herramientas de análisis de datos no solo debe ser vista como una mejora técnica, sino como una estrategia integral que fomenta el desarrollo profesional de los docentes y mejora el rendimiento estudiantil. De este modo, la intervención no solo aborda la problemática actual del Colegio IT, sino que también se alinea con las mejores prácticas recomendadas en la literatura educativa, asegurando que los estudiantes desarrollen las competencias necesarias para su futuro académico y personal.</w:t>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bookmarkStart w:colFirst="0" w:colLast="0" w:name="_heading=h.s04bx2k0l10e" w:id="42"/>
      <w:bookmarkEnd w:id="42"/>
      <w:r w:rsidDel="00000000" w:rsidR="00000000" w:rsidRPr="00000000">
        <w:rPr>
          <w:rtl w:val="0"/>
        </w:rPr>
      </w:r>
    </w:p>
    <w:p w:rsidR="00000000" w:rsidDel="00000000" w:rsidP="00000000" w:rsidRDefault="00000000" w:rsidRPr="00000000" w14:paraId="00000104">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0" w:before="0" w:line="360" w:lineRule="auto"/>
        <w:ind w:left="760" w:right="0" w:hanging="400"/>
        <w:jc w:val="both"/>
        <w:rPr>
          <w:rFonts w:ascii="Arial" w:cs="Arial" w:eastAsia="Arial" w:hAnsi="Arial"/>
          <w:b w:val="0"/>
          <w:i w:val="0"/>
          <w:smallCaps w:val="0"/>
          <w:strike w:val="0"/>
          <w:color w:val="000000"/>
          <w:sz w:val="24"/>
          <w:szCs w:val="24"/>
          <w:u w:val="none"/>
          <w:shd w:fill="auto" w:val="clear"/>
          <w:vertAlign w:val="baseline"/>
        </w:rPr>
      </w:pPr>
      <w:bookmarkStart w:colFirst="0" w:colLast="0" w:name="_heading=h.j911k28frf1" w:id="43"/>
      <w:bookmarkEnd w:id="43"/>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DISEÑO E IMPLEMENTACIÓN DE LA INTERVENCIÓN.</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60" w:right="0" w:firstLine="0"/>
        <w:jc w:val="both"/>
        <w:rPr>
          <w:rFonts w:ascii="Arial" w:cs="Arial" w:eastAsia="Arial" w:hAnsi="Arial"/>
        </w:rPr>
      </w:pPr>
      <w:bookmarkStart w:colFirst="0" w:colLast="0" w:name="_heading=h.7fyfu3v2ts8u" w:id="44"/>
      <w:bookmarkEnd w:id="44"/>
      <w:r w:rsidDel="00000000" w:rsidR="00000000" w:rsidRPr="00000000">
        <w:rPr>
          <w:rtl w:val="0"/>
        </w:rPr>
      </w:r>
    </w:p>
    <w:p w:rsidR="00000000" w:rsidDel="00000000" w:rsidP="00000000" w:rsidRDefault="00000000" w:rsidRPr="00000000" w14:paraId="00000106">
      <w:pPr>
        <w:spacing w:after="0" w:line="276" w:lineRule="auto"/>
        <w:jc w:val="both"/>
        <w:rPr>
          <w:rFonts w:ascii="Arial" w:cs="Arial" w:eastAsia="Arial" w:hAnsi="Arial"/>
        </w:rPr>
      </w:pPr>
      <w:r w:rsidDel="00000000" w:rsidR="00000000" w:rsidRPr="00000000">
        <w:rPr>
          <w:rFonts w:ascii="Arial" w:cs="Arial" w:eastAsia="Arial" w:hAnsi="Arial"/>
          <w:rtl w:val="0"/>
        </w:rPr>
        <w:t xml:space="preserve">Planificación estratégica</w:t>
      </w:r>
    </w:p>
    <w:p w:rsidR="00000000" w:rsidDel="00000000" w:rsidP="00000000" w:rsidRDefault="00000000" w:rsidRPr="00000000" w14:paraId="00000107">
      <w:pPr>
        <w:spacing w:after="0" w:line="276"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08">
      <w:pPr>
        <w:spacing w:after="0" w:line="276" w:lineRule="auto"/>
        <w:jc w:val="both"/>
        <w:rPr>
          <w:rFonts w:ascii="Arial" w:cs="Arial" w:eastAsia="Arial" w:hAnsi="Arial"/>
          <w:highlight w:val="white"/>
        </w:rPr>
      </w:pPr>
      <w:r w:rsidDel="00000000" w:rsidR="00000000" w:rsidRPr="00000000">
        <w:rPr>
          <w:rFonts w:ascii="Arial" w:cs="Arial" w:eastAsia="Arial" w:hAnsi="Arial"/>
          <w:rtl w:val="0"/>
        </w:rPr>
        <w:t xml:space="preserve">Objetivo estratégico:</w:t>
      </w:r>
      <w:r w:rsidDel="00000000" w:rsidR="00000000" w:rsidRPr="00000000">
        <w:rPr>
          <w:rtl w:val="0"/>
        </w:rPr>
      </w:r>
    </w:p>
    <w:p w:rsidR="00000000" w:rsidDel="00000000" w:rsidP="00000000" w:rsidRDefault="00000000" w:rsidRPr="00000000" w14:paraId="00000109">
      <w:pPr>
        <w:spacing w:after="0" w:line="276" w:lineRule="auto"/>
        <w:jc w:val="both"/>
        <w:rPr>
          <w:rFonts w:ascii="Arial" w:cs="Arial" w:eastAsia="Arial" w:hAnsi="Arial"/>
          <w:highlight w:val="white"/>
        </w:rPr>
      </w:pPr>
      <w:r w:rsidDel="00000000" w:rsidR="00000000" w:rsidRPr="00000000">
        <w:rPr>
          <w:rFonts w:ascii="Arial" w:cs="Arial" w:eastAsia="Arial" w:hAnsi="Arial"/>
          <w:highlight w:val="white"/>
          <w:rtl w:val="0"/>
        </w:rPr>
        <w:t xml:space="preserve">Proveer a la coordinación de matemática (departamento de matemáticas) del Colegio IT de una herramienta de análisis de datos basada en Python y Google Colab</w:t>
      </w:r>
    </w:p>
    <w:p w:rsidR="00000000" w:rsidDel="00000000" w:rsidP="00000000" w:rsidRDefault="00000000" w:rsidRPr="00000000" w14:paraId="0000010A">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0B">
      <w:pPr>
        <w:spacing w:after="0" w:line="276" w:lineRule="auto"/>
        <w:jc w:val="both"/>
        <w:rPr>
          <w:rFonts w:ascii="Arial" w:cs="Arial" w:eastAsia="Arial" w:hAnsi="Arial"/>
        </w:rPr>
      </w:pPr>
      <w:r w:rsidDel="00000000" w:rsidR="00000000" w:rsidRPr="00000000">
        <w:rPr>
          <w:rFonts w:ascii="Arial" w:cs="Arial" w:eastAsia="Arial" w:hAnsi="Arial"/>
          <w:rtl w:val="0"/>
        </w:rPr>
        <w:t xml:space="preserve">Meta estratégica: </w:t>
      </w:r>
    </w:p>
    <w:p w:rsidR="00000000" w:rsidDel="00000000" w:rsidP="00000000" w:rsidRDefault="00000000" w:rsidRPr="00000000" w14:paraId="0000010C">
      <w:pPr>
        <w:spacing w:after="0" w:line="240" w:lineRule="auto"/>
        <w:jc w:val="both"/>
        <w:rPr>
          <w:rFonts w:ascii="Arial" w:cs="Arial" w:eastAsia="Arial" w:hAnsi="Arial"/>
        </w:rPr>
      </w:pPr>
      <w:r w:rsidDel="00000000" w:rsidR="00000000" w:rsidRPr="00000000">
        <w:rPr>
          <w:rFonts w:ascii="Arial" w:cs="Arial" w:eastAsia="Arial" w:hAnsi="Arial"/>
          <w:rtl w:val="0"/>
        </w:rPr>
        <w:t xml:space="preserve">Obtener una aprobación satisfactoria por parte de los profesores y coordinadora de matemáticas con el uso y aplicación de dicha herramienta de análisis de datos</w:t>
      </w:r>
    </w:p>
    <w:p w:rsidR="00000000" w:rsidDel="00000000" w:rsidP="00000000" w:rsidRDefault="00000000" w:rsidRPr="00000000" w14:paraId="0000010D">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0E">
      <w:pPr>
        <w:spacing w:after="0" w:line="276" w:lineRule="auto"/>
        <w:jc w:val="both"/>
        <w:rPr>
          <w:rFonts w:ascii="Arial" w:cs="Arial" w:eastAsia="Arial" w:hAnsi="Arial"/>
        </w:rPr>
      </w:pPr>
      <w:r w:rsidDel="00000000" w:rsidR="00000000" w:rsidRPr="00000000">
        <w:rPr>
          <w:rFonts w:ascii="Arial" w:cs="Arial" w:eastAsia="Arial" w:hAnsi="Arial"/>
          <w:rtl w:val="0"/>
        </w:rPr>
        <w:t xml:space="preserve">Línea de acción: </w:t>
      </w:r>
    </w:p>
    <w:p w:rsidR="00000000" w:rsidDel="00000000" w:rsidP="00000000" w:rsidRDefault="00000000" w:rsidRPr="00000000" w14:paraId="0000010F">
      <w:pPr>
        <w:spacing w:after="0" w:line="240" w:lineRule="auto"/>
        <w:jc w:val="both"/>
        <w:rPr>
          <w:rFonts w:ascii="Arial" w:cs="Arial" w:eastAsia="Arial" w:hAnsi="Arial"/>
        </w:rPr>
      </w:pPr>
      <w:r w:rsidDel="00000000" w:rsidR="00000000" w:rsidRPr="00000000">
        <w:rPr>
          <w:rFonts w:ascii="Arial" w:cs="Arial" w:eastAsia="Arial" w:hAnsi="Arial"/>
          <w:rtl w:val="0"/>
        </w:rPr>
        <w:t xml:space="preserve">Capacitar a los profesores y coordinadora del departamento de matemáticas en el uso de dicha herramienta de análisis de datos</w:t>
      </w:r>
    </w:p>
    <w:p w:rsidR="00000000" w:rsidDel="00000000" w:rsidP="00000000" w:rsidRDefault="00000000" w:rsidRPr="00000000" w14:paraId="00000110">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1">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2">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3">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4">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5">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6">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7">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8">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9">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A">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B">
      <w:pPr>
        <w:spacing w:after="0" w:line="276" w:lineRule="auto"/>
        <w:jc w:val="both"/>
        <w:rPr>
          <w:rFonts w:ascii="Arial" w:cs="Arial" w:eastAsia="Arial" w:hAnsi="Arial"/>
        </w:rPr>
      </w:pPr>
      <w:r w:rsidDel="00000000" w:rsidR="00000000" w:rsidRPr="00000000">
        <w:rPr>
          <w:rFonts w:ascii="Arial" w:cs="Arial" w:eastAsia="Arial" w:hAnsi="Arial"/>
          <w:rtl w:val="0"/>
        </w:rPr>
        <w:t xml:space="preserve">Resumen acciones a implementar (ver Anexo 7)</w:t>
      </w:r>
    </w:p>
    <w:p w:rsidR="00000000" w:rsidDel="00000000" w:rsidP="00000000" w:rsidRDefault="00000000" w:rsidRPr="00000000" w14:paraId="0000011C">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D">
      <w:pPr>
        <w:spacing w:after="0" w:line="276" w:lineRule="auto"/>
        <w:jc w:val="both"/>
        <w:rPr>
          <w:rFonts w:ascii="Arial" w:cs="Arial" w:eastAsia="Arial" w:hAnsi="Arial"/>
        </w:rPr>
      </w:pPr>
      <w:r w:rsidDel="00000000" w:rsidR="00000000" w:rsidRPr="00000000">
        <w:rPr>
          <w:rFonts w:ascii="Arial" w:cs="Arial" w:eastAsia="Arial" w:hAnsi="Arial"/>
          <w:rtl w:val="0"/>
        </w:rPr>
        <w:t xml:space="preserve">Acción 1 ( Inicio: 10 de diciembre 2024 - Término: 10 de enero 2025): </w:t>
        <w:br w:type="textWrapping"/>
        <w:t xml:space="preserve">Recopilar toda la data pública o privada disponible de los cursos de primero medio 2024 (promedios de notas finales, horas de estudio, resultados de pruebas </w:t>
      </w:r>
      <w:r w:rsidDel="00000000" w:rsidR="00000000" w:rsidRPr="00000000">
        <w:rPr>
          <w:rFonts w:ascii="Arial" w:cs="Arial" w:eastAsia="Arial" w:hAnsi="Arial"/>
          <w:rtl w:val="0"/>
        </w:rPr>
        <w:t xml:space="preserve">DIA</w:t>
      </w:r>
      <w:r w:rsidDel="00000000" w:rsidR="00000000" w:rsidRPr="00000000">
        <w:rPr>
          <w:rFonts w:ascii="Arial" w:cs="Arial" w:eastAsia="Arial" w:hAnsi="Arial"/>
          <w:rtl w:val="0"/>
        </w:rPr>
        <w:t xml:space="preserve">, entre otros) para limpiar y ordenar dicha data. Ejemplo:</w:t>
        <w:br w:type="textWrapping"/>
      </w:r>
    </w:p>
    <w:p w:rsidR="00000000" w:rsidDel="00000000" w:rsidP="00000000" w:rsidRDefault="00000000" w:rsidRPr="00000000" w14:paraId="0000011E">
      <w:pPr>
        <w:spacing w:after="0" w:line="276"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5431790" cy="1625600"/>
            <wp:effectExtent b="0" l="0" r="0" t="0"/>
            <wp:docPr id="1999271707" name="image8.png"/>
            <a:graphic>
              <a:graphicData uri="http://schemas.openxmlformats.org/drawingml/2006/picture">
                <pic:pic>
                  <pic:nvPicPr>
                    <pic:cNvPr id="0" name="image8.png"/>
                    <pic:cNvPicPr preferRelativeResize="0"/>
                  </pic:nvPicPr>
                  <pic:blipFill>
                    <a:blip r:embed="rId9"/>
                    <a:srcRect b="0" l="0" r="0" t="0"/>
                    <a:stretch>
                      <a:fillRect/>
                    </a:stretch>
                  </pic:blipFill>
                  <pic:spPr>
                    <a:xfrm>
                      <a:off x="0" y="0"/>
                      <a:ext cx="5431790" cy="1625600"/>
                    </a:xfrm>
                    <a:prstGeom prst="rect"/>
                    <a:ln/>
                  </pic:spPr>
                </pic:pic>
              </a:graphicData>
            </a:graphic>
          </wp:inline>
        </w:drawing>
      </w:r>
      <w:r w:rsidDel="00000000" w:rsidR="00000000" w:rsidRPr="00000000">
        <w:rPr>
          <w:rtl w:val="0"/>
        </w:rPr>
      </w:r>
    </w:p>
    <w:p w:rsidR="00000000" w:rsidDel="00000000" w:rsidP="00000000" w:rsidRDefault="00000000" w:rsidRPr="00000000" w14:paraId="0000011F">
      <w:pPr>
        <w:spacing w:after="0" w:line="276" w:lineRule="auto"/>
        <w:jc w:val="both"/>
        <w:rPr>
          <w:rFonts w:ascii="Arial" w:cs="Arial" w:eastAsia="Arial" w:hAnsi="Arial"/>
        </w:rPr>
      </w:pPr>
      <w:r w:rsidDel="00000000" w:rsidR="00000000" w:rsidRPr="00000000">
        <w:rPr>
          <w:rFonts w:ascii="Arial" w:cs="Arial" w:eastAsia="Arial" w:hAnsi="Arial"/>
          <w:rtl w:val="0"/>
        </w:rPr>
        <w:t xml:space="preserve">Datos ordenados en formato Dataframe (ver Anexo 4)</w:t>
      </w:r>
    </w:p>
    <w:p w:rsidR="00000000" w:rsidDel="00000000" w:rsidP="00000000" w:rsidRDefault="00000000" w:rsidRPr="00000000" w14:paraId="00000120">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21">
      <w:pPr>
        <w:spacing w:after="0" w:line="276" w:lineRule="auto"/>
        <w:jc w:val="both"/>
        <w:rPr>
          <w:rFonts w:ascii="Arial" w:cs="Arial" w:eastAsia="Arial" w:hAnsi="Arial"/>
        </w:rPr>
      </w:pPr>
      <w:r w:rsidDel="00000000" w:rsidR="00000000" w:rsidRPr="00000000">
        <w:rPr>
          <w:rFonts w:ascii="Arial" w:cs="Arial" w:eastAsia="Arial" w:hAnsi="Arial"/>
          <w:rtl w:val="0"/>
        </w:rPr>
        <w:t xml:space="preserve">Acción 2 (Inicio: 15 de diciembre 2024 - Término: 18 de diciembre 2024): </w:t>
        <w:br w:type="textWrapping"/>
        <w:t xml:space="preserve">Construir un flujo de análisis de datos base usando Python, que contenga herramientas de análisis descriptivo, correlacional y algoritmos de aprendizaje no supervisado. Probar dicho flujo con un conjunto de datos genérico.</w:t>
        <w:br w:type="textWrapping"/>
      </w:r>
    </w:p>
    <w:p w:rsidR="00000000" w:rsidDel="00000000" w:rsidP="00000000" w:rsidRDefault="00000000" w:rsidRPr="00000000" w14:paraId="00000122">
      <w:pPr>
        <w:spacing w:after="0" w:line="276" w:lineRule="auto"/>
        <w:jc w:val="both"/>
        <w:rPr>
          <w:rFonts w:ascii="Arial" w:cs="Arial" w:eastAsia="Arial" w:hAnsi="Arial"/>
        </w:rPr>
      </w:pPr>
      <w:r w:rsidDel="00000000" w:rsidR="00000000" w:rsidRPr="00000000">
        <w:rPr>
          <w:rFonts w:ascii="Arial" w:cs="Arial" w:eastAsia="Arial" w:hAnsi="Arial"/>
          <w:rtl w:val="0"/>
        </w:rPr>
        <w:t xml:space="preserve">Acción 3 (Inicio: 12 de enero 2025 - Término: 12 de enero 2025):</w:t>
      </w:r>
    </w:p>
    <w:p w:rsidR="00000000" w:rsidDel="00000000" w:rsidP="00000000" w:rsidRDefault="00000000" w:rsidRPr="00000000" w14:paraId="00000123">
      <w:pPr>
        <w:spacing w:after="0" w:line="276" w:lineRule="auto"/>
        <w:jc w:val="both"/>
        <w:rPr>
          <w:rFonts w:ascii="Arial" w:cs="Arial" w:eastAsia="Arial" w:hAnsi="Arial"/>
        </w:rPr>
      </w:pPr>
      <w:r w:rsidDel="00000000" w:rsidR="00000000" w:rsidRPr="00000000">
        <w:rPr>
          <w:rFonts w:ascii="Arial" w:cs="Arial" w:eastAsia="Arial" w:hAnsi="Arial"/>
          <w:rtl w:val="0"/>
        </w:rPr>
        <w:t xml:space="preserve">Implementar el flujo de análisis de datos basado en Python sobre la plataforma Google Colab usando la data 2024 proporcionada por el colegio.</w:t>
        <w:br w:type="textWrapping"/>
      </w:r>
    </w:p>
    <w:p w:rsidR="00000000" w:rsidDel="00000000" w:rsidP="00000000" w:rsidRDefault="00000000" w:rsidRPr="00000000" w14:paraId="00000124">
      <w:pPr>
        <w:spacing w:after="0" w:line="276" w:lineRule="auto"/>
        <w:jc w:val="both"/>
        <w:rPr>
          <w:rFonts w:ascii="Arial" w:cs="Arial" w:eastAsia="Arial" w:hAnsi="Arial"/>
        </w:rPr>
      </w:pPr>
      <w:r w:rsidDel="00000000" w:rsidR="00000000" w:rsidRPr="00000000">
        <w:rPr>
          <w:rFonts w:ascii="Arial" w:cs="Arial" w:eastAsia="Arial" w:hAnsi="Arial"/>
          <w:rtl w:val="0"/>
        </w:rPr>
        <w:t xml:space="preserve">Acción 4 (Inicio: 2 de abril 2025 - Término: 2 de abril 2025):</w:t>
      </w:r>
    </w:p>
    <w:p w:rsidR="00000000" w:rsidDel="00000000" w:rsidP="00000000" w:rsidRDefault="00000000" w:rsidRPr="00000000" w14:paraId="00000125">
      <w:pPr>
        <w:spacing w:after="0" w:line="276" w:lineRule="auto"/>
        <w:jc w:val="both"/>
        <w:rPr>
          <w:rFonts w:ascii="Arial" w:cs="Arial" w:eastAsia="Arial" w:hAnsi="Arial"/>
        </w:rPr>
      </w:pPr>
      <w:r w:rsidDel="00000000" w:rsidR="00000000" w:rsidRPr="00000000">
        <w:rPr>
          <w:rFonts w:ascii="Arial" w:cs="Arial" w:eastAsia="Arial" w:hAnsi="Arial"/>
          <w:rtl w:val="0"/>
        </w:rPr>
        <w:t xml:space="preserve">Gestionar con la coordinadora del departamento de matemáticas y profesora de matemáticas segundo medio 2025 sesiones de capacitación para la construcción de un flujo de trabajo para análisis de datos y ambas participantes responden una encuesta de entrada (Anexo 2)</w:t>
        <w:br w:type="textWrapping"/>
      </w:r>
    </w:p>
    <w:p w:rsidR="00000000" w:rsidDel="00000000" w:rsidP="00000000" w:rsidRDefault="00000000" w:rsidRPr="00000000" w14:paraId="00000126">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27">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28">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29">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2A">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2B">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2C">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2D">
      <w:pPr>
        <w:spacing w:after="0" w:line="276" w:lineRule="auto"/>
        <w:jc w:val="both"/>
        <w:rPr>
          <w:rFonts w:ascii="Arial" w:cs="Arial" w:eastAsia="Arial" w:hAnsi="Arial"/>
        </w:rPr>
      </w:pPr>
      <w:r w:rsidDel="00000000" w:rsidR="00000000" w:rsidRPr="00000000">
        <w:rPr>
          <w:rFonts w:ascii="Arial" w:cs="Arial" w:eastAsia="Arial" w:hAnsi="Arial"/>
          <w:rtl w:val="0"/>
        </w:rPr>
        <w:t xml:space="preserve">Acción 5 (Inicio: 9 de abril 2025 - Término: 16 de abril 2025):</w:t>
      </w:r>
    </w:p>
    <w:p w:rsidR="00000000" w:rsidDel="00000000" w:rsidP="00000000" w:rsidRDefault="00000000" w:rsidRPr="00000000" w14:paraId="0000012E">
      <w:pPr>
        <w:spacing w:after="0" w:line="276" w:lineRule="auto"/>
        <w:jc w:val="both"/>
        <w:rPr>
          <w:rFonts w:ascii="Arial" w:cs="Arial" w:eastAsia="Arial" w:hAnsi="Arial"/>
        </w:rPr>
      </w:pPr>
      <w:r w:rsidDel="00000000" w:rsidR="00000000" w:rsidRPr="00000000">
        <w:rPr>
          <w:rFonts w:ascii="Arial" w:cs="Arial" w:eastAsia="Arial" w:hAnsi="Arial"/>
          <w:rtl w:val="0"/>
        </w:rPr>
        <w:t xml:space="preserve">Capacitar a los profesores en la construcción de un flujo de trabajo de análisis descriptivo de datos usando Python y Google Colab, utilizando la data 2024 de los actuales segundos medios 2025. Ejemplo:</w:t>
      </w:r>
    </w:p>
    <w:p w:rsidR="00000000" w:rsidDel="00000000" w:rsidP="00000000" w:rsidRDefault="00000000" w:rsidRPr="00000000" w14:paraId="0000012F">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30">
      <w:pPr>
        <w:spacing w:after="0" w:line="276"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2015819" cy="2136941"/>
            <wp:effectExtent b="0" l="0" r="0" t="0"/>
            <wp:docPr id="1999271710" name="image5.png"/>
            <a:graphic>
              <a:graphicData uri="http://schemas.openxmlformats.org/drawingml/2006/picture">
                <pic:pic>
                  <pic:nvPicPr>
                    <pic:cNvPr id="0" name="image5.png"/>
                    <pic:cNvPicPr preferRelativeResize="0"/>
                  </pic:nvPicPr>
                  <pic:blipFill>
                    <a:blip r:embed="rId10"/>
                    <a:srcRect b="0" l="0" r="0" t="0"/>
                    <a:stretch>
                      <a:fillRect/>
                    </a:stretch>
                  </pic:blipFill>
                  <pic:spPr>
                    <a:xfrm>
                      <a:off x="0" y="0"/>
                      <a:ext cx="2015819" cy="2136941"/>
                    </a:xfrm>
                    <a:prstGeom prst="rect"/>
                    <a:ln/>
                  </pic:spPr>
                </pic:pic>
              </a:graphicData>
            </a:graphic>
          </wp:inline>
        </w:drawing>
      </w:r>
      <w:r w:rsidDel="00000000" w:rsidR="00000000" w:rsidRPr="00000000">
        <w:rPr>
          <w:rtl w:val="0"/>
        </w:rPr>
      </w:r>
    </w:p>
    <w:p w:rsidR="00000000" w:rsidDel="00000000" w:rsidP="00000000" w:rsidRDefault="00000000" w:rsidRPr="00000000" w14:paraId="00000131">
      <w:pPr>
        <w:spacing w:after="0" w:line="276" w:lineRule="auto"/>
        <w:jc w:val="both"/>
        <w:rPr>
          <w:rFonts w:ascii="Arial" w:cs="Arial" w:eastAsia="Arial" w:hAnsi="Arial"/>
        </w:rPr>
      </w:pPr>
      <w:r w:rsidDel="00000000" w:rsidR="00000000" w:rsidRPr="00000000">
        <w:rPr>
          <w:rFonts w:ascii="Arial" w:cs="Arial" w:eastAsia="Arial" w:hAnsi="Arial"/>
          <w:rtl w:val="0"/>
        </w:rPr>
        <w:t xml:space="preserve">Mapa de calor II°medio A (ver Anexo 4)</w:t>
      </w:r>
    </w:p>
    <w:p w:rsidR="00000000" w:rsidDel="00000000" w:rsidP="00000000" w:rsidRDefault="00000000" w:rsidRPr="00000000" w14:paraId="00000132">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33">
      <w:pPr>
        <w:spacing w:after="0" w:line="276" w:lineRule="auto"/>
        <w:jc w:val="both"/>
        <w:rPr>
          <w:rFonts w:ascii="Arial" w:cs="Arial" w:eastAsia="Arial" w:hAnsi="Arial"/>
        </w:rPr>
      </w:pPr>
      <w:r w:rsidDel="00000000" w:rsidR="00000000" w:rsidRPr="00000000">
        <w:rPr>
          <w:rFonts w:ascii="Arial" w:cs="Arial" w:eastAsia="Arial" w:hAnsi="Arial"/>
          <w:rtl w:val="0"/>
        </w:rPr>
        <w:t xml:space="preserve">ACCIÓN 6 (Inicio: 23 de abril 2025 - Término: 23 de abril 2025):</w:t>
      </w:r>
    </w:p>
    <w:p w:rsidR="00000000" w:rsidDel="00000000" w:rsidP="00000000" w:rsidRDefault="00000000" w:rsidRPr="00000000" w14:paraId="00000134">
      <w:pPr>
        <w:spacing w:after="0" w:line="276" w:lineRule="auto"/>
        <w:jc w:val="both"/>
        <w:rPr>
          <w:rFonts w:ascii="Arial" w:cs="Arial" w:eastAsia="Arial" w:hAnsi="Arial"/>
        </w:rPr>
      </w:pPr>
      <w:r w:rsidDel="00000000" w:rsidR="00000000" w:rsidRPr="00000000">
        <w:rPr>
          <w:rFonts w:ascii="Arial" w:cs="Arial" w:eastAsia="Arial" w:hAnsi="Arial"/>
          <w:rtl w:val="0"/>
        </w:rPr>
        <w:t xml:space="preserve">Capacitar a los profesores en la construcción de un flujo de trabajo de análisis correlacional de datos usando Python y Google Colab, utilizando la data 2024 de los actuales segundos medios 2025. Ejemplo:</w:t>
      </w:r>
    </w:p>
    <w:p w:rsidR="00000000" w:rsidDel="00000000" w:rsidP="00000000" w:rsidRDefault="00000000" w:rsidRPr="00000000" w14:paraId="00000135">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36">
      <w:pPr>
        <w:spacing w:after="0" w:line="276"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2070769" cy="2210686"/>
            <wp:effectExtent b="0" l="0" r="0" t="0"/>
            <wp:docPr id="1999271709" name="image9.png"/>
            <a:graphic>
              <a:graphicData uri="http://schemas.openxmlformats.org/drawingml/2006/picture">
                <pic:pic>
                  <pic:nvPicPr>
                    <pic:cNvPr id="0" name="image9.png"/>
                    <pic:cNvPicPr preferRelativeResize="0"/>
                  </pic:nvPicPr>
                  <pic:blipFill>
                    <a:blip r:embed="rId11"/>
                    <a:srcRect b="0" l="0" r="0" t="0"/>
                    <a:stretch>
                      <a:fillRect/>
                    </a:stretch>
                  </pic:blipFill>
                  <pic:spPr>
                    <a:xfrm>
                      <a:off x="0" y="0"/>
                      <a:ext cx="2070769" cy="2210686"/>
                    </a:xfrm>
                    <a:prstGeom prst="rect"/>
                    <a:ln/>
                  </pic:spPr>
                </pic:pic>
              </a:graphicData>
            </a:graphic>
          </wp:inline>
        </w:drawing>
      </w:r>
      <w:r w:rsidDel="00000000" w:rsidR="00000000" w:rsidRPr="00000000">
        <w:rPr>
          <w:rtl w:val="0"/>
        </w:rPr>
      </w:r>
    </w:p>
    <w:p w:rsidR="00000000" w:rsidDel="00000000" w:rsidP="00000000" w:rsidRDefault="00000000" w:rsidRPr="00000000" w14:paraId="00000137">
      <w:pPr>
        <w:spacing w:after="0" w:line="276" w:lineRule="auto"/>
        <w:jc w:val="both"/>
        <w:rPr>
          <w:rFonts w:ascii="Arial" w:cs="Arial" w:eastAsia="Arial" w:hAnsi="Arial"/>
        </w:rPr>
      </w:pPr>
      <w:r w:rsidDel="00000000" w:rsidR="00000000" w:rsidRPr="00000000">
        <w:rPr>
          <w:rFonts w:ascii="Arial" w:cs="Arial" w:eastAsia="Arial" w:hAnsi="Arial"/>
          <w:rtl w:val="0"/>
        </w:rPr>
        <w:t xml:space="preserve">Correlación Mat &amp; Leng II°medio A (ver Anexo 4)</w:t>
      </w:r>
    </w:p>
    <w:p w:rsidR="00000000" w:rsidDel="00000000" w:rsidP="00000000" w:rsidRDefault="00000000" w:rsidRPr="00000000" w14:paraId="00000138">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39">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3A">
      <w:pPr>
        <w:spacing w:after="0" w:line="276" w:lineRule="auto"/>
        <w:jc w:val="both"/>
        <w:rPr>
          <w:rFonts w:ascii="Arial" w:cs="Arial" w:eastAsia="Arial" w:hAnsi="Arial"/>
        </w:rPr>
      </w:pPr>
      <w:r w:rsidDel="00000000" w:rsidR="00000000" w:rsidRPr="00000000">
        <w:rPr>
          <w:rFonts w:ascii="Arial" w:cs="Arial" w:eastAsia="Arial" w:hAnsi="Arial"/>
          <w:rtl w:val="0"/>
        </w:rPr>
        <w:t xml:space="preserve">Acción 7 (Inicio: 30 de abril 2025 - Término: 30 de abril 2025):</w:t>
      </w:r>
    </w:p>
    <w:p w:rsidR="00000000" w:rsidDel="00000000" w:rsidP="00000000" w:rsidRDefault="00000000" w:rsidRPr="00000000" w14:paraId="0000013B">
      <w:pPr>
        <w:spacing w:after="0" w:line="276" w:lineRule="auto"/>
        <w:jc w:val="both"/>
        <w:rPr>
          <w:rFonts w:ascii="Arial" w:cs="Arial" w:eastAsia="Arial" w:hAnsi="Arial"/>
        </w:rPr>
      </w:pPr>
      <w:r w:rsidDel="00000000" w:rsidR="00000000" w:rsidRPr="00000000">
        <w:rPr>
          <w:rFonts w:ascii="Arial" w:cs="Arial" w:eastAsia="Arial" w:hAnsi="Arial"/>
          <w:rtl w:val="0"/>
        </w:rPr>
        <w:t xml:space="preserve">Capacitar a los profesores en la construcción e implementación del algoritmo K-means para clusterizar la data usando Python y Google Colab, utilizando la data 2024 de los actuales segundos medios 2025.</w:t>
      </w:r>
    </w:p>
    <w:p w:rsidR="00000000" w:rsidDel="00000000" w:rsidP="00000000" w:rsidRDefault="00000000" w:rsidRPr="00000000" w14:paraId="0000013C">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3D">
      <w:pPr>
        <w:spacing w:after="0" w:line="276"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5431790" cy="1955800"/>
            <wp:effectExtent b="0" l="0" r="0" t="0"/>
            <wp:docPr id="1999271712" name="image11.png"/>
            <a:graphic>
              <a:graphicData uri="http://schemas.openxmlformats.org/drawingml/2006/picture">
                <pic:pic>
                  <pic:nvPicPr>
                    <pic:cNvPr id="0" name="image11.png"/>
                    <pic:cNvPicPr preferRelativeResize="0"/>
                  </pic:nvPicPr>
                  <pic:blipFill>
                    <a:blip r:embed="rId12"/>
                    <a:srcRect b="0" l="0" r="0" t="0"/>
                    <a:stretch>
                      <a:fillRect/>
                    </a:stretch>
                  </pic:blipFill>
                  <pic:spPr>
                    <a:xfrm>
                      <a:off x="0" y="0"/>
                      <a:ext cx="5431790" cy="1955800"/>
                    </a:xfrm>
                    <a:prstGeom prst="rect"/>
                    <a:ln/>
                  </pic:spPr>
                </pic:pic>
              </a:graphicData>
            </a:graphic>
          </wp:inline>
        </w:drawing>
      </w:r>
      <w:r w:rsidDel="00000000" w:rsidR="00000000" w:rsidRPr="00000000">
        <w:rPr>
          <w:rtl w:val="0"/>
        </w:rPr>
      </w:r>
    </w:p>
    <w:p w:rsidR="00000000" w:rsidDel="00000000" w:rsidP="00000000" w:rsidRDefault="00000000" w:rsidRPr="00000000" w14:paraId="0000013E">
      <w:pPr>
        <w:spacing w:after="0" w:line="276" w:lineRule="auto"/>
        <w:jc w:val="both"/>
        <w:rPr>
          <w:rFonts w:ascii="Arial" w:cs="Arial" w:eastAsia="Arial" w:hAnsi="Arial"/>
        </w:rPr>
      </w:pPr>
      <w:r w:rsidDel="00000000" w:rsidR="00000000" w:rsidRPr="00000000">
        <w:rPr>
          <w:rFonts w:ascii="Arial" w:cs="Arial" w:eastAsia="Arial" w:hAnsi="Arial"/>
          <w:rtl w:val="0"/>
        </w:rPr>
        <w:t xml:space="preserve">Clusterización II°medio A usando algoritmo K-means (ver Anexo 4)</w:t>
        <w:br w:type="textWrapping"/>
      </w:r>
    </w:p>
    <w:p w:rsidR="00000000" w:rsidDel="00000000" w:rsidP="00000000" w:rsidRDefault="00000000" w:rsidRPr="00000000" w14:paraId="0000013F">
      <w:pPr>
        <w:spacing w:after="0" w:line="276" w:lineRule="auto"/>
        <w:jc w:val="both"/>
        <w:rPr>
          <w:rFonts w:ascii="Arial" w:cs="Arial" w:eastAsia="Arial" w:hAnsi="Arial"/>
        </w:rPr>
      </w:pPr>
      <w:r w:rsidDel="00000000" w:rsidR="00000000" w:rsidRPr="00000000">
        <w:rPr>
          <w:rFonts w:ascii="Arial" w:cs="Arial" w:eastAsia="Arial" w:hAnsi="Arial"/>
          <w:rtl w:val="0"/>
        </w:rPr>
        <w:t xml:space="preserve">Acción 8 (Inicio: 28 de mayo 2025 - Término: 28 de mayo 2025):</w:t>
      </w:r>
    </w:p>
    <w:p w:rsidR="00000000" w:rsidDel="00000000" w:rsidP="00000000" w:rsidRDefault="00000000" w:rsidRPr="00000000" w14:paraId="00000140">
      <w:pPr>
        <w:spacing w:after="0" w:line="276" w:lineRule="auto"/>
        <w:jc w:val="both"/>
        <w:rPr>
          <w:rFonts w:ascii="Arial" w:cs="Arial" w:eastAsia="Arial" w:hAnsi="Arial"/>
        </w:rPr>
      </w:pPr>
      <w:r w:rsidDel="00000000" w:rsidR="00000000" w:rsidRPr="00000000">
        <w:rPr>
          <w:rFonts w:ascii="Arial" w:cs="Arial" w:eastAsia="Arial" w:hAnsi="Arial"/>
          <w:rtl w:val="0"/>
        </w:rPr>
        <w:t xml:space="preserve">Analizar junto con el equipo de matemáticas los resultados de los flujos de trabajo implementados en las sesiones anteriores y ambas participantes responden una encuesta de salida (Anexo 3)</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rPr>
      </w:pPr>
      <w:r w:rsidDel="00000000" w:rsidR="00000000" w:rsidRPr="00000000">
        <w:rPr>
          <w:rtl w:val="0"/>
        </w:rPr>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rPr>
      </w:pPr>
      <w:r w:rsidDel="00000000" w:rsidR="00000000" w:rsidRPr="00000000">
        <w:rPr>
          <w:rtl w:val="0"/>
        </w:rPr>
      </w:r>
    </w:p>
    <w:p w:rsidR="00000000" w:rsidDel="00000000" w:rsidP="00000000" w:rsidRDefault="00000000" w:rsidRPr="00000000" w14:paraId="0000014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60" w:before="0" w:line="279" w:lineRule="auto"/>
        <w:ind w:left="720" w:right="0" w:hanging="360"/>
        <w:jc w:val="left"/>
        <w:rPr>
          <w:rFonts w:ascii="Arial" w:cs="Arial" w:eastAsia="Arial" w:hAnsi="Arial"/>
          <w:b w:val="1"/>
          <w:i w:val="0"/>
          <w:smallCaps w:val="0"/>
          <w:strike w:val="0"/>
          <w:color w:val="000000"/>
          <w:sz w:val="24"/>
          <w:szCs w:val="24"/>
          <w:u w:val="none"/>
          <w:shd w:fill="auto" w:val="clear"/>
          <w:vertAlign w:val="baseline"/>
        </w:rPr>
      </w:pPr>
      <w:bookmarkStart w:colFirst="0" w:colLast="0" w:name="_heading=h.8v5tsvibkxol" w:id="45"/>
      <w:bookmarkEnd w:id="45"/>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ANÁLISIS DE LA INTERVENCIÓN/ RESULTADOS</w:t>
      </w:r>
    </w:p>
    <w:p w:rsidR="00000000" w:rsidDel="00000000" w:rsidP="00000000" w:rsidRDefault="00000000" w:rsidRPr="00000000" w14:paraId="00000144">
      <w:pPr>
        <w:spacing w:after="0" w:line="276" w:lineRule="auto"/>
        <w:jc w:val="both"/>
        <w:rPr>
          <w:rFonts w:ascii="Arial" w:cs="Arial" w:eastAsia="Arial" w:hAnsi="Arial"/>
        </w:rPr>
      </w:pPr>
      <w:r w:rsidDel="00000000" w:rsidR="00000000" w:rsidRPr="00000000">
        <w:rPr>
          <w:rFonts w:ascii="Arial" w:cs="Arial" w:eastAsia="Arial" w:hAnsi="Arial"/>
          <w:rtl w:val="0"/>
        </w:rPr>
        <w:t xml:space="preserve">En los resultados de la encuesta de entrada los docentes (Respuesta 1: profesora en ejercicio, Respuesta 2: coordinadora de matemáticas) indican que el análisis de datos es esencial para la mejora educativa, que tienen poca experiencia con el análisis de datos y utilizan a lo más herramientas como Excel para dichos análisis (ver Anexo 2 tabla 5) esto indica una necesidad de capacitación y mejora en el uso de herramientas de análisis de datos. Respecto de los resultados en la encuesta de salida estos indican mejoras en la confianza y habilidades de los docentes en el uso de Python y Google Colab en el transcurso y después de la capacitación (ver Anexo 3 tabla 6). Los docentes encuestados consideran que las herramientas aprendidas son útiles para su trabajo y que las capacitaciones han mejorado su habilidad para analizar datos.</w:t>
      </w:r>
    </w:p>
    <w:p w:rsidR="00000000" w:rsidDel="00000000" w:rsidP="00000000" w:rsidRDefault="00000000" w:rsidRPr="00000000" w14:paraId="00000145">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46">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47">
      <w:pPr>
        <w:spacing w:after="0"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Confianza y Habilidad: La comparación entre las respuestas de entrada y salida muestra un aumento en la confianza de los docentes en el análisis de datos, ya que en la encuesta de entrada tenemos</w:t>
      </w:r>
    </w:p>
    <w:p w:rsidR="00000000" w:rsidDel="00000000" w:rsidP="00000000" w:rsidRDefault="00000000" w:rsidRPr="00000000" w14:paraId="00000148">
      <w:pPr>
        <w:spacing w:after="0" w:line="276" w:lineRule="auto"/>
        <w:ind w:left="0" w:firstLine="0"/>
        <w:jc w:val="both"/>
        <w:rPr>
          <w:rFonts w:ascii="Arial" w:cs="Arial" w:eastAsia="Arial" w:hAnsi="Arial"/>
        </w:rPr>
      </w:pPr>
      <w:r w:rsidDel="00000000" w:rsidR="00000000" w:rsidRPr="00000000">
        <w:rPr>
          <w:rtl w:val="0"/>
        </w:rPr>
      </w:r>
    </w:p>
    <w:sdt>
      <w:sdtPr>
        <w:lock w:val="contentLocked"/>
        <w:id w:val="1611413588"/>
        <w:tag w:val="goog_rdk_0"/>
      </w:sdtPr>
      <w:sdtContent>
        <w:tbl>
          <w:tblPr>
            <w:tblStyle w:val="Table1"/>
            <w:tblW w:w="8554.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947.335533553355"/>
            <w:gridCol w:w="1223.3443344334432"/>
            <w:gridCol w:w="1383.3201320132014"/>
            <w:tblGridChange w:id="0">
              <w:tblGrid>
                <w:gridCol w:w="5947.335533553355"/>
                <w:gridCol w:w="1223.3443344334432"/>
                <w:gridCol w:w="1383.3201320132014"/>
              </w:tblGrid>
            </w:tblGridChange>
          </w:tblGrid>
          <w:tr>
            <w:trPr>
              <w:cantSplit w:val="0"/>
              <w:trHeight w:val="315" w:hRule="atLeast"/>
              <w:tblHeader w:val="0"/>
            </w:trPr>
            <w:tc>
              <w:tcPr>
                <w:tcBorders>
                  <w:top w:color="284e3f" w:space="0" w:sz="6" w:val="single"/>
                  <w:left w:color="284e3f" w:space="0" w:sz="6" w:val="single"/>
                  <w:bottom w:color="284e3f" w:space="0" w:sz="6" w:val="single"/>
                  <w:right w:color="356854" w:space="0" w:sz="6" w:val="single"/>
                </w:tcBorders>
                <w:shd w:fill="356854" w:val="clear"/>
                <w:tcMar>
                  <w:top w:w="40.0" w:type="dxa"/>
                  <w:left w:w="120.0" w:type="dxa"/>
                  <w:bottom w:w="40.0" w:type="dxa"/>
                  <w:right w:w="120.0" w:type="dxa"/>
                </w:tcMar>
                <w:vAlign w:val="center"/>
              </w:tcPr>
              <w:p w:rsidR="00000000" w:rsidDel="00000000" w:rsidP="00000000" w:rsidRDefault="00000000" w:rsidRPr="00000000" w14:paraId="00000149">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ffffff"/>
                    <w:sz w:val="16"/>
                    <w:szCs w:val="16"/>
                    <w:rtl w:val="0"/>
                  </w:rPr>
                  <w:t xml:space="preserve">Encuesta de Entrada </w:t>
                </w:r>
                <w:r w:rsidDel="00000000" w:rsidR="00000000" w:rsidRPr="00000000">
                  <w:rPr>
                    <w:rtl w:val="0"/>
                  </w:rPr>
                </w:r>
              </w:p>
            </w:tc>
            <w:tc>
              <w:tcPr>
                <w:tcBorders>
                  <w:top w:color="284e3f" w:space="0" w:sz="6" w:val="single"/>
                  <w:left w:color="cccccc" w:space="0" w:sz="6" w:val="single"/>
                  <w:bottom w:color="284e3f" w:space="0" w:sz="6" w:val="single"/>
                  <w:right w:color="356854" w:space="0" w:sz="6" w:val="single"/>
                </w:tcBorders>
                <w:shd w:fill="356854" w:val="clear"/>
                <w:tcMar>
                  <w:top w:w="40.0" w:type="dxa"/>
                  <w:left w:w="120.0" w:type="dxa"/>
                  <w:bottom w:w="40.0" w:type="dxa"/>
                  <w:right w:w="120.0" w:type="dxa"/>
                </w:tcMar>
                <w:vAlign w:val="center"/>
              </w:tcPr>
              <w:p w:rsidR="00000000" w:rsidDel="00000000" w:rsidP="00000000" w:rsidRDefault="00000000" w:rsidRPr="00000000" w14:paraId="0000014A">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ffffff"/>
                    <w:sz w:val="16"/>
                    <w:szCs w:val="16"/>
                    <w:rtl w:val="0"/>
                  </w:rPr>
                  <w:t xml:space="preserve">Respuesta 1</w:t>
                </w:r>
                <w:r w:rsidDel="00000000" w:rsidR="00000000" w:rsidRPr="00000000">
                  <w:rPr>
                    <w:rtl w:val="0"/>
                  </w:rPr>
                </w:r>
              </w:p>
            </w:tc>
            <w:tc>
              <w:tcPr>
                <w:tcBorders>
                  <w:top w:color="284e3f" w:space="0" w:sz="6" w:val="single"/>
                  <w:left w:color="cccccc" w:space="0" w:sz="6" w:val="single"/>
                  <w:bottom w:color="284e3f" w:space="0" w:sz="6" w:val="single"/>
                  <w:right w:color="284e3f" w:space="0" w:sz="6" w:val="single"/>
                </w:tcBorders>
                <w:shd w:fill="356854" w:val="clear"/>
                <w:tcMar>
                  <w:top w:w="40.0" w:type="dxa"/>
                  <w:left w:w="120.0" w:type="dxa"/>
                  <w:bottom w:w="40.0" w:type="dxa"/>
                  <w:right w:w="120.0" w:type="dxa"/>
                </w:tcMar>
                <w:vAlign w:val="center"/>
              </w:tcPr>
              <w:p w:rsidR="00000000" w:rsidDel="00000000" w:rsidP="00000000" w:rsidRDefault="00000000" w:rsidRPr="00000000" w14:paraId="0000014B">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ffffff"/>
                    <w:sz w:val="16"/>
                    <w:szCs w:val="16"/>
                    <w:rtl w:val="0"/>
                  </w:rPr>
                  <w:t xml:space="preserve">Respuesta  2</w:t>
                </w:r>
                <w:r w:rsidDel="00000000" w:rsidR="00000000" w:rsidRPr="00000000">
                  <w:rPr>
                    <w:rtl w:val="0"/>
                  </w:rPr>
                </w:r>
              </w:p>
            </w:tc>
          </w:tr>
          <w:tr>
            <w:trPr>
              <w:cantSplit w:val="0"/>
              <w:trHeight w:val="1275" w:hRule="atLeast"/>
              <w:tblHeader w:val="0"/>
            </w:trPr>
            <w:tc>
              <w:tcPr>
                <w:tcBorders>
                  <w:top w:color="cccccc" w:space="0" w:sz="6" w:val="single"/>
                  <w:left w:color="284e3f" w:space="0" w:sz="6" w:val="single"/>
                  <w:bottom w:color="f6f8f9"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4C">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¿Cuál es su experiencia con el análisis descriptivo de datos en educación?</w:t>
                </w:r>
                <w:r w:rsidDel="00000000" w:rsidR="00000000" w:rsidRPr="00000000">
                  <w:rPr>
                    <w:rtl w:val="0"/>
                  </w:rPr>
                </w:r>
              </w:p>
            </w:tc>
            <w:tc>
              <w:tcPr>
                <w:tcBorders>
                  <w:top w:color="cccccc" w:space="0" w:sz="6" w:val="single"/>
                  <w:left w:color="cccccc" w:space="0" w:sz="6" w:val="single"/>
                  <w:bottom w:color="f6f8f9"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4D">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ninguna</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4E">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Solo utilizó estadísticos descriptivos para el análisis de evaluación y seguimiento de estudiantes.</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6f8f9"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4F">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¿Con qué frecuencia utiliza análisis inferencial de datos en educación?</w:t>
                </w:r>
                <w:r w:rsidDel="00000000" w:rsidR="00000000" w:rsidRPr="00000000">
                  <w:rPr>
                    <w:rtl w:val="0"/>
                  </w:rPr>
                </w:r>
              </w:p>
            </w:tc>
            <w:tc>
              <w:tcPr>
                <w:tcBorders>
                  <w:top w:color="cccccc" w:space="0" w:sz="6" w:val="single"/>
                  <w:left w:color="cccccc" w:space="0" w:sz="6" w:val="single"/>
                  <w:bottom w:color="f6f8f9" w:space="0" w:sz="6" w:val="single"/>
                  <w:right w:color="f6f8f9"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50">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ninguna</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51">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Rara vez</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000000"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52">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¿Recibe capacitación sobre análisis de datos en su institución educativa?</w:t>
                </w:r>
                <w:r w:rsidDel="00000000" w:rsidR="00000000" w:rsidRPr="00000000">
                  <w:rPr>
                    <w:rtl w:val="0"/>
                  </w:rPr>
                </w:r>
              </w:p>
            </w:tc>
            <w:tc>
              <w:tcPr>
                <w:tcBorders>
                  <w:top w:color="cccccc" w:space="0" w:sz="6" w:val="single"/>
                  <w:left w:color="cccccc" w:space="0" w:sz="6" w:val="single"/>
                  <w:bottom w:color="000000"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53">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ninguna</w:t>
                </w:r>
                <w:r w:rsidDel="00000000" w:rsidR="00000000" w:rsidRPr="00000000">
                  <w:rPr>
                    <w:rtl w:val="0"/>
                  </w:rPr>
                </w:r>
              </w:p>
            </w:tc>
            <w:tc>
              <w:tcPr>
                <w:tcBorders>
                  <w:top w:color="cccccc" w:space="0" w:sz="6" w:val="single"/>
                  <w:left w:color="cccccc" w:space="0" w:sz="6" w:val="single"/>
                  <w:bottom w:color="000000" w:space="0" w:sz="6" w:val="single"/>
                  <w:right w:color="284e3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54">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No</w:t>
                </w:r>
                <w:r w:rsidDel="00000000" w:rsidR="00000000" w:rsidRPr="00000000">
                  <w:rPr>
                    <w:rtl w:val="0"/>
                  </w:rPr>
                </w:r>
              </w:p>
            </w:tc>
          </w:tr>
        </w:tbl>
      </w:sdtContent>
    </w:sdt>
    <w:p w:rsidR="00000000" w:rsidDel="00000000" w:rsidP="00000000" w:rsidRDefault="00000000" w:rsidRPr="00000000" w14:paraId="00000155">
      <w:pPr>
        <w:rPr>
          <w:rFonts w:ascii="Arial" w:cs="Arial" w:eastAsia="Arial" w:hAnsi="Arial"/>
        </w:rPr>
      </w:pPr>
      <w:r w:rsidDel="00000000" w:rsidR="00000000" w:rsidRPr="00000000">
        <w:rPr>
          <w:rtl w:val="0"/>
        </w:rPr>
      </w:r>
    </w:p>
    <w:p w:rsidR="00000000" w:rsidDel="00000000" w:rsidP="00000000" w:rsidRDefault="00000000" w:rsidRPr="00000000" w14:paraId="00000156">
      <w:pPr>
        <w:spacing w:after="0"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mientras que en la encuesta de salida</w:t>
      </w:r>
    </w:p>
    <w:p w:rsidR="00000000" w:rsidDel="00000000" w:rsidP="00000000" w:rsidRDefault="00000000" w:rsidRPr="00000000" w14:paraId="00000157">
      <w:pPr>
        <w:spacing w:after="0" w:line="276" w:lineRule="auto"/>
        <w:jc w:val="both"/>
        <w:rPr>
          <w:rFonts w:ascii="Arial" w:cs="Arial" w:eastAsia="Arial" w:hAnsi="Arial"/>
        </w:rPr>
      </w:pPr>
      <w:r w:rsidDel="00000000" w:rsidR="00000000" w:rsidRPr="00000000">
        <w:rPr>
          <w:rtl w:val="0"/>
        </w:rPr>
      </w:r>
    </w:p>
    <w:sdt>
      <w:sdtPr>
        <w:lock w:val="contentLocked"/>
        <w:id w:val="-778902127"/>
        <w:tag w:val="goog_rdk_1"/>
      </w:sdtPr>
      <w:sdtContent>
        <w:tbl>
          <w:tblPr>
            <w:tblStyle w:val="Table2"/>
            <w:tblW w:w="8554.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947.335533553355"/>
            <w:gridCol w:w="1223.3443344334432"/>
            <w:gridCol w:w="1383.3201320132014"/>
            <w:tblGridChange w:id="0">
              <w:tblGrid>
                <w:gridCol w:w="5947.335533553355"/>
                <w:gridCol w:w="1223.3443344334432"/>
                <w:gridCol w:w="1383.3201320132014"/>
              </w:tblGrid>
            </w:tblGridChange>
          </w:tblGrid>
          <w:tr>
            <w:trPr>
              <w:cantSplit w:val="0"/>
              <w:trHeight w:val="315" w:hRule="atLeast"/>
              <w:tblHeader w:val="0"/>
            </w:trPr>
            <w:tc>
              <w:tcPr>
                <w:tcBorders>
                  <w:top w:color="284e3f" w:space="0" w:sz="6" w:val="single"/>
                  <w:left w:color="284e3f" w:space="0" w:sz="6" w:val="single"/>
                  <w:bottom w:color="284e3f" w:space="0" w:sz="6" w:val="single"/>
                  <w:right w:color="356854" w:space="0" w:sz="6" w:val="single"/>
                </w:tcBorders>
                <w:shd w:fill="356854" w:val="clear"/>
                <w:tcMar>
                  <w:top w:w="40.0" w:type="dxa"/>
                  <w:left w:w="120.0" w:type="dxa"/>
                  <w:bottom w:w="40.0" w:type="dxa"/>
                  <w:right w:w="120.0" w:type="dxa"/>
                </w:tcMar>
                <w:vAlign w:val="center"/>
              </w:tcPr>
              <w:p w:rsidR="00000000" w:rsidDel="00000000" w:rsidP="00000000" w:rsidRDefault="00000000" w:rsidRPr="00000000" w14:paraId="00000158">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ffffff"/>
                    <w:sz w:val="16"/>
                    <w:szCs w:val="16"/>
                    <w:rtl w:val="0"/>
                  </w:rPr>
                  <w:t xml:space="preserve">Encuesta de salida</w:t>
                </w:r>
                <w:r w:rsidDel="00000000" w:rsidR="00000000" w:rsidRPr="00000000">
                  <w:rPr>
                    <w:rtl w:val="0"/>
                  </w:rPr>
                </w:r>
              </w:p>
            </w:tc>
            <w:tc>
              <w:tcPr>
                <w:tcBorders>
                  <w:top w:color="284e3f" w:space="0" w:sz="6" w:val="single"/>
                  <w:left w:color="cccccc" w:space="0" w:sz="6" w:val="single"/>
                  <w:bottom w:color="284e3f" w:space="0" w:sz="6" w:val="single"/>
                  <w:right w:color="356854" w:space="0" w:sz="6" w:val="single"/>
                </w:tcBorders>
                <w:shd w:fill="356854" w:val="clear"/>
                <w:tcMar>
                  <w:top w:w="40.0" w:type="dxa"/>
                  <w:left w:w="120.0" w:type="dxa"/>
                  <w:bottom w:w="40.0" w:type="dxa"/>
                  <w:right w:w="120.0" w:type="dxa"/>
                </w:tcMar>
                <w:vAlign w:val="center"/>
              </w:tcPr>
              <w:p w:rsidR="00000000" w:rsidDel="00000000" w:rsidP="00000000" w:rsidRDefault="00000000" w:rsidRPr="00000000" w14:paraId="00000159">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ffffff"/>
                    <w:sz w:val="16"/>
                    <w:szCs w:val="16"/>
                    <w:rtl w:val="0"/>
                  </w:rPr>
                  <w:t xml:space="preserve">Respuesta 1</w:t>
                </w:r>
                <w:r w:rsidDel="00000000" w:rsidR="00000000" w:rsidRPr="00000000">
                  <w:rPr>
                    <w:rtl w:val="0"/>
                  </w:rPr>
                </w:r>
              </w:p>
            </w:tc>
            <w:tc>
              <w:tcPr>
                <w:tcBorders>
                  <w:top w:color="284e3f" w:space="0" w:sz="6" w:val="single"/>
                  <w:left w:color="cccccc" w:space="0" w:sz="6" w:val="single"/>
                  <w:bottom w:color="284e3f" w:space="0" w:sz="6" w:val="single"/>
                  <w:right w:color="284e3f" w:space="0" w:sz="6" w:val="single"/>
                </w:tcBorders>
                <w:shd w:fill="356854" w:val="clear"/>
                <w:tcMar>
                  <w:top w:w="40.0" w:type="dxa"/>
                  <w:left w:w="120.0" w:type="dxa"/>
                  <w:bottom w:w="40.0" w:type="dxa"/>
                  <w:right w:w="120.0" w:type="dxa"/>
                </w:tcMar>
                <w:vAlign w:val="center"/>
              </w:tcPr>
              <w:p w:rsidR="00000000" w:rsidDel="00000000" w:rsidP="00000000" w:rsidRDefault="00000000" w:rsidRPr="00000000" w14:paraId="0000015A">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ffffff"/>
                    <w:sz w:val="16"/>
                    <w:szCs w:val="16"/>
                    <w:rtl w:val="0"/>
                  </w:rPr>
                  <w:t xml:space="preserve">Respuesta  2</w:t>
                </w:r>
                <w:r w:rsidDel="00000000" w:rsidR="00000000" w:rsidRPr="00000000">
                  <w:rPr>
                    <w:rtl w:val="0"/>
                  </w:rPr>
                </w:r>
              </w:p>
            </w:tc>
          </w:tr>
          <w:tr>
            <w:trPr>
              <w:cantSplit w:val="0"/>
              <w:trHeight w:val="555" w:hRule="atLeast"/>
              <w:tblHeader w:val="0"/>
            </w:trPr>
            <w:tc>
              <w:tcPr>
                <w:tcBorders>
                  <w:top w:color="cccccc" w:space="0" w:sz="6" w:val="single"/>
                  <w:left w:color="284e3f" w:space="0" w:sz="6" w:val="single"/>
                  <w:bottom w:color="f6f8f9"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5B">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¿Consideras que las sesiones de capacitación han mejorado tu habilidad para usar Python y Google Colab?</w:t>
                </w:r>
                <w:r w:rsidDel="00000000" w:rsidR="00000000" w:rsidRPr="00000000">
                  <w:rPr>
                    <w:rtl w:val="0"/>
                  </w:rPr>
                </w:r>
              </w:p>
            </w:tc>
            <w:tc>
              <w:tcPr>
                <w:tcBorders>
                  <w:top w:color="cccccc" w:space="0" w:sz="6" w:val="single"/>
                  <w:left w:color="cccccc" w:space="0" w:sz="6" w:val="single"/>
                  <w:bottom w:color="f6f8f9"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5C">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5D">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6f8f9"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5E">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¿Te sientes más confiado/a al analizar datos después de las capacitaciones?</w:t>
                </w:r>
                <w:r w:rsidDel="00000000" w:rsidR="00000000" w:rsidRPr="00000000">
                  <w:rPr>
                    <w:rtl w:val="0"/>
                  </w:rPr>
                </w:r>
              </w:p>
            </w:tc>
            <w:tc>
              <w:tcPr>
                <w:tcBorders>
                  <w:top w:color="cccccc" w:space="0" w:sz="6" w:val="single"/>
                  <w:left w:color="cccccc" w:space="0" w:sz="6" w:val="single"/>
                  <w:bottom w:color="f6f8f9" w:space="0" w:sz="6" w:val="single"/>
                  <w:right w:color="f6f8f9"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5F">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60">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000000"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61">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¿Las herramientas aprendidas en las capacitaciones son útiles para tu trabajo diario?</w:t>
                </w:r>
                <w:r w:rsidDel="00000000" w:rsidR="00000000" w:rsidRPr="00000000">
                  <w:rPr>
                    <w:rtl w:val="0"/>
                  </w:rPr>
                </w:r>
              </w:p>
            </w:tc>
            <w:tc>
              <w:tcPr>
                <w:tcBorders>
                  <w:top w:color="cccccc" w:space="0" w:sz="6" w:val="single"/>
                  <w:left w:color="cccccc" w:space="0" w:sz="6" w:val="single"/>
                  <w:bottom w:color="000000"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62">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c>
              <w:tcPr>
                <w:tcBorders>
                  <w:top w:color="cccccc" w:space="0" w:sz="6" w:val="single"/>
                  <w:left w:color="cccccc" w:space="0" w:sz="6" w:val="single"/>
                  <w:bottom w:color="000000" w:space="0" w:sz="6" w:val="single"/>
                  <w:right w:color="284e3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63">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r>
        </w:tbl>
      </w:sdtContent>
    </w:sdt>
    <w:p w:rsidR="00000000" w:rsidDel="00000000" w:rsidP="00000000" w:rsidRDefault="00000000" w:rsidRPr="00000000" w14:paraId="00000164">
      <w:pPr>
        <w:rPr>
          <w:rFonts w:ascii="Arial" w:cs="Arial" w:eastAsia="Arial" w:hAnsi="Arial"/>
        </w:rPr>
      </w:pPr>
      <w:r w:rsidDel="00000000" w:rsidR="00000000" w:rsidRPr="00000000">
        <w:rPr>
          <w:rtl w:val="0"/>
        </w:rPr>
      </w:r>
    </w:p>
    <w:p w:rsidR="00000000" w:rsidDel="00000000" w:rsidP="00000000" w:rsidRDefault="00000000" w:rsidRPr="00000000" w14:paraId="00000165">
      <w:pPr>
        <w:spacing w:after="0"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Utilidad de las Herramientas: Los docentes que antes utilizaban herramientas limitadas ahora reportan sentirse más cómodos con software más avanzado, lo que sugiere un cambio positivo en la cultura de uso de datos, en la encuesta de entrada vemos que</w:t>
      </w:r>
    </w:p>
    <w:p w:rsidR="00000000" w:rsidDel="00000000" w:rsidP="00000000" w:rsidRDefault="00000000" w:rsidRPr="00000000" w14:paraId="00000166">
      <w:pPr>
        <w:rPr>
          <w:rFonts w:ascii="Arial" w:cs="Arial" w:eastAsia="Arial" w:hAnsi="Arial"/>
        </w:rPr>
      </w:pPr>
      <w:r w:rsidDel="00000000" w:rsidR="00000000" w:rsidRPr="00000000">
        <w:rPr>
          <w:rtl w:val="0"/>
        </w:rPr>
      </w:r>
    </w:p>
    <w:sdt>
      <w:sdtPr>
        <w:lock w:val="contentLocked"/>
        <w:id w:val="1063785869"/>
        <w:tag w:val="goog_rdk_2"/>
      </w:sdtPr>
      <w:sdtContent>
        <w:tbl>
          <w:tblPr>
            <w:tblStyle w:val="Table3"/>
            <w:tblW w:w="8554.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947.335533553355"/>
            <w:gridCol w:w="1223.3443344334432"/>
            <w:gridCol w:w="1383.3201320132014"/>
            <w:tblGridChange w:id="0">
              <w:tblGrid>
                <w:gridCol w:w="5947.335533553355"/>
                <w:gridCol w:w="1223.3443344334432"/>
                <w:gridCol w:w="1383.3201320132014"/>
              </w:tblGrid>
            </w:tblGridChange>
          </w:tblGrid>
          <w:tr>
            <w:trPr>
              <w:cantSplit w:val="0"/>
              <w:trHeight w:val="315" w:hRule="atLeast"/>
              <w:tblHeader w:val="0"/>
            </w:trPr>
            <w:tc>
              <w:tcPr>
                <w:tcBorders>
                  <w:top w:color="284e3f" w:space="0" w:sz="6" w:val="single"/>
                  <w:left w:color="284e3f" w:space="0" w:sz="6" w:val="single"/>
                  <w:bottom w:color="284e3f" w:space="0" w:sz="6" w:val="single"/>
                  <w:right w:color="356854" w:space="0" w:sz="6" w:val="single"/>
                </w:tcBorders>
                <w:shd w:fill="356854" w:val="clear"/>
                <w:tcMar>
                  <w:top w:w="40.0" w:type="dxa"/>
                  <w:left w:w="120.0" w:type="dxa"/>
                  <w:bottom w:w="40.0" w:type="dxa"/>
                  <w:right w:w="120.0" w:type="dxa"/>
                </w:tcMar>
                <w:vAlign w:val="center"/>
              </w:tcPr>
              <w:p w:rsidR="00000000" w:rsidDel="00000000" w:rsidP="00000000" w:rsidRDefault="00000000" w:rsidRPr="00000000" w14:paraId="00000167">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ffffff"/>
                    <w:sz w:val="16"/>
                    <w:szCs w:val="16"/>
                    <w:rtl w:val="0"/>
                  </w:rPr>
                  <w:t xml:space="preserve">Encuesta de Entrada </w:t>
                </w:r>
                <w:r w:rsidDel="00000000" w:rsidR="00000000" w:rsidRPr="00000000">
                  <w:rPr>
                    <w:rtl w:val="0"/>
                  </w:rPr>
                </w:r>
              </w:p>
            </w:tc>
            <w:tc>
              <w:tcPr>
                <w:tcBorders>
                  <w:top w:color="284e3f" w:space="0" w:sz="6" w:val="single"/>
                  <w:left w:color="cccccc" w:space="0" w:sz="6" w:val="single"/>
                  <w:bottom w:color="284e3f" w:space="0" w:sz="6" w:val="single"/>
                  <w:right w:color="356854" w:space="0" w:sz="6" w:val="single"/>
                </w:tcBorders>
                <w:shd w:fill="356854" w:val="clear"/>
                <w:tcMar>
                  <w:top w:w="40.0" w:type="dxa"/>
                  <w:left w:w="120.0" w:type="dxa"/>
                  <w:bottom w:w="40.0" w:type="dxa"/>
                  <w:right w:w="120.0" w:type="dxa"/>
                </w:tcMar>
                <w:vAlign w:val="center"/>
              </w:tcPr>
              <w:p w:rsidR="00000000" w:rsidDel="00000000" w:rsidP="00000000" w:rsidRDefault="00000000" w:rsidRPr="00000000" w14:paraId="00000168">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ffffff"/>
                    <w:sz w:val="16"/>
                    <w:szCs w:val="16"/>
                    <w:rtl w:val="0"/>
                  </w:rPr>
                  <w:t xml:space="preserve">Respuesta 1</w:t>
                </w:r>
                <w:r w:rsidDel="00000000" w:rsidR="00000000" w:rsidRPr="00000000">
                  <w:rPr>
                    <w:rtl w:val="0"/>
                  </w:rPr>
                </w:r>
              </w:p>
            </w:tc>
            <w:tc>
              <w:tcPr>
                <w:tcBorders>
                  <w:top w:color="284e3f" w:space="0" w:sz="6" w:val="single"/>
                  <w:left w:color="cccccc" w:space="0" w:sz="6" w:val="single"/>
                  <w:bottom w:color="284e3f" w:space="0" w:sz="6" w:val="single"/>
                  <w:right w:color="284e3f" w:space="0" w:sz="6" w:val="single"/>
                </w:tcBorders>
                <w:shd w:fill="356854" w:val="clear"/>
                <w:tcMar>
                  <w:top w:w="40.0" w:type="dxa"/>
                  <w:left w:w="120.0" w:type="dxa"/>
                  <w:bottom w:w="40.0" w:type="dxa"/>
                  <w:right w:w="120.0" w:type="dxa"/>
                </w:tcMar>
                <w:vAlign w:val="center"/>
              </w:tcPr>
              <w:p w:rsidR="00000000" w:rsidDel="00000000" w:rsidP="00000000" w:rsidRDefault="00000000" w:rsidRPr="00000000" w14:paraId="00000169">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ffffff"/>
                    <w:sz w:val="16"/>
                    <w:szCs w:val="16"/>
                    <w:rtl w:val="0"/>
                  </w:rPr>
                  <w:t xml:space="preserve">Respuesta  2</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6f8f9"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6A">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¿Qué software utiliza para el análisis de datos en educación? (Excel, SPSS, R, Python, Tableau)</w:t>
                </w:r>
                <w:r w:rsidDel="00000000" w:rsidR="00000000" w:rsidRPr="00000000">
                  <w:rPr>
                    <w:rtl w:val="0"/>
                  </w:rPr>
                </w:r>
              </w:p>
            </w:tc>
            <w:tc>
              <w:tcPr>
                <w:tcBorders>
                  <w:top w:color="cccccc" w:space="0" w:sz="6" w:val="single"/>
                  <w:left w:color="cccccc" w:space="0" w:sz="6" w:val="single"/>
                  <w:bottom w:color="f6f8f9" w:space="0" w:sz="6" w:val="single"/>
                  <w:right w:color="f6f8f9"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6B">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[excel"]"</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6C">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[excel"]"</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6f8f9"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6D">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¿Considera que el software utilizado para el análisis de datos es accesible para todos los educadores? (SI o NO)</w:t>
                </w:r>
                <w:r w:rsidDel="00000000" w:rsidR="00000000" w:rsidRPr="00000000">
                  <w:rPr>
                    <w:rtl w:val="0"/>
                  </w:rPr>
                </w:r>
              </w:p>
            </w:tc>
            <w:tc>
              <w:tcPr>
                <w:tcBorders>
                  <w:top w:color="cccccc" w:space="0" w:sz="6" w:val="single"/>
                  <w:left w:color="cccccc" w:space="0" w:sz="6" w:val="single"/>
                  <w:bottom w:color="f6f8f9" w:space="0" w:sz="6" w:val="single"/>
                  <w:right w:color="f6f8f9"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6E">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si</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6F">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no</w:t>
                </w:r>
                <w:r w:rsidDel="00000000" w:rsidR="00000000" w:rsidRPr="00000000">
                  <w:rPr>
                    <w:rtl w:val="0"/>
                  </w:rPr>
                </w:r>
              </w:p>
            </w:tc>
          </w:tr>
          <w:tr>
            <w:trPr>
              <w:cantSplit w:val="0"/>
              <w:trHeight w:val="555" w:hRule="atLeast"/>
              <w:tblHeader w:val="0"/>
            </w:trPr>
            <w:tc>
              <w:tcPr>
                <w:tcBorders>
                  <w:top w:color="cccccc" w:space="0" w:sz="6" w:val="single"/>
                  <w:left w:color="284e3f" w:space="0" w:sz="6" w:val="single"/>
                  <w:bottom w:color="000000"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70">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¿Qué características busca en un software de análisis de datos para educación?</w:t>
                </w:r>
                <w:r w:rsidDel="00000000" w:rsidR="00000000" w:rsidRPr="00000000">
                  <w:rPr>
                    <w:rtl w:val="0"/>
                  </w:rPr>
                </w:r>
              </w:p>
            </w:tc>
            <w:tc>
              <w:tcPr>
                <w:tcBorders>
                  <w:top w:color="cccccc" w:space="0" w:sz="6" w:val="single"/>
                  <w:left w:color="cccccc" w:space="0" w:sz="6" w:val="single"/>
                  <w:bottom w:color="000000"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71">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[costo accesible",facilidad uso]"</w:t>
                </w:r>
                <w:r w:rsidDel="00000000" w:rsidR="00000000" w:rsidRPr="00000000">
                  <w:rPr>
                    <w:rtl w:val="0"/>
                  </w:rPr>
                </w:r>
              </w:p>
            </w:tc>
            <w:tc>
              <w:tcPr>
                <w:tcBorders>
                  <w:top w:color="cccccc" w:space="0" w:sz="6" w:val="single"/>
                  <w:left w:color="cccccc" w:space="0" w:sz="6" w:val="single"/>
                  <w:bottom w:color="000000" w:space="0" w:sz="6" w:val="single"/>
                  <w:right w:color="284e3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72">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[facilidad uso",capacitacion incluida]"</w:t>
                </w:r>
                <w:r w:rsidDel="00000000" w:rsidR="00000000" w:rsidRPr="00000000">
                  <w:rPr>
                    <w:rtl w:val="0"/>
                  </w:rPr>
                </w:r>
              </w:p>
            </w:tc>
          </w:tr>
        </w:tbl>
      </w:sdtContent>
    </w:sdt>
    <w:p w:rsidR="00000000" w:rsidDel="00000000" w:rsidP="00000000" w:rsidRDefault="00000000" w:rsidRPr="00000000" w14:paraId="00000173">
      <w:pPr>
        <w:spacing w:after="0"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74">
      <w:pPr>
        <w:spacing w:after="0"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75">
      <w:pPr>
        <w:spacing w:after="0"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mientras que en la encuesta de salida tenemos</w:t>
      </w:r>
    </w:p>
    <w:p w:rsidR="00000000" w:rsidDel="00000000" w:rsidP="00000000" w:rsidRDefault="00000000" w:rsidRPr="00000000" w14:paraId="00000176">
      <w:pPr>
        <w:spacing w:after="0" w:line="276" w:lineRule="auto"/>
        <w:ind w:left="0" w:firstLine="0"/>
        <w:jc w:val="both"/>
        <w:rPr>
          <w:rFonts w:ascii="Arial" w:cs="Arial" w:eastAsia="Arial" w:hAnsi="Arial"/>
        </w:rPr>
      </w:pPr>
      <w:r w:rsidDel="00000000" w:rsidR="00000000" w:rsidRPr="00000000">
        <w:rPr>
          <w:rtl w:val="0"/>
        </w:rPr>
      </w:r>
    </w:p>
    <w:sdt>
      <w:sdtPr>
        <w:lock w:val="contentLocked"/>
        <w:id w:val="-2060387779"/>
        <w:tag w:val="goog_rdk_3"/>
      </w:sdtPr>
      <w:sdtContent>
        <w:tbl>
          <w:tblPr>
            <w:tblStyle w:val="Table4"/>
            <w:tblW w:w="8554.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947.335533553355"/>
            <w:gridCol w:w="1223.3443344334432"/>
            <w:gridCol w:w="1383.3201320132014"/>
            <w:tblGridChange w:id="0">
              <w:tblGrid>
                <w:gridCol w:w="5947.335533553355"/>
                <w:gridCol w:w="1223.3443344334432"/>
                <w:gridCol w:w="1383.3201320132014"/>
              </w:tblGrid>
            </w:tblGridChange>
          </w:tblGrid>
          <w:tr>
            <w:trPr>
              <w:cantSplit w:val="0"/>
              <w:trHeight w:val="315" w:hRule="atLeast"/>
              <w:tblHeader w:val="0"/>
            </w:trPr>
            <w:tc>
              <w:tcPr>
                <w:tcBorders>
                  <w:top w:color="284e3f" w:space="0" w:sz="6" w:val="single"/>
                  <w:left w:color="284e3f" w:space="0" w:sz="6" w:val="single"/>
                  <w:bottom w:color="284e3f" w:space="0" w:sz="6" w:val="single"/>
                  <w:right w:color="356854" w:space="0" w:sz="6" w:val="single"/>
                </w:tcBorders>
                <w:shd w:fill="356854" w:val="clear"/>
                <w:tcMar>
                  <w:top w:w="40.0" w:type="dxa"/>
                  <w:left w:w="120.0" w:type="dxa"/>
                  <w:bottom w:w="40.0" w:type="dxa"/>
                  <w:right w:w="120.0" w:type="dxa"/>
                </w:tcMar>
                <w:vAlign w:val="center"/>
              </w:tcPr>
              <w:p w:rsidR="00000000" w:rsidDel="00000000" w:rsidP="00000000" w:rsidRDefault="00000000" w:rsidRPr="00000000" w14:paraId="00000177">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ffffff"/>
                    <w:sz w:val="16"/>
                    <w:szCs w:val="16"/>
                    <w:rtl w:val="0"/>
                  </w:rPr>
                  <w:t xml:space="preserve">Encuesta de salida</w:t>
                </w:r>
                <w:r w:rsidDel="00000000" w:rsidR="00000000" w:rsidRPr="00000000">
                  <w:rPr>
                    <w:rtl w:val="0"/>
                  </w:rPr>
                </w:r>
              </w:p>
            </w:tc>
            <w:tc>
              <w:tcPr>
                <w:tcBorders>
                  <w:top w:color="284e3f" w:space="0" w:sz="6" w:val="single"/>
                  <w:left w:color="cccccc" w:space="0" w:sz="6" w:val="single"/>
                  <w:bottom w:color="284e3f" w:space="0" w:sz="6" w:val="single"/>
                  <w:right w:color="356854" w:space="0" w:sz="6" w:val="single"/>
                </w:tcBorders>
                <w:shd w:fill="356854" w:val="clear"/>
                <w:tcMar>
                  <w:top w:w="40.0" w:type="dxa"/>
                  <w:left w:w="120.0" w:type="dxa"/>
                  <w:bottom w:w="40.0" w:type="dxa"/>
                  <w:right w:w="120.0" w:type="dxa"/>
                </w:tcMar>
                <w:vAlign w:val="center"/>
              </w:tcPr>
              <w:p w:rsidR="00000000" w:rsidDel="00000000" w:rsidP="00000000" w:rsidRDefault="00000000" w:rsidRPr="00000000" w14:paraId="00000178">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ffffff"/>
                    <w:sz w:val="16"/>
                    <w:szCs w:val="16"/>
                    <w:rtl w:val="0"/>
                  </w:rPr>
                  <w:t xml:space="preserve">Respuesta 1</w:t>
                </w:r>
                <w:r w:rsidDel="00000000" w:rsidR="00000000" w:rsidRPr="00000000">
                  <w:rPr>
                    <w:rtl w:val="0"/>
                  </w:rPr>
                </w:r>
              </w:p>
            </w:tc>
            <w:tc>
              <w:tcPr>
                <w:tcBorders>
                  <w:top w:color="284e3f" w:space="0" w:sz="6" w:val="single"/>
                  <w:left w:color="cccccc" w:space="0" w:sz="6" w:val="single"/>
                  <w:bottom w:color="284e3f" w:space="0" w:sz="6" w:val="single"/>
                  <w:right w:color="284e3f" w:space="0" w:sz="6" w:val="single"/>
                </w:tcBorders>
                <w:shd w:fill="356854" w:val="clear"/>
                <w:tcMar>
                  <w:top w:w="40.0" w:type="dxa"/>
                  <w:left w:w="120.0" w:type="dxa"/>
                  <w:bottom w:w="40.0" w:type="dxa"/>
                  <w:right w:w="120.0" w:type="dxa"/>
                </w:tcMar>
                <w:vAlign w:val="center"/>
              </w:tcPr>
              <w:p w:rsidR="00000000" w:rsidDel="00000000" w:rsidP="00000000" w:rsidRDefault="00000000" w:rsidRPr="00000000" w14:paraId="00000179">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ffffff"/>
                    <w:sz w:val="16"/>
                    <w:szCs w:val="16"/>
                    <w:rtl w:val="0"/>
                  </w:rPr>
                  <w:t xml:space="preserve">Respuesta  2</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ffff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A">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¿Cómo calificarías la estética y funcionalidad del software?</w:t>
                </w:r>
                <w:r w:rsidDel="00000000" w:rsidR="00000000" w:rsidRPr="00000000">
                  <w:rPr>
                    <w:rtl w:val="0"/>
                  </w:rPr>
                </w:r>
              </w:p>
            </w:tc>
            <w:tc>
              <w:tcPr>
                <w:tcBorders>
                  <w:top w:color="cccccc" w:space="0" w:sz="6" w:val="single"/>
                  <w:left w:color="cccccc" w:space="0" w:sz="6" w:val="single"/>
                  <w:bottom w:color="f6f8f9" w:space="0" w:sz="6" w:val="single"/>
                  <w:right w:color="fffff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B">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buena</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C">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regular</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6f8f9"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D">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¿El software permite un intercambio adecuado de información?</w:t>
                </w:r>
                <w:r w:rsidDel="00000000" w:rsidR="00000000" w:rsidRPr="00000000">
                  <w:rPr>
                    <w:rtl w:val="0"/>
                  </w:rPr>
                </w:r>
              </w:p>
            </w:tc>
            <w:tc>
              <w:tcPr>
                <w:tcBorders>
                  <w:top w:color="cccccc" w:space="0" w:sz="6" w:val="single"/>
                  <w:left w:color="cccccc" w:space="0" w:sz="6" w:val="single"/>
                  <w:bottom w:color="f6f8f9" w:space="0" w:sz="6" w:val="single"/>
                  <w:right w:color="f6f8f9"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E">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F">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ffff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0">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¿Es fácil manejar el software y navegar entre sus funciones?</w:t>
                </w:r>
                <w:r w:rsidDel="00000000" w:rsidR="00000000" w:rsidRPr="00000000">
                  <w:rPr>
                    <w:rtl w:val="0"/>
                  </w:rPr>
                </w:r>
              </w:p>
            </w:tc>
            <w:tc>
              <w:tcPr>
                <w:tcBorders>
                  <w:top w:color="cccccc" w:space="0" w:sz="6" w:val="single"/>
                  <w:left w:color="cccccc" w:space="0" w:sz="6" w:val="single"/>
                  <w:bottom w:color="f6f8f9" w:space="0" w:sz="6" w:val="single"/>
                  <w:right w:color="fffff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1">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2">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6f8f9"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3">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¿El software proporciona la ayuda necesaria para resolver dudas?</w:t>
                </w:r>
                <w:r w:rsidDel="00000000" w:rsidR="00000000" w:rsidRPr="00000000">
                  <w:rPr>
                    <w:rtl w:val="0"/>
                  </w:rPr>
                </w:r>
              </w:p>
            </w:tc>
            <w:tc>
              <w:tcPr>
                <w:tcBorders>
                  <w:top w:color="cccccc" w:space="0" w:sz="6" w:val="single"/>
                  <w:left w:color="cccccc" w:space="0" w:sz="6" w:val="single"/>
                  <w:bottom w:color="f6f8f9" w:space="0" w:sz="6" w:val="single"/>
                  <w:right w:color="f6f8f9"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4">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5">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neutral</w:t>
                </w:r>
                <w:r w:rsidDel="00000000" w:rsidR="00000000" w:rsidRPr="00000000">
                  <w:rPr>
                    <w:rtl w:val="0"/>
                  </w:rPr>
                </w:r>
              </w:p>
            </w:tc>
          </w:tr>
          <w:tr>
            <w:trPr>
              <w:cantSplit w:val="0"/>
              <w:trHeight w:val="555" w:hRule="atLeast"/>
              <w:tblHeader w:val="0"/>
            </w:trPr>
            <w:tc>
              <w:tcPr>
                <w:tcBorders>
                  <w:top w:color="cccccc" w:space="0" w:sz="6" w:val="single"/>
                  <w:left w:color="284e3f" w:space="0" w:sz="6" w:val="single"/>
                  <w:bottom w:color="000000"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86">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¿Cuál es tu valoración general del software utilizado para el análisis de datos?</w:t>
                </w:r>
                <w:r w:rsidDel="00000000" w:rsidR="00000000" w:rsidRPr="00000000">
                  <w:rPr>
                    <w:rtl w:val="0"/>
                  </w:rPr>
                </w:r>
              </w:p>
            </w:tc>
            <w:tc>
              <w:tcPr>
                <w:tcBorders>
                  <w:top w:color="cccccc" w:space="0" w:sz="6" w:val="single"/>
                  <w:left w:color="cccccc" w:space="0" w:sz="6" w:val="single"/>
                  <w:bottom w:color="000000"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87">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buena</w:t>
                </w:r>
                <w:r w:rsidDel="00000000" w:rsidR="00000000" w:rsidRPr="00000000">
                  <w:rPr>
                    <w:rtl w:val="0"/>
                  </w:rPr>
                </w:r>
              </w:p>
            </w:tc>
            <w:tc>
              <w:tcPr>
                <w:tcBorders>
                  <w:top w:color="cccccc" w:space="0" w:sz="6" w:val="single"/>
                  <w:left w:color="cccccc" w:space="0" w:sz="6" w:val="single"/>
                  <w:bottom w:color="000000" w:space="0" w:sz="6" w:val="single"/>
                  <w:right w:color="284e3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88">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buena</w:t>
                </w:r>
                <w:r w:rsidDel="00000000" w:rsidR="00000000" w:rsidRPr="00000000">
                  <w:rPr>
                    <w:rtl w:val="0"/>
                  </w:rPr>
                </w:r>
              </w:p>
            </w:tc>
          </w:tr>
        </w:tbl>
      </w:sdtContent>
    </w:sdt>
    <w:p w:rsidR="00000000" w:rsidDel="00000000" w:rsidP="00000000" w:rsidRDefault="00000000" w:rsidRPr="00000000" w14:paraId="00000189">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8A">
      <w:pPr>
        <w:spacing w:after="0"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8B">
      <w:pPr>
        <w:spacing w:after="0" w:line="276" w:lineRule="auto"/>
        <w:jc w:val="both"/>
        <w:rPr>
          <w:rFonts w:ascii="Arial" w:cs="Arial" w:eastAsia="Arial" w:hAnsi="Arial"/>
        </w:rPr>
      </w:pPr>
      <w:r w:rsidDel="00000000" w:rsidR="00000000" w:rsidRPr="00000000">
        <w:rPr>
          <w:rFonts w:ascii="Arial" w:cs="Arial" w:eastAsia="Arial" w:hAnsi="Arial"/>
          <w:rtl w:val="0"/>
        </w:rPr>
        <w:t xml:space="preserve">La intervención diseñada y ejecutada en el Colegio IT ha demostrado ser efectiva para mejorar la gestión del uso de datos en la coordinación de matemáticas. A través de la capacitación en Python y Google Colab, el departamento de matemáticas ha adquirido herramientas que les permiten no solo analizar datos de manera más efectiva, sino también aplicar estos análisis en su práctica pedagógica y de gestión, </w:t>
      </w:r>
    </w:p>
    <w:p w:rsidR="00000000" w:rsidDel="00000000" w:rsidP="00000000" w:rsidRDefault="00000000" w:rsidRPr="00000000" w14:paraId="0000018C">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8D">
      <w:pPr>
        <w:spacing w:after="0" w:line="276" w:lineRule="auto"/>
        <w:jc w:val="both"/>
        <w:rPr>
          <w:rFonts w:ascii="Arial" w:cs="Arial" w:eastAsia="Arial" w:hAnsi="Arial"/>
        </w:rPr>
      </w:pPr>
      <w:r w:rsidDel="00000000" w:rsidR="00000000" w:rsidRPr="00000000">
        <w:rPr>
          <w:rFonts w:ascii="Arial" w:cs="Arial" w:eastAsia="Arial" w:hAnsi="Arial"/>
          <w:rtl w:val="0"/>
        </w:rPr>
        <w:t xml:space="preserve">Los resultados de las encuestas de entrada y salida reflejan un cambio en la percepción y habilidades de los docentes a la hora de enfrentarse a analizar datos, por ejemplo, en el cuestionario de entrada los docentes encuestados manifestaron tener poca experiencia con el análisis de datos, y solo utilizan herramientas básicas de Excel. Sin embargo, tras la intervención, los resultados del cuestionario de salida indican que los mismos docentes se sienten más confiados al utilizar Python y Google Colab afirmando que las herramientas aprendidas son útiles para su trabajo. Además, se observó un cambio en la frecuencia de uso de estas herramientas, mientras que antes solo un pequeño grupo utilizaba Python y Google Colab después de la capacitación los docentes reportaron un mayor uso de estas plataformas lo cual no solo mejora la calidad del análisis de datos, sino que también fomenta una cultura de toma de decisiones basada en evidencia dentro del departamento de matemáticas. </w:t>
      </w:r>
    </w:p>
    <w:p w:rsidR="00000000" w:rsidDel="00000000" w:rsidP="00000000" w:rsidRDefault="00000000" w:rsidRPr="00000000" w14:paraId="0000018E">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8F">
      <w:pPr>
        <w:spacing w:after="0"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90">
      <w:pPr>
        <w:spacing w:after="0"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91">
      <w:pPr>
        <w:spacing w:after="0"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92">
      <w:pPr>
        <w:spacing w:after="0"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93">
      <w:pPr>
        <w:spacing w:after="0"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94">
      <w:pPr>
        <w:spacing w:after="0"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9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60" w:before="0" w:line="279" w:lineRule="auto"/>
        <w:ind w:left="720" w:right="0" w:hanging="360"/>
        <w:jc w:val="left"/>
        <w:rPr>
          <w:rFonts w:ascii="Arial" w:cs="Arial" w:eastAsia="Arial" w:hAnsi="Arial"/>
          <w:b w:val="1"/>
          <w:i w:val="0"/>
          <w:smallCaps w:val="0"/>
          <w:strike w:val="0"/>
          <w:color w:val="000000"/>
          <w:sz w:val="24"/>
          <w:szCs w:val="24"/>
          <w:u w:val="none"/>
          <w:shd w:fill="auto" w:val="clear"/>
          <w:vertAlign w:val="baseline"/>
        </w:rPr>
      </w:pPr>
      <w:bookmarkStart w:colFirst="0" w:colLast="0" w:name="_heading=h.o7wcheyil7ay" w:id="46"/>
      <w:bookmarkEnd w:id="46"/>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CONCLUSIONES</w:t>
      </w:r>
    </w:p>
    <w:p w:rsidR="00000000" w:rsidDel="00000000" w:rsidP="00000000" w:rsidRDefault="00000000" w:rsidRPr="00000000" w14:paraId="00000196">
      <w:pPr>
        <w:spacing w:after="0" w:line="276" w:lineRule="auto"/>
        <w:jc w:val="both"/>
        <w:rPr>
          <w:rFonts w:ascii="Arial" w:cs="Arial" w:eastAsia="Arial" w:hAnsi="Arial"/>
        </w:rPr>
      </w:pPr>
      <w:r w:rsidDel="00000000" w:rsidR="00000000" w:rsidRPr="00000000">
        <w:rPr>
          <w:rFonts w:ascii="Arial" w:cs="Arial" w:eastAsia="Arial" w:hAnsi="Arial"/>
          <w:rtl w:val="0"/>
        </w:rPr>
        <w:t xml:space="preserve">La intervención realizada en el Colegio IT ha sido satisfactoria, logrando no solo capacitar a los docentes en el uso de herramientas de análisis de datos, sino también mejorar la cultura educativa hacia un enfoque más basado en datos. Los resultados de las encuestas reflejan una clara mejora en la confianza y habilidad de los docentes para analizar datos, lo que es esencial para la toma de decisiones informadas en el ámbito educativo. Es importante destacar que la capacitación en Python y Google Colab ha permitido a los docentes acceder a un nivel de análisis que antes no estaba al alcance. Este cambio no solo mejora la calidad de la gestión escolar, sino que también contribuye a un ambiente de departamento más dinámico y adaptativo, donde las decisiones se fundamentan en evidencia concreta y no en suposiciones.</w:t>
      </w:r>
    </w:p>
    <w:p w:rsidR="00000000" w:rsidDel="00000000" w:rsidP="00000000" w:rsidRDefault="00000000" w:rsidRPr="00000000" w14:paraId="00000197">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98">
      <w:pPr>
        <w:spacing w:after="0" w:line="276" w:lineRule="auto"/>
        <w:jc w:val="both"/>
        <w:rPr>
          <w:rFonts w:ascii="Arial" w:cs="Arial" w:eastAsia="Arial" w:hAnsi="Arial"/>
        </w:rPr>
      </w:pPr>
      <w:r w:rsidDel="00000000" w:rsidR="00000000" w:rsidRPr="00000000">
        <w:rPr>
          <w:rFonts w:ascii="Arial" w:cs="Arial" w:eastAsia="Arial" w:hAnsi="Arial"/>
          <w:rtl w:val="0"/>
        </w:rPr>
        <w:t xml:space="preserve">Se pudo observar en el transcurso de la intervención un sentido de comunidad entre los docentes, quienes compartieron sus experiencias y resultados de análisis, creando un ambiente colaborativo que beneficia a todos. Esta colaboración es clave para el desarrollo profesional continuo y para el crecimiento de una cultura educativa que valore el uso de datos. A largo plazo, se espera que estas mejoras se </w:t>
      </w:r>
      <w:r w:rsidDel="00000000" w:rsidR="00000000" w:rsidRPr="00000000">
        <w:rPr>
          <w:rFonts w:ascii="Arial" w:cs="Arial" w:eastAsia="Arial" w:hAnsi="Arial"/>
          <w:rtl w:val="0"/>
        </w:rPr>
        <w:t xml:space="preserve">traduzcan</w:t>
      </w:r>
      <w:r w:rsidDel="00000000" w:rsidR="00000000" w:rsidRPr="00000000">
        <w:rPr>
          <w:rFonts w:ascii="Arial" w:cs="Arial" w:eastAsia="Arial" w:hAnsi="Arial"/>
          <w:rtl w:val="0"/>
        </w:rPr>
        <w:t xml:space="preserve"> en un aumento en la capacidad de los docentes para utilizar datos de manera efectiva lo cual permite identificar áreas de mejora y desarrollar estrategias pedagógicas más efectivas.</w:t>
      </w:r>
    </w:p>
    <w:p w:rsidR="00000000" w:rsidDel="00000000" w:rsidP="00000000" w:rsidRDefault="00000000" w:rsidRPr="00000000" w14:paraId="00000199">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9A">
      <w:pPr>
        <w:spacing w:after="0" w:line="276" w:lineRule="auto"/>
        <w:jc w:val="both"/>
        <w:rPr>
          <w:rFonts w:ascii="Arial" w:cs="Arial" w:eastAsia="Arial" w:hAnsi="Arial"/>
        </w:rPr>
      </w:pPr>
      <w:r w:rsidDel="00000000" w:rsidR="00000000" w:rsidRPr="00000000">
        <w:rPr>
          <w:rFonts w:ascii="Arial" w:cs="Arial" w:eastAsia="Arial" w:hAnsi="Arial"/>
          <w:rtl w:val="0"/>
        </w:rPr>
        <w:t xml:space="preserve">En resumen, la intervención ha demostrado ser un paso hacia la mejora de la gestión educativa en el departamento de matemáticas del Colegio IT, el departamento y los  docentes poseen una mejor herramienta para enfrentar los desafíos educativos actuales, y la cultura del uso de datos se ha fortalecido tanto como para continuar con este enfoque y explorar nuevas oportunidades de capacitación y desarrollo profesional en el futuro.</w:t>
      </w:r>
    </w:p>
    <w:p w:rsidR="00000000" w:rsidDel="00000000" w:rsidP="00000000" w:rsidRDefault="00000000" w:rsidRPr="00000000" w14:paraId="0000019B">
      <w:pPr>
        <w:rPr>
          <w:rFonts w:ascii="Arial" w:cs="Arial" w:eastAsia="Arial" w:hAnsi="Arial"/>
        </w:rPr>
      </w:pPr>
      <w:r w:rsidDel="00000000" w:rsidR="00000000" w:rsidRPr="00000000">
        <w:rPr>
          <w:rtl w:val="0"/>
        </w:rPr>
      </w:r>
    </w:p>
    <w:p w:rsidR="00000000" w:rsidDel="00000000" w:rsidP="00000000" w:rsidRDefault="00000000" w:rsidRPr="00000000" w14:paraId="0000019C">
      <w:pPr>
        <w:rPr>
          <w:rFonts w:ascii="Arial" w:cs="Arial" w:eastAsia="Arial" w:hAnsi="Arial"/>
        </w:rPr>
      </w:pPr>
      <w:r w:rsidDel="00000000" w:rsidR="00000000" w:rsidRPr="00000000">
        <w:rPr>
          <w:rtl w:val="0"/>
        </w:rPr>
      </w:r>
    </w:p>
    <w:p w:rsidR="00000000" w:rsidDel="00000000" w:rsidP="00000000" w:rsidRDefault="00000000" w:rsidRPr="00000000" w14:paraId="0000019D">
      <w:pPr>
        <w:rPr>
          <w:rFonts w:ascii="Arial" w:cs="Arial" w:eastAsia="Arial" w:hAnsi="Arial"/>
        </w:rPr>
      </w:pPr>
      <w:r w:rsidDel="00000000" w:rsidR="00000000" w:rsidRPr="00000000">
        <w:rPr>
          <w:rtl w:val="0"/>
        </w:rPr>
      </w:r>
    </w:p>
    <w:p w:rsidR="00000000" w:rsidDel="00000000" w:rsidP="00000000" w:rsidRDefault="00000000" w:rsidRPr="00000000" w14:paraId="0000019E">
      <w:pPr>
        <w:rPr>
          <w:rFonts w:ascii="Arial" w:cs="Arial" w:eastAsia="Arial" w:hAnsi="Arial"/>
        </w:rPr>
      </w:pPr>
      <w:r w:rsidDel="00000000" w:rsidR="00000000" w:rsidRPr="00000000">
        <w:rPr>
          <w:rtl w:val="0"/>
        </w:rPr>
      </w:r>
    </w:p>
    <w:p w:rsidR="00000000" w:rsidDel="00000000" w:rsidP="00000000" w:rsidRDefault="00000000" w:rsidRPr="00000000" w14:paraId="0000019F">
      <w:pPr>
        <w:rPr>
          <w:rFonts w:ascii="Arial" w:cs="Arial" w:eastAsia="Arial" w:hAnsi="Arial"/>
        </w:rPr>
      </w:pPr>
      <w:r w:rsidDel="00000000" w:rsidR="00000000" w:rsidRPr="00000000">
        <w:rPr>
          <w:rtl w:val="0"/>
        </w:rPr>
      </w:r>
    </w:p>
    <w:p w:rsidR="00000000" w:rsidDel="00000000" w:rsidP="00000000" w:rsidRDefault="00000000" w:rsidRPr="00000000" w14:paraId="000001A0">
      <w:pPr>
        <w:rPr>
          <w:rFonts w:ascii="Arial" w:cs="Arial" w:eastAsia="Arial" w:hAnsi="Arial"/>
        </w:rPr>
      </w:pPr>
      <w:r w:rsidDel="00000000" w:rsidR="00000000" w:rsidRPr="00000000">
        <w:rPr>
          <w:rtl w:val="0"/>
        </w:rPr>
      </w:r>
    </w:p>
    <w:p w:rsidR="00000000" w:rsidDel="00000000" w:rsidP="00000000" w:rsidRDefault="00000000" w:rsidRPr="00000000" w14:paraId="000001A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60" w:before="0" w:line="279" w:lineRule="auto"/>
        <w:ind w:left="720" w:right="0" w:hanging="360"/>
        <w:jc w:val="left"/>
        <w:rPr>
          <w:rFonts w:ascii="Arial" w:cs="Arial" w:eastAsia="Arial" w:hAnsi="Arial"/>
          <w:b w:val="1"/>
          <w:i w:val="0"/>
          <w:smallCaps w:val="0"/>
          <w:strike w:val="0"/>
          <w:color w:val="000000"/>
          <w:sz w:val="24"/>
          <w:szCs w:val="24"/>
          <w:u w:val="none"/>
          <w:shd w:fill="auto" w:val="clear"/>
          <w:vertAlign w:val="baseline"/>
        </w:rPr>
      </w:pPr>
      <w:bookmarkStart w:colFirst="0" w:colLast="0" w:name="_heading=h.cyx70s5ygrxm" w:id="47"/>
      <w:bookmarkEnd w:id="47"/>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BIBLIOGRAFÍA</w:t>
      </w:r>
    </w:p>
    <w:p w:rsidR="00000000" w:rsidDel="00000000" w:rsidP="00000000" w:rsidRDefault="00000000" w:rsidRPr="00000000" w14:paraId="000001A2">
      <w:pPr>
        <w:spacing w:after="0" w:line="276"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1A3">
      <w:pPr>
        <w:numPr>
          <w:ilvl w:val="0"/>
          <w:numId w:val="4"/>
        </w:numPr>
        <w:spacing w:after="0" w:line="276" w:lineRule="auto"/>
        <w:ind w:left="720" w:hanging="360"/>
        <w:rPr>
          <w:rFonts w:ascii="Arial" w:cs="Arial" w:eastAsia="Arial" w:hAnsi="Arial"/>
        </w:rPr>
      </w:pPr>
      <w:r w:rsidDel="00000000" w:rsidR="00000000" w:rsidRPr="00000000">
        <w:rPr>
          <w:rFonts w:ascii="Arial" w:cs="Arial" w:eastAsia="Arial" w:hAnsi="Arial"/>
          <w:rtl w:val="0"/>
        </w:rPr>
        <w:t xml:space="preserve">Forero-Corba, W., &amp; Bennasar, F. N. (2023). Técnicas y aplicaciones del Machine Learning e Inteligencia Artificial en educación: una revisión sistemática. RIED Revista Iberoamericana de Educación A Distancia, 27(1), 209-253. </w:t>
      </w:r>
      <w:hyperlink r:id="rId13">
        <w:r w:rsidDel="00000000" w:rsidR="00000000" w:rsidRPr="00000000">
          <w:rPr>
            <w:rFonts w:ascii="Arial" w:cs="Arial" w:eastAsia="Arial" w:hAnsi="Arial"/>
            <w:color w:val="1155cc"/>
            <w:u w:val="single"/>
            <w:rtl w:val="0"/>
          </w:rPr>
          <w:t xml:space="preserve">https://doi.org/10.5944/ried.27.1.37491</w:t>
        </w:r>
      </w:hyperlink>
      <w:r w:rsidDel="00000000" w:rsidR="00000000" w:rsidRPr="00000000">
        <w:rPr>
          <w:rtl w:val="0"/>
        </w:rPr>
      </w:r>
    </w:p>
    <w:p w:rsidR="00000000" w:rsidDel="00000000" w:rsidP="00000000" w:rsidRDefault="00000000" w:rsidRPr="00000000" w14:paraId="000001A4">
      <w:pPr>
        <w:spacing w:after="0" w:line="276" w:lineRule="auto"/>
        <w:ind w:left="720" w:firstLine="0"/>
        <w:rPr>
          <w:rFonts w:ascii="Arial" w:cs="Arial" w:eastAsia="Arial" w:hAnsi="Arial"/>
        </w:rPr>
      </w:pPr>
      <w:r w:rsidDel="00000000" w:rsidR="00000000" w:rsidRPr="00000000">
        <w:rPr>
          <w:rtl w:val="0"/>
        </w:rPr>
      </w:r>
    </w:p>
    <w:p w:rsidR="00000000" w:rsidDel="00000000" w:rsidP="00000000" w:rsidRDefault="00000000" w:rsidRPr="00000000" w14:paraId="000001A5">
      <w:pPr>
        <w:numPr>
          <w:ilvl w:val="0"/>
          <w:numId w:val="4"/>
        </w:numPr>
        <w:spacing w:after="0" w:line="276" w:lineRule="auto"/>
        <w:ind w:left="720" w:hanging="360"/>
        <w:rPr>
          <w:rFonts w:ascii="Arial" w:cs="Arial" w:eastAsia="Arial" w:hAnsi="Arial"/>
        </w:rPr>
      </w:pPr>
      <w:r w:rsidDel="00000000" w:rsidR="00000000" w:rsidRPr="00000000">
        <w:rPr>
          <w:rFonts w:ascii="Arial" w:cs="Arial" w:eastAsia="Arial" w:hAnsi="Arial"/>
          <w:rtl w:val="0"/>
        </w:rPr>
        <w:t xml:space="preserve">Parra, Victoria, &amp; Matus, Gladys. (2016). Usos de datos y mejora escolar: Una aproximación a los sentidos y prácticas educativas subyacentes a los procesos de toma de decisiones. </w:t>
      </w:r>
      <w:r w:rsidDel="00000000" w:rsidR="00000000" w:rsidRPr="00000000">
        <w:rPr>
          <w:rFonts w:ascii="Arial" w:cs="Arial" w:eastAsia="Arial" w:hAnsi="Arial"/>
          <w:i w:val="1"/>
          <w:rtl w:val="0"/>
        </w:rPr>
        <w:t xml:space="preserve">Calidad en la educación</w:t>
      </w:r>
      <w:r w:rsidDel="00000000" w:rsidR="00000000" w:rsidRPr="00000000">
        <w:rPr>
          <w:rFonts w:ascii="Arial" w:cs="Arial" w:eastAsia="Arial" w:hAnsi="Arial"/>
          <w:rtl w:val="0"/>
        </w:rPr>
        <w:t xml:space="preserve">, (45), 207-250. </w:t>
      </w:r>
      <w:hyperlink r:id="rId14">
        <w:r w:rsidDel="00000000" w:rsidR="00000000" w:rsidRPr="00000000">
          <w:rPr>
            <w:rFonts w:ascii="Arial" w:cs="Arial" w:eastAsia="Arial" w:hAnsi="Arial"/>
            <w:color w:val="1155cc"/>
            <w:u w:val="single"/>
            <w:rtl w:val="0"/>
          </w:rPr>
          <w:t xml:space="preserve">https://dx.doi.org/10.4067/S0718-45652016000200007</w:t>
        </w:r>
      </w:hyperlink>
      <w:r w:rsidDel="00000000" w:rsidR="00000000" w:rsidRPr="00000000">
        <w:rPr>
          <w:rtl w:val="0"/>
        </w:rPr>
      </w:r>
    </w:p>
    <w:p w:rsidR="00000000" w:rsidDel="00000000" w:rsidP="00000000" w:rsidRDefault="00000000" w:rsidRPr="00000000" w14:paraId="000001A6">
      <w:pPr>
        <w:spacing w:after="0" w:line="276" w:lineRule="auto"/>
        <w:ind w:left="720" w:firstLine="0"/>
        <w:rPr>
          <w:rFonts w:ascii="Arial" w:cs="Arial" w:eastAsia="Arial" w:hAnsi="Arial"/>
          <w:sz w:val="22"/>
          <w:szCs w:val="22"/>
        </w:rPr>
      </w:pPr>
      <w:r w:rsidDel="00000000" w:rsidR="00000000" w:rsidRPr="00000000">
        <w:rPr>
          <w:rtl w:val="0"/>
        </w:rPr>
      </w:r>
    </w:p>
    <w:p w:rsidR="00000000" w:rsidDel="00000000" w:rsidP="00000000" w:rsidRDefault="00000000" w:rsidRPr="00000000" w14:paraId="000001A7">
      <w:pPr>
        <w:numPr>
          <w:ilvl w:val="0"/>
          <w:numId w:val="4"/>
        </w:numPr>
        <w:ind w:left="720" w:hanging="360"/>
        <w:rPr/>
      </w:pPr>
      <w:r w:rsidDel="00000000" w:rsidR="00000000" w:rsidRPr="00000000">
        <w:rPr>
          <w:rtl w:val="0"/>
        </w:rPr>
        <w:t xml:space="preserve">Maureira-Cabrera, O., &amp; Montecinos Sanhueza, C. (2023). Aportes de los departamentos en la mejora escolar según perspectivas de directivos chilenos. Revista Colombiana de Educación, (88), 395-422.</w:t>
      </w:r>
      <w:hyperlink r:id="rId15">
        <w:r w:rsidDel="00000000" w:rsidR="00000000" w:rsidRPr="00000000">
          <w:rPr>
            <w:color w:val="1155cc"/>
            <w:u w:val="single"/>
            <w:rtl w:val="0"/>
          </w:rPr>
          <w:t xml:space="preserve"> https://doi.org/10.17227/rce.num88-13253</w:t>
        </w:r>
      </w:hyperlink>
      <w:r w:rsidDel="00000000" w:rsidR="00000000" w:rsidRPr="00000000">
        <w:rPr>
          <w:rtl w:val="0"/>
        </w:rPr>
      </w:r>
    </w:p>
    <w:p w:rsidR="00000000" w:rsidDel="00000000" w:rsidP="00000000" w:rsidRDefault="00000000" w:rsidRPr="00000000" w14:paraId="000001A8">
      <w:pPr>
        <w:numPr>
          <w:ilvl w:val="0"/>
          <w:numId w:val="4"/>
        </w:numPr>
        <w:ind w:left="720" w:hanging="360"/>
        <w:rPr>
          <w:u w:val="none"/>
        </w:rPr>
      </w:pPr>
      <w:r w:rsidDel="00000000" w:rsidR="00000000" w:rsidRPr="00000000">
        <w:rPr>
          <w:rtl w:val="0"/>
        </w:rPr>
        <w:t xml:space="preserve">Rojas-Bravo, Jorge &amp; Fuentes, Pilar. (2022). ¿Qué hacen los líderes educativos para la instalación de una práctica de uso de datos para la toma de decisiones?. </w:t>
      </w:r>
      <w:hyperlink r:id="rId16">
        <w:r w:rsidDel="00000000" w:rsidR="00000000" w:rsidRPr="00000000">
          <w:rPr>
            <w:color w:val="1155cc"/>
            <w:u w:val="single"/>
            <w:rtl w:val="0"/>
          </w:rPr>
          <w:t xml:space="preserve">RLE. Revista de Liderazgo Educacional. 91-109. 10.29393/RLE2-5QHRF20005. </w:t>
        </w:r>
      </w:hyperlink>
      <w:r w:rsidDel="00000000" w:rsidR="00000000" w:rsidRPr="00000000">
        <w:rPr>
          <w:rtl w:val="0"/>
        </w:rPr>
      </w:r>
    </w:p>
    <w:p w:rsidR="00000000" w:rsidDel="00000000" w:rsidP="00000000" w:rsidRDefault="00000000" w:rsidRPr="00000000" w14:paraId="000001A9">
      <w:pPr>
        <w:numPr>
          <w:ilvl w:val="0"/>
          <w:numId w:val="4"/>
        </w:numPr>
        <w:ind w:left="720" w:hanging="360"/>
        <w:rPr/>
      </w:pPr>
      <w:r w:rsidDel="00000000" w:rsidR="00000000" w:rsidRPr="00000000">
        <w:rPr>
          <w:rtl w:val="0"/>
        </w:rPr>
        <w:t xml:space="preserve">Agencia de Educación. (n.d.). Modelo de uso de datos para el mejoramiento escolar. </w:t>
      </w:r>
      <w:hyperlink r:id="rId17">
        <w:r w:rsidDel="00000000" w:rsidR="00000000" w:rsidRPr="00000000">
          <w:rPr>
            <w:color w:val="1155cc"/>
            <w:u w:val="single"/>
            <w:rtl w:val="0"/>
          </w:rPr>
          <w:t xml:space="preserve">https://www.agenciaeducacion.cl/modelo-de-uso-de-datos-para-el-mejoramiento-escolar/</w:t>
        </w:r>
      </w:hyperlink>
      <w:r w:rsidDel="00000000" w:rsidR="00000000" w:rsidRPr="00000000">
        <w:rPr>
          <w:rtl w:val="0"/>
        </w:rPr>
      </w:r>
    </w:p>
    <w:p w:rsidR="00000000" w:rsidDel="00000000" w:rsidP="00000000" w:rsidRDefault="00000000" w:rsidRPr="00000000" w14:paraId="000001AA">
      <w:pPr>
        <w:numPr>
          <w:ilvl w:val="0"/>
          <w:numId w:val="4"/>
        </w:numPr>
        <w:ind w:left="720" w:hanging="360"/>
        <w:rPr/>
      </w:pPr>
      <w:r w:rsidDel="00000000" w:rsidR="00000000" w:rsidRPr="00000000">
        <w:rPr>
          <w:rtl w:val="0"/>
        </w:rPr>
        <w:t xml:space="preserve">Varios autores. (n.d.). Usos de datos y mejora escolar. </w:t>
      </w:r>
      <w:hyperlink r:id="rId18">
        <w:r w:rsidDel="00000000" w:rsidR="00000000" w:rsidRPr="00000000">
          <w:rPr>
            <w:color w:val="1155cc"/>
            <w:u w:val="single"/>
            <w:rtl w:val="0"/>
          </w:rPr>
          <w:t xml:space="preserve">https://www.academia.edu/74876063/Usos_de_datos_y_mejora_escolar_Una_aproximaci%C3%B3n_a_los_sentidos_y_pr%C3%A1cticas_educativas_subyacentes_a_los_procesos_de_toma_de_decisiones?uc-sb-sw=44823524</w:t>
        </w:r>
      </w:hyperlink>
      <w:r w:rsidDel="00000000" w:rsidR="00000000" w:rsidRPr="00000000">
        <w:rPr>
          <w:rtl w:val="0"/>
        </w:rPr>
      </w:r>
    </w:p>
    <w:p w:rsidR="00000000" w:rsidDel="00000000" w:rsidP="00000000" w:rsidRDefault="00000000" w:rsidRPr="00000000" w14:paraId="000001AB">
      <w:pPr>
        <w:numPr>
          <w:ilvl w:val="0"/>
          <w:numId w:val="4"/>
        </w:numPr>
        <w:ind w:left="720" w:hanging="360"/>
        <w:rPr/>
      </w:pPr>
      <w:r w:rsidDel="00000000" w:rsidR="00000000" w:rsidRPr="00000000">
        <w:rPr>
          <w:rtl w:val="0"/>
        </w:rPr>
        <w:t xml:space="preserve">Varios autores. (n.d.). Mejora de la Escuela Mediante Información. Recuperado de </w:t>
      </w:r>
      <w:hyperlink r:id="rId19">
        <w:r w:rsidDel="00000000" w:rsidR="00000000" w:rsidRPr="00000000">
          <w:rPr>
            <w:color w:val="1155cc"/>
            <w:u w:val="single"/>
            <w:rtl w:val="0"/>
          </w:rPr>
          <w:t xml:space="preserve">https://scholarsbank.uoregon.edu/bitstreams/5b7a8998-9383-49c1-8db7-7f62e6b5c9d5/download</w:t>
        </w:r>
      </w:hyperlink>
      <w:r w:rsidDel="00000000" w:rsidR="00000000" w:rsidRPr="00000000">
        <w:rPr>
          <w:rtl w:val="0"/>
        </w:rPr>
      </w:r>
    </w:p>
    <w:p w:rsidR="00000000" w:rsidDel="00000000" w:rsidP="00000000" w:rsidRDefault="00000000" w:rsidRPr="00000000" w14:paraId="000001AC">
      <w:pPr>
        <w:ind w:left="720" w:firstLine="0"/>
        <w:rPr>
          <w:rFonts w:ascii="Arial" w:cs="Arial" w:eastAsia="Arial" w:hAnsi="Arial"/>
          <w:sz w:val="22"/>
          <w:szCs w:val="22"/>
        </w:rPr>
      </w:pPr>
      <w:r w:rsidDel="00000000" w:rsidR="00000000" w:rsidRPr="00000000">
        <w:rPr>
          <w:rtl w:val="0"/>
        </w:rPr>
      </w:r>
    </w:p>
    <w:p w:rsidR="00000000" w:rsidDel="00000000" w:rsidP="00000000" w:rsidRDefault="00000000" w:rsidRPr="00000000" w14:paraId="000001AD">
      <w:pPr>
        <w:spacing w:after="0" w:line="276" w:lineRule="auto"/>
        <w:ind w:left="720" w:firstLine="0"/>
        <w:rPr/>
      </w:pPr>
      <w:r w:rsidDel="00000000" w:rsidR="00000000" w:rsidRPr="00000000">
        <w:rPr>
          <w:rtl w:val="0"/>
        </w:rPr>
      </w:r>
    </w:p>
    <w:p w:rsidR="00000000" w:rsidDel="00000000" w:rsidP="00000000" w:rsidRDefault="00000000" w:rsidRPr="00000000" w14:paraId="000001AE">
      <w:pPr>
        <w:spacing w:after="0" w:line="276" w:lineRule="auto"/>
        <w:ind w:left="720" w:firstLine="0"/>
        <w:rPr/>
      </w:pPr>
      <w:r w:rsidDel="00000000" w:rsidR="00000000" w:rsidRPr="00000000">
        <w:rPr>
          <w:rtl w:val="0"/>
        </w:rPr>
      </w:r>
    </w:p>
    <w:p w:rsidR="00000000" w:rsidDel="00000000" w:rsidP="00000000" w:rsidRDefault="00000000" w:rsidRPr="00000000" w14:paraId="000001AF">
      <w:pPr>
        <w:spacing w:after="0" w:line="276" w:lineRule="auto"/>
        <w:ind w:left="720" w:firstLine="0"/>
        <w:rPr/>
      </w:pPr>
      <w:r w:rsidDel="00000000" w:rsidR="00000000" w:rsidRPr="00000000">
        <w:rPr>
          <w:rtl w:val="0"/>
        </w:rPr>
      </w:r>
    </w:p>
    <w:p w:rsidR="00000000" w:rsidDel="00000000" w:rsidP="00000000" w:rsidRDefault="00000000" w:rsidRPr="00000000" w14:paraId="000001B0">
      <w:pPr>
        <w:spacing w:after="0" w:line="276" w:lineRule="auto"/>
        <w:ind w:left="0" w:firstLine="0"/>
        <w:rPr/>
      </w:pPr>
      <w:r w:rsidDel="00000000" w:rsidR="00000000" w:rsidRPr="00000000">
        <w:rPr>
          <w:rtl w:val="0"/>
        </w:rPr>
      </w:r>
    </w:p>
    <w:p w:rsidR="00000000" w:rsidDel="00000000" w:rsidP="00000000" w:rsidRDefault="00000000" w:rsidRPr="00000000" w14:paraId="000001B1">
      <w:pPr>
        <w:spacing w:after="0" w:line="276" w:lineRule="auto"/>
        <w:ind w:left="0" w:firstLine="0"/>
        <w:rPr/>
      </w:pPr>
      <w:r w:rsidDel="00000000" w:rsidR="00000000" w:rsidRPr="00000000">
        <w:rPr>
          <w:rtl w:val="0"/>
        </w:rPr>
      </w:r>
    </w:p>
    <w:p w:rsidR="00000000" w:rsidDel="00000000" w:rsidP="00000000" w:rsidRDefault="00000000" w:rsidRPr="00000000" w14:paraId="000001B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60" w:before="0" w:line="279" w:lineRule="auto"/>
        <w:ind w:left="720" w:right="0" w:hanging="360"/>
        <w:jc w:val="left"/>
        <w:rPr>
          <w:rFonts w:ascii="Arial" w:cs="Arial" w:eastAsia="Arial" w:hAnsi="Arial"/>
          <w:b w:val="1"/>
          <w:i w:val="0"/>
          <w:smallCaps w:val="0"/>
          <w:strike w:val="0"/>
          <w:color w:val="000000"/>
          <w:sz w:val="24"/>
          <w:szCs w:val="24"/>
          <w:u w:val="none"/>
          <w:shd w:fill="auto" w:val="clear"/>
          <w:vertAlign w:val="baseline"/>
        </w:rPr>
      </w:pPr>
      <w:bookmarkStart w:colFirst="0" w:colLast="0" w:name="_heading=h.ojdxnjjdugnu" w:id="48"/>
      <w:bookmarkEnd w:id="48"/>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ANEXOS</w:t>
      </w:r>
    </w:p>
    <w:p w:rsidR="00000000" w:rsidDel="00000000" w:rsidP="00000000" w:rsidRDefault="00000000" w:rsidRPr="00000000" w14:paraId="000001B3">
      <w:pPr>
        <w:spacing w:line="276" w:lineRule="auto"/>
        <w:rPr>
          <w:rFonts w:ascii="Arial" w:cs="Arial" w:eastAsia="Arial" w:hAnsi="Arial"/>
        </w:rPr>
      </w:pPr>
      <w:r w:rsidDel="00000000" w:rsidR="00000000" w:rsidRPr="00000000">
        <w:rPr>
          <w:rFonts w:ascii="Arial" w:cs="Arial" w:eastAsia="Arial" w:hAnsi="Arial"/>
          <w:rtl w:val="0"/>
        </w:rPr>
        <w:t xml:space="preserve">Tablas, figuras e información complementaria.</w:t>
      </w:r>
    </w:p>
    <w:p w:rsidR="00000000" w:rsidDel="00000000" w:rsidP="00000000" w:rsidRDefault="00000000" w:rsidRPr="00000000" w14:paraId="000001B4">
      <w:pPr>
        <w:rPr>
          <w:rFonts w:ascii="Arial" w:cs="Arial" w:eastAsia="Arial" w:hAnsi="Arial"/>
        </w:rPr>
      </w:pPr>
      <w:r w:rsidDel="00000000" w:rsidR="00000000" w:rsidRPr="00000000">
        <w:rPr>
          <w:rtl w:val="0"/>
        </w:rPr>
      </w:r>
    </w:p>
    <w:p w:rsidR="00000000" w:rsidDel="00000000" w:rsidP="00000000" w:rsidRDefault="00000000" w:rsidRPr="00000000" w14:paraId="000001B5">
      <w:pPr>
        <w:rPr>
          <w:rFonts w:ascii="Arial" w:cs="Arial" w:eastAsia="Arial" w:hAnsi="Arial"/>
          <w:b w:val="1"/>
        </w:rPr>
      </w:pPr>
      <w:r w:rsidDel="00000000" w:rsidR="00000000" w:rsidRPr="00000000">
        <w:rPr>
          <w:rFonts w:ascii="Arial" w:cs="Arial" w:eastAsia="Arial" w:hAnsi="Arial"/>
          <w:b w:val="1"/>
          <w:rtl w:val="0"/>
        </w:rPr>
        <w:t xml:space="preserve">Anexo 1</w:t>
      </w:r>
    </w:p>
    <w:p w:rsidR="00000000" w:rsidDel="00000000" w:rsidP="00000000" w:rsidRDefault="00000000" w:rsidRPr="00000000" w14:paraId="000001B6">
      <w:pPr>
        <w:spacing w:after="0" w:line="276" w:lineRule="auto"/>
        <w:jc w:val="both"/>
        <w:rPr>
          <w:rFonts w:ascii="Arial" w:cs="Arial" w:eastAsia="Arial" w:hAnsi="Arial"/>
        </w:rPr>
      </w:pPr>
      <w:r w:rsidDel="00000000" w:rsidR="00000000" w:rsidRPr="00000000">
        <w:rPr>
          <w:rFonts w:ascii="Arial" w:cs="Arial" w:eastAsia="Arial" w:hAnsi="Arial"/>
          <w:rtl w:val="0"/>
        </w:rPr>
        <w:t xml:space="preserve">Análisis de los datos cuantitativos y cualitativos públicos disponibles del colegio</w:t>
      </w:r>
    </w:p>
    <w:p w:rsidR="00000000" w:rsidDel="00000000" w:rsidP="00000000" w:rsidRDefault="00000000" w:rsidRPr="00000000" w14:paraId="000001B7">
      <w:pPr>
        <w:spacing w:after="0" w:line="276"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B8">
      <w:pPr>
        <w:spacing w:after="0" w:line="276" w:lineRule="auto"/>
        <w:jc w:val="both"/>
        <w:rPr>
          <w:rFonts w:ascii="Arial" w:cs="Arial" w:eastAsia="Arial" w:hAnsi="Arial"/>
        </w:rPr>
      </w:pPr>
      <w:r w:rsidDel="00000000" w:rsidR="00000000" w:rsidRPr="00000000">
        <w:rPr>
          <w:rFonts w:ascii="Arial" w:cs="Arial" w:eastAsia="Arial" w:hAnsi="Arial"/>
          <w:rtl w:val="0"/>
        </w:rPr>
        <w:t xml:space="preserve">a) Resultados Simce II°medio (matemática y lenguaje) período 2014-2023</w:t>
      </w:r>
    </w:p>
    <w:p w:rsidR="00000000" w:rsidDel="00000000" w:rsidP="00000000" w:rsidRDefault="00000000" w:rsidRPr="00000000" w14:paraId="000001B9">
      <w:pPr>
        <w:spacing w:after="0" w:line="276" w:lineRule="auto"/>
        <w:jc w:val="both"/>
        <w:rPr>
          <w:rFonts w:ascii="Arial" w:cs="Arial" w:eastAsia="Arial" w:hAnsi="Arial"/>
        </w:rPr>
      </w:pPr>
      <w:r w:rsidDel="00000000" w:rsidR="00000000" w:rsidRPr="00000000">
        <w:rPr>
          <w:rFonts w:ascii="Arial" w:cs="Arial" w:eastAsia="Arial" w:hAnsi="Arial"/>
          <w:rtl w:val="0"/>
        </w:rPr>
        <w:t xml:space="preserve">En la siguiente tabla 1 podemos ver los resultados históricos en el periodo 2014-2023 en las pruebas de lenguaje y matemáticas para el nivel de II°medio </w:t>
      </w:r>
    </w:p>
    <w:p w:rsidR="00000000" w:rsidDel="00000000" w:rsidP="00000000" w:rsidRDefault="00000000" w:rsidRPr="00000000" w14:paraId="000001BA">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BB">
      <w:pPr>
        <w:spacing w:after="0" w:line="276" w:lineRule="auto"/>
        <w:jc w:val="both"/>
        <w:rPr>
          <w:rFonts w:ascii="Arial" w:cs="Arial" w:eastAsia="Arial" w:hAnsi="Arial"/>
        </w:rPr>
      </w:pPr>
      <w:r w:rsidDel="00000000" w:rsidR="00000000" w:rsidRPr="00000000">
        <w:rPr>
          <w:rFonts w:ascii="Arial" w:cs="Arial" w:eastAsia="Arial" w:hAnsi="Arial"/>
        </w:rPr>
        <w:drawing>
          <wp:inline distB="0" distT="0" distL="0" distR="0">
            <wp:extent cx="5431790" cy="749300"/>
            <wp:effectExtent b="0" l="0" r="0" t="0"/>
            <wp:docPr id="1999271711" name="image10.png"/>
            <a:graphic>
              <a:graphicData uri="http://schemas.openxmlformats.org/drawingml/2006/picture">
                <pic:pic>
                  <pic:nvPicPr>
                    <pic:cNvPr id="0" name="image10.png"/>
                    <pic:cNvPicPr preferRelativeResize="0"/>
                  </pic:nvPicPr>
                  <pic:blipFill>
                    <a:blip r:embed="rId20"/>
                    <a:srcRect b="0" l="0" r="0" t="0"/>
                    <a:stretch>
                      <a:fillRect/>
                    </a:stretch>
                  </pic:blipFill>
                  <pic:spPr>
                    <a:xfrm>
                      <a:off x="0" y="0"/>
                      <a:ext cx="5431790" cy="749300"/>
                    </a:xfrm>
                    <a:prstGeom prst="rect"/>
                    <a:ln/>
                  </pic:spPr>
                </pic:pic>
              </a:graphicData>
            </a:graphic>
          </wp:inline>
        </w:drawing>
      </w:r>
      <w:r w:rsidDel="00000000" w:rsidR="00000000" w:rsidRPr="00000000">
        <w:rPr>
          <w:rtl w:val="0"/>
        </w:rPr>
      </w:r>
    </w:p>
    <w:p w:rsidR="00000000" w:rsidDel="00000000" w:rsidP="00000000" w:rsidRDefault="00000000" w:rsidRPr="00000000" w14:paraId="000001BC">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tabla 1 (elaboración propia)</w:t>
      </w:r>
    </w:p>
    <w:p w:rsidR="00000000" w:rsidDel="00000000" w:rsidP="00000000" w:rsidRDefault="00000000" w:rsidRPr="00000000" w14:paraId="000001BD">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BE">
      <w:pPr>
        <w:spacing w:after="0" w:line="276" w:lineRule="auto"/>
        <w:jc w:val="both"/>
        <w:rPr>
          <w:rFonts w:ascii="Arial" w:cs="Arial" w:eastAsia="Arial" w:hAnsi="Arial"/>
        </w:rPr>
      </w:pPr>
      <w:r w:rsidDel="00000000" w:rsidR="00000000" w:rsidRPr="00000000">
        <w:rPr>
          <w:rFonts w:ascii="Arial" w:cs="Arial" w:eastAsia="Arial" w:hAnsi="Arial"/>
          <w:rtl w:val="0"/>
        </w:rPr>
        <w:t xml:space="preserve">Es evidente la variabilidad de los resultados en el período de 10 años, y en particular la baja en los puntajes en ambas asignatura entre el 2022-2023, si graficamos solo los resultados simce de matemáticas de los últimos 10 años vemos lo siguiente</w:t>
      </w:r>
    </w:p>
    <w:p w:rsidR="00000000" w:rsidDel="00000000" w:rsidP="00000000" w:rsidRDefault="00000000" w:rsidRPr="00000000" w14:paraId="000001BF">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C0">
      <w:pPr>
        <w:spacing w:after="0" w:line="276"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4361923" cy="2693704"/>
            <wp:effectExtent b="0" l="0" r="0" t="0"/>
            <wp:docPr descr="Gráfico" id="1999271714" name="image2.png"/>
            <a:graphic>
              <a:graphicData uri="http://schemas.openxmlformats.org/drawingml/2006/picture">
                <pic:pic>
                  <pic:nvPicPr>
                    <pic:cNvPr descr="Gráfico" id="0" name="image2.png"/>
                    <pic:cNvPicPr preferRelativeResize="0"/>
                  </pic:nvPicPr>
                  <pic:blipFill>
                    <a:blip r:embed="rId21"/>
                    <a:srcRect b="0" l="0" r="0" t="0"/>
                    <a:stretch>
                      <a:fillRect/>
                    </a:stretch>
                  </pic:blipFill>
                  <pic:spPr>
                    <a:xfrm>
                      <a:off x="0" y="0"/>
                      <a:ext cx="4361923" cy="2693704"/>
                    </a:xfrm>
                    <a:prstGeom prst="rect"/>
                    <a:ln/>
                  </pic:spPr>
                </pic:pic>
              </a:graphicData>
            </a:graphic>
          </wp:inline>
        </w:drawing>
      </w:r>
      <w:r w:rsidDel="00000000" w:rsidR="00000000" w:rsidRPr="00000000">
        <w:rPr>
          <w:rtl w:val="0"/>
        </w:rPr>
      </w:r>
    </w:p>
    <w:p w:rsidR="00000000" w:rsidDel="00000000" w:rsidP="00000000" w:rsidRDefault="00000000" w:rsidRPr="00000000" w14:paraId="000001C1">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gráfico 1 (elaboración propia)</w:t>
      </w:r>
    </w:p>
    <w:p w:rsidR="00000000" w:rsidDel="00000000" w:rsidP="00000000" w:rsidRDefault="00000000" w:rsidRPr="00000000" w14:paraId="000001C2">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C3">
      <w:pPr>
        <w:spacing w:after="0" w:line="276" w:lineRule="auto"/>
        <w:jc w:val="both"/>
        <w:rPr>
          <w:rFonts w:ascii="Arial" w:cs="Arial" w:eastAsia="Arial" w:hAnsi="Arial"/>
          <w:b w:val="1"/>
        </w:rPr>
      </w:pPr>
      <w:r w:rsidDel="00000000" w:rsidR="00000000" w:rsidRPr="00000000">
        <w:rPr>
          <w:rFonts w:ascii="Arial" w:cs="Arial" w:eastAsia="Arial" w:hAnsi="Arial"/>
          <w:rtl w:val="0"/>
        </w:rPr>
        <w:t xml:space="preserve">En azul tenemos la trayectoria de los puntajes entre 2014-2023 y en rojo vemos la recta de regresión lineal que mejor se ajusta a los datos de la tabla 1 y cuya expresión algebraica y= -1.43x+321 nos indica que tiene una pendiente negativa m=-1.43 </w:t>
      </w:r>
      <w:r w:rsidDel="00000000" w:rsidR="00000000" w:rsidRPr="00000000">
        <w:rPr>
          <w:rFonts w:ascii="Arial" w:cs="Arial" w:eastAsia="Arial" w:hAnsi="Arial"/>
          <w:b w:val="1"/>
          <w:rtl w:val="0"/>
        </w:rPr>
        <w:t xml:space="preserve">esto implica una tendencia a la baja de los puntajes de matemáticas en el período de los últimos 10 años.</w:t>
      </w:r>
    </w:p>
    <w:p w:rsidR="00000000" w:rsidDel="00000000" w:rsidP="00000000" w:rsidRDefault="00000000" w:rsidRPr="00000000" w14:paraId="000001C4">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C5">
      <w:pPr>
        <w:spacing w:after="0" w:line="276" w:lineRule="auto"/>
        <w:jc w:val="both"/>
        <w:rPr>
          <w:rFonts w:ascii="Arial" w:cs="Arial" w:eastAsia="Arial" w:hAnsi="Arial"/>
        </w:rPr>
      </w:pPr>
      <w:r w:rsidDel="00000000" w:rsidR="00000000" w:rsidRPr="00000000">
        <w:rPr>
          <w:rFonts w:ascii="Arial" w:cs="Arial" w:eastAsia="Arial" w:hAnsi="Arial"/>
          <w:rtl w:val="0"/>
        </w:rPr>
        <w:t xml:space="preserve">b) Diferencia entre puntajes.</w:t>
      </w:r>
    </w:p>
    <w:p w:rsidR="00000000" w:rsidDel="00000000" w:rsidP="00000000" w:rsidRDefault="00000000" w:rsidRPr="00000000" w14:paraId="000001C6">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C7">
      <w:pPr>
        <w:spacing w:after="0" w:line="276" w:lineRule="auto"/>
        <w:jc w:val="both"/>
        <w:rPr>
          <w:rFonts w:ascii="Arial" w:cs="Arial" w:eastAsia="Arial" w:hAnsi="Arial"/>
        </w:rPr>
      </w:pPr>
      <w:r w:rsidDel="00000000" w:rsidR="00000000" w:rsidRPr="00000000">
        <w:rPr>
          <w:rFonts w:ascii="Arial" w:cs="Arial" w:eastAsia="Arial" w:hAnsi="Arial"/>
          <w:rtl w:val="0"/>
        </w:rPr>
        <w:t xml:space="preserve">Si revisamos las diferencias entre los resultados simce matemáticas de segundo año medio del colegio con el promedio de los otros colegios en el mismo GSE en el período 2014-2013, usando la tabla 2 con su respectivo gráfico 2 de tendencia tenemos </w:t>
      </w:r>
    </w:p>
    <w:p w:rsidR="00000000" w:rsidDel="00000000" w:rsidP="00000000" w:rsidRDefault="00000000" w:rsidRPr="00000000" w14:paraId="000001C8">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C9">
      <w:pPr>
        <w:spacing w:after="0" w:line="276"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1749529" cy="1321867"/>
            <wp:effectExtent b="0" l="0" r="0" t="0"/>
            <wp:docPr id="1999271713" name="image6.png"/>
            <a:graphic>
              <a:graphicData uri="http://schemas.openxmlformats.org/drawingml/2006/picture">
                <pic:pic>
                  <pic:nvPicPr>
                    <pic:cNvPr id="0" name="image6.png"/>
                    <pic:cNvPicPr preferRelativeResize="0"/>
                  </pic:nvPicPr>
                  <pic:blipFill>
                    <a:blip r:embed="rId22"/>
                    <a:srcRect b="0" l="0" r="0" t="0"/>
                    <a:stretch>
                      <a:fillRect/>
                    </a:stretch>
                  </pic:blipFill>
                  <pic:spPr>
                    <a:xfrm>
                      <a:off x="0" y="0"/>
                      <a:ext cx="1749529" cy="1321867"/>
                    </a:xfrm>
                    <a:prstGeom prst="rect"/>
                    <a:ln/>
                  </pic:spPr>
                </pic:pic>
              </a:graphicData>
            </a:graphic>
          </wp:inline>
        </w:drawing>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2076450</wp:posOffset>
            </wp:positionH>
            <wp:positionV relativeFrom="paragraph">
              <wp:posOffset>114300</wp:posOffset>
            </wp:positionV>
            <wp:extent cx="3136917" cy="1933575"/>
            <wp:effectExtent b="0" l="0" r="0" t="0"/>
            <wp:wrapNone/>
            <wp:docPr descr="Gráfico" id="1999271703" name="image4.png"/>
            <a:graphic>
              <a:graphicData uri="http://schemas.openxmlformats.org/drawingml/2006/picture">
                <pic:pic>
                  <pic:nvPicPr>
                    <pic:cNvPr descr="Gráfico" id="0" name="image4.png"/>
                    <pic:cNvPicPr preferRelativeResize="0"/>
                  </pic:nvPicPr>
                  <pic:blipFill>
                    <a:blip r:embed="rId23"/>
                    <a:srcRect b="0" l="0" r="0" t="0"/>
                    <a:stretch>
                      <a:fillRect/>
                    </a:stretch>
                  </pic:blipFill>
                  <pic:spPr>
                    <a:xfrm>
                      <a:off x="0" y="0"/>
                      <a:ext cx="3136917" cy="1933575"/>
                    </a:xfrm>
                    <a:prstGeom prst="rect"/>
                    <a:ln/>
                  </pic:spPr>
                </pic:pic>
              </a:graphicData>
            </a:graphic>
          </wp:anchor>
        </w:drawing>
      </w:r>
    </w:p>
    <w:p w:rsidR="00000000" w:rsidDel="00000000" w:rsidP="00000000" w:rsidRDefault="00000000" w:rsidRPr="00000000" w14:paraId="000001CA">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tabla 2   (elaboración propia)                                           </w:t>
      </w:r>
    </w:p>
    <w:p w:rsidR="00000000" w:rsidDel="00000000" w:rsidP="00000000" w:rsidRDefault="00000000" w:rsidRPr="00000000" w14:paraId="000001CB">
      <w:pPr>
        <w:spacing w:after="0" w:line="276" w:lineRule="auto"/>
        <w:jc w:val="both"/>
        <w:rPr>
          <w:rFonts w:ascii="Arial" w:cs="Arial" w:eastAsia="Arial" w:hAnsi="Arial"/>
          <w:sz w:val="20"/>
          <w:szCs w:val="20"/>
        </w:rPr>
      </w:pPr>
      <w:r w:rsidDel="00000000" w:rsidR="00000000" w:rsidRPr="00000000">
        <w:rPr>
          <w:rFonts w:ascii="Arial" w:cs="Arial" w:eastAsia="Arial" w:hAnsi="Arial"/>
          <w:rtl w:val="0"/>
        </w:rPr>
        <w:t xml:space="preserve">                                        </w:t>
      </w:r>
      <w:r w:rsidDel="00000000" w:rsidR="00000000" w:rsidRPr="00000000">
        <w:rPr>
          <w:rtl w:val="0"/>
        </w:rPr>
      </w:r>
    </w:p>
    <w:p w:rsidR="00000000" w:rsidDel="00000000" w:rsidP="00000000" w:rsidRDefault="00000000" w:rsidRPr="00000000" w14:paraId="000001CC">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1CD">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1CE">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gráfico 2 (elaboración propia)</w:t>
      </w:r>
    </w:p>
    <w:p w:rsidR="00000000" w:rsidDel="00000000" w:rsidP="00000000" w:rsidRDefault="00000000" w:rsidRPr="00000000" w14:paraId="000001CF">
      <w:pPr>
        <w:spacing w:after="0" w:line="276"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D0">
      <w:pPr>
        <w:spacing w:after="0" w:line="276" w:lineRule="auto"/>
        <w:jc w:val="both"/>
        <w:rPr>
          <w:rFonts w:ascii="Arial" w:cs="Arial" w:eastAsia="Arial" w:hAnsi="Arial"/>
        </w:rPr>
      </w:pPr>
      <w:r w:rsidDel="00000000" w:rsidR="00000000" w:rsidRPr="00000000">
        <w:rPr>
          <w:rFonts w:ascii="Arial" w:cs="Arial" w:eastAsia="Arial" w:hAnsi="Arial"/>
          <w:rtl w:val="0"/>
        </w:rPr>
        <w:t xml:space="preserve">La tabla 2 nos muestra claramente que el colegio en el periodo de los últimos diez años, en general se encuentra por debajo del promedio de los colegios con el mismo GSE, y del gráfico 2 vemos que la recta de regresión lineal en rojo posee pendiente positiva igual a m = 0.75 lo cual indica una tendencia al alza, o visto de otra forma </w:t>
      </w:r>
      <w:r w:rsidDel="00000000" w:rsidR="00000000" w:rsidRPr="00000000">
        <w:rPr>
          <w:rFonts w:ascii="Arial" w:cs="Arial" w:eastAsia="Arial" w:hAnsi="Arial"/>
          <w:b w:val="1"/>
          <w:rtl w:val="0"/>
        </w:rPr>
        <w:t xml:space="preserve">en el período indicado de 10 años el colegio se está alejando del promedio de puntajes de los colegios con el mismo GSE en la prueba simce de matemáticas</w:t>
      </w:r>
      <w:r w:rsidDel="00000000" w:rsidR="00000000" w:rsidRPr="00000000">
        <w:rPr>
          <w:rFonts w:ascii="Arial" w:cs="Arial" w:eastAsia="Arial" w:hAnsi="Arial"/>
          <w:rtl w:val="0"/>
        </w:rPr>
        <w:t xml:space="preserve">.  </w:t>
      </w:r>
    </w:p>
    <w:p w:rsidR="00000000" w:rsidDel="00000000" w:rsidP="00000000" w:rsidRDefault="00000000" w:rsidRPr="00000000" w14:paraId="000001D1">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D2">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D3">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D4">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D5">
      <w:pPr>
        <w:spacing w:after="0" w:line="276" w:lineRule="auto"/>
        <w:jc w:val="both"/>
        <w:rPr>
          <w:rFonts w:ascii="Arial" w:cs="Arial" w:eastAsia="Arial" w:hAnsi="Arial"/>
        </w:rPr>
      </w:pPr>
      <w:r w:rsidDel="00000000" w:rsidR="00000000" w:rsidRPr="00000000">
        <w:rPr>
          <w:rFonts w:ascii="Arial" w:cs="Arial" w:eastAsia="Arial" w:hAnsi="Arial"/>
          <w:rtl w:val="0"/>
        </w:rPr>
        <w:t xml:space="preserve">c) Porcentaje de los estándares de aprendizaje simce matemáticas II°medio 2016-2023</w:t>
      </w:r>
    </w:p>
    <w:p w:rsidR="00000000" w:rsidDel="00000000" w:rsidP="00000000" w:rsidRDefault="00000000" w:rsidRPr="00000000" w14:paraId="000001D6">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D7">
      <w:pPr>
        <w:spacing w:after="0" w:line="276" w:lineRule="auto"/>
        <w:jc w:val="both"/>
        <w:rPr>
          <w:rFonts w:ascii="Arial" w:cs="Arial" w:eastAsia="Arial" w:hAnsi="Arial"/>
        </w:rPr>
      </w:pPr>
      <w:r w:rsidDel="00000000" w:rsidR="00000000" w:rsidRPr="00000000">
        <w:rPr>
          <w:rFonts w:ascii="Arial" w:cs="Arial" w:eastAsia="Arial" w:hAnsi="Arial"/>
          <w:rtl w:val="0"/>
        </w:rPr>
        <w:t xml:space="preserve">A continuación en la tabla 3 tenemos un resumen de porcentajes de los estándares de aprendizaje simce de matemáticas de segundo medio en el periodo 2016-2023</w:t>
      </w:r>
    </w:p>
    <w:p w:rsidR="00000000" w:rsidDel="00000000" w:rsidP="00000000" w:rsidRDefault="00000000" w:rsidRPr="00000000" w14:paraId="000001D8">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D9">
      <w:pPr>
        <w:spacing w:after="0" w:line="276" w:lineRule="auto"/>
        <w:jc w:val="both"/>
        <w:rPr>
          <w:rFonts w:ascii="Arial" w:cs="Arial" w:eastAsia="Arial" w:hAnsi="Arial"/>
        </w:rPr>
      </w:pPr>
      <w:r w:rsidDel="00000000" w:rsidR="00000000" w:rsidRPr="00000000">
        <w:rPr>
          <w:rFonts w:ascii="Arial" w:cs="Arial" w:eastAsia="Arial" w:hAnsi="Arial"/>
        </w:rPr>
        <w:drawing>
          <wp:inline distB="0" distT="0" distL="0" distR="0">
            <wp:extent cx="4253447" cy="1003855"/>
            <wp:effectExtent b="0" l="0" r="0" t="0"/>
            <wp:docPr id="1999271715" name="image13.png"/>
            <a:graphic>
              <a:graphicData uri="http://schemas.openxmlformats.org/drawingml/2006/picture">
                <pic:pic>
                  <pic:nvPicPr>
                    <pic:cNvPr id="0" name="image13.png"/>
                    <pic:cNvPicPr preferRelativeResize="0"/>
                  </pic:nvPicPr>
                  <pic:blipFill>
                    <a:blip r:embed="rId24"/>
                    <a:srcRect b="0" l="0" r="0" t="0"/>
                    <a:stretch>
                      <a:fillRect/>
                    </a:stretch>
                  </pic:blipFill>
                  <pic:spPr>
                    <a:xfrm>
                      <a:off x="0" y="0"/>
                      <a:ext cx="4253447" cy="1003855"/>
                    </a:xfrm>
                    <a:prstGeom prst="rect"/>
                    <a:ln/>
                  </pic:spPr>
                </pic:pic>
              </a:graphicData>
            </a:graphic>
          </wp:inline>
        </w:drawing>
      </w:r>
      <w:r w:rsidDel="00000000" w:rsidR="00000000" w:rsidRPr="00000000">
        <w:rPr>
          <w:rtl w:val="0"/>
        </w:rPr>
      </w:r>
    </w:p>
    <w:p w:rsidR="00000000" w:rsidDel="00000000" w:rsidP="00000000" w:rsidRDefault="00000000" w:rsidRPr="00000000" w14:paraId="000001DA">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tabla 3  (elaboración propia)</w:t>
      </w:r>
    </w:p>
    <w:p w:rsidR="00000000" w:rsidDel="00000000" w:rsidP="00000000" w:rsidRDefault="00000000" w:rsidRPr="00000000" w14:paraId="000001DB">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DC">
      <w:pPr>
        <w:spacing w:after="0" w:line="276" w:lineRule="auto"/>
        <w:jc w:val="both"/>
        <w:rPr>
          <w:rFonts w:ascii="Arial" w:cs="Arial" w:eastAsia="Arial" w:hAnsi="Arial"/>
        </w:rPr>
      </w:pPr>
      <w:r w:rsidDel="00000000" w:rsidR="00000000" w:rsidRPr="00000000">
        <w:rPr>
          <w:rFonts w:ascii="Arial" w:cs="Arial" w:eastAsia="Arial" w:hAnsi="Arial"/>
          <w:rtl w:val="0"/>
        </w:rPr>
        <w:t xml:space="preserve">Respecto de cada uno de los indicadores podemos señalar los siguientes puntos,  que desde el año 2016 se observa una baja en el porcentaje de estudiantes con un estándar de aprendizaje “Adecuado”, un aumento del porcentaje de estudiantes en “Elemental” y un leve aumento en aquellos estudiantes en el estándar “Insuficiente”, </w:t>
      </w:r>
      <w:r w:rsidDel="00000000" w:rsidR="00000000" w:rsidRPr="00000000">
        <w:rPr>
          <w:rFonts w:ascii="Arial" w:cs="Arial" w:eastAsia="Arial" w:hAnsi="Arial"/>
          <w:b w:val="1"/>
          <w:rtl w:val="0"/>
        </w:rPr>
        <w:t xml:space="preserve">esto implica en parte que hay estudiantes en nivel “Adecuado” que están descendiendo a nivel “Elemental”</w:t>
      </w:r>
      <w:r w:rsidDel="00000000" w:rsidR="00000000" w:rsidRPr="00000000">
        <w:rPr>
          <w:rFonts w:ascii="Arial" w:cs="Arial" w:eastAsia="Arial" w:hAnsi="Arial"/>
          <w:rtl w:val="0"/>
        </w:rPr>
        <w:t xml:space="preserve">. Además si graficamos los datos de la tabla 3 de porcentaje de estudiantes solo en el estándar insuficiente vemos una leve tendencia al alza en el periodo 2016-2023 en el gráfico 3</w:t>
      </w:r>
    </w:p>
    <w:p w:rsidR="00000000" w:rsidDel="00000000" w:rsidP="00000000" w:rsidRDefault="00000000" w:rsidRPr="00000000" w14:paraId="000001DD">
      <w:pPr>
        <w:spacing w:after="0" w:line="276" w:lineRule="auto"/>
        <w:jc w:val="both"/>
        <w:rPr>
          <w:rFonts w:ascii="Arial" w:cs="Arial" w:eastAsia="Arial" w:hAnsi="Arial"/>
          <w:sz w:val="20"/>
          <w:szCs w:val="20"/>
        </w:rPr>
      </w:pPr>
      <w:r w:rsidDel="00000000" w:rsidR="00000000" w:rsidRPr="00000000">
        <w:rPr>
          <w:rFonts w:ascii="Arial" w:cs="Arial" w:eastAsia="Arial" w:hAnsi="Arial"/>
          <w:rtl w:val="0"/>
        </w:rPr>
        <w:t xml:space="preserve">                                            </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7</wp:posOffset>
            </wp:positionH>
            <wp:positionV relativeFrom="paragraph">
              <wp:posOffset>227888</wp:posOffset>
            </wp:positionV>
            <wp:extent cx="1514475" cy="990600"/>
            <wp:effectExtent b="0" l="0" r="0" t="0"/>
            <wp:wrapNone/>
            <wp:docPr id="1999271704" name="image3.png"/>
            <a:graphic>
              <a:graphicData uri="http://schemas.openxmlformats.org/drawingml/2006/picture">
                <pic:pic>
                  <pic:nvPicPr>
                    <pic:cNvPr id="0" name="image3.png"/>
                    <pic:cNvPicPr preferRelativeResize="0"/>
                  </pic:nvPicPr>
                  <pic:blipFill>
                    <a:blip r:embed="rId25"/>
                    <a:srcRect b="0" l="0" r="0" t="0"/>
                    <a:stretch>
                      <a:fillRect/>
                    </a:stretch>
                  </pic:blipFill>
                  <pic:spPr>
                    <a:xfrm>
                      <a:off x="0" y="0"/>
                      <a:ext cx="1514475" cy="990600"/>
                    </a:xfrm>
                    <a:prstGeom prst="rect"/>
                    <a:ln/>
                  </pic:spPr>
                </pic:pic>
              </a:graphicData>
            </a:graphic>
          </wp:anchor>
        </w:drawing>
      </w:r>
      <w:r w:rsidDel="00000000" w:rsidR="00000000" w:rsidRPr="00000000">
        <w:drawing>
          <wp:anchor allowOverlap="1" behindDoc="0" distB="114300" distT="114300" distL="114300" distR="114300" hidden="0" layoutInCell="1" locked="0" relativeHeight="0" simplePos="0">
            <wp:simplePos x="0" y="0"/>
            <wp:positionH relativeFrom="column">
              <wp:posOffset>1756410</wp:posOffset>
            </wp:positionH>
            <wp:positionV relativeFrom="paragraph">
              <wp:posOffset>207645</wp:posOffset>
            </wp:positionV>
            <wp:extent cx="2895430" cy="1824635"/>
            <wp:effectExtent b="0" l="0" r="0" t="0"/>
            <wp:wrapNone/>
            <wp:docPr descr="Gráfico" id="1999271705" name="image1.png"/>
            <a:graphic>
              <a:graphicData uri="http://schemas.openxmlformats.org/drawingml/2006/picture">
                <pic:pic>
                  <pic:nvPicPr>
                    <pic:cNvPr descr="Gráfico" id="0" name="image1.png"/>
                    <pic:cNvPicPr preferRelativeResize="0"/>
                  </pic:nvPicPr>
                  <pic:blipFill>
                    <a:blip r:embed="rId26"/>
                    <a:srcRect b="0" l="0" r="0" t="0"/>
                    <a:stretch>
                      <a:fillRect/>
                    </a:stretch>
                  </pic:blipFill>
                  <pic:spPr>
                    <a:xfrm>
                      <a:off x="0" y="0"/>
                      <a:ext cx="2895430" cy="1824635"/>
                    </a:xfrm>
                    <a:prstGeom prst="rect"/>
                    <a:ln/>
                  </pic:spPr>
                </pic:pic>
              </a:graphicData>
            </a:graphic>
          </wp:anchor>
        </w:drawing>
      </w:r>
    </w:p>
    <w:p w:rsidR="00000000" w:rsidDel="00000000" w:rsidP="00000000" w:rsidRDefault="00000000" w:rsidRPr="00000000" w14:paraId="000001DE">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DF">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E0">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E1">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E2">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E3">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tabla 4 (elaboración propia)</w:t>
      </w:r>
    </w:p>
    <w:p w:rsidR="00000000" w:rsidDel="00000000" w:rsidP="00000000" w:rsidRDefault="00000000" w:rsidRPr="00000000" w14:paraId="000001E4">
      <w:pPr>
        <w:spacing w:after="0" w:line="276"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E5">
      <w:pPr>
        <w:spacing w:after="0" w:line="276"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E6">
      <w:pPr>
        <w:spacing w:after="0" w:line="276"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E7">
      <w:pPr>
        <w:spacing w:after="0" w:line="276"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E8">
      <w:pPr>
        <w:spacing w:after="0" w:line="276"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E9">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gráfico 3 (elaboración propia)</w:t>
      </w:r>
    </w:p>
    <w:p w:rsidR="00000000" w:rsidDel="00000000" w:rsidP="00000000" w:rsidRDefault="00000000" w:rsidRPr="00000000" w14:paraId="000001EA">
      <w:pPr>
        <w:spacing w:after="0" w:line="276"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EB">
      <w:pPr>
        <w:spacing w:after="0" w:line="276"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EC">
      <w:pPr>
        <w:spacing w:after="0" w:line="276" w:lineRule="auto"/>
        <w:jc w:val="both"/>
        <w:rPr>
          <w:rFonts w:ascii="Arial" w:cs="Arial" w:eastAsia="Arial" w:hAnsi="Arial"/>
        </w:rPr>
      </w:pPr>
      <w:r w:rsidDel="00000000" w:rsidR="00000000" w:rsidRPr="00000000">
        <w:rPr>
          <w:rFonts w:ascii="Arial" w:cs="Arial" w:eastAsia="Arial" w:hAnsi="Arial"/>
          <w:rtl w:val="0"/>
        </w:rPr>
        <w:t xml:space="preserve">la recta de regresión lineal en rojo cuya expresión algebraica es y=0.0111x+0.0836 con pendiente positiva m=0.0111 nos indica que el alza de estudiantes en nivel “insuficiente” si bien es leve es también evidente en el período mencionado.</w:t>
      </w:r>
    </w:p>
    <w:p w:rsidR="00000000" w:rsidDel="00000000" w:rsidP="00000000" w:rsidRDefault="00000000" w:rsidRPr="00000000" w14:paraId="000001ED">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EE">
      <w:pPr>
        <w:rPr>
          <w:rFonts w:ascii="Arial" w:cs="Arial" w:eastAsia="Arial" w:hAnsi="Arial"/>
          <w:b w:val="1"/>
        </w:rPr>
      </w:pPr>
      <w:r w:rsidDel="00000000" w:rsidR="00000000" w:rsidRPr="00000000">
        <w:rPr>
          <w:rFonts w:ascii="Arial" w:cs="Arial" w:eastAsia="Arial" w:hAnsi="Arial"/>
          <w:b w:val="1"/>
          <w:rtl w:val="0"/>
        </w:rPr>
        <w:t xml:space="preserve">Anexo 2</w:t>
      </w:r>
    </w:p>
    <w:p w:rsidR="00000000" w:rsidDel="00000000" w:rsidP="00000000" w:rsidRDefault="00000000" w:rsidRPr="00000000" w14:paraId="000001EF">
      <w:pPr>
        <w:rPr>
          <w:rFonts w:ascii="Arial" w:cs="Arial" w:eastAsia="Arial" w:hAnsi="Arial"/>
        </w:rPr>
      </w:pPr>
      <w:hyperlink r:id="rId27">
        <w:r w:rsidDel="00000000" w:rsidR="00000000" w:rsidRPr="00000000">
          <w:rPr>
            <w:rFonts w:ascii="Arial" w:cs="Arial" w:eastAsia="Arial" w:hAnsi="Arial"/>
            <w:color w:val="1155cc"/>
            <w:u w:val="single"/>
            <w:rtl w:val="0"/>
          </w:rPr>
          <w:t xml:space="preserve">Link Cuestionario de entrada</w:t>
        </w:r>
      </w:hyperlink>
      <w:r w:rsidDel="00000000" w:rsidR="00000000" w:rsidRPr="00000000">
        <w:rPr>
          <w:rtl w:val="0"/>
        </w:rPr>
      </w:r>
    </w:p>
    <w:tbl>
      <w:tblPr>
        <w:tblStyle w:val="Table5"/>
        <w:tblW w:w="8554.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947.335533553355"/>
        <w:gridCol w:w="1223.3443344334432"/>
        <w:gridCol w:w="1383.3201320132014"/>
        <w:tblGridChange w:id="0">
          <w:tblGrid>
            <w:gridCol w:w="5947.335533553355"/>
            <w:gridCol w:w="1223.3443344334432"/>
            <w:gridCol w:w="1383.3201320132014"/>
          </w:tblGrid>
        </w:tblGridChange>
      </w:tblGrid>
      <w:tr>
        <w:trPr>
          <w:cantSplit w:val="0"/>
          <w:trHeight w:val="315" w:hRule="atLeast"/>
          <w:tblHeader w:val="0"/>
        </w:trPr>
        <w:tc>
          <w:tcPr>
            <w:tcBorders>
              <w:top w:color="284e3f" w:space="0" w:sz="6" w:val="single"/>
              <w:left w:color="284e3f" w:space="0" w:sz="6" w:val="single"/>
              <w:bottom w:color="284e3f" w:space="0" w:sz="6" w:val="single"/>
              <w:right w:color="356854" w:space="0" w:sz="6" w:val="single"/>
            </w:tcBorders>
            <w:shd w:fill="356854" w:val="clear"/>
            <w:tcMar>
              <w:top w:w="40.0" w:type="dxa"/>
              <w:left w:w="120.0" w:type="dxa"/>
              <w:bottom w:w="40.0" w:type="dxa"/>
              <w:right w:w="120.0" w:type="dxa"/>
            </w:tcMar>
            <w:vAlign w:val="center"/>
          </w:tcPr>
          <w:p w:rsidR="00000000" w:rsidDel="00000000" w:rsidP="00000000" w:rsidRDefault="00000000" w:rsidRPr="00000000" w14:paraId="000001F0">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ffffff"/>
                <w:sz w:val="16"/>
                <w:szCs w:val="16"/>
                <w:rtl w:val="0"/>
              </w:rPr>
              <w:t xml:space="preserve">Tabla 5 Resultados Encuesta de Entrada (elaboración propia)</w:t>
            </w:r>
            <w:r w:rsidDel="00000000" w:rsidR="00000000" w:rsidRPr="00000000">
              <w:rPr>
                <w:rtl w:val="0"/>
              </w:rPr>
            </w:r>
          </w:p>
        </w:tc>
        <w:tc>
          <w:tcPr>
            <w:tcBorders>
              <w:top w:color="284e3f" w:space="0" w:sz="6" w:val="single"/>
              <w:left w:color="cccccc" w:space="0" w:sz="6" w:val="single"/>
              <w:bottom w:color="284e3f" w:space="0" w:sz="6" w:val="single"/>
              <w:right w:color="356854" w:space="0" w:sz="6" w:val="single"/>
            </w:tcBorders>
            <w:shd w:fill="356854" w:val="clear"/>
            <w:tcMar>
              <w:top w:w="40.0" w:type="dxa"/>
              <w:left w:w="120.0" w:type="dxa"/>
              <w:bottom w:w="40.0" w:type="dxa"/>
              <w:right w:w="120.0" w:type="dxa"/>
            </w:tcMar>
            <w:vAlign w:val="center"/>
          </w:tcPr>
          <w:p w:rsidR="00000000" w:rsidDel="00000000" w:rsidP="00000000" w:rsidRDefault="00000000" w:rsidRPr="00000000" w14:paraId="000001F1">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ffffff"/>
                <w:sz w:val="16"/>
                <w:szCs w:val="16"/>
                <w:rtl w:val="0"/>
              </w:rPr>
              <w:t xml:space="preserve">Respuesta 1</w:t>
            </w:r>
            <w:r w:rsidDel="00000000" w:rsidR="00000000" w:rsidRPr="00000000">
              <w:rPr>
                <w:rtl w:val="0"/>
              </w:rPr>
            </w:r>
          </w:p>
        </w:tc>
        <w:tc>
          <w:tcPr>
            <w:tcBorders>
              <w:top w:color="284e3f" w:space="0" w:sz="6" w:val="single"/>
              <w:left w:color="cccccc" w:space="0" w:sz="6" w:val="single"/>
              <w:bottom w:color="284e3f" w:space="0" w:sz="6" w:val="single"/>
              <w:right w:color="284e3f" w:space="0" w:sz="6" w:val="single"/>
            </w:tcBorders>
            <w:shd w:fill="356854" w:val="clear"/>
            <w:tcMar>
              <w:top w:w="40.0" w:type="dxa"/>
              <w:left w:w="120.0" w:type="dxa"/>
              <w:bottom w:w="40.0" w:type="dxa"/>
              <w:right w:w="120.0" w:type="dxa"/>
            </w:tcMar>
            <w:vAlign w:val="center"/>
          </w:tcPr>
          <w:p w:rsidR="00000000" w:rsidDel="00000000" w:rsidP="00000000" w:rsidRDefault="00000000" w:rsidRPr="00000000" w14:paraId="000001F2">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ffffff"/>
                <w:sz w:val="16"/>
                <w:szCs w:val="16"/>
                <w:rtl w:val="0"/>
              </w:rPr>
              <w:t xml:space="preserve">Respuesta  2</w:t>
            </w:r>
            <w:r w:rsidDel="00000000" w:rsidR="00000000" w:rsidRPr="00000000">
              <w:rPr>
                <w:rtl w:val="0"/>
              </w:rPr>
            </w:r>
          </w:p>
        </w:tc>
      </w:tr>
      <w:tr>
        <w:trPr>
          <w:cantSplit w:val="0"/>
          <w:trHeight w:val="1275" w:hRule="atLeast"/>
          <w:tblHeader w:val="0"/>
        </w:trPr>
        <w:tc>
          <w:tcPr>
            <w:tcBorders>
              <w:top w:color="cccccc" w:space="0" w:sz="6" w:val="single"/>
              <w:left w:color="284e3f" w:space="0" w:sz="6" w:val="single"/>
              <w:bottom w:color="f6f8f9"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F3">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¿Cuál es su experiencia con el análisis descriptivo de datos en educación?</w:t>
            </w:r>
            <w:r w:rsidDel="00000000" w:rsidR="00000000" w:rsidRPr="00000000">
              <w:rPr>
                <w:rtl w:val="0"/>
              </w:rPr>
            </w:r>
          </w:p>
        </w:tc>
        <w:tc>
          <w:tcPr>
            <w:tcBorders>
              <w:top w:color="cccccc" w:space="0" w:sz="6" w:val="single"/>
              <w:left w:color="cccccc" w:space="0" w:sz="6" w:val="single"/>
              <w:bottom w:color="f6f8f9"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F4">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ninguna</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F5">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Solo utilizó estadísticos descriptivos para el análisis de evaluación y seguimiento de estudiantes.</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6f8f9"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1F6">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¿Con qué frecuencia utiliza análisis inferencial de datos en educación?</w:t>
            </w:r>
            <w:r w:rsidDel="00000000" w:rsidR="00000000" w:rsidRPr="00000000">
              <w:rPr>
                <w:rtl w:val="0"/>
              </w:rPr>
            </w:r>
          </w:p>
        </w:tc>
        <w:tc>
          <w:tcPr>
            <w:tcBorders>
              <w:top w:color="cccccc" w:space="0" w:sz="6" w:val="single"/>
              <w:left w:color="cccccc" w:space="0" w:sz="6" w:val="single"/>
              <w:bottom w:color="f6f8f9" w:space="0" w:sz="6" w:val="single"/>
              <w:right w:color="f6f8f9"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1F7">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ninguna</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1F8">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Rara vez</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F9">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¿Cree que el análisis predictivo puede mejorar los resultados educativos?</w:t>
            </w:r>
            <w:r w:rsidDel="00000000" w:rsidR="00000000" w:rsidRPr="00000000">
              <w:rPr>
                <w:rtl w:val="0"/>
              </w:rPr>
            </w:r>
          </w:p>
        </w:tc>
        <w:tc>
          <w:tcPr>
            <w:tcBorders>
              <w:top w:color="cccccc" w:space="0" w:sz="6" w:val="single"/>
              <w:left w:color="cccccc" w:space="0" w:sz="6" w:val="single"/>
              <w:bottom w:color="f6f8f9"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FA">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Si</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FB">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Si</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6f8f9"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1FC">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¿Qué software utiliza para el análisis de datos en educación? (Excel, SPSS, R, Python, Tableau)</w:t>
            </w:r>
            <w:r w:rsidDel="00000000" w:rsidR="00000000" w:rsidRPr="00000000">
              <w:rPr>
                <w:rtl w:val="0"/>
              </w:rPr>
            </w:r>
          </w:p>
        </w:tc>
        <w:tc>
          <w:tcPr>
            <w:tcBorders>
              <w:top w:color="cccccc" w:space="0" w:sz="6" w:val="single"/>
              <w:left w:color="cccccc" w:space="0" w:sz="6" w:val="single"/>
              <w:bottom w:color="f6f8f9" w:space="0" w:sz="6" w:val="single"/>
              <w:right w:color="f6f8f9"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1FD">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[excel"]"</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1FE">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[excel"]"</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1FF">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Califique la usabilidad del software de análisis de datos que utiliza. (de 1 a 5)</w:t>
            </w:r>
            <w:r w:rsidDel="00000000" w:rsidR="00000000" w:rsidRPr="00000000">
              <w:rPr>
                <w:rtl w:val="0"/>
              </w:rPr>
            </w:r>
          </w:p>
        </w:tc>
        <w:tc>
          <w:tcPr>
            <w:tcBorders>
              <w:top w:color="cccccc" w:space="0" w:sz="6" w:val="single"/>
              <w:left w:color="cccccc" w:space="0" w:sz="6" w:val="single"/>
              <w:bottom w:color="f6f8f9"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200">
            <w:pPr>
              <w:widowControl w:val="0"/>
              <w:spacing w:after="0" w:line="276" w:lineRule="auto"/>
              <w:jc w:val="right"/>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3</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201">
            <w:pPr>
              <w:widowControl w:val="0"/>
              <w:spacing w:after="0" w:line="276" w:lineRule="auto"/>
              <w:jc w:val="right"/>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4</w:t>
            </w:r>
            <w:r w:rsidDel="00000000" w:rsidR="00000000" w:rsidRPr="00000000">
              <w:rPr>
                <w:rtl w:val="0"/>
              </w:rPr>
            </w:r>
          </w:p>
        </w:tc>
      </w:tr>
      <w:tr>
        <w:trPr>
          <w:cantSplit w:val="0"/>
          <w:trHeight w:val="555" w:hRule="atLeast"/>
          <w:tblHeader w:val="0"/>
        </w:trPr>
        <w:tc>
          <w:tcPr>
            <w:tcBorders>
              <w:top w:color="cccccc" w:space="0" w:sz="6" w:val="single"/>
              <w:left w:color="284e3f" w:space="0" w:sz="6" w:val="single"/>
              <w:bottom w:color="f6f8f9" w:space="0" w:sz="6" w:val="single"/>
              <w:right w:color="f6f8f9"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202">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¿Cuáles son los principales obstáculos que enfrenta en el acceso y uso del análisis de datos?</w:t>
            </w:r>
            <w:r w:rsidDel="00000000" w:rsidR="00000000" w:rsidRPr="00000000">
              <w:rPr>
                <w:rtl w:val="0"/>
              </w:rPr>
            </w:r>
          </w:p>
        </w:tc>
        <w:tc>
          <w:tcPr>
            <w:tcBorders>
              <w:top w:color="cccccc" w:space="0" w:sz="6" w:val="single"/>
              <w:left w:color="cccccc" w:space="0" w:sz="6" w:val="single"/>
              <w:bottom w:color="f6f8f9" w:space="0" w:sz="6" w:val="single"/>
              <w:right w:color="f6f8f9"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203">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ninguna</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204">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El manejo de otros software</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205">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¿Recibe capacitación sobre análisis de datos en su institución educativa?</w:t>
            </w:r>
            <w:r w:rsidDel="00000000" w:rsidR="00000000" w:rsidRPr="00000000">
              <w:rPr>
                <w:rtl w:val="0"/>
              </w:rPr>
            </w:r>
          </w:p>
        </w:tc>
        <w:tc>
          <w:tcPr>
            <w:tcBorders>
              <w:top w:color="cccccc" w:space="0" w:sz="6" w:val="single"/>
              <w:left w:color="cccccc" w:space="0" w:sz="6" w:val="single"/>
              <w:bottom w:color="f6f8f9"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206">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ninguna</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207">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No</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6f8f9"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208">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¿Considera que el análisis de datos es esencial para la mejora educativa? (SI o NO)</w:t>
            </w:r>
            <w:r w:rsidDel="00000000" w:rsidR="00000000" w:rsidRPr="00000000">
              <w:rPr>
                <w:rtl w:val="0"/>
              </w:rPr>
            </w:r>
          </w:p>
        </w:tc>
        <w:tc>
          <w:tcPr>
            <w:tcBorders>
              <w:top w:color="cccccc" w:space="0" w:sz="6" w:val="single"/>
              <w:left w:color="cccccc" w:space="0" w:sz="6" w:val="single"/>
              <w:bottom w:color="f6f8f9" w:space="0" w:sz="6" w:val="single"/>
              <w:right w:color="f6f8f9"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209">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si</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20A">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si</w:t>
            </w:r>
            <w:r w:rsidDel="00000000" w:rsidR="00000000" w:rsidRPr="00000000">
              <w:rPr>
                <w:rtl w:val="0"/>
              </w:rPr>
            </w:r>
          </w:p>
        </w:tc>
      </w:tr>
      <w:tr>
        <w:trPr>
          <w:cantSplit w:val="0"/>
          <w:trHeight w:val="1035" w:hRule="atLeast"/>
          <w:tblHeader w:val="0"/>
        </w:trPr>
        <w:tc>
          <w:tcPr>
            <w:tcBorders>
              <w:top w:color="cccccc" w:space="0" w:sz="6" w:val="single"/>
              <w:left w:color="284e3f" w:space="0" w:sz="6" w:val="single"/>
              <w:bottom w:color="f6f8f9"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20B">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¿Qué datos considera más relevantes para la toma de decisiones en educación?</w:t>
            </w:r>
            <w:r w:rsidDel="00000000" w:rsidR="00000000" w:rsidRPr="00000000">
              <w:rPr>
                <w:rtl w:val="0"/>
              </w:rPr>
            </w:r>
          </w:p>
        </w:tc>
        <w:tc>
          <w:tcPr>
            <w:tcBorders>
              <w:top w:color="cccccc" w:space="0" w:sz="6" w:val="single"/>
              <w:left w:color="cccccc" w:space="0" w:sz="6" w:val="single"/>
              <w:bottom w:color="f6f8f9"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20C">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Rendimiento</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20D">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Rendimiento, percepción, asistencia, horas de trabajo etcétera.</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6f8f9"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20E">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¿Cuántas horas a la semana dedica al análisis de datos?</w:t>
            </w:r>
            <w:r w:rsidDel="00000000" w:rsidR="00000000" w:rsidRPr="00000000">
              <w:rPr>
                <w:rtl w:val="0"/>
              </w:rPr>
            </w:r>
          </w:p>
        </w:tc>
        <w:tc>
          <w:tcPr>
            <w:tcBorders>
              <w:top w:color="cccccc" w:space="0" w:sz="6" w:val="single"/>
              <w:left w:color="cccccc" w:space="0" w:sz="6" w:val="single"/>
              <w:bottom w:color="f6f8f9" w:space="0" w:sz="6" w:val="single"/>
              <w:right w:color="f6f8f9"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20F">
            <w:pPr>
              <w:widowControl w:val="0"/>
              <w:spacing w:after="0" w:line="276" w:lineRule="auto"/>
              <w:jc w:val="right"/>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0</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210">
            <w:pPr>
              <w:widowControl w:val="0"/>
              <w:spacing w:after="0" w:line="276" w:lineRule="auto"/>
              <w:jc w:val="right"/>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1</w:t>
            </w:r>
            <w:r w:rsidDel="00000000" w:rsidR="00000000" w:rsidRPr="00000000">
              <w:rPr>
                <w:rtl w:val="0"/>
              </w:rPr>
            </w:r>
          </w:p>
        </w:tc>
      </w:tr>
      <w:tr>
        <w:trPr>
          <w:cantSplit w:val="0"/>
          <w:trHeight w:val="1035" w:hRule="atLeast"/>
          <w:tblHeader w:val="0"/>
        </w:trPr>
        <w:tc>
          <w:tcPr>
            <w:tcBorders>
              <w:top w:color="cccccc" w:space="0" w:sz="6" w:val="single"/>
              <w:left w:color="284e3f" w:space="0" w:sz="6" w:val="single"/>
              <w:bottom w:color="f6f8f9"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211">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¿Cómo describiría la utilidad del análisis descriptivo de datos en su práctica educativa?</w:t>
            </w:r>
            <w:r w:rsidDel="00000000" w:rsidR="00000000" w:rsidRPr="00000000">
              <w:rPr>
                <w:rtl w:val="0"/>
              </w:rPr>
            </w:r>
          </w:p>
        </w:tc>
        <w:tc>
          <w:tcPr>
            <w:tcBorders>
              <w:top w:color="cccccc" w:space="0" w:sz="6" w:val="single"/>
              <w:left w:color="cccccc" w:space="0" w:sz="6" w:val="single"/>
              <w:bottom w:color="f6f8f9"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212">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toma de decisiones</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213">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Predictivo para la toma de decisiones y mejora de la enseñanza y aprendizaje</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6f8f9"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214">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¿Qué porcentaje de sus decisiones educativas se basa en el análisis inferencial? </w:t>
            </w:r>
            <w:r w:rsidDel="00000000" w:rsidR="00000000" w:rsidRPr="00000000">
              <w:rPr>
                <w:rtl w:val="0"/>
              </w:rPr>
            </w:r>
          </w:p>
        </w:tc>
        <w:tc>
          <w:tcPr>
            <w:tcBorders>
              <w:top w:color="cccccc" w:space="0" w:sz="6" w:val="single"/>
              <w:left w:color="cccccc" w:space="0" w:sz="6" w:val="single"/>
              <w:bottom w:color="f6f8f9" w:space="0" w:sz="6" w:val="single"/>
              <w:right w:color="f6f8f9"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215">
            <w:pPr>
              <w:widowControl w:val="0"/>
              <w:spacing w:after="0" w:line="276" w:lineRule="auto"/>
              <w:jc w:val="right"/>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2</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216">
            <w:pPr>
              <w:widowControl w:val="0"/>
              <w:spacing w:after="0" w:line="276" w:lineRule="auto"/>
              <w:jc w:val="right"/>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5</w:t>
            </w:r>
            <w:r w:rsidDel="00000000" w:rsidR="00000000" w:rsidRPr="00000000">
              <w:rPr>
                <w:rtl w:val="0"/>
              </w:rPr>
            </w:r>
          </w:p>
        </w:tc>
      </w:tr>
      <w:tr>
        <w:trPr>
          <w:cantSplit w:val="0"/>
          <w:trHeight w:val="555" w:hRule="atLeast"/>
          <w:tblHeader w:val="0"/>
        </w:trPr>
        <w:tc>
          <w:tcPr>
            <w:tcBorders>
              <w:top w:color="cccccc" w:space="0" w:sz="6" w:val="single"/>
              <w:left w:color="284e3f" w:space="0" w:sz="6" w:val="single"/>
              <w:bottom w:color="f6f8f9"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217">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¿Cuáles son los principales beneficios que observa en el uso del análisis predictivo en educación?</w:t>
            </w:r>
            <w:r w:rsidDel="00000000" w:rsidR="00000000" w:rsidRPr="00000000">
              <w:rPr>
                <w:rtl w:val="0"/>
              </w:rPr>
            </w:r>
          </w:p>
        </w:tc>
        <w:tc>
          <w:tcPr>
            <w:tcBorders>
              <w:top w:color="cccccc" w:space="0" w:sz="6" w:val="single"/>
              <w:left w:color="cccccc" w:space="0" w:sz="6" w:val="single"/>
              <w:bottom w:color="f6f8f9"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218">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La toma de decisiones</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219">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La toma de decisiones</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6f8f9"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21A">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¿Considera que el software utilizado para el análisis de datos es accesible para todos los educadores? (SI o NO)</w:t>
            </w:r>
            <w:r w:rsidDel="00000000" w:rsidR="00000000" w:rsidRPr="00000000">
              <w:rPr>
                <w:rtl w:val="0"/>
              </w:rPr>
            </w:r>
          </w:p>
        </w:tc>
        <w:tc>
          <w:tcPr>
            <w:tcBorders>
              <w:top w:color="cccccc" w:space="0" w:sz="6" w:val="single"/>
              <w:left w:color="cccccc" w:space="0" w:sz="6" w:val="single"/>
              <w:bottom w:color="f6f8f9" w:space="0" w:sz="6" w:val="single"/>
              <w:right w:color="f6f8f9"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21B">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si</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21C">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no</w:t>
            </w:r>
            <w:r w:rsidDel="00000000" w:rsidR="00000000" w:rsidRPr="00000000">
              <w:rPr>
                <w:rtl w:val="0"/>
              </w:rPr>
            </w:r>
          </w:p>
        </w:tc>
      </w:tr>
      <w:tr>
        <w:trPr>
          <w:cantSplit w:val="0"/>
          <w:trHeight w:val="555" w:hRule="atLeast"/>
          <w:tblHeader w:val="0"/>
        </w:trPr>
        <w:tc>
          <w:tcPr>
            <w:tcBorders>
              <w:top w:color="cccccc" w:space="0" w:sz="6" w:val="single"/>
              <w:left w:color="284e3f" w:space="0" w:sz="6" w:val="single"/>
              <w:bottom w:color="000000"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21D">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¿Qué características busca en un software de análisis de datos para educación?</w:t>
            </w:r>
            <w:r w:rsidDel="00000000" w:rsidR="00000000" w:rsidRPr="00000000">
              <w:rPr>
                <w:rtl w:val="0"/>
              </w:rPr>
            </w:r>
          </w:p>
        </w:tc>
        <w:tc>
          <w:tcPr>
            <w:tcBorders>
              <w:top w:color="cccccc" w:space="0" w:sz="6" w:val="single"/>
              <w:left w:color="cccccc" w:space="0" w:sz="6" w:val="single"/>
              <w:bottom w:color="000000" w:space="0" w:sz="6" w:val="single"/>
              <w:right w:color="fffff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21E">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[costo accesible",facilidad uso]"</w:t>
            </w:r>
            <w:r w:rsidDel="00000000" w:rsidR="00000000" w:rsidRPr="00000000">
              <w:rPr>
                <w:rtl w:val="0"/>
              </w:rPr>
            </w:r>
          </w:p>
        </w:tc>
        <w:tc>
          <w:tcPr>
            <w:tcBorders>
              <w:top w:color="cccccc" w:space="0" w:sz="6" w:val="single"/>
              <w:left w:color="cccccc" w:space="0" w:sz="6" w:val="single"/>
              <w:bottom w:color="000000" w:space="0" w:sz="6" w:val="single"/>
              <w:right w:color="284e3f" w:space="0" w:sz="6" w:val="single"/>
            </w:tcBorders>
            <w:shd w:fill="ffffff" w:val="clear"/>
            <w:tcMar>
              <w:top w:w="40.0" w:type="dxa"/>
              <w:left w:w="120.0" w:type="dxa"/>
              <w:bottom w:w="40.0" w:type="dxa"/>
              <w:right w:w="120.0" w:type="dxa"/>
            </w:tcMar>
            <w:vAlign w:val="top"/>
          </w:tcPr>
          <w:p w:rsidR="00000000" w:rsidDel="00000000" w:rsidP="00000000" w:rsidRDefault="00000000" w:rsidRPr="00000000" w14:paraId="0000021F">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[facilidad uso",capacitacion incluida]"</w:t>
            </w:r>
            <w:r w:rsidDel="00000000" w:rsidR="00000000" w:rsidRPr="00000000">
              <w:rPr>
                <w:rtl w:val="0"/>
              </w:rPr>
            </w:r>
          </w:p>
        </w:tc>
      </w:tr>
    </w:tbl>
    <w:p w:rsidR="00000000" w:rsidDel="00000000" w:rsidP="00000000" w:rsidRDefault="00000000" w:rsidRPr="00000000" w14:paraId="00000220">
      <w:pPr>
        <w:rPr>
          <w:rFonts w:ascii="Arial" w:cs="Arial" w:eastAsia="Arial" w:hAnsi="Arial"/>
        </w:rPr>
      </w:pPr>
      <w:r w:rsidDel="00000000" w:rsidR="00000000" w:rsidRPr="00000000">
        <w:rPr>
          <w:rtl w:val="0"/>
        </w:rPr>
      </w:r>
    </w:p>
    <w:p w:rsidR="00000000" w:rsidDel="00000000" w:rsidP="00000000" w:rsidRDefault="00000000" w:rsidRPr="00000000" w14:paraId="00000221">
      <w:pPr>
        <w:rPr>
          <w:rFonts w:ascii="Arial" w:cs="Arial" w:eastAsia="Arial" w:hAnsi="Arial"/>
          <w:b w:val="1"/>
        </w:rPr>
      </w:pPr>
      <w:r w:rsidDel="00000000" w:rsidR="00000000" w:rsidRPr="00000000">
        <w:rPr>
          <w:rFonts w:ascii="Arial" w:cs="Arial" w:eastAsia="Arial" w:hAnsi="Arial"/>
          <w:b w:val="1"/>
          <w:rtl w:val="0"/>
        </w:rPr>
        <w:t xml:space="preserve">Anexo 3</w:t>
      </w:r>
    </w:p>
    <w:p w:rsidR="00000000" w:rsidDel="00000000" w:rsidP="00000000" w:rsidRDefault="00000000" w:rsidRPr="00000000" w14:paraId="00000222">
      <w:pPr>
        <w:rPr>
          <w:rFonts w:ascii="Arial" w:cs="Arial" w:eastAsia="Arial" w:hAnsi="Arial"/>
        </w:rPr>
      </w:pPr>
      <w:hyperlink r:id="rId28">
        <w:r w:rsidDel="00000000" w:rsidR="00000000" w:rsidRPr="00000000">
          <w:rPr>
            <w:rFonts w:ascii="Arial" w:cs="Arial" w:eastAsia="Arial" w:hAnsi="Arial"/>
            <w:color w:val="1155cc"/>
            <w:u w:val="single"/>
            <w:rtl w:val="0"/>
          </w:rPr>
          <w:t xml:space="preserve">Link Cuestionario de salida</w:t>
        </w:r>
      </w:hyperlink>
      <w:r w:rsidDel="00000000" w:rsidR="00000000" w:rsidRPr="00000000">
        <w:rPr>
          <w:rFonts w:ascii="Arial" w:cs="Arial" w:eastAsia="Arial" w:hAnsi="Arial"/>
          <w:rtl w:val="0"/>
        </w:rPr>
        <w:t xml:space="preserve"> </w:t>
      </w:r>
    </w:p>
    <w:tbl>
      <w:tblPr>
        <w:tblStyle w:val="Table6"/>
        <w:tblW w:w="8554.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393.923566878981"/>
        <w:gridCol w:w="1650.0891719745223"/>
        <w:gridCol w:w="1509.9872611464968"/>
        <w:tblGridChange w:id="0">
          <w:tblGrid>
            <w:gridCol w:w="5393.923566878981"/>
            <w:gridCol w:w="1650.0891719745223"/>
            <w:gridCol w:w="1509.9872611464968"/>
          </w:tblGrid>
        </w:tblGridChange>
      </w:tblGrid>
      <w:tr>
        <w:trPr>
          <w:cantSplit w:val="0"/>
          <w:trHeight w:val="315" w:hRule="atLeast"/>
          <w:tblHeader w:val="0"/>
        </w:trPr>
        <w:tc>
          <w:tcPr>
            <w:tcBorders>
              <w:top w:color="284e3f" w:space="0" w:sz="6" w:val="single"/>
              <w:left w:color="284e3f" w:space="0" w:sz="6" w:val="single"/>
              <w:bottom w:color="284e3f" w:space="0" w:sz="6" w:val="single"/>
              <w:right w:color="356854" w:space="0" w:sz="6" w:val="single"/>
            </w:tcBorders>
            <w:shd w:fill="356854" w:val="clear"/>
            <w:tcMar>
              <w:top w:w="40.0" w:type="dxa"/>
              <w:left w:w="120.0" w:type="dxa"/>
              <w:bottom w:w="40.0" w:type="dxa"/>
              <w:right w:w="120.0" w:type="dxa"/>
            </w:tcMar>
            <w:vAlign w:val="center"/>
          </w:tcPr>
          <w:p w:rsidR="00000000" w:rsidDel="00000000" w:rsidP="00000000" w:rsidRDefault="00000000" w:rsidRPr="00000000" w14:paraId="00000223">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ffffff"/>
                <w:sz w:val="16"/>
                <w:szCs w:val="16"/>
                <w:rtl w:val="0"/>
              </w:rPr>
              <w:t xml:space="preserve">Tabla 6 Resultados Encuesta de salida (elaboración propia)</w:t>
            </w:r>
            <w:r w:rsidDel="00000000" w:rsidR="00000000" w:rsidRPr="00000000">
              <w:rPr>
                <w:rtl w:val="0"/>
              </w:rPr>
            </w:r>
          </w:p>
        </w:tc>
        <w:tc>
          <w:tcPr>
            <w:tcBorders>
              <w:top w:color="284e3f" w:space="0" w:sz="6" w:val="single"/>
              <w:left w:color="cccccc" w:space="0" w:sz="6" w:val="single"/>
              <w:bottom w:color="284e3f" w:space="0" w:sz="6" w:val="single"/>
              <w:right w:color="356854" w:space="0" w:sz="6" w:val="single"/>
            </w:tcBorders>
            <w:shd w:fill="356854" w:val="clear"/>
            <w:tcMar>
              <w:top w:w="40.0" w:type="dxa"/>
              <w:left w:w="120.0" w:type="dxa"/>
              <w:bottom w:w="40.0" w:type="dxa"/>
              <w:right w:w="120.0" w:type="dxa"/>
            </w:tcMar>
            <w:vAlign w:val="center"/>
          </w:tcPr>
          <w:p w:rsidR="00000000" w:rsidDel="00000000" w:rsidP="00000000" w:rsidRDefault="00000000" w:rsidRPr="00000000" w14:paraId="00000224">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ffffff"/>
                <w:sz w:val="16"/>
                <w:szCs w:val="16"/>
                <w:rtl w:val="0"/>
              </w:rPr>
              <w:t xml:space="preserve">Respuesta 1</w:t>
            </w:r>
            <w:r w:rsidDel="00000000" w:rsidR="00000000" w:rsidRPr="00000000">
              <w:rPr>
                <w:rtl w:val="0"/>
              </w:rPr>
            </w:r>
          </w:p>
        </w:tc>
        <w:tc>
          <w:tcPr>
            <w:tcBorders>
              <w:top w:color="284e3f" w:space="0" w:sz="6" w:val="single"/>
              <w:left w:color="cccccc" w:space="0" w:sz="6" w:val="single"/>
              <w:bottom w:color="284e3f" w:space="0" w:sz="6" w:val="single"/>
              <w:right w:color="284e3f" w:space="0" w:sz="6" w:val="single"/>
            </w:tcBorders>
            <w:shd w:fill="356854" w:val="clear"/>
            <w:tcMar>
              <w:top w:w="40.0" w:type="dxa"/>
              <w:left w:w="120.0" w:type="dxa"/>
              <w:bottom w:w="40.0" w:type="dxa"/>
              <w:right w:w="120.0" w:type="dxa"/>
            </w:tcMar>
            <w:vAlign w:val="center"/>
          </w:tcPr>
          <w:p w:rsidR="00000000" w:rsidDel="00000000" w:rsidP="00000000" w:rsidRDefault="00000000" w:rsidRPr="00000000" w14:paraId="00000225">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ffffff"/>
                <w:sz w:val="16"/>
                <w:szCs w:val="16"/>
                <w:rtl w:val="0"/>
              </w:rPr>
              <w:t xml:space="preserve">Respuesta 2</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ffff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26">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¿Cuál es tu nombre?</w:t>
            </w:r>
            <w:r w:rsidDel="00000000" w:rsidR="00000000" w:rsidRPr="00000000">
              <w:rPr>
                <w:rtl w:val="0"/>
              </w:rPr>
            </w:r>
          </w:p>
        </w:tc>
        <w:tc>
          <w:tcPr>
            <w:tcBorders>
              <w:top w:color="cccccc" w:space="0" w:sz="6" w:val="single"/>
              <w:left w:color="cccccc" w:space="0" w:sz="6" w:val="single"/>
              <w:bottom w:color="f6f8f9" w:space="0" w:sz="6" w:val="single"/>
              <w:right w:color="fffff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27">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Fabiola</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28">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Elizabeth</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6f8f9" w:space="0" w:sz="6" w:val="single"/>
            </w:tcBorders>
            <w:shd w:fill="f6f8f9" w:val="clear"/>
            <w:tcMar>
              <w:top w:w="40.0" w:type="dxa"/>
              <w:left w:w="120.0" w:type="dxa"/>
              <w:bottom w:w="40.0" w:type="dxa"/>
              <w:right w:w="120.0" w:type="dxa"/>
            </w:tcMar>
            <w:vAlign w:val="center"/>
          </w:tcPr>
          <w:p w:rsidR="00000000" w:rsidDel="00000000" w:rsidP="00000000" w:rsidRDefault="00000000" w:rsidRPr="00000000" w14:paraId="00000229">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¿Cuál es tu cargo?</w:t>
            </w:r>
            <w:r w:rsidDel="00000000" w:rsidR="00000000" w:rsidRPr="00000000">
              <w:rPr>
                <w:rtl w:val="0"/>
              </w:rPr>
            </w:r>
          </w:p>
        </w:tc>
        <w:tc>
          <w:tcPr>
            <w:tcBorders>
              <w:top w:color="cccccc" w:space="0" w:sz="6" w:val="single"/>
              <w:left w:color="cccccc" w:space="0" w:sz="6" w:val="single"/>
              <w:bottom w:color="f6f8f9" w:space="0" w:sz="6" w:val="single"/>
              <w:right w:color="f6f8f9" w:space="0" w:sz="6" w:val="single"/>
            </w:tcBorders>
            <w:shd w:fill="f6f8f9" w:val="clear"/>
            <w:tcMar>
              <w:top w:w="40.0" w:type="dxa"/>
              <w:left w:w="120.0" w:type="dxa"/>
              <w:bottom w:w="40.0" w:type="dxa"/>
              <w:right w:w="120.0" w:type="dxa"/>
            </w:tcMar>
            <w:vAlign w:val="center"/>
          </w:tcPr>
          <w:p w:rsidR="00000000" w:rsidDel="00000000" w:rsidP="00000000" w:rsidRDefault="00000000" w:rsidRPr="00000000" w14:paraId="0000022A">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Coordinadora Matemática</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6f8f9" w:val="clear"/>
            <w:tcMar>
              <w:top w:w="40.0" w:type="dxa"/>
              <w:left w:w="120.0" w:type="dxa"/>
              <w:bottom w:w="40.0" w:type="dxa"/>
              <w:right w:w="120.0" w:type="dxa"/>
            </w:tcMar>
            <w:vAlign w:val="center"/>
          </w:tcPr>
          <w:p w:rsidR="00000000" w:rsidDel="00000000" w:rsidP="00000000" w:rsidRDefault="00000000" w:rsidRPr="00000000" w14:paraId="0000022B">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Profesora de Matemática</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ffff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2C">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¿Cuánto tiempo has estado en el departamento de matemáticas? (años aproximadamente)</w:t>
            </w:r>
            <w:r w:rsidDel="00000000" w:rsidR="00000000" w:rsidRPr="00000000">
              <w:rPr>
                <w:rtl w:val="0"/>
              </w:rPr>
            </w:r>
          </w:p>
        </w:tc>
        <w:tc>
          <w:tcPr>
            <w:tcBorders>
              <w:top w:color="cccccc" w:space="0" w:sz="6" w:val="single"/>
              <w:left w:color="cccccc" w:space="0" w:sz="6" w:val="single"/>
              <w:bottom w:color="f6f8f9" w:space="0" w:sz="6" w:val="single"/>
              <w:right w:color="fffff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2D">
            <w:pPr>
              <w:widowControl w:val="0"/>
              <w:spacing w:after="0" w:line="276" w:lineRule="auto"/>
              <w:jc w:val="right"/>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7</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2E">
            <w:pPr>
              <w:widowControl w:val="0"/>
              <w:spacing w:after="0" w:line="276" w:lineRule="auto"/>
              <w:jc w:val="right"/>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2</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6f8f9" w:space="0" w:sz="6" w:val="single"/>
            </w:tcBorders>
            <w:shd w:fill="f6f8f9" w:val="clear"/>
            <w:tcMar>
              <w:top w:w="40.0" w:type="dxa"/>
              <w:left w:w="120.0" w:type="dxa"/>
              <w:bottom w:w="40.0" w:type="dxa"/>
              <w:right w:w="120.0" w:type="dxa"/>
            </w:tcMar>
            <w:vAlign w:val="center"/>
          </w:tcPr>
          <w:p w:rsidR="00000000" w:rsidDel="00000000" w:rsidP="00000000" w:rsidRDefault="00000000" w:rsidRPr="00000000" w14:paraId="0000022F">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¿Consideras que las sesiones de capacitación han mejorado tu habilidad para usar Python y Google Colab?</w:t>
            </w:r>
            <w:r w:rsidDel="00000000" w:rsidR="00000000" w:rsidRPr="00000000">
              <w:rPr>
                <w:rtl w:val="0"/>
              </w:rPr>
            </w:r>
          </w:p>
        </w:tc>
        <w:tc>
          <w:tcPr>
            <w:tcBorders>
              <w:top w:color="cccccc" w:space="0" w:sz="6" w:val="single"/>
              <w:left w:color="cccccc" w:space="0" w:sz="6" w:val="single"/>
              <w:bottom w:color="f6f8f9" w:space="0" w:sz="6" w:val="single"/>
              <w:right w:color="f6f8f9" w:space="0" w:sz="6" w:val="single"/>
            </w:tcBorders>
            <w:shd w:fill="f6f8f9" w:val="clear"/>
            <w:tcMar>
              <w:top w:w="40.0" w:type="dxa"/>
              <w:left w:w="120.0" w:type="dxa"/>
              <w:bottom w:w="40.0" w:type="dxa"/>
              <w:right w:w="120.0" w:type="dxa"/>
            </w:tcMar>
            <w:vAlign w:val="center"/>
          </w:tcPr>
          <w:p w:rsidR="00000000" w:rsidDel="00000000" w:rsidP="00000000" w:rsidRDefault="00000000" w:rsidRPr="00000000" w14:paraId="00000230">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6f8f9" w:val="clear"/>
            <w:tcMar>
              <w:top w:w="40.0" w:type="dxa"/>
              <w:left w:w="120.0" w:type="dxa"/>
              <w:bottom w:w="40.0" w:type="dxa"/>
              <w:right w:w="120.0" w:type="dxa"/>
            </w:tcMar>
            <w:vAlign w:val="center"/>
          </w:tcPr>
          <w:p w:rsidR="00000000" w:rsidDel="00000000" w:rsidP="00000000" w:rsidRDefault="00000000" w:rsidRPr="00000000" w14:paraId="00000231">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ffff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2">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¿Te sientes más confiado/a al analizar datos después de las capacitaciones?</w:t>
            </w:r>
            <w:r w:rsidDel="00000000" w:rsidR="00000000" w:rsidRPr="00000000">
              <w:rPr>
                <w:rtl w:val="0"/>
              </w:rPr>
            </w:r>
          </w:p>
        </w:tc>
        <w:tc>
          <w:tcPr>
            <w:tcBorders>
              <w:top w:color="cccccc" w:space="0" w:sz="6" w:val="single"/>
              <w:left w:color="cccccc" w:space="0" w:sz="6" w:val="single"/>
              <w:bottom w:color="f6f8f9" w:space="0" w:sz="6" w:val="single"/>
              <w:right w:color="fffff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3">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4">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6f8f9" w:space="0" w:sz="6" w:val="single"/>
            </w:tcBorders>
            <w:shd w:fill="f6f8f9" w:val="clear"/>
            <w:tcMar>
              <w:top w:w="40.0" w:type="dxa"/>
              <w:left w:w="120.0" w:type="dxa"/>
              <w:bottom w:w="40.0" w:type="dxa"/>
              <w:right w:w="120.0" w:type="dxa"/>
            </w:tcMar>
            <w:vAlign w:val="center"/>
          </w:tcPr>
          <w:p w:rsidR="00000000" w:rsidDel="00000000" w:rsidP="00000000" w:rsidRDefault="00000000" w:rsidRPr="00000000" w14:paraId="00000235">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¿Las herramientas aprendidas en las capacitaciones son útiles para tu trabajo diario?</w:t>
            </w:r>
            <w:r w:rsidDel="00000000" w:rsidR="00000000" w:rsidRPr="00000000">
              <w:rPr>
                <w:rtl w:val="0"/>
              </w:rPr>
            </w:r>
          </w:p>
        </w:tc>
        <w:tc>
          <w:tcPr>
            <w:tcBorders>
              <w:top w:color="cccccc" w:space="0" w:sz="6" w:val="single"/>
              <w:left w:color="cccccc" w:space="0" w:sz="6" w:val="single"/>
              <w:bottom w:color="f6f8f9" w:space="0" w:sz="6" w:val="single"/>
              <w:right w:color="f6f8f9" w:space="0" w:sz="6" w:val="single"/>
            </w:tcBorders>
            <w:shd w:fill="f6f8f9" w:val="clear"/>
            <w:tcMar>
              <w:top w:w="40.0" w:type="dxa"/>
              <w:left w:w="120.0" w:type="dxa"/>
              <w:bottom w:w="40.0" w:type="dxa"/>
              <w:right w:w="120.0" w:type="dxa"/>
            </w:tcMar>
            <w:vAlign w:val="center"/>
          </w:tcPr>
          <w:p w:rsidR="00000000" w:rsidDel="00000000" w:rsidP="00000000" w:rsidRDefault="00000000" w:rsidRPr="00000000" w14:paraId="00000236">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6f8f9" w:val="clear"/>
            <w:tcMar>
              <w:top w:w="40.0" w:type="dxa"/>
              <w:left w:w="120.0" w:type="dxa"/>
              <w:bottom w:w="40.0" w:type="dxa"/>
              <w:right w:w="120.0" w:type="dxa"/>
            </w:tcMar>
            <w:vAlign w:val="center"/>
          </w:tcPr>
          <w:p w:rsidR="00000000" w:rsidDel="00000000" w:rsidP="00000000" w:rsidRDefault="00000000" w:rsidRPr="00000000" w14:paraId="00000237">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ffff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8">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¿Con qué frecuencia utilizas Python y Google Colab en tus clases?</w:t>
            </w:r>
            <w:r w:rsidDel="00000000" w:rsidR="00000000" w:rsidRPr="00000000">
              <w:rPr>
                <w:rtl w:val="0"/>
              </w:rPr>
            </w:r>
          </w:p>
        </w:tc>
        <w:tc>
          <w:tcPr>
            <w:tcBorders>
              <w:top w:color="cccccc" w:space="0" w:sz="6" w:val="single"/>
              <w:left w:color="cccccc" w:space="0" w:sz="6" w:val="single"/>
              <w:bottom w:color="f6f8f9" w:space="0" w:sz="6" w:val="single"/>
              <w:right w:color="fffff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9">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rara vez</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A">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rara vez</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6f8f9" w:space="0" w:sz="6" w:val="single"/>
            </w:tcBorders>
            <w:shd w:fill="f6f8f9" w:val="clear"/>
            <w:tcMar>
              <w:top w:w="40.0" w:type="dxa"/>
              <w:left w:w="120.0" w:type="dxa"/>
              <w:bottom w:w="40.0" w:type="dxa"/>
              <w:right w:w="120.0" w:type="dxa"/>
            </w:tcMar>
            <w:vAlign w:val="center"/>
          </w:tcPr>
          <w:p w:rsidR="00000000" w:rsidDel="00000000" w:rsidP="00000000" w:rsidRDefault="00000000" w:rsidRPr="00000000" w14:paraId="0000023B">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¿Has notado una mejora en la calidad de los datos analizados desde que comenzaste a usar estas herramientas?</w:t>
            </w:r>
            <w:r w:rsidDel="00000000" w:rsidR="00000000" w:rsidRPr="00000000">
              <w:rPr>
                <w:rtl w:val="0"/>
              </w:rPr>
            </w:r>
          </w:p>
        </w:tc>
        <w:tc>
          <w:tcPr>
            <w:tcBorders>
              <w:top w:color="cccccc" w:space="0" w:sz="6" w:val="single"/>
              <w:left w:color="cccccc" w:space="0" w:sz="6" w:val="single"/>
              <w:bottom w:color="f6f8f9" w:space="0" w:sz="6" w:val="single"/>
              <w:right w:color="f6f8f9" w:space="0" w:sz="6" w:val="single"/>
            </w:tcBorders>
            <w:shd w:fill="f6f8f9" w:val="clear"/>
            <w:tcMar>
              <w:top w:w="40.0" w:type="dxa"/>
              <w:left w:w="120.0" w:type="dxa"/>
              <w:bottom w:w="40.0" w:type="dxa"/>
              <w:right w:w="120.0" w:type="dxa"/>
            </w:tcMar>
            <w:vAlign w:val="center"/>
          </w:tcPr>
          <w:p w:rsidR="00000000" w:rsidDel="00000000" w:rsidP="00000000" w:rsidRDefault="00000000" w:rsidRPr="00000000" w14:paraId="0000023C">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neutral</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6f8f9" w:val="clear"/>
            <w:tcMar>
              <w:top w:w="40.0" w:type="dxa"/>
              <w:left w:w="120.0" w:type="dxa"/>
              <w:bottom w:w="40.0" w:type="dxa"/>
              <w:right w:w="120.0" w:type="dxa"/>
            </w:tcMar>
            <w:vAlign w:val="center"/>
          </w:tcPr>
          <w:p w:rsidR="00000000" w:rsidDel="00000000" w:rsidP="00000000" w:rsidRDefault="00000000" w:rsidRPr="00000000" w14:paraId="0000023D">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neutral</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ffff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E">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¿Cómo calificarías la estética y funcionalidad del software?</w:t>
            </w:r>
            <w:r w:rsidDel="00000000" w:rsidR="00000000" w:rsidRPr="00000000">
              <w:rPr>
                <w:rtl w:val="0"/>
              </w:rPr>
            </w:r>
          </w:p>
        </w:tc>
        <w:tc>
          <w:tcPr>
            <w:tcBorders>
              <w:top w:color="cccccc" w:space="0" w:sz="6" w:val="single"/>
              <w:left w:color="cccccc" w:space="0" w:sz="6" w:val="single"/>
              <w:bottom w:color="f6f8f9" w:space="0" w:sz="6" w:val="single"/>
              <w:right w:color="fffff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F">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buena</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0">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regular</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6f8f9" w:space="0" w:sz="6" w:val="single"/>
            </w:tcBorders>
            <w:shd w:fill="f6f8f9" w:val="clear"/>
            <w:tcMar>
              <w:top w:w="40.0" w:type="dxa"/>
              <w:left w:w="120.0" w:type="dxa"/>
              <w:bottom w:w="40.0" w:type="dxa"/>
              <w:right w:w="120.0" w:type="dxa"/>
            </w:tcMar>
            <w:vAlign w:val="center"/>
          </w:tcPr>
          <w:p w:rsidR="00000000" w:rsidDel="00000000" w:rsidP="00000000" w:rsidRDefault="00000000" w:rsidRPr="00000000" w14:paraId="00000241">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¿El software permite un intercambio adecuado de información?</w:t>
            </w:r>
            <w:r w:rsidDel="00000000" w:rsidR="00000000" w:rsidRPr="00000000">
              <w:rPr>
                <w:rtl w:val="0"/>
              </w:rPr>
            </w:r>
          </w:p>
        </w:tc>
        <w:tc>
          <w:tcPr>
            <w:tcBorders>
              <w:top w:color="cccccc" w:space="0" w:sz="6" w:val="single"/>
              <w:left w:color="cccccc" w:space="0" w:sz="6" w:val="single"/>
              <w:bottom w:color="f6f8f9" w:space="0" w:sz="6" w:val="single"/>
              <w:right w:color="f6f8f9" w:space="0" w:sz="6" w:val="single"/>
            </w:tcBorders>
            <w:shd w:fill="f6f8f9" w:val="clear"/>
            <w:tcMar>
              <w:top w:w="40.0" w:type="dxa"/>
              <w:left w:w="120.0" w:type="dxa"/>
              <w:bottom w:w="40.0" w:type="dxa"/>
              <w:right w:w="120.0" w:type="dxa"/>
            </w:tcMar>
            <w:vAlign w:val="center"/>
          </w:tcPr>
          <w:p w:rsidR="00000000" w:rsidDel="00000000" w:rsidP="00000000" w:rsidRDefault="00000000" w:rsidRPr="00000000" w14:paraId="00000242">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6f8f9" w:val="clear"/>
            <w:tcMar>
              <w:top w:w="40.0" w:type="dxa"/>
              <w:left w:w="120.0" w:type="dxa"/>
              <w:bottom w:w="40.0" w:type="dxa"/>
              <w:right w:w="120.0" w:type="dxa"/>
            </w:tcMar>
            <w:vAlign w:val="center"/>
          </w:tcPr>
          <w:p w:rsidR="00000000" w:rsidDel="00000000" w:rsidP="00000000" w:rsidRDefault="00000000" w:rsidRPr="00000000" w14:paraId="00000243">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ffff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4">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¿Es fácil manejar el software y navegar entre sus funciones?</w:t>
            </w:r>
            <w:r w:rsidDel="00000000" w:rsidR="00000000" w:rsidRPr="00000000">
              <w:rPr>
                <w:rtl w:val="0"/>
              </w:rPr>
            </w:r>
          </w:p>
        </w:tc>
        <w:tc>
          <w:tcPr>
            <w:tcBorders>
              <w:top w:color="cccccc" w:space="0" w:sz="6" w:val="single"/>
              <w:left w:color="cccccc" w:space="0" w:sz="6" w:val="single"/>
              <w:bottom w:color="f6f8f9" w:space="0" w:sz="6" w:val="single"/>
              <w:right w:color="fffff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5">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6">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6f8f9" w:space="0" w:sz="6" w:val="single"/>
            </w:tcBorders>
            <w:shd w:fill="f6f8f9" w:val="clear"/>
            <w:tcMar>
              <w:top w:w="40.0" w:type="dxa"/>
              <w:left w:w="120.0" w:type="dxa"/>
              <w:bottom w:w="40.0" w:type="dxa"/>
              <w:right w:w="120.0" w:type="dxa"/>
            </w:tcMar>
            <w:vAlign w:val="center"/>
          </w:tcPr>
          <w:p w:rsidR="00000000" w:rsidDel="00000000" w:rsidP="00000000" w:rsidRDefault="00000000" w:rsidRPr="00000000" w14:paraId="00000247">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¿El software proporciona la ayuda necesaria para resolver dudas?</w:t>
            </w:r>
            <w:r w:rsidDel="00000000" w:rsidR="00000000" w:rsidRPr="00000000">
              <w:rPr>
                <w:rtl w:val="0"/>
              </w:rPr>
            </w:r>
          </w:p>
        </w:tc>
        <w:tc>
          <w:tcPr>
            <w:tcBorders>
              <w:top w:color="cccccc" w:space="0" w:sz="6" w:val="single"/>
              <w:left w:color="cccccc" w:space="0" w:sz="6" w:val="single"/>
              <w:bottom w:color="f6f8f9" w:space="0" w:sz="6" w:val="single"/>
              <w:right w:color="f6f8f9" w:space="0" w:sz="6" w:val="single"/>
            </w:tcBorders>
            <w:shd w:fill="f6f8f9" w:val="clear"/>
            <w:tcMar>
              <w:top w:w="40.0" w:type="dxa"/>
              <w:left w:w="120.0" w:type="dxa"/>
              <w:bottom w:w="40.0" w:type="dxa"/>
              <w:right w:w="120.0" w:type="dxa"/>
            </w:tcMar>
            <w:vAlign w:val="center"/>
          </w:tcPr>
          <w:p w:rsidR="00000000" w:rsidDel="00000000" w:rsidP="00000000" w:rsidRDefault="00000000" w:rsidRPr="00000000" w14:paraId="00000248">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de acuerdo</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6f8f9" w:val="clear"/>
            <w:tcMar>
              <w:top w:w="40.0" w:type="dxa"/>
              <w:left w:w="120.0" w:type="dxa"/>
              <w:bottom w:w="40.0" w:type="dxa"/>
              <w:right w:w="120.0" w:type="dxa"/>
            </w:tcMar>
            <w:vAlign w:val="center"/>
          </w:tcPr>
          <w:p w:rsidR="00000000" w:rsidDel="00000000" w:rsidP="00000000" w:rsidRDefault="00000000" w:rsidRPr="00000000" w14:paraId="00000249">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neutral</w:t>
            </w:r>
            <w:r w:rsidDel="00000000" w:rsidR="00000000" w:rsidRPr="00000000">
              <w:rPr>
                <w:rtl w:val="0"/>
              </w:rPr>
            </w:r>
          </w:p>
        </w:tc>
      </w:tr>
      <w:tr>
        <w:trPr>
          <w:cantSplit w:val="0"/>
          <w:trHeight w:val="315" w:hRule="atLeast"/>
          <w:tblHeader w:val="0"/>
        </w:trPr>
        <w:tc>
          <w:tcPr>
            <w:tcBorders>
              <w:top w:color="cccccc" w:space="0" w:sz="6" w:val="single"/>
              <w:left w:color="284e3f" w:space="0" w:sz="6" w:val="single"/>
              <w:bottom w:color="f6f8f9" w:space="0" w:sz="6" w:val="single"/>
              <w:right w:color="fffff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A">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¿Cuál es tu valoración general del software utilizado para el análisis de datos?</w:t>
            </w:r>
            <w:r w:rsidDel="00000000" w:rsidR="00000000" w:rsidRPr="00000000">
              <w:rPr>
                <w:rtl w:val="0"/>
              </w:rPr>
            </w:r>
          </w:p>
        </w:tc>
        <w:tc>
          <w:tcPr>
            <w:tcBorders>
              <w:top w:color="cccccc" w:space="0" w:sz="6" w:val="single"/>
              <w:left w:color="cccccc" w:space="0" w:sz="6" w:val="single"/>
              <w:bottom w:color="f6f8f9" w:space="0" w:sz="6" w:val="single"/>
              <w:right w:color="fffff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B">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buena</w:t>
            </w:r>
            <w:r w:rsidDel="00000000" w:rsidR="00000000" w:rsidRPr="00000000">
              <w:rPr>
                <w:rtl w:val="0"/>
              </w:rPr>
            </w:r>
          </w:p>
        </w:tc>
        <w:tc>
          <w:tcPr>
            <w:tcBorders>
              <w:top w:color="cccccc" w:space="0" w:sz="6" w:val="single"/>
              <w:left w:color="cccccc" w:space="0" w:sz="6" w:val="single"/>
              <w:bottom w:color="f6f8f9" w:space="0" w:sz="6" w:val="single"/>
              <w:right w:color="284e3f"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C">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buena</w:t>
            </w:r>
            <w:r w:rsidDel="00000000" w:rsidR="00000000" w:rsidRPr="00000000">
              <w:rPr>
                <w:rtl w:val="0"/>
              </w:rPr>
            </w:r>
          </w:p>
        </w:tc>
      </w:tr>
      <w:tr>
        <w:trPr>
          <w:cantSplit w:val="0"/>
          <w:trHeight w:val="2085" w:hRule="atLeast"/>
          <w:tblHeader w:val="0"/>
        </w:trPr>
        <w:tc>
          <w:tcPr>
            <w:tcBorders>
              <w:top w:color="cccccc" w:space="0" w:sz="6" w:val="single"/>
              <w:left w:color="284e3f" w:space="0" w:sz="6" w:val="single"/>
              <w:bottom w:color="284e3f" w:space="0" w:sz="6" w:val="single"/>
              <w:right w:color="f6f8f9" w:space="0" w:sz="6" w:val="single"/>
            </w:tcBorders>
            <w:shd w:fill="f6f8f9" w:val="clear"/>
            <w:tcMar>
              <w:top w:w="40.0" w:type="dxa"/>
              <w:left w:w="120.0" w:type="dxa"/>
              <w:bottom w:w="40.0" w:type="dxa"/>
              <w:right w:w="120.0" w:type="dxa"/>
            </w:tcMar>
            <w:vAlign w:val="top"/>
          </w:tcPr>
          <w:p w:rsidR="00000000" w:rsidDel="00000000" w:rsidP="00000000" w:rsidRDefault="00000000" w:rsidRPr="00000000" w14:paraId="0000024D">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¿Tienes alguna sugerencia para mejorar las capacitaciones o el software utilizado?</w:t>
            </w:r>
            <w:r w:rsidDel="00000000" w:rsidR="00000000" w:rsidRPr="00000000">
              <w:rPr>
                <w:rtl w:val="0"/>
              </w:rPr>
            </w:r>
          </w:p>
        </w:tc>
        <w:tc>
          <w:tcPr>
            <w:tcBorders>
              <w:top w:color="cccccc" w:space="0" w:sz="6" w:val="single"/>
              <w:left w:color="cccccc" w:space="0" w:sz="6" w:val="single"/>
              <w:bottom w:color="284e3f" w:space="0" w:sz="6" w:val="single"/>
              <w:right w:color="f6f8f9" w:space="0" w:sz="6" w:val="single"/>
            </w:tcBorders>
            <w:shd w:fill="f6f8f9" w:val="clear"/>
            <w:tcMar>
              <w:top w:w="40.0" w:type="dxa"/>
              <w:left w:w="120.0" w:type="dxa"/>
              <w:bottom w:w="40.0" w:type="dxa"/>
              <w:right w:w="120.0" w:type="dxa"/>
            </w:tcMar>
            <w:vAlign w:val="center"/>
          </w:tcPr>
          <w:p w:rsidR="00000000" w:rsidDel="00000000" w:rsidP="00000000" w:rsidRDefault="00000000" w:rsidRPr="00000000" w14:paraId="0000024E">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Un mini cursillo sobre el lenguaje de programación que utiliza Google Colab</w:t>
            </w:r>
            <w:r w:rsidDel="00000000" w:rsidR="00000000" w:rsidRPr="00000000">
              <w:rPr>
                <w:rtl w:val="0"/>
              </w:rPr>
            </w:r>
          </w:p>
        </w:tc>
        <w:tc>
          <w:tcPr>
            <w:tcBorders>
              <w:top w:color="cccccc" w:space="0" w:sz="6" w:val="single"/>
              <w:left w:color="cccccc" w:space="0" w:sz="6" w:val="single"/>
              <w:bottom w:color="284e3f" w:space="0" w:sz="6" w:val="single"/>
              <w:right w:color="284e3f" w:space="0" w:sz="6" w:val="single"/>
            </w:tcBorders>
            <w:shd w:fill="f6f8f9" w:val="clear"/>
            <w:tcMar>
              <w:top w:w="40.0" w:type="dxa"/>
              <w:left w:w="120.0" w:type="dxa"/>
              <w:bottom w:w="40.0" w:type="dxa"/>
              <w:right w:w="120.0" w:type="dxa"/>
            </w:tcMar>
            <w:vAlign w:val="center"/>
          </w:tcPr>
          <w:p w:rsidR="00000000" w:rsidDel="00000000" w:rsidP="00000000" w:rsidRDefault="00000000" w:rsidRPr="00000000" w14:paraId="0000024F">
            <w:pPr>
              <w:widowControl w:val="0"/>
              <w:spacing w:after="0" w:line="276" w:lineRule="auto"/>
              <w:rPr>
                <w:rFonts w:ascii="Arial" w:cs="Arial" w:eastAsia="Arial" w:hAnsi="Arial"/>
                <w:sz w:val="16"/>
                <w:szCs w:val="16"/>
              </w:rPr>
            </w:pPr>
            <w:r w:rsidDel="00000000" w:rsidR="00000000" w:rsidRPr="00000000">
              <w:rPr>
                <w:rFonts w:ascii="Roboto" w:cs="Roboto" w:eastAsia="Roboto" w:hAnsi="Roboto"/>
                <w:color w:val="434343"/>
                <w:sz w:val="16"/>
                <w:szCs w:val="16"/>
                <w:rtl w:val="0"/>
              </w:rPr>
              <w:t xml:space="preserve">Un apoyo visual o impreso con las características principales y sus comandos</w:t>
            </w:r>
            <w:r w:rsidDel="00000000" w:rsidR="00000000" w:rsidRPr="00000000">
              <w:rPr>
                <w:rtl w:val="0"/>
              </w:rPr>
            </w:r>
          </w:p>
        </w:tc>
      </w:tr>
    </w:tbl>
    <w:p w:rsidR="00000000" w:rsidDel="00000000" w:rsidP="00000000" w:rsidRDefault="00000000" w:rsidRPr="00000000" w14:paraId="00000250">
      <w:pPr>
        <w:rPr>
          <w:rFonts w:ascii="Arial" w:cs="Arial" w:eastAsia="Arial" w:hAnsi="Arial"/>
        </w:rPr>
      </w:pPr>
      <w:r w:rsidDel="00000000" w:rsidR="00000000" w:rsidRPr="00000000">
        <w:rPr>
          <w:rFonts w:ascii="Arial" w:cs="Arial" w:eastAsia="Arial" w:hAnsi="Arial"/>
          <w:rtl w:val="0"/>
        </w:rPr>
        <w:t xml:space="preserve">tabla 6 (elaboración propia)</w:t>
      </w:r>
    </w:p>
    <w:p w:rsidR="00000000" w:rsidDel="00000000" w:rsidP="00000000" w:rsidRDefault="00000000" w:rsidRPr="00000000" w14:paraId="00000251">
      <w:pPr>
        <w:rPr>
          <w:rFonts w:ascii="Arial" w:cs="Arial" w:eastAsia="Arial" w:hAnsi="Arial"/>
        </w:rPr>
      </w:pPr>
      <w:r w:rsidDel="00000000" w:rsidR="00000000" w:rsidRPr="00000000">
        <w:rPr>
          <w:rtl w:val="0"/>
        </w:rPr>
      </w:r>
    </w:p>
    <w:p w:rsidR="00000000" w:rsidDel="00000000" w:rsidP="00000000" w:rsidRDefault="00000000" w:rsidRPr="00000000" w14:paraId="00000252">
      <w:pPr>
        <w:rPr>
          <w:rFonts w:ascii="Arial" w:cs="Arial" w:eastAsia="Arial" w:hAnsi="Arial"/>
        </w:rPr>
      </w:pPr>
      <w:r w:rsidDel="00000000" w:rsidR="00000000" w:rsidRPr="00000000">
        <w:rPr>
          <w:rtl w:val="0"/>
        </w:rPr>
      </w:r>
    </w:p>
    <w:p w:rsidR="00000000" w:rsidDel="00000000" w:rsidP="00000000" w:rsidRDefault="00000000" w:rsidRPr="00000000" w14:paraId="00000253">
      <w:pPr>
        <w:rPr>
          <w:rFonts w:ascii="Arial" w:cs="Arial" w:eastAsia="Arial" w:hAnsi="Arial"/>
        </w:rPr>
      </w:pPr>
      <w:r w:rsidDel="00000000" w:rsidR="00000000" w:rsidRPr="00000000">
        <w:rPr>
          <w:rFonts w:ascii="Arial" w:cs="Arial" w:eastAsia="Arial" w:hAnsi="Arial"/>
          <w:rtl w:val="0"/>
        </w:rPr>
        <w:t xml:space="preserve">Preguntas 4-5-6-8-10-11-12, con escala</w:t>
      </w:r>
    </w:p>
    <w:p w:rsidR="00000000" w:rsidDel="00000000" w:rsidP="00000000" w:rsidRDefault="00000000" w:rsidRPr="00000000" w14:paraId="00000254">
      <w:pPr>
        <w:rPr>
          <w:rFonts w:ascii="Arial" w:cs="Arial" w:eastAsia="Arial" w:hAnsi="Arial"/>
        </w:rPr>
      </w:pPr>
      <w:r w:rsidDel="00000000" w:rsidR="00000000" w:rsidRPr="00000000">
        <w:rPr>
          <w:rFonts w:ascii="Arial" w:cs="Arial" w:eastAsia="Arial" w:hAnsi="Arial"/>
          <w:rtl w:val="0"/>
        </w:rPr>
        <w:t xml:space="preserve">[Muy en desacuerdo, En desacuerdo, Neutral, De acuerdo, Muy en de acuerdo] </w:t>
      </w:r>
    </w:p>
    <w:p w:rsidR="00000000" w:rsidDel="00000000" w:rsidP="00000000" w:rsidRDefault="00000000" w:rsidRPr="00000000" w14:paraId="00000255">
      <w:pPr>
        <w:rPr>
          <w:rFonts w:ascii="Arial" w:cs="Arial" w:eastAsia="Arial" w:hAnsi="Arial"/>
        </w:rPr>
      </w:pPr>
      <w:r w:rsidDel="00000000" w:rsidR="00000000" w:rsidRPr="00000000">
        <w:rPr>
          <w:rtl w:val="0"/>
        </w:rPr>
      </w:r>
    </w:p>
    <w:p w:rsidR="00000000" w:rsidDel="00000000" w:rsidP="00000000" w:rsidRDefault="00000000" w:rsidRPr="00000000" w14:paraId="00000256">
      <w:pPr>
        <w:rPr>
          <w:rFonts w:ascii="Arial" w:cs="Arial" w:eastAsia="Arial" w:hAnsi="Arial"/>
        </w:rPr>
      </w:pPr>
      <w:r w:rsidDel="00000000" w:rsidR="00000000" w:rsidRPr="00000000">
        <w:rPr>
          <w:rFonts w:ascii="Arial" w:cs="Arial" w:eastAsia="Arial" w:hAnsi="Arial"/>
          <w:rtl w:val="0"/>
        </w:rPr>
        <w:t xml:space="preserve">Pregunta 7, con escala</w:t>
      </w:r>
    </w:p>
    <w:p w:rsidR="00000000" w:rsidDel="00000000" w:rsidP="00000000" w:rsidRDefault="00000000" w:rsidRPr="00000000" w14:paraId="00000257">
      <w:pPr>
        <w:rPr>
          <w:rFonts w:ascii="Arial" w:cs="Arial" w:eastAsia="Arial" w:hAnsi="Arial"/>
        </w:rPr>
      </w:pPr>
      <w:r w:rsidDel="00000000" w:rsidR="00000000" w:rsidRPr="00000000">
        <w:rPr>
          <w:rFonts w:ascii="Arial" w:cs="Arial" w:eastAsia="Arial" w:hAnsi="Arial"/>
          <w:rtl w:val="0"/>
        </w:rPr>
        <w:t xml:space="preserve">[Nunca, Rara vez, A veces, Frecuentemente, Siempre]</w:t>
      </w:r>
    </w:p>
    <w:p w:rsidR="00000000" w:rsidDel="00000000" w:rsidP="00000000" w:rsidRDefault="00000000" w:rsidRPr="00000000" w14:paraId="00000258">
      <w:pPr>
        <w:rPr>
          <w:rFonts w:ascii="Arial" w:cs="Arial" w:eastAsia="Arial" w:hAnsi="Arial"/>
        </w:rPr>
      </w:pPr>
      <w:r w:rsidDel="00000000" w:rsidR="00000000" w:rsidRPr="00000000">
        <w:rPr>
          <w:rtl w:val="0"/>
        </w:rPr>
      </w:r>
    </w:p>
    <w:p w:rsidR="00000000" w:rsidDel="00000000" w:rsidP="00000000" w:rsidRDefault="00000000" w:rsidRPr="00000000" w14:paraId="00000259">
      <w:pPr>
        <w:rPr>
          <w:rFonts w:ascii="Arial" w:cs="Arial" w:eastAsia="Arial" w:hAnsi="Arial"/>
        </w:rPr>
      </w:pPr>
      <w:r w:rsidDel="00000000" w:rsidR="00000000" w:rsidRPr="00000000">
        <w:rPr>
          <w:rFonts w:ascii="Arial" w:cs="Arial" w:eastAsia="Arial" w:hAnsi="Arial"/>
          <w:rtl w:val="0"/>
        </w:rPr>
        <w:t xml:space="preserve">Preguntas 9,13 , con escala</w:t>
      </w:r>
    </w:p>
    <w:p w:rsidR="00000000" w:rsidDel="00000000" w:rsidP="00000000" w:rsidRDefault="00000000" w:rsidRPr="00000000" w14:paraId="0000025A">
      <w:pPr>
        <w:rPr>
          <w:rFonts w:ascii="Arial" w:cs="Arial" w:eastAsia="Arial" w:hAnsi="Arial"/>
        </w:rPr>
      </w:pPr>
      <w:r w:rsidDel="00000000" w:rsidR="00000000" w:rsidRPr="00000000">
        <w:rPr>
          <w:rFonts w:ascii="Arial" w:cs="Arial" w:eastAsia="Arial" w:hAnsi="Arial"/>
          <w:rtl w:val="0"/>
        </w:rPr>
        <w:t xml:space="preserve">[Muy mala, Mala, Regular, Buena, Muy Buena]</w:t>
      </w:r>
    </w:p>
    <w:p w:rsidR="00000000" w:rsidDel="00000000" w:rsidP="00000000" w:rsidRDefault="00000000" w:rsidRPr="00000000" w14:paraId="0000025B">
      <w:pPr>
        <w:rPr>
          <w:rFonts w:ascii="Arial" w:cs="Arial" w:eastAsia="Arial" w:hAnsi="Arial"/>
        </w:rPr>
      </w:pPr>
      <w:r w:rsidDel="00000000" w:rsidR="00000000" w:rsidRPr="00000000">
        <w:rPr>
          <w:rtl w:val="0"/>
        </w:rPr>
      </w:r>
    </w:p>
    <w:p w:rsidR="00000000" w:rsidDel="00000000" w:rsidP="00000000" w:rsidRDefault="00000000" w:rsidRPr="00000000" w14:paraId="0000025C">
      <w:pPr>
        <w:rPr>
          <w:rFonts w:ascii="Arial" w:cs="Arial" w:eastAsia="Arial" w:hAnsi="Arial"/>
          <w:b w:val="1"/>
        </w:rPr>
      </w:pPr>
      <w:r w:rsidDel="00000000" w:rsidR="00000000" w:rsidRPr="00000000">
        <w:rPr>
          <w:rFonts w:ascii="Arial" w:cs="Arial" w:eastAsia="Arial" w:hAnsi="Arial"/>
          <w:b w:val="1"/>
          <w:rtl w:val="0"/>
        </w:rPr>
        <w:t xml:space="preserve">Anexo 4</w:t>
      </w:r>
    </w:p>
    <w:p w:rsidR="00000000" w:rsidDel="00000000" w:rsidP="00000000" w:rsidRDefault="00000000" w:rsidRPr="00000000" w14:paraId="0000025D">
      <w:pPr>
        <w:rPr>
          <w:rFonts w:ascii="Arial" w:cs="Arial" w:eastAsia="Arial" w:hAnsi="Arial"/>
        </w:rPr>
      </w:pPr>
      <w:hyperlink r:id="rId29">
        <w:r w:rsidDel="00000000" w:rsidR="00000000" w:rsidRPr="00000000">
          <w:rPr>
            <w:rFonts w:ascii="Arial" w:cs="Arial" w:eastAsia="Arial" w:hAnsi="Arial"/>
            <w:color w:val="1155cc"/>
            <w:u w:val="single"/>
            <w:rtl w:val="0"/>
          </w:rPr>
          <w:t xml:space="preserve">Link Google Colab Análisis de Datos II°medio A</w:t>
        </w:r>
      </w:hyperlink>
      <w:r w:rsidDel="00000000" w:rsidR="00000000" w:rsidRPr="00000000">
        <w:rPr>
          <w:rtl w:val="0"/>
        </w:rPr>
      </w:r>
    </w:p>
    <w:p w:rsidR="00000000" w:rsidDel="00000000" w:rsidP="00000000" w:rsidRDefault="00000000" w:rsidRPr="00000000" w14:paraId="0000025E">
      <w:pPr>
        <w:rPr>
          <w:rFonts w:ascii="Arial" w:cs="Arial" w:eastAsia="Arial" w:hAnsi="Arial"/>
        </w:rPr>
      </w:pPr>
      <w:r w:rsidDel="00000000" w:rsidR="00000000" w:rsidRPr="00000000">
        <w:rPr>
          <w:rtl w:val="0"/>
        </w:rPr>
      </w:r>
    </w:p>
    <w:p w:rsidR="00000000" w:rsidDel="00000000" w:rsidP="00000000" w:rsidRDefault="00000000" w:rsidRPr="00000000" w14:paraId="0000025F">
      <w:pPr>
        <w:rPr>
          <w:rFonts w:ascii="Arial" w:cs="Arial" w:eastAsia="Arial" w:hAnsi="Arial"/>
          <w:b w:val="1"/>
        </w:rPr>
      </w:pPr>
      <w:r w:rsidDel="00000000" w:rsidR="00000000" w:rsidRPr="00000000">
        <w:rPr>
          <w:rFonts w:ascii="Arial" w:cs="Arial" w:eastAsia="Arial" w:hAnsi="Arial"/>
          <w:b w:val="1"/>
          <w:rtl w:val="0"/>
        </w:rPr>
        <w:t xml:space="preserve">Anexo 5</w:t>
      </w:r>
    </w:p>
    <w:p w:rsidR="00000000" w:rsidDel="00000000" w:rsidP="00000000" w:rsidRDefault="00000000" w:rsidRPr="00000000" w14:paraId="00000260">
      <w:pPr>
        <w:rPr>
          <w:rFonts w:ascii="Arial" w:cs="Arial" w:eastAsia="Arial" w:hAnsi="Arial"/>
        </w:rPr>
      </w:pPr>
      <w:hyperlink r:id="rId30">
        <w:r w:rsidDel="00000000" w:rsidR="00000000" w:rsidRPr="00000000">
          <w:rPr>
            <w:rFonts w:ascii="Arial" w:cs="Arial" w:eastAsia="Arial" w:hAnsi="Arial"/>
            <w:color w:val="1155cc"/>
            <w:u w:val="single"/>
            <w:rtl w:val="0"/>
          </w:rPr>
          <w:t xml:space="preserve">Link Google Colab Análisis de Datos II°medio B</w:t>
        </w:r>
      </w:hyperlink>
      <w:r w:rsidDel="00000000" w:rsidR="00000000" w:rsidRPr="00000000">
        <w:rPr>
          <w:rtl w:val="0"/>
        </w:rPr>
      </w:r>
    </w:p>
    <w:p w:rsidR="00000000" w:rsidDel="00000000" w:rsidP="00000000" w:rsidRDefault="00000000" w:rsidRPr="00000000" w14:paraId="00000261">
      <w:pPr>
        <w:rPr>
          <w:rFonts w:ascii="Arial" w:cs="Arial" w:eastAsia="Arial" w:hAnsi="Arial"/>
        </w:rPr>
      </w:pPr>
      <w:r w:rsidDel="00000000" w:rsidR="00000000" w:rsidRPr="00000000">
        <w:rPr>
          <w:rtl w:val="0"/>
        </w:rPr>
      </w:r>
    </w:p>
    <w:p w:rsidR="00000000" w:rsidDel="00000000" w:rsidP="00000000" w:rsidRDefault="00000000" w:rsidRPr="00000000" w14:paraId="00000262">
      <w:pPr>
        <w:rPr>
          <w:rFonts w:ascii="Arial" w:cs="Arial" w:eastAsia="Arial" w:hAnsi="Arial"/>
        </w:rPr>
      </w:pPr>
      <w:r w:rsidDel="00000000" w:rsidR="00000000" w:rsidRPr="00000000">
        <w:rPr>
          <w:rtl w:val="0"/>
        </w:rPr>
      </w:r>
    </w:p>
    <w:p w:rsidR="00000000" w:rsidDel="00000000" w:rsidP="00000000" w:rsidRDefault="00000000" w:rsidRPr="00000000" w14:paraId="00000263">
      <w:pPr>
        <w:rPr>
          <w:rFonts w:ascii="Arial" w:cs="Arial" w:eastAsia="Arial" w:hAnsi="Arial"/>
          <w:b w:val="1"/>
        </w:rPr>
      </w:pPr>
      <w:r w:rsidDel="00000000" w:rsidR="00000000" w:rsidRPr="00000000">
        <w:rPr>
          <w:rFonts w:ascii="Arial" w:cs="Arial" w:eastAsia="Arial" w:hAnsi="Arial"/>
          <w:b w:val="1"/>
          <w:rtl w:val="0"/>
        </w:rPr>
        <w:t xml:space="preserve">Anexo 6</w:t>
      </w:r>
    </w:p>
    <w:p w:rsidR="00000000" w:rsidDel="00000000" w:rsidP="00000000" w:rsidRDefault="00000000" w:rsidRPr="00000000" w14:paraId="00000264">
      <w:pPr>
        <w:rPr>
          <w:rFonts w:ascii="Arial" w:cs="Arial" w:eastAsia="Arial" w:hAnsi="Arial"/>
        </w:rPr>
      </w:pPr>
      <w:hyperlink r:id="rId31">
        <w:r w:rsidDel="00000000" w:rsidR="00000000" w:rsidRPr="00000000">
          <w:rPr>
            <w:rFonts w:ascii="Arial" w:cs="Arial" w:eastAsia="Arial" w:hAnsi="Arial"/>
            <w:color w:val="1155cc"/>
            <w:u w:val="single"/>
            <w:rtl w:val="0"/>
          </w:rPr>
          <w:t xml:space="preserve">Link Google Colab Análisis de Datos II°medio C</w:t>
        </w:r>
      </w:hyperlink>
      <w:r w:rsidDel="00000000" w:rsidR="00000000" w:rsidRPr="00000000">
        <w:rPr>
          <w:rtl w:val="0"/>
        </w:rPr>
      </w:r>
    </w:p>
    <w:p w:rsidR="00000000" w:rsidDel="00000000" w:rsidP="00000000" w:rsidRDefault="00000000" w:rsidRPr="00000000" w14:paraId="00000265">
      <w:pPr>
        <w:rPr>
          <w:rFonts w:ascii="Arial" w:cs="Arial" w:eastAsia="Arial" w:hAnsi="Arial"/>
        </w:rPr>
      </w:pPr>
      <w:r w:rsidDel="00000000" w:rsidR="00000000" w:rsidRPr="00000000">
        <w:rPr>
          <w:rtl w:val="0"/>
        </w:rPr>
      </w:r>
    </w:p>
    <w:p w:rsidR="00000000" w:rsidDel="00000000" w:rsidP="00000000" w:rsidRDefault="00000000" w:rsidRPr="00000000" w14:paraId="00000266">
      <w:pPr>
        <w:rPr>
          <w:rFonts w:ascii="Arial" w:cs="Arial" w:eastAsia="Arial" w:hAnsi="Arial"/>
        </w:rPr>
      </w:pPr>
      <w:r w:rsidDel="00000000" w:rsidR="00000000" w:rsidRPr="00000000">
        <w:rPr>
          <w:rtl w:val="0"/>
        </w:rPr>
      </w:r>
    </w:p>
    <w:p w:rsidR="00000000" w:rsidDel="00000000" w:rsidP="00000000" w:rsidRDefault="00000000" w:rsidRPr="00000000" w14:paraId="00000267">
      <w:pPr>
        <w:rPr>
          <w:rFonts w:ascii="Arial" w:cs="Arial" w:eastAsia="Arial" w:hAnsi="Arial"/>
        </w:rPr>
      </w:pPr>
      <w:r w:rsidDel="00000000" w:rsidR="00000000" w:rsidRPr="00000000">
        <w:rPr>
          <w:rtl w:val="0"/>
        </w:rPr>
      </w:r>
    </w:p>
    <w:p w:rsidR="00000000" w:rsidDel="00000000" w:rsidP="00000000" w:rsidRDefault="00000000" w:rsidRPr="00000000" w14:paraId="00000268">
      <w:pPr>
        <w:rPr>
          <w:rFonts w:ascii="Arial" w:cs="Arial" w:eastAsia="Arial" w:hAnsi="Arial"/>
        </w:rPr>
      </w:pPr>
      <w:r w:rsidDel="00000000" w:rsidR="00000000" w:rsidRPr="00000000">
        <w:rPr>
          <w:rtl w:val="0"/>
        </w:rPr>
      </w:r>
    </w:p>
    <w:p w:rsidR="00000000" w:rsidDel="00000000" w:rsidP="00000000" w:rsidRDefault="00000000" w:rsidRPr="00000000" w14:paraId="00000269">
      <w:pPr>
        <w:rPr>
          <w:rFonts w:ascii="Arial" w:cs="Arial" w:eastAsia="Arial" w:hAnsi="Arial"/>
        </w:rPr>
      </w:pPr>
      <w:r w:rsidDel="00000000" w:rsidR="00000000" w:rsidRPr="00000000">
        <w:rPr>
          <w:rtl w:val="0"/>
        </w:rPr>
      </w:r>
    </w:p>
    <w:p w:rsidR="00000000" w:rsidDel="00000000" w:rsidP="00000000" w:rsidRDefault="00000000" w:rsidRPr="00000000" w14:paraId="0000026A">
      <w:pPr>
        <w:rPr>
          <w:rFonts w:ascii="Arial" w:cs="Arial" w:eastAsia="Arial" w:hAnsi="Arial"/>
        </w:rPr>
      </w:pPr>
      <w:r w:rsidDel="00000000" w:rsidR="00000000" w:rsidRPr="00000000">
        <w:rPr>
          <w:rtl w:val="0"/>
        </w:rPr>
      </w:r>
    </w:p>
    <w:p w:rsidR="00000000" w:rsidDel="00000000" w:rsidP="00000000" w:rsidRDefault="00000000" w:rsidRPr="00000000" w14:paraId="0000026B">
      <w:pPr>
        <w:rPr>
          <w:rFonts w:ascii="Arial" w:cs="Arial" w:eastAsia="Arial" w:hAnsi="Arial"/>
        </w:rPr>
      </w:pPr>
      <w:r w:rsidDel="00000000" w:rsidR="00000000" w:rsidRPr="00000000">
        <w:rPr>
          <w:rtl w:val="0"/>
        </w:rPr>
      </w:r>
    </w:p>
    <w:p w:rsidR="00000000" w:rsidDel="00000000" w:rsidP="00000000" w:rsidRDefault="00000000" w:rsidRPr="00000000" w14:paraId="0000026C">
      <w:pPr>
        <w:rPr>
          <w:rFonts w:ascii="Arial" w:cs="Arial" w:eastAsia="Arial" w:hAnsi="Arial"/>
        </w:rPr>
      </w:pPr>
      <w:r w:rsidDel="00000000" w:rsidR="00000000" w:rsidRPr="00000000">
        <w:rPr>
          <w:rtl w:val="0"/>
        </w:rPr>
      </w:r>
    </w:p>
    <w:p w:rsidR="00000000" w:rsidDel="00000000" w:rsidP="00000000" w:rsidRDefault="00000000" w:rsidRPr="00000000" w14:paraId="0000026D">
      <w:pPr>
        <w:rPr>
          <w:rFonts w:ascii="Arial" w:cs="Arial" w:eastAsia="Arial" w:hAnsi="Arial"/>
          <w:b w:val="1"/>
        </w:rPr>
      </w:pPr>
      <w:r w:rsidDel="00000000" w:rsidR="00000000" w:rsidRPr="00000000">
        <w:rPr>
          <w:rFonts w:ascii="Arial" w:cs="Arial" w:eastAsia="Arial" w:hAnsi="Arial"/>
          <w:b w:val="1"/>
          <w:rtl w:val="0"/>
        </w:rPr>
        <w:t xml:space="preserve">Anexo 7</w:t>
      </w:r>
    </w:p>
    <w:p w:rsidR="00000000" w:rsidDel="00000000" w:rsidP="00000000" w:rsidRDefault="00000000" w:rsidRPr="00000000" w14:paraId="0000026E">
      <w:pPr>
        <w:spacing w:after="0" w:line="276" w:lineRule="auto"/>
        <w:jc w:val="both"/>
        <w:rPr>
          <w:rFonts w:ascii="Arial" w:cs="Arial" w:eastAsia="Arial" w:hAnsi="Arial"/>
        </w:rPr>
      </w:pPr>
      <w:r w:rsidDel="00000000" w:rsidR="00000000" w:rsidRPr="00000000">
        <w:rPr>
          <w:rFonts w:ascii="Arial" w:cs="Arial" w:eastAsia="Arial" w:hAnsi="Arial"/>
          <w:rtl w:val="0"/>
        </w:rPr>
        <w:t xml:space="preserve">Acciones a implementar</w:t>
      </w:r>
    </w:p>
    <w:p w:rsidR="00000000" w:rsidDel="00000000" w:rsidP="00000000" w:rsidRDefault="00000000" w:rsidRPr="00000000" w14:paraId="0000026F">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70">
      <w:pPr>
        <w:spacing w:after="0" w:line="276" w:lineRule="auto"/>
        <w:jc w:val="both"/>
        <w:rPr>
          <w:rFonts w:ascii="Arial" w:cs="Arial" w:eastAsia="Arial" w:hAnsi="Arial"/>
        </w:rPr>
      </w:pPr>
      <w:r w:rsidDel="00000000" w:rsidR="00000000" w:rsidRPr="00000000">
        <w:rPr>
          <w:rFonts w:ascii="Arial" w:cs="Arial" w:eastAsia="Arial" w:hAnsi="Arial"/>
          <w:rtl w:val="0"/>
        </w:rPr>
        <w:t xml:space="preserve">Descripción de las acciones (descripción de la acción, objetivo de la acción, responsables, participantes, fechas, instrumentos a aplicar)</w:t>
      </w:r>
    </w:p>
    <w:p w:rsidR="00000000" w:rsidDel="00000000" w:rsidP="00000000" w:rsidRDefault="00000000" w:rsidRPr="00000000" w14:paraId="00000271">
      <w:pPr>
        <w:spacing w:line="259" w:lineRule="auto"/>
        <w:jc w:val="both"/>
        <w:rPr>
          <w:rFonts w:ascii="Arial" w:cs="Arial" w:eastAsia="Arial" w:hAnsi="Arial"/>
        </w:rPr>
      </w:pPr>
      <w:r w:rsidDel="00000000" w:rsidR="00000000" w:rsidRPr="00000000">
        <w:rPr>
          <w:rtl w:val="0"/>
        </w:rPr>
      </w:r>
    </w:p>
    <w:tbl>
      <w:tblPr>
        <w:tblStyle w:val="Table7"/>
        <w:tblW w:w="8931.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119"/>
        <w:gridCol w:w="1843"/>
        <w:gridCol w:w="3969"/>
        <w:tblGridChange w:id="0">
          <w:tblGrid>
            <w:gridCol w:w="3119"/>
            <w:gridCol w:w="1843"/>
            <w:gridCol w:w="3969"/>
          </w:tblGrid>
        </w:tblGridChange>
      </w:tblGrid>
      <w:tr>
        <w:trPr>
          <w:cantSplit w:val="0"/>
          <w:trHeight w:val="329" w:hRule="atLeast"/>
          <w:tblHeader w:val="0"/>
        </w:trPr>
        <w:tc>
          <w:tcPr>
            <w:shd w:fill="deebf6" w:val="clear"/>
          </w:tcPr>
          <w:p w:rsidR="00000000" w:rsidDel="00000000" w:rsidP="00000000" w:rsidRDefault="00000000" w:rsidRPr="00000000" w14:paraId="00000272">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ACCIÓN 1</w:t>
            </w:r>
          </w:p>
        </w:tc>
        <w:tc>
          <w:tcPr>
            <w:gridSpan w:val="2"/>
            <w:shd w:fill="deebf6" w:val="clear"/>
          </w:tcPr>
          <w:p w:rsidR="00000000" w:rsidDel="00000000" w:rsidP="00000000" w:rsidRDefault="00000000" w:rsidRPr="00000000" w14:paraId="00000273">
            <w:pPr>
              <w:spacing w:after="0" w:line="240" w:lineRule="auto"/>
              <w:jc w:val="both"/>
              <w:rPr>
                <w:rFonts w:ascii="Arial" w:cs="Arial" w:eastAsia="Arial" w:hAnsi="Arial"/>
              </w:rPr>
            </w:pPr>
            <w:r w:rsidDel="00000000" w:rsidR="00000000" w:rsidRPr="00000000">
              <w:rPr>
                <w:rFonts w:ascii="Arial" w:cs="Arial" w:eastAsia="Arial" w:hAnsi="Arial"/>
                <w:rtl w:val="0"/>
              </w:rPr>
              <w:t xml:space="preserve">Recopilar información </w:t>
            </w:r>
          </w:p>
        </w:tc>
      </w:tr>
      <w:tr>
        <w:trPr>
          <w:cantSplit w:val="0"/>
          <w:trHeight w:val="317" w:hRule="atLeast"/>
          <w:tblHeader w:val="0"/>
        </w:trPr>
        <w:tc>
          <w:tcPr/>
          <w:p w:rsidR="00000000" w:rsidDel="00000000" w:rsidP="00000000" w:rsidRDefault="00000000" w:rsidRPr="00000000" w14:paraId="00000275">
            <w:pPr>
              <w:spacing w:line="36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276">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DESCRIPCIÓN</w:t>
            </w:r>
          </w:p>
        </w:tc>
        <w:tc>
          <w:tcPr>
            <w:gridSpan w:val="2"/>
          </w:tcPr>
          <w:p w:rsidR="00000000" w:rsidDel="00000000" w:rsidP="00000000" w:rsidRDefault="00000000" w:rsidRPr="00000000" w14:paraId="00000277">
            <w:pPr>
              <w:spacing w:after="0" w:line="240" w:lineRule="auto"/>
              <w:jc w:val="both"/>
              <w:rPr>
                <w:rFonts w:ascii="Arial" w:cs="Arial" w:eastAsia="Arial" w:hAnsi="Arial"/>
              </w:rPr>
            </w:pPr>
            <w:r w:rsidDel="00000000" w:rsidR="00000000" w:rsidRPr="00000000">
              <w:rPr>
                <w:rFonts w:ascii="Arial" w:cs="Arial" w:eastAsia="Arial" w:hAnsi="Arial"/>
                <w:rtl w:val="0"/>
              </w:rPr>
              <w:t xml:space="preserve">Recopilar toda la data pública o priva disponible de los cursos de primero medio 2024 (todos los promedios de notas finales del año 2024 por alumno, cantidad de horas de estudio en el horario de trabajo personal,  resultados de las pruebas DIA, entre otros) para luego limpiar y ordenar dicha data</w:t>
            </w:r>
          </w:p>
          <w:p w:rsidR="00000000" w:rsidDel="00000000" w:rsidP="00000000" w:rsidRDefault="00000000" w:rsidRPr="00000000" w14:paraId="00000278">
            <w:pPr>
              <w:spacing w:after="0" w:line="240" w:lineRule="auto"/>
              <w:jc w:val="both"/>
              <w:rPr>
                <w:rFonts w:ascii="Arial" w:cs="Arial" w:eastAsia="Arial" w:hAnsi="Arial"/>
              </w:rPr>
            </w:pPr>
            <w:hyperlink r:id="rId32">
              <w:r w:rsidDel="00000000" w:rsidR="00000000" w:rsidRPr="00000000">
                <w:rPr>
                  <w:rFonts w:ascii="Arial" w:cs="Arial" w:eastAsia="Arial" w:hAnsi="Arial"/>
                  <w:color w:val="1155cc"/>
                  <w:u w:val="single"/>
                  <w:rtl w:val="0"/>
                </w:rPr>
                <w:t xml:space="preserve">Link Base de datos</w:t>
              </w:r>
            </w:hyperlink>
            <w:r w:rsidDel="00000000" w:rsidR="00000000" w:rsidRPr="00000000">
              <w:rPr>
                <w:rtl w:val="0"/>
              </w:rPr>
            </w:r>
          </w:p>
          <w:p w:rsidR="00000000" w:rsidDel="00000000" w:rsidP="00000000" w:rsidRDefault="00000000" w:rsidRPr="00000000" w14:paraId="00000279">
            <w:pPr>
              <w:spacing w:after="0" w:line="240" w:lineRule="auto"/>
              <w:jc w:val="both"/>
              <w:rPr>
                <w:rFonts w:ascii="Arial" w:cs="Arial" w:eastAsia="Arial" w:hAnsi="Arial"/>
              </w:rPr>
            </w:pPr>
            <w:r w:rsidDel="00000000" w:rsidR="00000000" w:rsidRPr="00000000">
              <w:rPr>
                <w:rtl w:val="0"/>
              </w:rPr>
            </w:r>
          </w:p>
        </w:tc>
      </w:tr>
      <w:tr>
        <w:trPr>
          <w:cantSplit w:val="0"/>
          <w:trHeight w:val="358" w:hRule="atLeast"/>
          <w:tblHeader w:val="0"/>
        </w:trPr>
        <w:tc>
          <w:tcPr>
            <w:vMerge w:val="restart"/>
          </w:tcPr>
          <w:p w:rsidR="00000000" w:rsidDel="00000000" w:rsidP="00000000" w:rsidRDefault="00000000" w:rsidRPr="00000000" w14:paraId="0000027B">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FECHA</w:t>
            </w:r>
          </w:p>
          <w:p w:rsidR="00000000" w:rsidDel="00000000" w:rsidP="00000000" w:rsidRDefault="00000000" w:rsidRPr="00000000" w14:paraId="0000027C">
            <w:pPr>
              <w:spacing w:line="360" w:lineRule="auto"/>
              <w:jc w:val="both"/>
              <w:rPr>
                <w:rFonts w:ascii="Arial" w:cs="Arial" w:eastAsia="Arial" w:hAnsi="Arial"/>
                <w:b w:val="1"/>
              </w:rPr>
            </w:pPr>
            <w:r w:rsidDel="00000000" w:rsidR="00000000" w:rsidRPr="00000000">
              <w:rPr>
                <w:rtl w:val="0"/>
              </w:rPr>
            </w:r>
          </w:p>
        </w:tc>
        <w:tc>
          <w:tcPr/>
          <w:p w:rsidR="00000000" w:rsidDel="00000000" w:rsidP="00000000" w:rsidRDefault="00000000" w:rsidRPr="00000000" w14:paraId="0000027D">
            <w:pPr>
              <w:spacing w:line="360" w:lineRule="auto"/>
              <w:jc w:val="both"/>
              <w:rPr>
                <w:rFonts w:ascii="Arial" w:cs="Arial" w:eastAsia="Arial" w:hAnsi="Arial"/>
              </w:rPr>
            </w:pPr>
            <w:r w:rsidDel="00000000" w:rsidR="00000000" w:rsidRPr="00000000">
              <w:rPr>
                <w:rFonts w:ascii="Arial" w:cs="Arial" w:eastAsia="Arial" w:hAnsi="Arial"/>
                <w:rtl w:val="0"/>
              </w:rPr>
              <w:t xml:space="preserve">INICIO</w:t>
            </w:r>
          </w:p>
        </w:tc>
        <w:tc>
          <w:tcPr/>
          <w:p w:rsidR="00000000" w:rsidDel="00000000" w:rsidP="00000000" w:rsidRDefault="00000000" w:rsidRPr="00000000" w14:paraId="0000027E">
            <w:pPr>
              <w:spacing w:line="360" w:lineRule="auto"/>
              <w:jc w:val="both"/>
              <w:rPr>
                <w:rFonts w:ascii="Arial" w:cs="Arial" w:eastAsia="Arial" w:hAnsi="Arial"/>
              </w:rPr>
            </w:pPr>
            <w:r w:rsidDel="00000000" w:rsidR="00000000" w:rsidRPr="00000000">
              <w:rPr>
                <w:rFonts w:ascii="Arial" w:cs="Arial" w:eastAsia="Arial" w:hAnsi="Arial"/>
                <w:rtl w:val="0"/>
              </w:rPr>
              <w:t xml:space="preserve">10 de diciembre 2024</w:t>
            </w:r>
          </w:p>
        </w:tc>
      </w:tr>
      <w:tr>
        <w:trPr>
          <w:cantSplit w:val="0"/>
          <w:trHeight w:val="251" w:hRule="atLeast"/>
          <w:tblHeader w:val="0"/>
        </w:trPr>
        <w:tc>
          <w:tcPr>
            <w:vMerge w:val="continue"/>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tc>
        <w:tc>
          <w:tcPr/>
          <w:p w:rsidR="00000000" w:rsidDel="00000000" w:rsidP="00000000" w:rsidRDefault="00000000" w:rsidRPr="00000000" w14:paraId="00000280">
            <w:pPr>
              <w:spacing w:line="360" w:lineRule="auto"/>
              <w:jc w:val="both"/>
              <w:rPr>
                <w:rFonts w:ascii="Arial" w:cs="Arial" w:eastAsia="Arial" w:hAnsi="Arial"/>
              </w:rPr>
            </w:pPr>
            <w:r w:rsidDel="00000000" w:rsidR="00000000" w:rsidRPr="00000000">
              <w:rPr>
                <w:rFonts w:ascii="Arial" w:cs="Arial" w:eastAsia="Arial" w:hAnsi="Arial"/>
                <w:rtl w:val="0"/>
              </w:rPr>
              <w:t xml:space="preserve">TÉRMINO</w:t>
            </w:r>
          </w:p>
        </w:tc>
        <w:tc>
          <w:tcPr/>
          <w:p w:rsidR="00000000" w:rsidDel="00000000" w:rsidP="00000000" w:rsidRDefault="00000000" w:rsidRPr="00000000" w14:paraId="00000281">
            <w:pPr>
              <w:spacing w:line="360" w:lineRule="auto"/>
              <w:jc w:val="both"/>
              <w:rPr>
                <w:rFonts w:ascii="Arial" w:cs="Arial" w:eastAsia="Arial" w:hAnsi="Arial"/>
              </w:rPr>
            </w:pPr>
            <w:r w:rsidDel="00000000" w:rsidR="00000000" w:rsidRPr="00000000">
              <w:rPr>
                <w:rFonts w:ascii="Arial" w:cs="Arial" w:eastAsia="Arial" w:hAnsi="Arial"/>
                <w:rtl w:val="0"/>
              </w:rPr>
              <w:t xml:space="preserve">10 de enero 2025</w:t>
            </w:r>
          </w:p>
        </w:tc>
      </w:tr>
      <w:tr>
        <w:trPr>
          <w:cantSplit w:val="0"/>
          <w:trHeight w:val="317" w:hRule="atLeast"/>
          <w:tblHeader w:val="0"/>
        </w:trPr>
        <w:tc>
          <w:tcPr/>
          <w:p w:rsidR="00000000" w:rsidDel="00000000" w:rsidP="00000000" w:rsidRDefault="00000000" w:rsidRPr="00000000" w14:paraId="00000282">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RESPONSABLES</w:t>
            </w:r>
          </w:p>
        </w:tc>
        <w:tc>
          <w:tcPr/>
          <w:p w:rsidR="00000000" w:rsidDel="00000000" w:rsidP="00000000" w:rsidRDefault="00000000" w:rsidRPr="00000000" w14:paraId="00000283">
            <w:pPr>
              <w:spacing w:line="360" w:lineRule="auto"/>
              <w:jc w:val="both"/>
              <w:rPr>
                <w:rFonts w:ascii="Arial" w:cs="Arial" w:eastAsia="Arial" w:hAnsi="Arial"/>
              </w:rPr>
            </w:pPr>
            <w:r w:rsidDel="00000000" w:rsidR="00000000" w:rsidRPr="00000000">
              <w:rPr>
                <w:rFonts w:ascii="Arial" w:cs="Arial" w:eastAsia="Arial" w:hAnsi="Arial"/>
                <w:rtl w:val="0"/>
              </w:rPr>
              <w:t xml:space="preserve">CARGO</w:t>
            </w:r>
          </w:p>
        </w:tc>
        <w:tc>
          <w:tcPr/>
          <w:p w:rsidR="00000000" w:rsidDel="00000000" w:rsidP="00000000" w:rsidRDefault="00000000" w:rsidRPr="00000000" w14:paraId="00000284">
            <w:pPr>
              <w:spacing w:after="0" w:line="360" w:lineRule="auto"/>
              <w:jc w:val="both"/>
              <w:rPr>
                <w:rFonts w:ascii="Arial" w:cs="Arial" w:eastAsia="Arial" w:hAnsi="Arial"/>
              </w:rPr>
            </w:pPr>
            <w:r w:rsidDel="00000000" w:rsidR="00000000" w:rsidRPr="00000000">
              <w:rPr>
                <w:rFonts w:ascii="Arial" w:cs="Arial" w:eastAsia="Arial" w:hAnsi="Arial"/>
                <w:rtl w:val="0"/>
              </w:rPr>
              <w:t xml:space="preserve">Profesor Claudio Caniullan </w:t>
            </w:r>
          </w:p>
        </w:tc>
      </w:tr>
      <w:tr>
        <w:trPr>
          <w:cantSplit w:val="0"/>
          <w:trHeight w:val="966" w:hRule="atLeast"/>
          <w:tblHeader w:val="0"/>
        </w:trPr>
        <w:tc>
          <w:tcPr/>
          <w:p w:rsidR="00000000" w:rsidDel="00000000" w:rsidP="00000000" w:rsidRDefault="00000000" w:rsidRPr="00000000" w14:paraId="00000285">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RECURSOS PARA LA IMPLEMENTACIÓN</w:t>
            </w:r>
          </w:p>
        </w:tc>
        <w:tc>
          <w:tcPr>
            <w:gridSpan w:val="2"/>
          </w:tcPr>
          <w:p w:rsidR="00000000" w:rsidDel="00000000" w:rsidP="00000000" w:rsidRDefault="00000000" w:rsidRPr="00000000" w14:paraId="00000286">
            <w:pPr>
              <w:numPr>
                <w:ilvl w:val="0"/>
                <w:numId w:val="3"/>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Notebook</w:t>
            </w:r>
          </w:p>
          <w:p w:rsidR="00000000" w:rsidDel="00000000" w:rsidP="00000000" w:rsidRDefault="00000000" w:rsidRPr="00000000" w14:paraId="00000287">
            <w:pPr>
              <w:numPr>
                <w:ilvl w:val="0"/>
                <w:numId w:val="3"/>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Información pública y privada del Colegio IT</w:t>
            </w:r>
          </w:p>
        </w:tc>
      </w:tr>
      <w:tr>
        <w:trPr>
          <w:cantSplit w:val="0"/>
          <w:trHeight w:val="632"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89">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INDICADORES</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A">
            <w:pPr>
              <w:spacing w:line="360" w:lineRule="auto"/>
              <w:jc w:val="both"/>
              <w:rPr>
                <w:rFonts w:ascii="Arial" w:cs="Arial" w:eastAsia="Arial" w:hAnsi="Arial"/>
              </w:rPr>
            </w:pPr>
            <w:r w:rsidDel="00000000" w:rsidR="00000000" w:rsidRPr="00000000">
              <w:rPr>
                <w:rFonts w:ascii="Arial" w:cs="Arial" w:eastAsia="Arial" w:hAnsi="Arial"/>
                <w:rtl w:val="0"/>
              </w:rPr>
              <w:t xml:space="preserve">Construcción de un dataframe (tabla de datos) con la información recopilada para ser limpiada y ordenada para su uso</w:t>
            </w:r>
          </w:p>
          <w:p w:rsidR="00000000" w:rsidDel="00000000" w:rsidP="00000000" w:rsidRDefault="00000000" w:rsidRPr="00000000" w14:paraId="0000028B">
            <w:pPr>
              <w:spacing w:line="360" w:lineRule="auto"/>
              <w:jc w:val="both"/>
              <w:rPr>
                <w:rFonts w:ascii="Arial" w:cs="Arial" w:eastAsia="Arial" w:hAnsi="Arial"/>
              </w:rPr>
            </w:pPr>
            <w:hyperlink r:id="rId33">
              <w:r w:rsidDel="00000000" w:rsidR="00000000" w:rsidRPr="00000000">
                <w:rPr>
                  <w:rFonts w:ascii="Arial" w:cs="Arial" w:eastAsia="Arial" w:hAnsi="Arial"/>
                  <w:color w:val="1155cc"/>
                  <w:u w:val="single"/>
                  <w:rtl w:val="0"/>
                </w:rPr>
                <w:t xml:space="preserve">LInk Dataframe</w:t>
              </w:r>
            </w:hyperlink>
            <w:r w:rsidDel="00000000" w:rsidR="00000000" w:rsidRPr="00000000">
              <w:rPr>
                <w:rtl w:val="0"/>
              </w:rPr>
            </w:r>
          </w:p>
        </w:tc>
      </w:tr>
      <w:tr>
        <w:trPr>
          <w:cantSplit w:val="0"/>
          <w:trHeight w:val="632"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8D">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RECURSOS FINANCIEROS</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E">
            <w:pPr>
              <w:spacing w:line="360" w:lineRule="auto"/>
              <w:jc w:val="both"/>
              <w:rPr>
                <w:rFonts w:ascii="Arial" w:cs="Arial" w:eastAsia="Arial" w:hAnsi="Arial"/>
              </w:rPr>
            </w:pPr>
            <w:r w:rsidDel="00000000" w:rsidR="00000000" w:rsidRPr="00000000">
              <w:rPr>
                <w:rFonts w:ascii="Arial" w:cs="Arial" w:eastAsia="Arial" w:hAnsi="Arial"/>
                <w:rtl w:val="0"/>
              </w:rPr>
              <w:t xml:space="preserve">no requiere</w:t>
            </w:r>
          </w:p>
        </w:tc>
      </w:tr>
    </w:tbl>
    <w:p w:rsidR="00000000" w:rsidDel="00000000" w:rsidP="00000000" w:rsidRDefault="00000000" w:rsidRPr="00000000" w14:paraId="00000290">
      <w:pPr>
        <w:spacing w:line="259"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91">
      <w:pPr>
        <w:spacing w:line="259"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92">
      <w:pPr>
        <w:spacing w:line="259" w:lineRule="auto"/>
        <w:jc w:val="both"/>
        <w:rPr>
          <w:rFonts w:ascii="Arial" w:cs="Arial" w:eastAsia="Arial" w:hAnsi="Arial"/>
        </w:rPr>
      </w:pPr>
      <w:r w:rsidDel="00000000" w:rsidR="00000000" w:rsidRPr="00000000">
        <w:rPr>
          <w:rtl w:val="0"/>
        </w:rPr>
      </w:r>
    </w:p>
    <w:tbl>
      <w:tblPr>
        <w:tblStyle w:val="Table8"/>
        <w:tblW w:w="8559.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119"/>
        <w:gridCol w:w="1843"/>
        <w:gridCol w:w="3597"/>
        <w:tblGridChange w:id="0">
          <w:tblGrid>
            <w:gridCol w:w="3119"/>
            <w:gridCol w:w="1843"/>
            <w:gridCol w:w="3597"/>
          </w:tblGrid>
        </w:tblGridChange>
      </w:tblGrid>
      <w:tr>
        <w:trPr>
          <w:cantSplit w:val="0"/>
          <w:trHeight w:val="329" w:hRule="atLeast"/>
          <w:tblHeader w:val="0"/>
        </w:trPr>
        <w:tc>
          <w:tcPr>
            <w:shd w:fill="deebf6" w:val="clear"/>
          </w:tcPr>
          <w:p w:rsidR="00000000" w:rsidDel="00000000" w:rsidP="00000000" w:rsidRDefault="00000000" w:rsidRPr="00000000" w14:paraId="00000293">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ACCIÓN 2</w:t>
            </w:r>
          </w:p>
        </w:tc>
        <w:tc>
          <w:tcPr>
            <w:gridSpan w:val="2"/>
            <w:shd w:fill="deebf6" w:val="clear"/>
          </w:tcPr>
          <w:p w:rsidR="00000000" w:rsidDel="00000000" w:rsidP="00000000" w:rsidRDefault="00000000" w:rsidRPr="00000000" w14:paraId="00000294">
            <w:pPr>
              <w:spacing w:after="0" w:line="240" w:lineRule="auto"/>
              <w:jc w:val="both"/>
              <w:rPr>
                <w:rFonts w:ascii="Arial" w:cs="Arial" w:eastAsia="Arial" w:hAnsi="Arial"/>
              </w:rPr>
            </w:pPr>
            <w:r w:rsidDel="00000000" w:rsidR="00000000" w:rsidRPr="00000000">
              <w:rPr>
                <w:rFonts w:ascii="Arial" w:cs="Arial" w:eastAsia="Arial" w:hAnsi="Arial"/>
                <w:rtl w:val="0"/>
              </w:rPr>
              <w:t xml:space="preserve">Construir un archivo base de análisis de datos</w:t>
            </w:r>
          </w:p>
        </w:tc>
      </w:tr>
      <w:tr>
        <w:trPr>
          <w:cantSplit w:val="0"/>
          <w:trHeight w:val="317" w:hRule="atLeast"/>
          <w:tblHeader w:val="0"/>
        </w:trPr>
        <w:tc>
          <w:tcPr/>
          <w:p w:rsidR="00000000" w:rsidDel="00000000" w:rsidP="00000000" w:rsidRDefault="00000000" w:rsidRPr="00000000" w14:paraId="00000296">
            <w:pPr>
              <w:spacing w:line="36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297">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DESCRIPCIÓN</w:t>
            </w:r>
          </w:p>
        </w:tc>
        <w:tc>
          <w:tcPr>
            <w:gridSpan w:val="2"/>
          </w:tcPr>
          <w:p w:rsidR="00000000" w:rsidDel="00000000" w:rsidP="00000000" w:rsidRDefault="00000000" w:rsidRPr="00000000" w14:paraId="00000298">
            <w:pPr>
              <w:spacing w:after="0" w:line="240" w:lineRule="auto"/>
              <w:jc w:val="both"/>
              <w:rPr>
                <w:rFonts w:ascii="Arial" w:cs="Arial" w:eastAsia="Arial" w:hAnsi="Arial"/>
              </w:rPr>
            </w:pPr>
            <w:r w:rsidDel="00000000" w:rsidR="00000000" w:rsidRPr="00000000">
              <w:rPr>
                <w:rFonts w:ascii="Arial" w:cs="Arial" w:eastAsia="Arial" w:hAnsi="Arial"/>
                <w:rtl w:val="0"/>
              </w:rPr>
              <w:t xml:space="preserve">Una vez recopilada la data del colegio, construir un flujo de análisis de datos base usando Python el cual contenga herramientas de análisis descriptivo, análisis correlacional, y uso de un algoritmo de aprendizaje no supervisado (Kmeans). Probar dicho flujo con un conjunto de datos genérico a modo de prueba</w:t>
            </w:r>
          </w:p>
          <w:p w:rsidR="00000000" w:rsidDel="00000000" w:rsidP="00000000" w:rsidRDefault="00000000" w:rsidRPr="00000000" w14:paraId="00000299">
            <w:pPr>
              <w:spacing w:after="0" w:line="240" w:lineRule="auto"/>
              <w:jc w:val="both"/>
              <w:rPr>
                <w:rFonts w:ascii="Arial" w:cs="Arial" w:eastAsia="Arial" w:hAnsi="Arial"/>
              </w:rPr>
            </w:pPr>
            <w:r w:rsidDel="00000000" w:rsidR="00000000" w:rsidRPr="00000000">
              <w:rPr>
                <w:rtl w:val="0"/>
              </w:rPr>
            </w:r>
          </w:p>
        </w:tc>
      </w:tr>
      <w:tr>
        <w:trPr>
          <w:cantSplit w:val="0"/>
          <w:trHeight w:val="358" w:hRule="atLeast"/>
          <w:tblHeader w:val="0"/>
        </w:trPr>
        <w:tc>
          <w:tcPr>
            <w:vMerge w:val="restart"/>
          </w:tcPr>
          <w:p w:rsidR="00000000" w:rsidDel="00000000" w:rsidP="00000000" w:rsidRDefault="00000000" w:rsidRPr="00000000" w14:paraId="0000029B">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FECHA</w:t>
            </w:r>
          </w:p>
          <w:p w:rsidR="00000000" w:rsidDel="00000000" w:rsidP="00000000" w:rsidRDefault="00000000" w:rsidRPr="00000000" w14:paraId="0000029C">
            <w:pPr>
              <w:spacing w:line="360" w:lineRule="auto"/>
              <w:jc w:val="both"/>
              <w:rPr>
                <w:rFonts w:ascii="Arial" w:cs="Arial" w:eastAsia="Arial" w:hAnsi="Arial"/>
                <w:b w:val="1"/>
              </w:rPr>
            </w:pPr>
            <w:r w:rsidDel="00000000" w:rsidR="00000000" w:rsidRPr="00000000">
              <w:rPr>
                <w:rtl w:val="0"/>
              </w:rPr>
            </w:r>
          </w:p>
        </w:tc>
        <w:tc>
          <w:tcPr/>
          <w:p w:rsidR="00000000" w:rsidDel="00000000" w:rsidP="00000000" w:rsidRDefault="00000000" w:rsidRPr="00000000" w14:paraId="0000029D">
            <w:pPr>
              <w:spacing w:line="360" w:lineRule="auto"/>
              <w:jc w:val="both"/>
              <w:rPr>
                <w:rFonts w:ascii="Arial" w:cs="Arial" w:eastAsia="Arial" w:hAnsi="Arial"/>
              </w:rPr>
            </w:pPr>
            <w:r w:rsidDel="00000000" w:rsidR="00000000" w:rsidRPr="00000000">
              <w:rPr>
                <w:rFonts w:ascii="Arial" w:cs="Arial" w:eastAsia="Arial" w:hAnsi="Arial"/>
                <w:rtl w:val="0"/>
              </w:rPr>
              <w:t xml:space="preserve">INICIO</w:t>
            </w:r>
          </w:p>
        </w:tc>
        <w:tc>
          <w:tcPr/>
          <w:p w:rsidR="00000000" w:rsidDel="00000000" w:rsidP="00000000" w:rsidRDefault="00000000" w:rsidRPr="00000000" w14:paraId="0000029E">
            <w:pPr>
              <w:spacing w:line="360" w:lineRule="auto"/>
              <w:jc w:val="both"/>
              <w:rPr>
                <w:rFonts w:ascii="Arial" w:cs="Arial" w:eastAsia="Arial" w:hAnsi="Arial"/>
              </w:rPr>
            </w:pPr>
            <w:r w:rsidDel="00000000" w:rsidR="00000000" w:rsidRPr="00000000">
              <w:rPr>
                <w:rFonts w:ascii="Arial" w:cs="Arial" w:eastAsia="Arial" w:hAnsi="Arial"/>
                <w:rtl w:val="0"/>
              </w:rPr>
              <w:t xml:space="preserve">15 de diciembre 2024</w:t>
            </w:r>
          </w:p>
        </w:tc>
      </w:tr>
      <w:tr>
        <w:trPr>
          <w:cantSplit w:val="0"/>
          <w:trHeight w:val="251" w:hRule="atLeast"/>
          <w:tblHeader w:val="0"/>
        </w:trPr>
        <w:tc>
          <w:tcPr>
            <w:vMerge w:val="continue"/>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tc>
        <w:tc>
          <w:tcPr/>
          <w:p w:rsidR="00000000" w:rsidDel="00000000" w:rsidP="00000000" w:rsidRDefault="00000000" w:rsidRPr="00000000" w14:paraId="000002A0">
            <w:pPr>
              <w:spacing w:line="360" w:lineRule="auto"/>
              <w:jc w:val="both"/>
              <w:rPr>
                <w:rFonts w:ascii="Arial" w:cs="Arial" w:eastAsia="Arial" w:hAnsi="Arial"/>
              </w:rPr>
            </w:pPr>
            <w:r w:rsidDel="00000000" w:rsidR="00000000" w:rsidRPr="00000000">
              <w:rPr>
                <w:rFonts w:ascii="Arial" w:cs="Arial" w:eastAsia="Arial" w:hAnsi="Arial"/>
                <w:rtl w:val="0"/>
              </w:rPr>
              <w:t xml:space="preserve">TÉRMINO</w:t>
            </w:r>
          </w:p>
        </w:tc>
        <w:tc>
          <w:tcPr/>
          <w:p w:rsidR="00000000" w:rsidDel="00000000" w:rsidP="00000000" w:rsidRDefault="00000000" w:rsidRPr="00000000" w14:paraId="000002A1">
            <w:pPr>
              <w:spacing w:line="360" w:lineRule="auto"/>
              <w:jc w:val="both"/>
              <w:rPr>
                <w:rFonts w:ascii="Arial" w:cs="Arial" w:eastAsia="Arial" w:hAnsi="Arial"/>
              </w:rPr>
            </w:pPr>
            <w:r w:rsidDel="00000000" w:rsidR="00000000" w:rsidRPr="00000000">
              <w:rPr>
                <w:rFonts w:ascii="Arial" w:cs="Arial" w:eastAsia="Arial" w:hAnsi="Arial"/>
                <w:rtl w:val="0"/>
              </w:rPr>
              <w:t xml:space="preserve">18 de diciembre 2024</w:t>
            </w:r>
          </w:p>
        </w:tc>
      </w:tr>
      <w:tr>
        <w:trPr>
          <w:cantSplit w:val="0"/>
          <w:trHeight w:val="317" w:hRule="atLeast"/>
          <w:tblHeader w:val="0"/>
        </w:trPr>
        <w:tc>
          <w:tcPr/>
          <w:p w:rsidR="00000000" w:rsidDel="00000000" w:rsidP="00000000" w:rsidRDefault="00000000" w:rsidRPr="00000000" w14:paraId="000002A2">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RESPONSABLES</w:t>
            </w:r>
          </w:p>
        </w:tc>
        <w:tc>
          <w:tcPr/>
          <w:p w:rsidR="00000000" w:rsidDel="00000000" w:rsidP="00000000" w:rsidRDefault="00000000" w:rsidRPr="00000000" w14:paraId="000002A3">
            <w:pPr>
              <w:spacing w:line="360" w:lineRule="auto"/>
              <w:jc w:val="both"/>
              <w:rPr>
                <w:rFonts w:ascii="Arial" w:cs="Arial" w:eastAsia="Arial" w:hAnsi="Arial"/>
              </w:rPr>
            </w:pPr>
            <w:r w:rsidDel="00000000" w:rsidR="00000000" w:rsidRPr="00000000">
              <w:rPr>
                <w:rFonts w:ascii="Arial" w:cs="Arial" w:eastAsia="Arial" w:hAnsi="Arial"/>
                <w:rtl w:val="0"/>
              </w:rPr>
              <w:t xml:space="preserve">CARGO</w:t>
            </w:r>
          </w:p>
        </w:tc>
        <w:tc>
          <w:tcPr/>
          <w:p w:rsidR="00000000" w:rsidDel="00000000" w:rsidP="00000000" w:rsidRDefault="00000000" w:rsidRPr="00000000" w14:paraId="000002A4">
            <w:pPr>
              <w:spacing w:after="0" w:line="360" w:lineRule="auto"/>
              <w:jc w:val="both"/>
              <w:rPr>
                <w:rFonts w:ascii="Arial" w:cs="Arial" w:eastAsia="Arial" w:hAnsi="Arial"/>
              </w:rPr>
            </w:pPr>
            <w:r w:rsidDel="00000000" w:rsidR="00000000" w:rsidRPr="00000000">
              <w:rPr>
                <w:rFonts w:ascii="Arial" w:cs="Arial" w:eastAsia="Arial" w:hAnsi="Arial"/>
                <w:rtl w:val="0"/>
              </w:rPr>
              <w:t xml:space="preserve">Profesor Claudio Caniullan </w:t>
            </w:r>
          </w:p>
        </w:tc>
      </w:tr>
      <w:tr>
        <w:trPr>
          <w:cantSplit w:val="0"/>
          <w:trHeight w:val="966" w:hRule="atLeast"/>
          <w:tblHeader w:val="0"/>
        </w:trPr>
        <w:tc>
          <w:tcPr/>
          <w:p w:rsidR="00000000" w:rsidDel="00000000" w:rsidP="00000000" w:rsidRDefault="00000000" w:rsidRPr="00000000" w14:paraId="000002A5">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RECURSOS PARA LA IMPLEMENTACIÓN</w:t>
            </w:r>
          </w:p>
        </w:tc>
        <w:tc>
          <w:tcPr>
            <w:gridSpan w:val="2"/>
          </w:tcPr>
          <w:p w:rsidR="00000000" w:rsidDel="00000000" w:rsidP="00000000" w:rsidRDefault="00000000" w:rsidRPr="00000000" w14:paraId="000002A6">
            <w:pPr>
              <w:spacing w:after="0" w:line="360" w:lineRule="auto"/>
              <w:jc w:val="both"/>
              <w:rPr>
                <w:rFonts w:ascii="Arial" w:cs="Arial" w:eastAsia="Arial" w:hAnsi="Arial"/>
              </w:rPr>
            </w:pPr>
            <w:r w:rsidDel="00000000" w:rsidR="00000000" w:rsidRPr="00000000">
              <w:rPr>
                <w:rFonts w:ascii="Arial" w:cs="Arial" w:eastAsia="Arial" w:hAnsi="Arial"/>
                <w:rtl w:val="0"/>
              </w:rPr>
              <w:t xml:space="preserve">Notebook, Python, Google Colab.</w:t>
            </w:r>
          </w:p>
        </w:tc>
      </w:tr>
      <w:tr>
        <w:trPr>
          <w:cantSplit w:val="0"/>
          <w:trHeight w:val="632"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8">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INDICADORES</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9">
            <w:pPr>
              <w:spacing w:line="360" w:lineRule="auto"/>
              <w:jc w:val="both"/>
              <w:rPr>
                <w:rFonts w:ascii="Arial" w:cs="Arial" w:eastAsia="Arial" w:hAnsi="Arial"/>
              </w:rPr>
            </w:pPr>
            <w:r w:rsidDel="00000000" w:rsidR="00000000" w:rsidRPr="00000000">
              <w:rPr>
                <w:rFonts w:ascii="Arial" w:cs="Arial" w:eastAsia="Arial" w:hAnsi="Arial"/>
                <w:rtl w:val="0"/>
              </w:rPr>
              <w:t xml:space="preserve">Construcción de un flujo de trabajo base para análisis de datos basado en Python</w:t>
            </w:r>
          </w:p>
        </w:tc>
      </w:tr>
      <w:tr>
        <w:trPr>
          <w:cantSplit w:val="0"/>
          <w:trHeight w:val="632"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B">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RECURSOS FINANCIEROS</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C">
            <w:pPr>
              <w:spacing w:line="360" w:lineRule="auto"/>
              <w:jc w:val="both"/>
              <w:rPr>
                <w:rFonts w:ascii="Arial" w:cs="Arial" w:eastAsia="Arial" w:hAnsi="Arial"/>
              </w:rPr>
            </w:pPr>
            <w:r w:rsidDel="00000000" w:rsidR="00000000" w:rsidRPr="00000000">
              <w:rPr>
                <w:rFonts w:ascii="Arial" w:cs="Arial" w:eastAsia="Arial" w:hAnsi="Arial"/>
                <w:rtl w:val="0"/>
              </w:rPr>
              <w:t xml:space="preserve">no requiere </w:t>
            </w:r>
          </w:p>
        </w:tc>
      </w:tr>
    </w:tbl>
    <w:p w:rsidR="00000000" w:rsidDel="00000000" w:rsidP="00000000" w:rsidRDefault="00000000" w:rsidRPr="00000000" w14:paraId="000002AE">
      <w:pPr>
        <w:spacing w:line="259"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AF">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B0">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B1">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B2">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B3">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B4">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B5">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B6">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B7">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B8">
      <w:pPr>
        <w:spacing w:line="259"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B9">
      <w:pPr>
        <w:spacing w:line="259" w:lineRule="auto"/>
        <w:jc w:val="both"/>
        <w:rPr>
          <w:rFonts w:ascii="Arial" w:cs="Arial" w:eastAsia="Arial" w:hAnsi="Arial"/>
        </w:rPr>
      </w:pPr>
      <w:r w:rsidDel="00000000" w:rsidR="00000000" w:rsidRPr="00000000">
        <w:rPr>
          <w:rtl w:val="0"/>
        </w:rPr>
      </w:r>
    </w:p>
    <w:sdt>
      <w:sdtPr>
        <w:lock w:val="contentLocked"/>
        <w:id w:val="1170736054"/>
        <w:tag w:val="goog_rdk_4"/>
      </w:sdtPr>
      <w:sdtContent>
        <w:tbl>
          <w:tblPr>
            <w:tblStyle w:val="Table9"/>
            <w:tblW w:w="8559.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119"/>
            <w:gridCol w:w="1843"/>
            <w:gridCol w:w="3597"/>
            <w:tblGridChange w:id="0">
              <w:tblGrid>
                <w:gridCol w:w="3119"/>
                <w:gridCol w:w="1843"/>
                <w:gridCol w:w="3597"/>
              </w:tblGrid>
            </w:tblGridChange>
          </w:tblGrid>
          <w:tr>
            <w:trPr>
              <w:cantSplit w:val="0"/>
              <w:trHeight w:val="329" w:hRule="atLeast"/>
              <w:tblHeader w:val="0"/>
            </w:trPr>
            <w:tc>
              <w:tcPr>
                <w:shd w:fill="deebf6" w:val="clear"/>
              </w:tcPr>
              <w:p w:rsidR="00000000" w:rsidDel="00000000" w:rsidP="00000000" w:rsidRDefault="00000000" w:rsidRPr="00000000" w14:paraId="000002BA">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ACCIÓN 3</w:t>
                </w:r>
              </w:p>
            </w:tc>
            <w:tc>
              <w:tcPr>
                <w:gridSpan w:val="2"/>
                <w:shd w:fill="deebf6" w:val="clear"/>
              </w:tcPr>
              <w:p w:rsidR="00000000" w:rsidDel="00000000" w:rsidP="00000000" w:rsidRDefault="00000000" w:rsidRPr="00000000" w14:paraId="000002BB">
                <w:pPr>
                  <w:spacing w:after="0" w:line="240" w:lineRule="auto"/>
                  <w:jc w:val="both"/>
                  <w:rPr>
                    <w:rFonts w:ascii="Arial" w:cs="Arial" w:eastAsia="Arial" w:hAnsi="Arial"/>
                  </w:rPr>
                </w:pPr>
                <w:r w:rsidDel="00000000" w:rsidR="00000000" w:rsidRPr="00000000">
                  <w:rPr>
                    <w:rFonts w:ascii="Arial" w:cs="Arial" w:eastAsia="Arial" w:hAnsi="Arial"/>
                    <w:rtl w:val="0"/>
                  </w:rPr>
                  <w:t xml:space="preserve">Implementar el flujo de análisis de datos </w:t>
                </w:r>
              </w:p>
            </w:tc>
          </w:tr>
          <w:tr>
            <w:trPr>
              <w:cantSplit w:val="0"/>
              <w:trHeight w:val="317" w:hRule="atLeast"/>
              <w:tblHeader w:val="0"/>
            </w:trPr>
            <w:tc>
              <w:tcPr/>
              <w:p w:rsidR="00000000" w:rsidDel="00000000" w:rsidP="00000000" w:rsidRDefault="00000000" w:rsidRPr="00000000" w14:paraId="000002BD">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DESCRIPCIÓN</w:t>
                </w:r>
              </w:p>
            </w:tc>
            <w:tc>
              <w:tcPr>
                <w:gridSpan w:val="2"/>
              </w:tcPr>
              <w:p w:rsidR="00000000" w:rsidDel="00000000" w:rsidP="00000000" w:rsidRDefault="00000000" w:rsidRPr="00000000" w14:paraId="000002BE">
                <w:pPr>
                  <w:spacing w:after="0" w:line="240" w:lineRule="auto"/>
                  <w:jc w:val="both"/>
                  <w:rPr>
                    <w:rFonts w:ascii="Arial" w:cs="Arial" w:eastAsia="Arial" w:hAnsi="Arial"/>
                  </w:rPr>
                </w:pPr>
                <w:r w:rsidDel="00000000" w:rsidR="00000000" w:rsidRPr="00000000">
                  <w:rPr>
                    <w:rFonts w:ascii="Arial" w:cs="Arial" w:eastAsia="Arial" w:hAnsi="Arial"/>
                    <w:rtl w:val="0"/>
                  </w:rPr>
                  <w:t xml:space="preserve">Implementar el flujo de análisis de datos basado en Python sobre la plataforma Google Colab usando la data 2024 proporcionada por el colegio</w:t>
                </w:r>
              </w:p>
            </w:tc>
          </w:tr>
          <w:tr>
            <w:trPr>
              <w:cantSplit w:val="0"/>
              <w:trHeight w:val="358" w:hRule="atLeast"/>
              <w:tblHeader w:val="0"/>
            </w:trPr>
            <w:tc>
              <w:tcPr>
                <w:vMerge w:val="restart"/>
              </w:tcPr>
              <w:p w:rsidR="00000000" w:rsidDel="00000000" w:rsidP="00000000" w:rsidRDefault="00000000" w:rsidRPr="00000000" w14:paraId="000002C0">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FECHA</w:t>
                </w:r>
              </w:p>
              <w:p w:rsidR="00000000" w:rsidDel="00000000" w:rsidP="00000000" w:rsidRDefault="00000000" w:rsidRPr="00000000" w14:paraId="000002C1">
                <w:pPr>
                  <w:spacing w:line="360" w:lineRule="auto"/>
                  <w:jc w:val="both"/>
                  <w:rPr>
                    <w:rFonts w:ascii="Arial" w:cs="Arial" w:eastAsia="Arial" w:hAnsi="Arial"/>
                    <w:b w:val="1"/>
                  </w:rPr>
                </w:pPr>
                <w:r w:rsidDel="00000000" w:rsidR="00000000" w:rsidRPr="00000000">
                  <w:rPr>
                    <w:rtl w:val="0"/>
                  </w:rPr>
                </w:r>
              </w:p>
            </w:tc>
            <w:tc>
              <w:tcPr/>
              <w:p w:rsidR="00000000" w:rsidDel="00000000" w:rsidP="00000000" w:rsidRDefault="00000000" w:rsidRPr="00000000" w14:paraId="000002C2">
                <w:pPr>
                  <w:spacing w:line="360" w:lineRule="auto"/>
                  <w:jc w:val="both"/>
                  <w:rPr>
                    <w:rFonts w:ascii="Arial" w:cs="Arial" w:eastAsia="Arial" w:hAnsi="Arial"/>
                  </w:rPr>
                </w:pPr>
                <w:r w:rsidDel="00000000" w:rsidR="00000000" w:rsidRPr="00000000">
                  <w:rPr>
                    <w:rFonts w:ascii="Arial" w:cs="Arial" w:eastAsia="Arial" w:hAnsi="Arial"/>
                    <w:rtl w:val="0"/>
                  </w:rPr>
                  <w:t xml:space="preserve">INICIO</w:t>
                </w:r>
              </w:p>
            </w:tc>
            <w:tc>
              <w:tcPr/>
              <w:p w:rsidR="00000000" w:rsidDel="00000000" w:rsidP="00000000" w:rsidRDefault="00000000" w:rsidRPr="00000000" w14:paraId="000002C3">
                <w:pPr>
                  <w:spacing w:line="360" w:lineRule="auto"/>
                  <w:jc w:val="both"/>
                  <w:rPr>
                    <w:rFonts w:ascii="Arial" w:cs="Arial" w:eastAsia="Arial" w:hAnsi="Arial"/>
                  </w:rPr>
                </w:pPr>
                <w:r w:rsidDel="00000000" w:rsidR="00000000" w:rsidRPr="00000000">
                  <w:rPr>
                    <w:rFonts w:ascii="Arial" w:cs="Arial" w:eastAsia="Arial" w:hAnsi="Arial"/>
                    <w:rtl w:val="0"/>
                  </w:rPr>
                  <w:t xml:space="preserve">12 de enero 2025</w:t>
                </w:r>
              </w:p>
            </w:tc>
          </w:tr>
          <w:tr>
            <w:trPr>
              <w:cantSplit w:val="0"/>
              <w:trHeight w:val="251" w:hRule="atLeast"/>
              <w:tblHeader w:val="0"/>
            </w:trPr>
            <w:tc>
              <w:tcPr>
                <w:vMerge w:val="continue"/>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tc>
            <w:tc>
              <w:tcPr/>
              <w:p w:rsidR="00000000" w:rsidDel="00000000" w:rsidP="00000000" w:rsidRDefault="00000000" w:rsidRPr="00000000" w14:paraId="000002C5">
                <w:pPr>
                  <w:spacing w:line="360" w:lineRule="auto"/>
                  <w:jc w:val="both"/>
                  <w:rPr>
                    <w:rFonts w:ascii="Arial" w:cs="Arial" w:eastAsia="Arial" w:hAnsi="Arial"/>
                  </w:rPr>
                </w:pPr>
                <w:r w:rsidDel="00000000" w:rsidR="00000000" w:rsidRPr="00000000">
                  <w:rPr>
                    <w:rFonts w:ascii="Arial" w:cs="Arial" w:eastAsia="Arial" w:hAnsi="Arial"/>
                    <w:rtl w:val="0"/>
                  </w:rPr>
                  <w:t xml:space="preserve">TÉRMINO</w:t>
                </w:r>
              </w:p>
            </w:tc>
            <w:tc>
              <w:tcPr/>
              <w:p w:rsidR="00000000" w:rsidDel="00000000" w:rsidP="00000000" w:rsidRDefault="00000000" w:rsidRPr="00000000" w14:paraId="000002C6">
                <w:pPr>
                  <w:spacing w:line="360" w:lineRule="auto"/>
                  <w:jc w:val="both"/>
                  <w:rPr>
                    <w:rFonts w:ascii="Arial" w:cs="Arial" w:eastAsia="Arial" w:hAnsi="Arial"/>
                  </w:rPr>
                </w:pPr>
                <w:r w:rsidDel="00000000" w:rsidR="00000000" w:rsidRPr="00000000">
                  <w:rPr>
                    <w:rFonts w:ascii="Arial" w:cs="Arial" w:eastAsia="Arial" w:hAnsi="Arial"/>
                    <w:rtl w:val="0"/>
                  </w:rPr>
                  <w:t xml:space="preserve">12 de enero 2025</w:t>
                </w:r>
              </w:p>
            </w:tc>
          </w:tr>
          <w:tr>
            <w:trPr>
              <w:cantSplit w:val="0"/>
              <w:trHeight w:val="317" w:hRule="atLeast"/>
              <w:tblHeader w:val="0"/>
            </w:trPr>
            <w:tc>
              <w:tcPr/>
              <w:p w:rsidR="00000000" w:rsidDel="00000000" w:rsidP="00000000" w:rsidRDefault="00000000" w:rsidRPr="00000000" w14:paraId="000002C7">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RESPONSABLES</w:t>
                </w:r>
              </w:p>
            </w:tc>
            <w:tc>
              <w:tcPr/>
              <w:p w:rsidR="00000000" w:rsidDel="00000000" w:rsidP="00000000" w:rsidRDefault="00000000" w:rsidRPr="00000000" w14:paraId="000002C8">
                <w:pPr>
                  <w:spacing w:line="360" w:lineRule="auto"/>
                  <w:jc w:val="both"/>
                  <w:rPr>
                    <w:rFonts w:ascii="Arial" w:cs="Arial" w:eastAsia="Arial" w:hAnsi="Arial"/>
                  </w:rPr>
                </w:pPr>
                <w:r w:rsidDel="00000000" w:rsidR="00000000" w:rsidRPr="00000000">
                  <w:rPr>
                    <w:rFonts w:ascii="Arial" w:cs="Arial" w:eastAsia="Arial" w:hAnsi="Arial"/>
                    <w:rtl w:val="0"/>
                  </w:rPr>
                  <w:t xml:space="preserve">CARGO</w:t>
                </w:r>
              </w:p>
            </w:tc>
            <w:tc>
              <w:tcPr/>
              <w:p w:rsidR="00000000" w:rsidDel="00000000" w:rsidP="00000000" w:rsidRDefault="00000000" w:rsidRPr="00000000" w14:paraId="000002C9">
                <w:pPr>
                  <w:spacing w:after="0" w:line="360" w:lineRule="auto"/>
                  <w:jc w:val="both"/>
                  <w:rPr>
                    <w:rFonts w:ascii="Arial" w:cs="Arial" w:eastAsia="Arial" w:hAnsi="Arial"/>
                  </w:rPr>
                </w:pPr>
                <w:r w:rsidDel="00000000" w:rsidR="00000000" w:rsidRPr="00000000">
                  <w:rPr>
                    <w:rFonts w:ascii="Arial" w:cs="Arial" w:eastAsia="Arial" w:hAnsi="Arial"/>
                    <w:rtl w:val="0"/>
                  </w:rPr>
                  <w:t xml:space="preserve">Profesor Claudio Caniullan </w:t>
                </w:r>
              </w:p>
            </w:tc>
          </w:tr>
          <w:tr>
            <w:trPr>
              <w:cantSplit w:val="0"/>
              <w:trHeight w:val="966" w:hRule="atLeast"/>
              <w:tblHeader w:val="0"/>
            </w:trPr>
            <w:tc>
              <w:tcPr/>
              <w:p w:rsidR="00000000" w:rsidDel="00000000" w:rsidP="00000000" w:rsidRDefault="00000000" w:rsidRPr="00000000" w14:paraId="000002CA">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RECURSOS PARA LA IMPLEMENTACIÓN</w:t>
                </w:r>
              </w:p>
            </w:tc>
            <w:tc>
              <w:tcPr>
                <w:gridSpan w:val="2"/>
              </w:tcPr>
              <w:p w:rsidR="00000000" w:rsidDel="00000000" w:rsidP="00000000" w:rsidRDefault="00000000" w:rsidRPr="00000000" w14:paraId="000002CB">
                <w:pPr>
                  <w:spacing w:after="0" w:line="360" w:lineRule="auto"/>
                  <w:jc w:val="both"/>
                  <w:rPr>
                    <w:rFonts w:ascii="Arial" w:cs="Arial" w:eastAsia="Arial" w:hAnsi="Arial"/>
                  </w:rPr>
                </w:pPr>
                <w:r w:rsidDel="00000000" w:rsidR="00000000" w:rsidRPr="00000000">
                  <w:rPr>
                    <w:rFonts w:ascii="Arial" w:cs="Arial" w:eastAsia="Arial" w:hAnsi="Arial"/>
                    <w:rtl w:val="0"/>
                  </w:rPr>
                  <w:t xml:space="preserve">Notebook, Python, Google Colab.</w:t>
                </w:r>
              </w:p>
            </w:tc>
          </w:tr>
          <w:tr>
            <w:trPr>
              <w:cantSplit w:val="0"/>
              <w:trHeight w:val="632"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CD">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INDICADORES</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E">
                <w:pPr>
                  <w:spacing w:after="0" w:line="240" w:lineRule="auto"/>
                  <w:jc w:val="both"/>
                  <w:rPr>
                    <w:rFonts w:ascii="Arial" w:cs="Arial" w:eastAsia="Arial" w:hAnsi="Arial"/>
                  </w:rPr>
                </w:pPr>
                <w:r w:rsidDel="00000000" w:rsidR="00000000" w:rsidRPr="00000000">
                  <w:rPr>
                    <w:rFonts w:ascii="Arial" w:cs="Arial" w:eastAsia="Arial" w:hAnsi="Arial"/>
                    <w:rtl w:val="0"/>
                  </w:rPr>
                  <w:t xml:space="preserve">La herramienta construida de análisis de datos nos entrega información relevante de tipo descriptiva, correlacional y de clusterización usando la data del colegio</w:t>
                </w:r>
              </w:p>
            </w:tc>
          </w:tr>
          <w:tr>
            <w:trPr>
              <w:cantSplit w:val="0"/>
              <w:trHeight w:val="632"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D0">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RECURSOS FINANCIEROS</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1">
                <w:pPr>
                  <w:spacing w:line="360" w:lineRule="auto"/>
                  <w:jc w:val="both"/>
                  <w:rPr>
                    <w:rFonts w:ascii="Arial" w:cs="Arial" w:eastAsia="Arial" w:hAnsi="Arial"/>
                  </w:rPr>
                </w:pPr>
                <w:r w:rsidDel="00000000" w:rsidR="00000000" w:rsidRPr="00000000">
                  <w:rPr>
                    <w:rFonts w:ascii="Arial" w:cs="Arial" w:eastAsia="Arial" w:hAnsi="Arial"/>
                    <w:rtl w:val="0"/>
                  </w:rPr>
                  <w:t xml:space="preserve">no requiere</w:t>
                </w:r>
              </w:p>
            </w:tc>
          </w:tr>
        </w:tbl>
      </w:sdtContent>
    </w:sdt>
    <w:p w:rsidR="00000000" w:rsidDel="00000000" w:rsidP="00000000" w:rsidRDefault="00000000" w:rsidRPr="00000000" w14:paraId="000002D3">
      <w:pPr>
        <w:spacing w:line="259"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D4">
      <w:pPr>
        <w:spacing w:line="259"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D5">
      <w:pPr>
        <w:spacing w:line="259"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D6">
      <w:pPr>
        <w:spacing w:line="259"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D7">
      <w:pPr>
        <w:spacing w:line="259"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D8">
      <w:pPr>
        <w:spacing w:line="259"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D9">
      <w:pPr>
        <w:spacing w:line="259"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DA">
      <w:pPr>
        <w:spacing w:line="259"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DB">
      <w:pPr>
        <w:spacing w:line="259"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DC">
      <w:pPr>
        <w:spacing w:line="259"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DD">
      <w:pPr>
        <w:spacing w:line="259" w:lineRule="auto"/>
        <w:jc w:val="both"/>
        <w:rPr>
          <w:rFonts w:ascii="Arial" w:cs="Arial" w:eastAsia="Arial" w:hAnsi="Arial"/>
        </w:rPr>
      </w:pPr>
      <w:r w:rsidDel="00000000" w:rsidR="00000000" w:rsidRPr="00000000">
        <w:rPr>
          <w:rtl w:val="0"/>
        </w:rPr>
      </w:r>
    </w:p>
    <w:sdt>
      <w:sdtPr>
        <w:lock w:val="contentLocked"/>
        <w:id w:val="417047823"/>
        <w:tag w:val="goog_rdk_5"/>
      </w:sdtPr>
      <w:sdtContent>
        <w:tbl>
          <w:tblPr>
            <w:tblStyle w:val="Table10"/>
            <w:tblW w:w="8559.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119"/>
            <w:gridCol w:w="1843"/>
            <w:gridCol w:w="3597"/>
            <w:tblGridChange w:id="0">
              <w:tblGrid>
                <w:gridCol w:w="3119"/>
                <w:gridCol w:w="1843"/>
                <w:gridCol w:w="3597"/>
              </w:tblGrid>
            </w:tblGridChange>
          </w:tblGrid>
          <w:tr>
            <w:trPr>
              <w:cantSplit w:val="0"/>
              <w:trHeight w:val="329" w:hRule="atLeast"/>
              <w:tblHeader w:val="0"/>
            </w:trPr>
            <w:tc>
              <w:tcPr>
                <w:shd w:fill="deebf6" w:val="clear"/>
              </w:tcPr>
              <w:p w:rsidR="00000000" w:rsidDel="00000000" w:rsidP="00000000" w:rsidRDefault="00000000" w:rsidRPr="00000000" w14:paraId="000002DE">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ACCIÓN 4</w:t>
                </w:r>
              </w:p>
            </w:tc>
            <w:tc>
              <w:tcPr>
                <w:gridSpan w:val="2"/>
                <w:shd w:fill="deebf6" w:val="clear"/>
              </w:tcPr>
              <w:p w:rsidR="00000000" w:rsidDel="00000000" w:rsidP="00000000" w:rsidRDefault="00000000" w:rsidRPr="00000000" w14:paraId="000002DF">
                <w:pPr>
                  <w:spacing w:after="0" w:line="240" w:lineRule="auto"/>
                  <w:jc w:val="both"/>
                  <w:rPr>
                    <w:rFonts w:ascii="Arial" w:cs="Arial" w:eastAsia="Arial" w:hAnsi="Arial"/>
                  </w:rPr>
                </w:pPr>
                <w:r w:rsidDel="00000000" w:rsidR="00000000" w:rsidRPr="00000000">
                  <w:rPr>
                    <w:rFonts w:ascii="Arial" w:cs="Arial" w:eastAsia="Arial" w:hAnsi="Arial"/>
                    <w:rtl w:val="0"/>
                  </w:rPr>
                  <w:t xml:space="preserve">Entrevistar a equipo del departamento de matemáticas del colegio </w:t>
                </w:r>
              </w:p>
            </w:tc>
          </w:tr>
          <w:tr>
            <w:trPr>
              <w:cantSplit w:val="0"/>
              <w:trHeight w:val="317" w:hRule="atLeast"/>
              <w:tblHeader w:val="0"/>
            </w:trPr>
            <w:tc>
              <w:tcPr/>
              <w:p w:rsidR="00000000" w:rsidDel="00000000" w:rsidP="00000000" w:rsidRDefault="00000000" w:rsidRPr="00000000" w14:paraId="000002E1">
                <w:pPr>
                  <w:spacing w:line="36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2E2">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DESCRIPCIÓN</w:t>
                </w:r>
              </w:p>
            </w:tc>
            <w:tc>
              <w:tcPr>
                <w:gridSpan w:val="2"/>
              </w:tcPr>
              <w:p w:rsidR="00000000" w:rsidDel="00000000" w:rsidP="00000000" w:rsidRDefault="00000000" w:rsidRPr="00000000" w14:paraId="000002E3">
                <w:pPr>
                  <w:spacing w:after="0" w:line="240" w:lineRule="auto"/>
                  <w:jc w:val="both"/>
                  <w:rPr>
                    <w:rFonts w:ascii="Arial" w:cs="Arial" w:eastAsia="Arial" w:hAnsi="Arial"/>
                  </w:rPr>
                </w:pPr>
                <w:r w:rsidDel="00000000" w:rsidR="00000000" w:rsidRPr="00000000">
                  <w:rPr>
                    <w:rFonts w:ascii="Arial" w:cs="Arial" w:eastAsia="Arial" w:hAnsi="Arial"/>
                    <w:rtl w:val="0"/>
                  </w:rPr>
                  <w:t xml:space="preserve">Conversación con la coordinadora de departamento de matemática y profesora de matemáticas segundo medio 2025 para coordinar las sesiones de capacitación para la construcción un flujo de trabajo para análisis de datos </w:t>
                </w:r>
              </w:p>
            </w:tc>
          </w:tr>
          <w:tr>
            <w:trPr>
              <w:cantSplit w:val="0"/>
              <w:trHeight w:val="358" w:hRule="atLeast"/>
              <w:tblHeader w:val="0"/>
            </w:trPr>
            <w:tc>
              <w:tcPr>
                <w:vMerge w:val="restart"/>
              </w:tcPr>
              <w:p w:rsidR="00000000" w:rsidDel="00000000" w:rsidP="00000000" w:rsidRDefault="00000000" w:rsidRPr="00000000" w14:paraId="000002E5">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FECHA</w:t>
                </w:r>
              </w:p>
              <w:p w:rsidR="00000000" w:rsidDel="00000000" w:rsidP="00000000" w:rsidRDefault="00000000" w:rsidRPr="00000000" w14:paraId="000002E6">
                <w:pPr>
                  <w:spacing w:line="360" w:lineRule="auto"/>
                  <w:jc w:val="both"/>
                  <w:rPr>
                    <w:rFonts w:ascii="Arial" w:cs="Arial" w:eastAsia="Arial" w:hAnsi="Arial"/>
                    <w:b w:val="1"/>
                  </w:rPr>
                </w:pPr>
                <w:r w:rsidDel="00000000" w:rsidR="00000000" w:rsidRPr="00000000">
                  <w:rPr>
                    <w:rtl w:val="0"/>
                  </w:rPr>
                </w:r>
              </w:p>
            </w:tc>
            <w:tc>
              <w:tcPr/>
              <w:p w:rsidR="00000000" w:rsidDel="00000000" w:rsidP="00000000" w:rsidRDefault="00000000" w:rsidRPr="00000000" w14:paraId="000002E7">
                <w:pPr>
                  <w:spacing w:line="360" w:lineRule="auto"/>
                  <w:jc w:val="both"/>
                  <w:rPr>
                    <w:rFonts w:ascii="Arial" w:cs="Arial" w:eastAsia="Arial" w:hAnsi="Arial"/>
                  </w:rPr>
                </w:pPr>
                <w:r w:rsidDel="00000000" w:rsidR="00000000" w:rsidRPr="00000000">
                  <w:rPr>
                    <w:rFonts w:ascii="Arial" w:cs="Arial" w:eastAsia="Arial" w:hAnsi="Arial"/>
                    <w:rtl w:val="0"/>
                  </w:rPr>
                  <w:t xml:space="preserve">INICIO</w:t>
                </w:r>
              </w:p>
            </w:tc>
            <w:tc>
              <w:tcPr/>
              <w:p w:rsidR="00000000" w:rsidDel="00000000" w:rsidP="00000000" w:rsidRDefault="00000000" w:rsidRPr="00000000" w14:paraId="000002E8">
                <w:pPr>
                  <w:spacing w:line="360" w:lineRule="auto"/>
                  <w:jc w:val="both"/>
                  <w:rPr>
                    <w:rFonts w:ascii="Arial" w:cs="Arial" w:eastAsia="Arial" w:hAnsi="Arial"/>
                  </w:rPr>
                </w:pPr>
                <w:r w:rsidDel="00000000" w:rsidR="00000000" w:rsidRPr="00000000">
                  <w:rPr>
                    <w:rFonts w:ascii="Arial" w:cs="Arial" w:eastAsia="Arial" w:hAnsi="Arial"/>
                    <w:rtl w:val="0"/>
                  </w:rPr>
                  <w:t xml:space="preserve">2 de Abril 2025</w:t>
                </w:r>
              </w:p>
            </w:tc>
          </w:tr>
          <w:tr>
            <w:trPr>
              <w:cantSplit w:val="0"/>
              <w:trHeight w:val="251" w:hRule="atLeast"/>
              <w:tblHeader w:val="0"/>
            </w:trPr>
            <w:tc>
              <w:tcPr>
                <w:vMerge w:val="continue"/>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tc>
            <w:tc>
              <w:tcPr/>
              <w:p w:rsidR="00000000" w:rsidDel="00000000" w:rsidP="00000000" w:rsidRDefault="00000000" w:rsidRPr="00000000" w14:paraId="000002EA">
                <w:pPr>
                  <w:spacing w:line="360" w:lineRule="auto"/>
                  <w:jc w:val="both"/>
                  <w:rPr>
                    <w:rFonts w:ascii="Arial" w:cs="Arial" w:eastAsia="Arial" w:hAnsi="Arial"/>
                  </w:rPr>
                </w:pPr>
                <w:r w:rsidDel="00000000" w:rsidR="00000000" w:rsidRPr="00000000">
                  <w:rPr>
                    <w:rFonts w:ascii="Arial" w:cs="Arial" w:eastAsia="Arial" w:hAnsi="Arial"/>
                    <w:rtl w:val="0"/>
                  </w:rPr>
                  <w:t xml:space="preserve">TÉRMINO</w:t>
                </w:r>
              </w:p>
            </w:tc>
            <w:tc>
              <w:tcPr/>
              <w:p w:rsidR="00000000" w:rsidDel="00000000" w:rsidP="00000000" w:rsidRDefault="00000000" w:rsidRPr="00000000" w14:paraId="000002EB">
                <w:pPr>
                  <w:spacing w:line="360" w:lineRule="auto"/>
                  <w:jc w:val="both"/>
                  <w:rPr>
                    <w:rFonts w:ascii="Arial" w:cs="Arial" w:eastAsia="Arial" w:hAnsi="Arial"/>
                  </w:rPr>
                </w:pPr>
                <w:r w:rsidDel="00000000" w:rsidR="00000000" w:rsidRPr="00000000">
                  <w:rPr>
                    <w:rFonts w:ascii="Arial" w:cs="Arial" w:eastAsia="Arial" w:hAnsi="Arial"/>
                    <w:rtl w:val="0"/>
                  </w:rPr>
                  <w:t xml:space="preserve">2 de Abril 2025</w:t>
                </w:r>
              </w:p>
            </w:tc>
          </w:tr>
          <w:tr>
            <w:trPr>
              <w:cantSplit w:val="0"/>
              <w:trHeight w:val="317" w:hRule="atLeast"/>
              <w:tblHeader w:val="0"/>
            </w:trPr>
            <w:tc>
              <w:tcPr/>
              <w:p w:rsidR="00000000" w:rsidDel="00000000" w:rsidP="00000000" w:rsidRDefault="00000000" w:rsidRPr="00000000" w14:paraId="000002EC">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RESPONSABLES</w:t>
                </w:r>
              </w:p>
            </w:tc>
            <w:tc>
              <w:tcPr/>
              <w:p w:rsidR="00000000" w:rsidDel="00000000" w:rsidP="00000000" w:rsidRDefault="00000000" w:rsidRPr="00000000" w14:paraId="000002ED">
                <w:pPr>
                  <w:spacing w:line="360" w:lineRule="auto"/>
                  <w:jc w:val="both"/>
                  <w:rPr>
                    <w:rFonts w:ascii="Arial" w:cs="Arial" w:eastAsia="Arial" w:hAnsi="Arial"/>
                  </w:rPr>
                </w:pPr>
                <w:r w:rsidDel="00000000" w:rsidR="00000000" w:rsidRPr="00000000">
                  <w:rPr>
                    <w:rFonts w:ascii="Arial" w:cs="Arial" w:eastAsia="Arial" w:hAnsi="Arial"/>
                    <w:rtl w:val="0"/>
                  </w:rPr>
                  <w:t xml:space="preserve">CARGO</w:t>
                </w:r>
              </w:p>
            </w:tc>
            <w:tc>
              <w:tcPr/>
              <w:p w:rsidR="00000000" w:rsidDel="00000000" w:rsidP="00000000" w:rsidRDefault="00000000" w:rsidRPr="00000000" w14:paraId="000002EE">
                <w:pPr>
                  <w:spacing w:after="0" w:line="360" w:lineRule="auto"/>
                  <w:jc w:val="both"/>
                  <w:rPr>
                    <w:rFonts w:ascii="Arial" w:cs="Arial" w:eastAsia="Arial" w:hAnsi="Arial"/>
                  </w:rPr>
                </w:pPr>
                <w:r w:rsidDel="00000000" w:rsidR="00000000" w:rsidRPr="00000000">
                  <w:rPr>
                    <w:rFonts w:ascii="Arial" w:cs="Arial" w:eastAsia="Arial" w:hAnsi="Arial"/>
                    <w:rtl w:val="0"/>
                  </w:rPr>
                  <w:t xml:space="preserve">Profesor Claudio Caniullan </w:t>
                </w:r>
              </w:p>
            </w:tc>
          </w:tr>
          <w:tr>
            <w:trPr>
              <w:cantSplit w:val="0"/>
              <w:trHeight w:val="966" w:hRule="atLeast"/>
              <w:tblHeader w:val="0"/>
            </w:trPr>
            <w:tc>
              <w:tcPr/>
              <w:p w:rsidR="00000000" w:rsidDel="00000000" w:rsidP="00000000" w:rsidRDefault="00000000" w:rsidRPr="00000000" w14:paraId="000002EF">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RECURSOS PARA LA IMPLEMENTACIÓN</w:t>
                </w:r>
              </w:p>
            </w:tc>
            <w:tc>
              <w:tcPr>
                <w:gridSpan w:val="2"/>
              </w:tcPr>
              <w:p w:rsidR="00000000" w:rsidDel="00000000" w:rsidP="00000000" w:rsidRDefault="00000000" w:rsidRPr="00000000" w14:paraId="000002F0">
                <w:pPr>
                  <w:spacing w:after="0" w:line="360" w:lineRule="auto"/>
                  <w:jc w:val="both"/>
                  <w:rPr>
                    <w:rFonts w:ascii="Arial" w:cs="Arial" w:eastAsia="Arial" w:hAnsi="Arial"/>
                  </w:rPr>
                </w:pPr>
                <w:r w:rsidDel="00000000" w:rsidR="00000000" w:rsidRPr="00000000">
                  <w:rPr>
                    <w:rFonts w:ascii="Arial" w:cs="Arial" w:eastAsia="Arial" w:hAnsi="Arial"/>
                    <w:rtl w:val="0"/>
                  </w:rPr>
                  <w:t xml:space="preserve">Notebook, Python, Google Colab, encuesta creada con Monica.io</w:t>
                </w:r>
              </w:p>
            </w:tc>
          </w:tr>
          <w:tr>
            <w:trPr>
              <w:cantSplit w:val="0"/>
              <w:trHeight w:val="632"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F2">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INDICADORES</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3">
                <w:pPr>
                  <w:spacing w:after="0" w:line="240" w:lineRule="auto"/>
                  <w:jc w:val="both"/>
                  <w:rPr>
                    <w:rFonts w:ascii="Arial" w:cs="Arial" w:eastAsia="Arial" w:hAnsi="Arial"/>
                  </w:rPr>
                </w:pPr>
                <w:r w:rsidDel="00000000" w:rsidR="00000000" w:rsidRPr="00000000">
                  <w:rPr>
                    <w:rFonts w:ascii="Arial" w:cs="Arial" w:eastAsia="Arial" w:hAnsi="Arial"/>
                    <w:rtl w:val="0"/>
                  </w:rPr>
                  <w:t xml:space="preserve">-Fijar día y hora para las capacitaciones (todos los miércoles de Abril desde las 12pm, 45 minutos)</w:t>
                </w:r>
              </w:p>
              <w:p w:rsidR="00000000" w:rsidDel="00000000" w:rsidP="00000000" w:rsidRDefault="00000000" w:rsidRPr="00000000" w14:paraId="000002F4">
                <w:pPr>
                  <w:spacing w:after="0" w:line="240" w:lineRule="auto"/>
                  <w:jc w:val="both"/>
                  <w:rPr>
                    <w:rFonts w:ascii="Arial" w:cs="Arial" w:eastAsia="Arial" w:hAnsi="Arial"/>
                  </w:rPr>
                </w:pP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El equipo de matemáticas responde una encuesta de entrada</w:t>
                </w:r>
                <w:r w:rsidDel="00000000" w:rsidR="00000000" w:rsidRPr="00000000">
                  <w:rPr>
                    <w:rFonts w:ascii="Arial" w:cs="Arial" w:eastAsia="Arial" w:hAnsi="Arial"/>
                    <w:rtl w:val="0"/>
                  </w:rPr>
                  <w:t xml:space="preserve"> en torno al uso de datos en el departamento de matemáticas</w:t>
                </w:r>
              </w:p>
              <w:p w:rsidR="00000000" w:rsidDel="00000000" w:rsidP="00000000" w:rsidRDefault="00000000" w:rsidRPr="00000000" w14:paraId="000002F5">
                <w:pPr>
                  <w:spacing w:after="0" w:line="240" w:lineRule="auto"/>
                  <w:jc w:val="both"/>
                  <w:rPr>
                    <w:rFonts w:ascii="Arial" w:cs="Arial" w:eastAsia="Arial" w:hAnsi="Arial"/>
                  </w:rPr>
                </w:pPr>
                <w:r w:rsidDel="00000000" w:rsidR="00000000" w:rsidRPr="00000000">
                  <w:rPr>
                    <w:rtl w:val="0"/>
                  </w:rPr>
                </w:r>
              </w:p>
            </w:tc>
          </w:tr>
          <w:tr>
            <w:trPr>
              <w:cantSplit w:val="0"/>
              <w:trHeight w:val="632"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F7">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RECURSOS FINANCIEROS</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8">
                <w:pPr>
                  <w:spacing w:line="360" w:lineRule="auto"/>
                  <w:jc w:val="both"/>
                  <w:rPr>
                    <w:rFonts w:ascii="Arial" w:cs="Arial" w:eastAsia="Arial" w:hAnsi="Arial"/>
                  </w:rPr>
                </w:pPr>
                <w:r w:rsidDel="00000000" w:rsidR="00000000" w:rsidRPr="00000000">
                  <w:rPr>
                    <w:rFonts w:ascii="Arial" w:cs="Arial" w:eastAsia="Arial" w:hAnsi="Arial"/>
                    <w:rtl w:val="0"/>
                  </w:rPr>
                  <w:t xml:space="preserve">no requiere</w:t>
                </w:r>
              </w:p>
            </w:tc>
          </w:tr>
        </w:tbl>
      </w:sdtContent>
    </w:sdt>
    <w:p w:rsidR="00000000" w:rsidDel="00000000" w:rsidP="00000000" w:rsidRDefault="00000000" w:rsidRPr="00000000" w14:paraId="000002FA">
      <w:pPr>
        <w:spacing w:line="259"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FB">
      <w:pPr>
        <w:spacing w:line="259"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2FC">
      <w:pPr>
        <w:spacing w:line="259"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2FD">
      <w:pPr>
        <w:spacing w:line="259"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2FE">
      <w:pPr>
        <w:rPr/>
      </w:pPr>
      <w:r w:rsidDel="00000000" w:rsidR="00000000" w:rsidRPr="00000000">
        <w:rPr>
          <w:rtl w:val="0"/>
        </w:rPr>
      </w:r>
    </w:p>
    <w:p w:rsidR="00000000" w:rsidDel="00000000" w:rsidP="00000000" w:rsidRDefault="00000000" w:rsidRPr="00000000" w14:paraId="000002FF">
      <w:pPr>
        <w:spacing w:line="259"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00">
      <w:pPr>
        <w:spacing w:line="259"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01">
      <w:pPr>
        <w:spacing w:line="259" w:lineRule="auto"/>
        <w:jc w:val="both"/>
        <w:rPr>
          <w:rFonts w:ascii="Arial" w:cs="Arial" w:eastAsia="Arial" w:hAnsi="Arial"/>
        </w:rPr>
      </w:pPr>
      <w:r w:rsidDel="00000000" w:rsidR="00000000" w:rsidRPr="00000000">
        <w:rPr>
          <w:rtl w:val="0"/>
        </w:rPr>
      </w:r>
    </w:p>
    <w:sdt>
      <w:sdtPr>
        <w:lock w:val="contentLocked"/>
        <w:id w:val="-690299000"/>
        <w:tag w:val="goog_rdk_6"/>
      </w:sdtPr>
      <w:sdtContent>
        <w:tbl>
          <w:tblPr>
            <w:tblStyle w:val="Table11"/>
            <w:tblW w:w="8559.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119"/>
            <w:gridCol w:w="1843"/>
            <w:gridCol w:w="3597"/>
            <w:tblGridChange w:id="0">
              <w:tblGrid>
                <w:gridCol w:w="3119"/>
                <w:gridCol w:w="1843"/>
                <w:gridCol w:w="3597"/>
              </w:tblGrid>
            </w:tblGridChange>
          </w:tblGrid>
          <w:tr>
            <w:trPr>
              <w:cantSplit w:val="0"/>
              <w:trHeight w:val="329" w:hRule="atLeast"/>
              <w:tblHeader w:val="0"/>
            </w:trPr>
            <w:tc>
              <w:tcPr>
                <w:shd w:fill="deebf6" w:val="clear"/>
              </w:tcPr>
              <w:p w:rsidR="00000000" w:rsidDel="00000000" w:rsidP="00000000" w:rsidRDefault="00000000" w:rsidRPr="00000000" w14:paraId="00000302">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ACCIÓN 5</w:t>
                </w:r>
              </w:p>
            </w:tc>
            <w:tc>
              <w:tcPr>
                <w:gridSpan w:val="2"/>
                <w:shd w:fill="deebf6" w:val="clear"/>
              </w:tcPr>
              <w:p w:rsidR="00000000" w:rsidDel="00000000" w:rsidP="00000000" w:rsidRDefault="00000000" w:rsidRPr="00000000" w14:paraId="00000303">
                <w:pPr>
                  <w:spacing w:after="0" w:line="240" w:lineRule="auto"/>
                  <w:jc w:val="both"/>
                  <w:rPr>
                    <w:rFonts w:ascii="Arial" w:cs="Arial" w:eastAsia="Arial" w:hAnsi="Arial"/>
                  </w:rPr>
                </w:pPr>
                <w:r w:rsidDel="00000000" w:rsidR="00000000" w:rsidRPr="00000000">
                  <w:rPr>
                    <w:rFonts w:ascii="Arial" w:cs="Arial" w:eastAsia="Arial" w:hAnsi="Arial"/>
                    <w:rtl w:val="0"/>
                  </w:rPr>
                  <w:t xml:space="preserve">Implementar de un flujo de análisis descriptivo de datos </w:t>
                </w:r>
              </w:p>
            </w:tc>
          </w:tr>
          <w:tr>
            <w:trPr>
              <w:cantSplit w:val="0"/>
              <w:trHeight w:val="317" w:hRule="atLeast"/>
              <w:tblHeader w:val="0"/>
            </w:trPr>
            <w:tc>
              <w:tcPr/>
              <w:p w:rsidR="00000000" w:rsidDel="00000000" w:rsidP="00000000" w:rsidRDefault="00000000" w:rsidRPr="00000000" w14:paraId="00000305">
                <w:pPr>
                  <w:spacing w:line="36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306">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DESCRIPCIÓN</w:t>
                </w:r>
              </w:p>
            </w:tc>
            <w:tc>
              <w:tcPr>
                <w:gridSpan w:val="2"/>
              </w:tcPr>
              <w:p w:rsidR="00000000" w:rsidDel="00000000" w:rsidP="00000000" w:rsidRDefault="00000000" w:rsidRPr="00000000" w14:paraId="00000307">
                <w:pPr>
                  <w:spacing w:after="0" w:line="240" w:lineRule="auto"/>
                  <w:jc w:val="both"/>
                  <w:rPr>
                    <w:rFonts w:ascii="Arial" w:cs="Arial" w:eastAsia="Arial" w:hAnsi="Arial"/>
                  </w:rPr>
                </w:pPr>
                <w:r w:rsidDel="00000000" w:rsidR="00000000" w:rsidRPr="00000000">
                  <w:rPr>
                    <w:rFonts w:ascii="Arial" w:cs="Arial" w:eastAsia="Arial" w:hAnsi="Arial"/>
                    <w:rtl w:val="0"/>
                  </w:rPr>
                  <w:t xml:space="preserve">Se capacitará a los profesores en la construcción un flujo de trabajo de análisis descriptivo de datos usando Python y Google Colab, los datos a utilizar será la data 2024 de los actuales segundo medios 2025</w:t>
                </w:r>
              </w:p>
            </w:tc>
          </w:tr>
          <w:tr>
            <w:trPr>
              <w:cantSplit w:val="0"/>
              <w:trHeight w:val="358" w:hRule="atLeast"/>
              <w:tblHeader w:val="0"/>
            </w:trPr>
            <w:tc>
              <w:tcPr>
                <w:vMerge w:val="restart"/>
              </w:tcPr>
              <w:p w:rsidR="00000000" w:rsidDel="00000000" w:rsidP="00000000" w:rsidRDefault="00000000" w:rsidRPr="00000000" w14:paraId="00000309">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FECHA</w:t>
                </w:r>
              </w:p>
              <w:p w:rsidR="00000000" w:rsidDel="00000000" w:rsidP="00000000" w:rsidRDefault="00000000" w:rsidRPr="00000000" w14:paraId="0000030A">
                <w:pPr>
                  <w:spacing w:line="360" w:lineRule="auto"/>
                  <w:jc w:val="both"/>
                  <w:rPr>
                    <w:rFonts w:ascii="Arial" w:cs="Arial" w:eastAsia="Arial" w:hAnsi="Arial"/>
                    <w:b w:val="1"/>
                  </w:rPr>
                </w:pPr>
                <w:r w:rsidDel="00000000" w:rsidR="00000000" w:rsidRPr="00000000">
                  <w:rPr>
                    <w:rtl w:val="0"/>
                  </w:rPr>
                </w:r>
              </w:p>
            </w:tc>
            <w:tc>
              <w:tcPr/>
              <w:p w:rsidR="00000000" w:rsidDel="00000000" w:rsidP="00000000" w:rsidRDefault="00000000" w:rsidRPr="00000000" w14:paraId="0000030B">
                <w:pPr>
                  <w:spacing w:line="360" w:lineRule="auto"/>
                  <w:jc w:val="both"/>
                  <w:rPr>
                    <w:rFonts w:ascii="Arial" w:cs="Arial" w:eastAsia="Arial" w:hAnsi="Arial"/>
                  </w:rPr>
                </w:pPr>
                <w:r w:rsidDel="00000000" w:rsidR="00000000" w:rsidRPr="00000000">
                  <w:rPr>
                    <w:rFonts w:ascii="Arial" w:cs="Arial" w:eastAsia="Arial" w:hAnsi="Arial"/>
                    <w:rtl w:val="0"/>
                  </w:rPr>
                  <w:t xml:space="preserve">INICIO</w:t>
                </w:r>
              </w:p>
            </w:tc>
            <w:tc>
              <w:tcPr/>
              <w:p w:rsidR="00000000" w:rsidDel="00000000" w:rsidP="00000000" w:rsidRDefault="00000000" w:rsidRPr="00000000" w14:paraId="0000030C">
                <w:pPr>
                  <w:spacing w:line="360" w:lineRule="auto"/>
                  <w:jc w:val="both"/>
                  <w:rPr>
                    <w:rFonts w:ascii="Arial" w:cs="Arial" w:eastAsia="Arial" w:hAnsi="Arial"/>
                  </w:rPr>
                </w:pPr>
                <w:r w:rsidDel="00000000" w:rsidR="00000000" w:rsidRPr="00000000">
                  <w:rPr>
                    <w:rFonts w:ascii="Arial" w:cs="Arial" w:eastAsia="Arial" w:hAnsi="Arial"/>
                    <w:rtl w:val="0"/>
                  </w:rPr>
                  <w:t xml:space="preserve">9 de Abril 2025</w:t>
                </w:r>
              </w:p>
            </w:tc>
          </w:tr>
          <w:tr>
            <w:trPr>
              <w:cantSplit w:val="0"/>
              <w:trHeight w:val="251" w:hRule="atLeast"/>
              <w:tblHeader w:val="0"/>
            </w:trPr>
            <w:tc>
              <w:tcPr>
                <w:vMerge w:val="continue"/>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tc>
            <w:tc>
              <w:tcPr/>
              <w:p w:rsidR="00000000" w:rsidDel="00000000" w:rsidP="00000000" w:rsidRDefault="00000000" w:rsidRPr="00000000" w14:paraId="0000030E">
                <w:pPr>
                  <w:spacing w:line="360" w:lineRule="auto"/>
                  <w:jc w:val="both"/>
                  <w:rPr>
                    <w:rFonts w:ascii="Arial" w:cs="Arial" w:eastAsia="Arial" w:hAnsi="Arial"/>
                  </w:rPr>
                </w:pPr>
                <w:r w:rsidDel="00000000" w:rsidR="00000000" w:rsidRPr="00000000">
                  <w:rPr>
                    <w:rFonts w:ascii="Arial" w:cs="Arial" w:eastAsia="Arial" w:hAnsi="Arial"/>
                    <w:rtl w:val="0"/>
                  </w:rPr>
                  <w:t xml:space="preserve">TÉRMINO</w:t>
                </w:r>
              </w:p>
            </w:tc>
            <w:tc>
              <w:tcPr/>
              <w:p w:rsidR="00000000" w:rsidDel="00000000" w:rsidP="00000000" w:rsidRDefault="00000000" w:rsidRPr="00000000" w14:paraId="0000030F">
                <w:pPr>
                  <w:spacing w:line="360" w:lineRule="auto"/>
                  <w:jc w:val="both"/>
                  <w:rPr>
                    <w:rFonts w:ascii="Arial" w:cs="Arial" w:eastAsia="Arial" w:hAnsi="Arial"/>
                  </w:rPr>
                </w:pPr>
                <w:r w:rsidDel="00000000" w:rsidR="00000000" w:rsidRPr="00000000">
                  <w:rPr>
                    <w:rFonts w:ascii="Arial" w:cs="Arial" w:eastAsia="Arial" w:hAnsi="Arial"/>
                    <w:rtl w:val="0"/>
                  </w:rPr>
                  <w:t xml:space="preserve">16 de Abril 2025</w:t>
                </w:r>
              </w:p>
            </w:tc>
          </w:tr>
          <w:tr>
            <w:trPr>
              <w:cantSplit w:val="0"/>
              <w:trHeight w:val="317" w:hRule="atLeast"/>
              <w:tblHeader w:val="0"/>
            </w:trPr>
            <w:tc>
              <w:tcPr/>
              <w:p w:rsidR="00000000" w:rsidDel="00000000" w:rsidP="00000000" w:rsidRDefault="00000000" w:rsidRPr="00000000" w14:paraId="00000310">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RESPONSABLES</w:t>
                </w:r>
              </w:p>
            </w:tc>
            <w:tc>
              <w:tcPr/>
              <w:p w:rsidR="00000000" w:rsidDel="00000000" w:rsidP="00000000" w:rsidRDefault="00000000" w:rsidRPr="00000000" w14:paraId="00000311">
                <w:pPr>
                  <w:spacing w:line="360" w:lineRule="auto"/>
                  <w:jc w:val="both"/>
                  <w:rPr>
                    <w:rFonts w:ascii="Arial" w:cs="Arial" w:eastAsia="Arial" w:hAnsi="Arial"/>
                  </w:rPr>
                </w:pPr>
                <w:r w:rsidDel="00000000" w:rsidR="00000000" w:rsidRPr="00000000">
                  <w:rPr>
                    <w:rFonts w:ascii="Arial" w:cs="Arial" w:eastAsia="Arial" w:hAnsi="Arial"/>
                    <w:rtl w:val="0"/>
                  </w:rPr>
                  <w:t xml:space="preserve">CARGO</w:t>
                </w:r>
              </w:p>
            </w:tc>
            <w:tc>
              <w:tcPr/>
              <w:p w:rsidR="00000000" w:rsidDel="00000000" w:rsidP="00000000" w:rsidRDefault="00000000" w:rsidRPr="00000000" w14:paraId="00000312">
                <w:pPr>
                  <w:spacing w:after="0" w:line="360" w:lineRule="auto"/>
                  <w:jc w:val="both"/>
                  <w:rPr>
                    <w:rFonts w:ascii="Arial" w:cs="Arial" w:eastAsia="Arial" w:hAnsi="Arial"/>
                  </w:rPr>
                </w:pPr>
                <w:r w:rsidDel="00000000" w:rsidR="00000000" w:rsidRPr="00000000">
                  <w:rPr>
                    <w:rFonts w:ascii="Arial" w:cs="Arial" w:eastAsia="Arial" w:hAnsi="Arial"/>
                    <w:rtl w:val="0"/>
                  </w:rPr>
                  <w:t xml:space="preserve">Claudio Caniullan, Profesora matemáticas segundo medio, coordinadora del departamento de matemáticas. </w:t>
                </w:r>
              </w:p>
            </w:tc>
          </w:tr>
          <w:tr>
            <w:trPr>
              <w:cantSplit w:val="0"/>
              <w:trHeight w:val="966" w:hRule="atLeast"/>
              <w:tblHeader w:val="0"/>
            </w:trPr>
            <w:tc>
              <w:tcPr/>
              <w:p w:rsidR="00000000" w:rsidDel="00000000" w:rsidP="00000000" w:rsidRDefault="00000000" w:rsidRPr="00000000" w14:paraId="00000313">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RECURSOS PARA LA IMPLEMENTACIÓN</w:t>
                </w:r>
              </w:p>
            </w:tc>
            <w:tc>
              <w:tcPr>
                <w:gridSpan w:val="2"/>
              </w:tcPr>
              <w:p w:rsidR="00000000" w:rsidDel="00000000" w:rsidP="00000000" w:rsidRDefault="00000000" w:rsidRPr="00000000" w14:paraId="00000314">
                <w:pPr>
                  <w:spacing w:after="0" w:line="360" w:lineRule="auto"/>
                  <w:jc w:val="both"/>
                  <w:rPr>
                    <w:rFonts w:ascii="Arial" w:cs="Arial" w:eastAsia="Arial" w:hAnsi="Arial"/>
                  </w:rPr>
                </w:pPr>
                <w:r w:rsidDel="00000000" w:rsidR="00000000" w:rsidRPr="00000000">
                  <w:rPr>
                    <w:rFonts w:ascii="Arial" w:cs="Arial" w:eastAsia="Arial" w:hAnsi="Arial"/>
                    <w:rtl w:val="0"/>
                  </w:rPr>
                  <w:t xml:space="preserve">Notebook, Python, Google Colab.</w:t>
                </w:r>
              </w:p>
            </w:tc>
          </w:tr>
          <w:tr>
            <w:trPr>
              <w:cantSplit w:val="0"/>
              <w:trHeight w:val="632"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16">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INDICADORES</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7">
                <w:pPr>
                  <w:spacing w:after="0" w:line="240" w:lineRule="auto"/>
                  <w:jc w:val="both"/>
                  <w:rPr>
                    <w:rFonts w:ascii="Arial" w:cs="Arial" w:eastAsia="Arial" w:hAnsi="Arial"/>
                  </w:rPr>
                </w:pPr>
                <w:r w:rsidDel="00000000" w:rsidR="00000000" w:rsidRPr="00000000">
                  <w:rPr>
                    <w:rFonts w:ascii="Arial" w:cs="Arial" w:eastAsia="Arial" w:hAnsi="Arial"/>
                    <w:rtl w:val="0"/>
                  </w:rPr>
                  <w:t xml:space="preserve">El flujo de trabajo es implementado de forma correcta por el equipo del departamento de matemáticas</w:t>
                </w:r>
              </w:p>
            </w:tc>
          </w:tr>
          <w:tr>
            <w:trPr>
              <w:cantSplit w:val="0"/>
              <w:trHeight w:val="632"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19">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RECURSOS FINANCIEROS</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A">
                <w:pPr>
                  <w:spacing w:line="360" w:lineRule="auto"/>
                  <w:jc w:val="both"/>
                  <w:rPr>
                    <w:rFonts w:ascii="Arial" w:cs="Arial" w:eastAsia="Arial" w:hAnsi="Arial"/>
                  </w:rPr>
                </w:pPr>
                <w:r w:rsidDel="00000000" w:rsidR="00000000" w:rsidRPr="00000000">
                  <w:rPr>
                    <w:rFonts w:ascii="Arial" w:cs="Arial" w:eastAsia="Arial" w:hAnsi="Arial"/>
                    <w:rtl w:val="0"/>
                  </w:rPr>
                  <w:t xml:space="preserve">no requiere</w:t>
                </w:r>
              </w:p>
            </w:tc>
          </w:tr>
        </w:tbl>
      </w:sdtContent>
    </w:sdt>
    <w:p w:rsidR="00000000" w:rsidDel="00000000" w:rsidP="00000000" w:rsidRDefault="00000000" w:rsidRPr="00000000" w14:paraId="0000031C">
      <w:pPr>
        <w:spacing w:line="259" w:lineRule="auto"/>
        <w:jc w:val="both"/>
        <w:rPr/>
      </w:pPr>
      <w:r w:rsidDel="00000000" w:rsidR="00000000" w:rsidRPr="00000000">
        <w:rPr>
          <w:rtl w:val="0"/>
        </w:rPr>
      </w:r>
    </w:p>
    <w:p w:rsidR="00000000" w:rsidDel="00000000" w:rsidP="00000000" w:rsidRDefault="00000000" w:rsidRPr="00000000" w14:paraId="0000031D">
      <w:pPr>
        <w:spacing w:line="259" w:lineRule="auto"/>
        <w:jc w:val="both"/>
        <w:rPr/>
      </w:pPr>
      <w:r w:rsidDel="00000000" w:rsidR="00000000" w:rsidRPr="00000000">
        <w:rPr>
          <w:rtl w:val="0"/>
        </w:rPr>
      </w:r>
    </w:p>
    <w:p w:rsidR="00000000" w:rsidDel="00000000" w:rsidP="00000000" w:rsidRDefault="00000000" w:rsidRPr="00000000" w14:paraId="0000031E">
      <w:pPr>
        <w:spacing w:line="259" w:lineRule="auto"/>
        <w:jc w:val="both"/>
        <w:rPr/>
      </w:pPr>
      <w:r w:rsidDel="00000000" w:rsidR="00000000" w:rsidRPr="00000000">
        <w:rPr>
          <w:rtl w:val="0"/>
        </w:rPr>
      </w:r>
    </w:p>
    <w:p w:rsidR="00000000" w:rsidDel="00000000" w:rsidP="00000000" w:rsidRDefault="00000000" w:rsidRPr="00000000" w14:paraId="0000031F">
      <w:pPr>
        <w:spacing w:line="259" w:lineRule="auto"/>
        <w:jc w:val="both"/>
        <w:rPr/>
      </w:pPr>
      <w:r w:rsidDel="00000000" w:rsidR="00000000" w:rsidRPr="00000000">
        <w:rPr>
          <w:rtl w:val="0"/>
        </w:rPr>
      </w:r>
    </w:p>
    <w:p w:rsidR="00000000" w:rsidDel="00000000" w:rsidP="00000000" w:rsidRDefault="00000000" w:rsidRPr="00000000" w14:paraId="00000320">
      <w:pPr>
        <w:spacing w:line="259" w:lineRule="auto"/>
        <w:jc w:val="both"/>
        <w:rPr/>
      </w:pPr>
      <w:r w:rsidDel="00000000" w:rsidR="00000000" w:rsidRPr="00000000">
        <w:rPr>
          <w:rtl w:val="0"/>
        </w:rPr>
      </w:r>
    </w:p>
    <w:p w:rsidR="00000000" w:rsidDel="00000000" w:rsidP="00000000" w:rsidRDefault="00000000" w:rsidRPr="00000000" w14:paraId="00000321">
      <w:pPr>
        <w:spacing w:line="259" w:lineRule="auto"/>
        <w:jc w:val="both"/>
        <w:rPr/>
      </w:pPr>
      <w:r w:rsidDel="00000000" w:rsidR="00000000" w:rsidRPr="00000000">
        <w:rPr>
          <w:rtl w:val="0"/>
        </w:rPr>
      </w:r>
    </w:p>
    <w:p w:rsidR="00000000" w:rsidDel="00000000" w:rsidP="00000000" w:rsidRDefault="00000000" w:rsidRPr="00000000" w14:paraId="00000322">
      <w:pPr>
        <w:spacing w:line="259" w:lineRule="auto"/>
        <w:jc w:val="both"/>
        <w:rPr/>
      </w:pPr>
      <w:r w:rsidDel="00000000" w:rsidR="00000000" w:rsidRPr="00000000">
        <w:rPr>
          <w:rtl w:val="0"/>
        </w:rPr>
      </w:r>
    </w:p>
    <w:p w:rsidR="00000000" w:rsidDel="00000000" w:rsidP="00000000" w:rsidRDefault="00000000" w:rsidRPr="00000000" w14:paraId="00000323">
      <w:pPr>
        <w:spacing w:line="259" w:lineRule="auto"/>
        <w:jc w:val="both"/>
        <w:rPr/>
      </w:pPr>
      <w:r w:rsidDel="00000000" w:rsidR="00000000" w:rsidRPr="00000000">
        <w:rPr>
          <w:rtl w:val="0"/>
        </w:rPr>
      </w:r>
    </w:p>
    <w:p w:rsidR="00000000" w:rsidDel="00000000" w:rsidP="00000000" w:rsidRDefault="00000000" w:rsidRPr="00000000" w14:paraId="00000324">
      <w:pPr>
        <w:spacing w:line="259" w:lineRule="auto"/>
        <w:jc w:val="both"/>
        <w:rPr/>
      </w:pPr>
      <w:r w:rsidDel="00000000" w:rsidR="00000000" w:rsidRPr="00000000">
        <w:rPr>
          <w:rtl w:val="0"/>
        </w:rPr>
      </w:r>
    </w:p>
    <w:sdt>
      <w:sdtPr>
        <w:lock w:val="contentLocked"/>
        <w:id w:val="1340111001"/>
        <w:tag w:val="goog_rdk_7"/>
      </w:sdtPr>
      <w:sdtContent>
        <w:tbl>
          <w:tblPr>
            <w:tblStyle w:val="Table12"/>
            <w:tblW w:w="8559.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119"/>
            <w:gridCol w:w="1843"/>
            <w:gridCol w:w="3597"/>
            <w:tblGridChange w:id="0">
              <w:tblGrid>
                <w:gridCol w:w="3119"/>
                <w:gridCol w:w="1843"/>
                <w:gridCol w:w="3597"/>
              </w:tblGrid>
            </w:tblGridChange>
          </w:tblGrid>
          <w:tr>
            <w:trPr>
              <w:cantSplit w:val="0"/>
              <w:trHeight w:val="329" w:hRule="atLeast"/>
              <w:tblHeader w:val="0"/>
            </w:trPr>
            <w:tc>
              <w:tcPr>
                <w:shd w:fill="deebf6" w:val="clear"/>
              </w:tcPr>
              <w:p w:rsidR="00000000" w:rsidDel="00000000" w:rsidP="00000000" w:rsidRDefault="00000000" w:rsidRPr="00000000" w14:paraId="00000325">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ACCIÓN 6</w:t>
                </w:r>
              </w:p>
            </w:tc>
            <w:tc>
              <w:tcPr>
                <w:gridSpan w:val="2"/>
                <w:shd w:fill="deebf6" w:val="clear"/>
              </w:tcPr>
              <w:p w:rsidR="00000000" w:rsidDel="00000000" w:rsidP="00000000" w:rsidRDefault="00000000" w:rsidRPr="00000000" w14:paraId="00000326">
                <w:pPr>
                  <w:spacing w:after="0" w:line="240" w:lineRule="auto"/>
                  <w:jc w:val="both"/>
                  <w:rPr>
                    <w:rFonts w:ascii="Arial" w:cs="Arial" w:eastAsia="Arial" w:hAnsi="Arial"/>
                  </w:rPr>
                </w:pPr>
                <w:r w:rsidDel="00000000" w:rsidR="00000000" w:rsidRPr="00000000">
                  <w:rPr>
                    <w:rFonts w:ascii="Arial" w:cs="Arial" w:eastAsia="Arial" w:hAnsi="Arial"/>
                    <w:rtl w:val="0"/>
                  </w:rPr>
                  <w:t xml:space="preserve">Implementar un flujo de análisis correlacional de datos </w:t>
                </w:r>
              </w:p>
            </w:tc>
          </w:tr>
          <w:tr>
            <w:trPr>
              <w:cantSplit w:val="0"/>
              <w:trHeight w:val="317" w:hRule="atLeast"/>
              <w:tblHeader w:val="0"/>
            </w:trPr>
            <w:tc>
              <w:tcPr/>
              <w:p w:rsidR="00000000" w:rsidDel="00000000" w:rsidP="00000000" w:rsidRDefault="00000000" w:rsidRPr="00000000" w14:paraId="00000328">
                <w:pPr>
                  <w:spacing w:line="36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329">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DESCRIPCIÓN</w:t>
                </w:r>
              </w:p>
            </w:tc>
            <w:tc>
              <w:tcPr>
                <w:gridSpan w:val="2"/>
              </w:tcPr>
              <w:p w:rsidR="00000000" w:rsidDel="00000000" w:rsidP="00000000" w:rsidRDefault="00000000" w:rsidRPr="00000000" w14:paraId="0000032A">
                <w:pPr>
                  <w:spacing w:after="0" w:line="240" w:lineRule="auto"/>
                  <w:jc w:val="both"/>
                  <w:rPr>
                    <w:rFonts w:ascii="Arial" w:cs="Arial" w:eastAsia="Arial" w:hAnsi="Arial"/>
                  </w:rPr>
                </w:pPr>
                <w:r w:rsidDel="00000000" w:rsidR="00000000" w:rsidRPr="00000000">
                  <w:rPr>
                    <w:rFonts w:ascii="Arial" w:cs="Arial" w:eastAsia="Arial" w:hAnsi="Arial"/>
                    <w:rtl w:val="0"/>
                  </w:rPr>
                  <w:t xml:space="preserve">Se capacitará a los profesores en la construcción de todo un flujo de trabajo de análisis correlacional de datos usando Python y Google Colab, los datos a utilizar será la data 2024 de los actuales segundo medios 2025</w:t>
                </w:r>
              </w:p>
            </w:tc>
          </w:tr>
          <w:tr>
            <w:trPr>
              <w:cantSplit w:val="0"/>
              <w:trHeight w:val="358" w:hRule="atLeast"/>
              <w:tblHeader w:val="0"/>
            </w:trPr>
            <w:tc>
              <w:tcPr>
                <w:vMerge w:val="restart"/>
              </w:tcPr>
              <w:p w:rsidR="00000000" w:rsidDel="00000000" w:rsidP="00000000" w:rsidRDefault="00000000" w:rsidRPr="00000000" w14:paraId="0000032C">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FECHA</w:t>
                </w:r>
              </w:p>
              <w:p w:rsidR="00000000" w:rsidDel="00000000" w:rsidP="00000000" w:rsidRDefault="00000000" w:rsidRPr="00000000" w14:paraId="0000032D">
                <w:pPr>
                  <w:spacing w:line="360" w:lineRule="auto"/>
                  <w:jc w:val="both"/>
                  <w:rPr>
                    <w:rFonts w:ascii="Arial" w:cs="Arial" w:eastAsia="Arial" w:hAnsi="Arial"/>
                    <w:b w:val="1"/>
                  </w:rPr>
                </w:pPr>
                <w:r w:rsidDel="00000000" w:rsidR="00000000" w:rsidRPr="00000000">
                  <w:rPr>
                    <w:rtl w:val="0"/>
                  </w:rPr>
                </w:r>
              </w:p>
            </w:tc>
            <w:tc>
              <w:tcPr/>
              <w:p w:rsidR="00000000" w:rsidDel="00000000" w:rsidP="00000000" w:rsidRDefault="00000000" w:rsidRPr="00000000" w14:paraId="0000032E">
                <w:pPr>
                  <w:spacing w:line="360" w:lineRule="auto"/>
                  <w:jc w:val="both"/>
                  <w:rPr>
                    <w:rFonts w:ascii="Arial" w:cs="Arial" w:eastAsia="Arial" w:hAnsi="Arial"/>
                  </w:rPr>
                </w:pPr>
                <w:r w:rsidDel="00000000" w:rsidR="00000000" w:rsidRPr="00000000">
                  <w:rPr>
                    <w:rFonts w:ascii="Arial" w:cs="Arial" w:eastAsia="Arial" w:hAnsi="Arial"/>
                    <w:rtl w:val="0"/>
                  </w:rPr>
                  <w:t xml:space="preserve">INICIO</w:t>
                </w:r>
              </w:p>
            </w:tc>
            <w:tc>
              <w:tcPr/>
              <w:p w:rsidR="00000000" w:rsidDel="00000000" w:rsidP="00000000" w:rsidRDefault="00000000" w:rsidRPr="00000000" w14:paraId="0000032F">
                <w:pPr>
                  <w:spacing w:line="360" w:lineRule="auto"/>
                  <w:jc w:val="both"/>
                  <w:rPr>
                    <w:rFonts w:ascii="Arial" w:cs="Arial" w:eastAsia="Arial" w:hAnsi="Arial"/>
                  </w:rPr>
                </w:pPr>
                <w:r w:rsidDel="00000000" w:rsidR="00000000" w:rsidRPr="00000000">
                  <w:rPr>
                    <w:rFonts w:ascii="Arial" w:cs="Arial" w:eastAsia="Arial" w:hAnsi="Arial"/>
                    <w:rtl w:val="0"/>
                  </w:rPr>
                  <w:t xml:space="preserve">23 de Abril 2025</w:t>
                </w:r>
              </w:p>
            </w:tc>
          </w:tr>
          <w:tr>
            <w:trPr>
              <w:cantSplit w:val="0"/>
              <w:trHeight w:val="251" w:hRule="atLeast"/>
              <w:tblHeader w:val="0"/>
            </w:trPr>
            <w:tc>
              <w:tcPr>
                <w:vMerge w:val="continue"/>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tc>
            <w:tc>
              <w:tcPr/>
              <w:p w:rsidR="00000000" w:rsidDel="00000000" w:rsidP="00000000" w:rsidRDefault="00000000" w:rsidRPr="00000000" w14:paraId="00000331">
                <w:pPr>
                  <w:spacing w:line="360" w:lineRule="auto"/>
                  <w:jc w:val="both"/>
                  <w:rPr>
                    <w:rFonts w:ascii="Arial" w:cs="Arial" w:eastAsia="Arial" w:hAnsi="Arial"/>
                  </w:rPr>
                </w:pPr>
                <w:r w:rsidDel="00000000" w:rsidR="00000000" w:rsidRPr="00000000">
                  <w:rPr>
                    <w:rFonts w:ascii="Arial" w:cs="Arial" w:eastAsia="Arial" w:hAnsi="Arial"/>
                    <w:rtl w:val="0"/>
                  </w:rPr>
                  <w:t xml:space="preserve">TÉRMINO</w:t>
                </w:r>
              </w:p>
            </w:tc>
            <w:tc>
              <w:tcPr/>
              <w:p w:rsidR="00000000" w:rsidDel="00000000" w:rsidP="00000000" w:rsidRDefault="00000000" w:rsidRPr="00000000" w14:paraId="00000332">
                <w:pPr>
                  <w:spacing w:line="360" w:lineRule="auto"/>
                  <w:jc w:val="both"/>
                  <w:rPr>
                    <w:rFonts w:ascii="Arial" w:cs="Arial" w:eastAsia="Arial" w:hAnsi="Arial"/>
                  </w:rPr>
                </w:pPr>
                <w:r w:rsidDel="00000000" w:rsidR="00000000" w:rsidRPr="00000000">
                  <w:rPr>
                    <w:rFonts w:ascii="Arial" w:cs="Arial" w:eastAsia="Arial" w:hAnsi="Arial"/>
                    <w:rtl w:val="0"/>
                  </w:rPr>
                  <w:t xml:space="preserve">23 de Abril 2025</w:t>
                </w:r>
              </w:p>
            </w:tc>
          </w:tr>
          <w:tr>
            <w:trPr>
              <w:cantSplit w:val="0"/>
              <w:trHeight w:val="317" w:hRule="atLeast"/>
              <w:tblHeader w:val="0"/>
            </w:trPr>
            <w:tc>
              <w:tcPr/>
              <w:p w:rsidR="00000000" w:rsidDel="00000000" w:rsidP="00000000" w:rsidRDefault="00000000" w:rsidRPr="00000000" w14:paraId="00000333">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RESPONSABLES</w:t>
                </w:r>
              </w:p>
            </w:tc>
            <w:tc>
              <w:tcPr/>
              <w:p w:rsidR="00000000" w:rsidDel="00000000" w:rsidP="00000000" w:rsidRDefault="00000000" w:rsidRPr="00000000" w14:paraId="00000334">
                <w:pPr>
                  <w:spacing w:line="360" w:lineRule="auto"/>
                  <w:jc w:val="both"/>
                  <w:rPr>
                    <w:rFonts w:ascii="Arial" w:cs="Arial" w:eastAsia="Arial" w:hAnsi="Arial"/>
                  </w:rPr>
                </w:pPr>
                <w:r w:rsidDel="00000000" w:rsidR="00000000" w:rsidRPr="00000000">
                  <w:rPr>
                    <w:rFonts w:ascii="Arial" w:cs="Arial" w:eastAsia="Arial" w:hAnsi="Arial"/>
                    <w:rtl w:val="0"/>
                  </w:rPr>
                  <w:t xml:space="preserve">CARGO</w:t>
                </w:r>
              </w:p>
            </w:tc>
            <w:tc>
              <w:tcPr/>
              <w:p w:rsidR="00000000" w:rsidDel="00000000" w:rsidP="00000000" w:rsidRDefault="00000000" w:rsidRPr="00000000" w14:paraId="00000335">
                <w:pPr>
                  <w:spacing w:after="0" w:line="360" w:lineRule="auto"/>
                  <w:jc w:val="both"/>
                  <w:rPr>
                    <w:rFonts w:ascii="Arial" w:cs="Arial" w:eastAsia="Arial" w:hAnsi="Arial"/>
                  </w:rPr>
                </w:pPr>
                <w:r w:rsidDel="00000000" w:rsidR="00000000" w:rsidRPr="00000000">
                  <w:rPr>
                    <w:rFonts w:ascii="Arial" w:cs="Arial" w:eastAsia="Arial" w:hAnsi="Arial"/>
                    <w:rtl w:val="0"/>
                  </w:rPr>
                  <w:t xml:space="preserve">Claudio Caniullan, Profesora matemáticas segundo medio, coordinadora del departamento de matemáticas. </w:t>
                </w:r>
              </w:p>
            </w:tc>
          </w:tr>
          <w:tr>
            <w:trPr>
              <w:cantSplit w:val="0"/>
              <w:trHeight w:val="966" w:hRule="atLeast"/>
              <w:tblHeader w:val="0"/>
            </w:trPr>
            <w:tc>
              <w:tcPr/>
              <w:p w:rsidR="00000000" w:rsidDel="00000000" w:rsidP="00000000" w:rsidRDefault="00000000" w:rsidRPr="00000000" w14:paraId="00000336">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RECURSOS PARA LA IMPLEMENTACIÓN</w:t>
                </w:r>
              </w:p>
            </w:tc>
            <w:tc>
              <w:tcPr>
                <w:gridSpan w:val="2"/>
              </w:tcPr>
              <w:p w:rsidR="00000000" w:rsidDel="00000000" w:rsidP="00000000" w:rsidRDefault="00000000" w:rsidRPr="00000000" w14:paraId="00000337">
                <w:pPr>
                  <w:spacing w:after="0" w:line="360" w:lineRule="auto"/>
                  <w:jc w:val="both"/>
                  <w:rPr>
                    <w:rFonts w:ascii="Arial" w:cs="Arial" w:eastAsia="Arial" w:hAnsi="Arial"/>
                  </w:rPr>
                </w:pPr>
                <w:r w:rsidDel="00000000" w:rsidR="00000000" w:rsidRPr="00000000">
                  <w:rPr>
                    <w:rFonts w:ascii="Arial" w:cs="Arial" w:eastAsia="Arial" w:hAnsi="Arial"/>
                    <w:rtl w:val="0"/>
                  </w:rPr>
                  <w:t xml:space="preserve">Notebook, Python, Google Colab.</w:t>
                </w:r>
              </w:p>
            </w:tc>
          </w:tr>
          <w:tr>
            <w:trPr>
              <w:cantSplit w:val="0"/>
              <w:trHeight w:val="632"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39">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INDICADORES</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A">
                <w:pPr>
                  <w:spacing w:after="0" w:line="240" w:lineRule="auto"/>
                  <w:jc w:val="both"/>
                  <w:rPr>
                    <w:rFonts w:ascii="Arial" w:cs="Arial" w:eastAsia="Arial" w:hAnsi="Arial"/>
                  </w:rPr>
                </w:pPr>
                <w:r w:rsidDel="00000000" w:rsidR="00000000" w:rsidRPr="00000000">
                  <w:rPr>
                    <w:rFonts w:ascii="Arial" w:cs="Arial" w:eastAsia="Arial" w:hAnsi="Arial"/>
                    <w:rtl w:val="0"/>
                  </w:rPr>
                  <w:t xml:space="preserve">El flujo de trabajo es implementado de forma correcta por el equipo del departamento de matemáticas</w:t>
                </w:r>
              </w:p>
            </w:tc>
          </w:tr>
          <w:tr>
            <w:trPr>
              <w:cantSplit w:val="0"/>
              <w:trHeight w:val="632"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3C">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RECURSOS FINANCIEROS</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D">
                <w:pPr>
                  <w:spacing w:line="360" w:lineRule="auto"/>
                  <w:jc w:val="both"/>
                  <w:rPr>
                    <w:rFonts w:ascii="Arial" w:cs="Arial" w:eastAsia="Arial" w:hAnsi="Arial"/>
                  </w:rPr>
                </w:pPr>
                <w:r w:rsidDel="00000000" w:rsidR="00000000" w:rsidRPr="00000000">
                  <w:rPr>
                    <w:rFonts w:ascii="Arial" w:cs="Arial" w:eastAsia="Arial" w:hAnsi="Arial"/>
                    <w:rtl w:val="0"/>
                  </w:rPr>
                  <w:t xml:space="preserve">no requiere</w:t>
                </w:r>
              </w:p>
            </w:tc>
          </w:tr>
        </w:tbl>
      </w:sdtContent>
    </w:sdt>
    <w:p w:rsidR="00000000" w:rsidDel="00000000" w:rsidP="00000000" w:rsidRDefault="00000000" w:rsidRPr="00000000" w14:paraId="0000033F">
      <w:pPr>
        <w:spacing w:line="259" w:lineRule="auto"/>
        <w:jc w:val="both"/>
        <w:rPr>
          <w:rFonts w:ascii="Arial" w:cs="Arial" w:eastAsia="Arial" w:hAnsi="Arial"/>
        </w:rPr>
      </w:pPr>
      <w:r w:rsidDel="00000000" w:rsidR="00000000" w:rsidRPr="00000000">
        <w:rPr>
          <w:rtl w:val="0"/>
        </w:rPr>
      </w:r>
    </w:p>
    <w:sdt>
      <w:sdtPr>
        <w:lock w:val="contentLocked"/>
        <w:id w:val="1781401501"/>
        <w:tag w:val="goog_rdk_8"/>
      </w:sdtPr>
      <w:sdtContent>
        <w:tbl>
          <w:tblPr>
            <w:tblStyle w:val="Table13"/>
            <w:tblW w:w="8559.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119"/>
            <w:gridCol w:w="1843"/>
            <w:gridCol w:w="3597"/>
            <w:tblGridChange w:id="0">
              <w:tblGrid>
                <w:gridCol w:w="3119"/>
                <w:gridCol w:w="1843"/>
                <w:gridCol w:w="3597"/>
              </w:tblGrid>
            </w:tblGridChange>
          </w:tblGrid>
          <w:tr>
            <w:trPr>
              <w:cantSplit w:val="0"/>
              <w:trHeight w:val="329" w:hRule="atLeast"/>
              <w:tblHeader w:val="0"/>
            </w:trPr>
            <w:tc>
              <w:tcPr>
                <w:shd w:fill="deebf6" w:val="clear"/>
              </w:tcPr>
              <w:p w:rsidR="00000000" w:rsidDel="00000000" w:rsidP="00000000" w:rsidRDefault="00000000" w:rsidRPr="00000000" w14:paraId="00000340">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ACCIÓN 7</w:t>
                </w:r>
              </w:p>
            </w:tc>
            <w:tc>
              <w:tcPr>
                <w:gridSpan w:val="2"/>
                <w:shd w:fill="deebf6" w:val="clear"/>
              </w:tcPr>
              <w:p w:rsidR="00000000" w:rsidDel="00000000" w:rsidP="00000000" w:rsidRDefault="00000000" w:rsidRPr="00000000" w14:paraId="00000341">
                <w:pPr>
                  <w:spacing w:after="0" w:line="240" w:lineRule="auto"/>
                  <w:jc w:val="both"/>
                  <w:rPr>
                    <w:rFonts w:ascii="Arial" w:cs="Arial" w:eastAsia="Arial" w:hAnsi="Arial"/>
                  </w:rPr>
                </w:pPr>
                <w:r w:rsidDel="00000000" w:rsidR="00000000" w:rsidRPr="00000000">
                  <w:rPr>
                    <w:rFonts w:ascii="Arial" w:cs="Arial" w:eastAsia="Arial" w:hAnsi="Arial"/>
                    <w:rtl w:val="0"/>
                  </w:rPr>
                  <w:t xml:space="preserve">Implementar algoritmos de aprendizaje no supervisado para datos del colegio</w:t>
                </w:r>
              </w:p>
            </w:tc>
          </w:tr>
          <w:tr>
            <w:trPr>
              <w:cantSplit w:val="0"/>
              <w:trHeight w:val="317" w:hRule="atLeast"/>
              <w:tblHeader w:val="0"/>
            </w:trPr>
            <w:tc>
              <w:tcPr/>
              <w:p w:rsidR="00000000" w:rsidDel="00000000" w:rsidP="00000000" w:rsidRDefault="00000000" w:rsidRPr="00000000" w14:paraId="00000343">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DESCRIPCIÓN</w:t>
                </w:r>
              </w:p>
            </w:tc>
            <w:tc>
              <w:tcPr>
                <w:gridSpan w:val="2"/>
              </w:tcPr>
              <w:p w:rsidR="00000000" w:rsidDel="00000000" w:rsidP="00000000" w:rsidRDefault="00000000" w:rsidRPr="00000000" w14:paraId="00000344">
                <w:pPr>
                  <w:spacing w:after="0" w:line="240" w:lineRule="auto"/>
                  <w:jc w:val="both"/>
                  <w:rPr>
                    <w:rFonts w:ascii="Arial" w:cs="Arial" w:eastAsia="Arial" w:hAnsi="Arial"/>
                  </w:rPr>
                </w:pPr>
                <w:r w:rsidDel="00000000" w:rsidR="00000000" w:rsidRPr="00000000">
                  <w:rPr>
                    <w:rFonts w:ascii="Arial" w:cs="Arial" w:eastAsia="Arial" w:hAnsi="Arial"/>
                    <w:rtl w:val="0"/>
                  </w:rPr>
                  <w:t xml:space="preserve">Se capacitará a los profesores en la construcción e implementación de dos algoritmos de aprendizaje no supervisado K-means para clusterizar la data usando Python y Google Colab, los datos a utilizar será la data 2024 de los actuales segundo medios 2025</w:t>
                </w:r>
              </w:p>
            </w:tc>
          </w:tr>
          <w:tr>
            <w:trPr>
              <w:cantSplit w:val="0"/>
              <w:trHeight w:val="358" w:hRule="atLeast"/>
              <w:tblHeader w:val="0"/>
            </w:trPr>
            <w:tc>
              <w:tcPr>
                <w:vMerge w:val="restart"/>
              </w:tcPr>
              <w:p w:rsidR="00000000" w:rsidDel="00000000" w:rsidP="00000000" w:rsidRDefault="00000000" w:rsidRPr="00000000" w14:paraId="00000346">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FECHA</w:t>
                </w:r>
              </w:p>
              <w:p w:rsidR="00000000" w:rsidDel="00000000" w:rsidP="00000000" w:rsidRDefault="00000000" w:rsidRPr="00000000" w14:paraId="00000347">
                <w:pPr>
                  <w:spacing w:line="360" w:lineRule="auto"/>
                  <w:jc w:val="both"/>
                  <w:rPr>
                    <w:rFonts w:ascii="Arial" w:cs="Arial" w:eastAsia="Arial" w:hAnsi="Arial"/>
                    <w:b w:val="1"/>
                  </w:rPr>
                </w:pPr>
                <w:r w:rsidDel="00000000" w:rsidR="00000000" w:rsidRPr="00000000">
                  <w:rPr>
                    <w:rtl w:val="0"/>
                  </w:rPr>
                </w:r>
              </w:p>
            </w:tc>
            <w:tc>
              <w:tcPr/>
              <w:p w:rsidR="00000000" w:rsidDel="00000000" w:rsidP="00000000" w:rsidRDefault="00000000" w:rsidRPr="00000000" w14:paraId="00000348">
                <w:pPr>
                  <w:spacing w:line="360" w:lineRule="auto"/>
                  <w:jc w:val="both"/>
                  <w:rPr>
                    <w:rFonts w:ascii="Arial" w:cs="Arial" w:eastAsia="Arial" w:hAnsi="Arial"/>
                  </w:rPr>
                </w:pPr>
                <w:r w:rsidDel="00000000" w:rsidR="00000000" w:rsidRPr="00000000">
                  <w:rPr>
                    <w:rFonts w:ascii="Arial" w:cs="Arial" w:eastAsia="Arial" w:hAnsi="Arial"/>
                    <w:rtl w:val="0"/>
                  </w:rPr>
                  <w:t xml:space="preserve">INICIO</w:t>
                </w:r>
              </w:p>
            </w:tc>
            <w:tc>
              <w:tcPr/>
              <w:p w:rsidR="00000000" w:rsidDel="00000000" w:rsidP="00000000" w:rsidRDefault="00000000" w:rsidRPr="00000000" w14:paraId="00000349">
                <w:pPr>
                  <w:spacing w:line="360" w:lineRule="auto"/>
                  <w:jc w:val="both"/>
                  <w:rPr>
                    <w:rFonts w:ascii="Arial" w:cs="Arial" w:eastAsia="Arial" w:hAnsi="Arial"/>
                  </w:rPr>
                </w:pPr>
                <w:r w:rsidDel="00000000" w:rsidR="00000000" w:rsidRPr="00000000">
                  <w:rPr>
                    <w:rFonts w:ascii="Arial" w:cs="Arial" w:eastAsia="Arial" w:hAnsi="Arial"/>
                    <w:rtl w:val="0"/>
                  </w:rPr>
                  <w:t xml:space="preserve">30 de Abril 2025</w:t>
                </w:r>
              </w:p>
            </w:tc>
          </w:tr>
          <w:tr>
            <w:trPr>
              <w:cantSplit w:val="0"/>
              <w:trHeight w:val="251" w:hRule="atLeast"/>
              <w:tblHeader w:val="0"/>
            </w:trPr>
            <w:tc>
              <w:tcPr>
                <w:vMerge w:val="continue"/>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tc>
            <w:tc>
              <w:tcPr/>
              <w:p w:rsidR="00000000" w:rsidDel="00000000" w:rsidP="00000000" w:rsidRDefault="00000000" w:rsidRPr="00000000" w14:paraId="0000034B">
                <w:pPr>
                  <w:spacing w:line="360" w:lineRule="auto"/>
                  <w:jc w:val="both"/>
                  <w:rPr>
                    <w:rFonts w:ascii="Arial" w:cs="Arial" w:eastAsia="Arial" w:hAnsi="Arial"/>
                  </w:rPr>
                </w:pPr>
                <w:r w:rsidDel="00000000" w:rsidR="00000000" w:rsidRPr="00000000">
                  <w:rPr>
                    <w:rFonts w:ascii="Arial" w:cs="Arial" w:eastAsia="Arial" w:hAnsi="Arial"/>
                    <w:rtl w:val="0"/>
                  </w:rPr>
                  <w:t xml:space="preserve">TÉRMINO</w:t>
                </w:r>
              </w:p>
            </w:tc>
            <w:tc>
              <w:tcPr/>
              <w:p w:rsidR="00000000" w:rsidDel="00000000" w:rsidP="00000000" w:rsidRDefault="00000000" w:rsidRPr="00000000" w14:paraId="0000034C">
                <w:pPr>
                  <w:spacing w:line="360" w:lineRule="auto"/>
                  <w:jc w:val="both"/>
                  <w:rPr>
                    <w:rFonts w:ascii="Arial" w:cs="Arial" w:eastAsia="Arial" w:hAnsi="Arial"/>
                  </w:rPr>
                </w:pPr>
                <w:r w:rsidDel="00000000" w:rsidR="00000000" w:rsidRPr="00000000">
                  <w:rPr>
                    <w:rFonts w:ascii="Arial" w:cs="Arial" w:eastAsia="Arial" w:hAnsi="Arial"/>
                    <w:rtl w:val="0"/>
                  </w:rPr>
                  <w:t xml:space="preserve">30 de Abril 2025</w:t>
                </w:r>
              </w:p>
            </w:tc>
          </w:tr>
          <w:tr>
            <w:trPr>
              <w:cantSplit w:val="0"/>
              <w:trHeight w:val="317" w:hRule="atLeast"/>
              <w:tblHeader w:val="0"/>
            </w:trPr>
            <w:tc>
              <w:tcPr/>
              <w:p w:rsidR="00000000" w:rsidDel="00000000" w:rsidP="00000000" w:rsidRDefault="00000000" w:rsidRPr="00000000" w14:paraId="0000034D">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RESPONSABLES</w:t>
                </w:r>
              </w:p>
            </w:tc>
            <w:tc>
              <w:tcPr/>
              <w:p w:rsidR="00000000" w:rsidDel="00000000" w:rsidP="00000000" w:rsidRDefault="00000000" w:rsidRPr="00000000" w14:paraId="0000034E">
                <w:pPr>
                  <w:spacing w:line="360" w:lineRule="auto"/>
                  <w:jc w:val="both"/>
                  <w:rPr>
                    <w:rFonts w:ascii="Arial" w:cs="Arial" w:eastAsia="Arial" w:hAnsi="Arial"/>
                  </w:rPr>
                </w:pPr>
                <w:r w:rsidDel="00000000" w:rsidR="00000000" w:rsidRPr="00000000">
                  <w:rPr>
                    <w:rFonts w:ascii="Arial" w:cs="Arial" w:eastAsia="Arial" w:hAnsi="Arial"/>
                    <w:rtl w:val="0"/>
                  </w:rPr>
                  <w:t xml:space="preserve">CARGO</w:t>
                </w:r>
              </w:p>
            </w:tc>
            <w:tc>
              <w:tcPr/>
              <w:p w:rsidR="00000000" w:rsidDel="00000000" w:rsidP="00000000" w:rsidRDefault="00000000" w:rsidRPr="00000000" w14:paraId="0000034F">
                <w:pPr>
                  <w:spacing w:after="0" w:line="360" w:lineRule="auto"/>
                  <w:jc w:val="both"/>
                  <w:rPr>
                    <w:rFonts w:ascii="Arial" w:cs="Arial" w:eastAsia="Arial" w:hAnsi="Arial"/>
                  </w:rPr>
                </w:pPr>
                <w:r w:rsidDel="00000000" w:rsidR="00000000" w:rsidRPr="00000000">
                  <w:rPr>
                    <w:rFonts w:ascii="Arial" w:cs="Arial" w:eastAsia="Arial" w:hAnsi="Arial"/>
                    <w:rtl w:val="0"/>
                  </w:rPr>
                  <w:t xml:space="preserve">Claudio Caniullan, Profesora matemáticas segundo medio, coordinadora del departamento de matemáticas. </w:t>
                </w:r>
              </w:p>
            </w:tc>
          </w:tr>
          <w:tr>
            <w:trPr>
              <w:cantSplit w:val="0"/>
              <w:trHeight w:val="966" w:hRule="atLeast"/>
              <w:tblHeader w:val="0"/>
            </w:trPr>
            <w:tc>
              <w:tcPr/>
              <w:p w:rsidR="00000000" w:rsidDel="00000000" w:rsidP="00000000" w:rsidRDefault="00000000" w:rsidRPr="00000000" w14:paraId="00000350">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RECURSOS PARA LA IMPLEMENTACIÓN</w:t>
                </w:r>
              </w:p>
            </w:tc>
            <w:tc>
              <w:tcPr>
                <w:gridSpan w:val="2"/>
              </w:tcPr>
              <w:p w:rsidR="00000000" w:rsidDel="00000000" w:rsidP="00000000" w:rsidRDefault="00000000" w:rsidRPr="00000000" w14:paraId="00000351">
                <w:pPr>
                  <w:spacing w:after="0" w:line="360" w:lineRule="auto"/>
                  <w:jc w:val="both"/>
                  <w:rPr>
                    <w:rFonts w:ascii="Arial" w:cs="Arial" w:eastAsia="Arial" w:hAnsi="Arial"/>
                  </w:rPr>
                </w:pPr>
                <w:r w:rsidDel="00000000" w:rsidR="00000000" w:rsidRPr="00000000">
                  <w:rPr>
                    <w:rFonts w:ascii="Arial" w:cs="Arial" w:eastAsia="Arial" w:hAnsi="Arial"/>
                    <w:rtl w:val="0"/>
                  </w:rPr>
                  <w:t xml:space="preserve">Notebook, Python, Google Colab</w:t>
                </w:r>
              </w:p>
            </w:tc>
          </w:tr>
          <w:tr>
            <w:trPr>
              <w:cantSplit w:val="0"/>
              <w:trHeight w:val="632"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53">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INDICADORES</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54">
                <w:pPr>
                  <w:spacing w:after="0" w:line="240" w:lineRule="auto"/>
                  <w:jc w:val="both"/>
                  <w:rPr>
                    <w:rFonts w:ascii="Arial" w:cs="Arial" w:eastAsia="Arial" w:hAnsi="Arial"/>
                  </w:rPr>
                </w:pPr>
                <w:r w:rsidDel="00000000" w:rsidR="00000000" w:rsidRPr="00000000">
                  <w:rPr>
                    <w:rFonts w:ascii="Arial" w:cs="Arial" w:eastAsia="Arial" w:hAnsi="Arial"/>
                    <w:rtl w:val="0"/>
                  </w:rPr>
                  <w:t xml:space="preserve">El flujo de trabajo es implementado de forma correcta por el equipo del departamento de matemáticas</w:t>
                </w:r>
              </w:p>
            </w:tc>
          </w:tr>
          <w:tr>
            <w:trPr>
              <w:cantSplit w:val="0"/>
              <w:trHeight w:val="632"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56">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RECURSOS FINANCIEROS</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57">
                <w:pPr>
                  <w:spacing w:line="360" w:lineRule="auto"/>
                  <w:jc w:val="both"/>
                  <w:rPr>
                    <w:rFonts w:ascii="Arial" w:cs="Arial" w:eastAsia="Arial" w:hAnsi="Arial"/>
                  </w:rPr>
                </w:pPr>
                <w:r w:rsidDel="00000000" w:rsidR="00000000" w:rsidRPr="00000000">
                  <w:rPr>
                    <w:rFonts w:ascii="Arial" w:cs="Arial" w:eastAsia="Arial" w:hAnsi="Arial"/>
                    <w:rtl w:val="0"/>
                  </w:rPr>
                  <w:t xml:space="preserve">no requiere</w:t>
                </w:r>
              </w:p>
            </w:tc>
          </w:tr>
        </w:tbl>
      </w:sdtContent>
    </w:sdt>
    <w:p w:rsidR="00000000" w:rsidDel="00000000" w:rsidP="00000000" w:rsidRDefault="00000000" w:rsidRPr="00000000" w14:paraId="00000359">
      <w:pPr>
        <w:spacing w:line="259" w:lineRule="auto"/>
        <w:jc w:val="both"/>
        <w:rPr>
          <w:rFonts w:ascii="Arial" w:cs="Arial" w:eastAsia="Arial" w:hAnsi="Arial"/>
        </w:rPr>
      </w:pPr>
      <w:r w:rsidDel="00000000" w:rsidR="00000000" w:rsidRPr="00000000">
        <w:rPr>
          <w:rtl w:val="0"/>
        </w:rPr>
      </w:r>
    </w:p>
    <w:sdt>
      <w:sdtPr>
        <w:lock w:val="contentLocked"/>
        <w:id w:val="577668751"/>
        <w:tag w:val="goog_rdk_9"/>
      </w:sdtPr>
      <w:sdtContent>
        <w:tbl>
          <w:tblPr>
            <w:tblStyle w:val="Table14"/>
            <w:tblW w:w="8559.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119"/>
            <w:gridCol w:w="1843"/>
            <w:gridCol w:w="3597"/>
            <w:tblGridChange w:id="0">
              <w:tblGrid>
                <w:gridCol w:w="3119"/>
                <w:gridCol w:w="1843"/>
                <w:gridCol w:w="3597"/>
              </w:tblGrid>
            </w:tblGridChange>
          </w:tblGrid>
          <w:tr>
            <w:trPr>
              <w:cantSplit w:val="0"/>
              <w:trHeight w:val="329" w:hRule="atLeast"/>
              <w:tblHeader w:val="0"/>
            </w:trPr>
            <w:tc>
              <w:tcPr>
                <w:shd w:fill="deebf6" w:val="clear"/>
              </w:tcPr>
              <w:p w:rsidR="00000000" w:rsidDel="00000000" w:rsidP="00000000" w:rsidRDefault="00000000" w:rsidRPr="00000000" w14:paraId="0000035A">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ACCIÓN 8</w:t>
                </w:r>
              </w:p>
            </w:tc>
            <w:tc>
              <w:tcPr>
                <w:gridSpan w:val="2"/>
                <w:shd w:fill="deebf6" w:val="clear"/>
              </w:tcPr>
              <w:p w:rsidR="00000000" w:rsidDel="00000000" w:rsidP="00000000" w:rsidRDefault="00000000" w:rsidRPr="00000000" w14:paraId="0000035B">
                <w:pPr>
                  <w:spacing w:after="0" w:line="240" w:lineRule="auto"/>
                  <w:jc w:val="both"/>
                  <w:rPr>
                    <w:rFonts w:ascii="Arial" w:cs="Arial" w:eastAsia="Arial" w:hAnsi="Arial"/>
                  </w:rPr>
                </w:pPr>
                <w:r w:rsidDel="00000000" w:rsidR="00000000" w:rsidRPr="00000000">
                  <w:rPr>
                    <w:rFonts w:ascii="Arial" w:cs="Arial" w:eastAsia="Arial" w:hAnsi="Arial"/>
                    <w:rtl w:val="0"/>
                  </w:rPr>
                  <w:t xml:space="preserve">Analizar los resultados de los flujos de trabajo de análisis de datos junto con el equipo de matemáticas</w:t>
                </w:r>
              </w:p>
            </w:tc>
          </w:tr>
          <w:tr>
            <w:trPr>
              <w:cantSplit w:val="0"/>
              <w:trHeight w:val="317" w:hRule="atLeast"/>
              <w:tblHeader w:val="0"/>
            </w:trPr>
            <w:tc>
              <w:tcPr/>
              <w:p w:rsidR="00000000" w:rsidDel="00000000" w:rsidP="00000000" w:rsidRDefault="00000000" w:rsidRPr="00000000" w14:paraId="0000035D">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DESCRIPCIÓN</w:t>
                </w:r>
              </w:p>
            </w:tc>
            <w:tc>
              <w:tcPr>
                <w:gridSpan w:val="2"/>
              </w:tcPr>
              <w:p w:rsidR="00000000" w:rsidDel="00000000" w:rsidP="00000000" w:rsidRDefault="00000000" w:rsidRPr="00000000" w14:paraId="0000035E">
                <w:pPr>
                  <w:spacing w:after="0" w:line="240" w:lineRule="auto"/>
                  <w:jc w:val="both"/>
                  <w:rPr>
                    <w:rFonts w:ascii="Arial" w:cs="Arial" w:eastAsia="Arial" w:hAnsi="Arial"/>
                  </w:rPr>
                </w:pPr>
                <w:r w:rsidDel="00000000" w:rsidR="00000000" w:rsidRPr="00000000">
                  <w:rPr>
                    <w:rFonts w:ascii="Arial" w:cs="Arial" w:eastAsia="Arial" w:hAnsi="Arial"/>
                    <w:rtl w:val="0"/>
                  </w:rPr>
                  <w:t xml:space="preserve">A partir de todo el trabajo de las sesiones anteriores de analiza junto con los participantes los resultados de los flujos de trabajo implementados</w:t>
                </w:r>
              </w:p>
            </w:tc>
          </w:tr>
          <w:tr>
            <w:trPr>
              <w:cantSplit w:val="0"/>
              <w:trHeight w:val="358" w:hRule="atLeast"/>
              <w:tblHeader w:val="0"/>
            </w:trPr>
            <w:tc>
              <w:tcPr>
                <w:vMerge w:val="restart"/>
              </w:tcPr>
              <w:p w:rsidR="00000000" w:rsidDel="00000000" w:rsidP="00000000" w:rsidRDefault="00000000" w:rsidRPr="00000000" w14:paraId="00000360">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FECHA</w:t>
                </w:r>
              </w:p>
              <w:p w:rsidR="00000000" w:rsidDel="00000000" w:rsidP="00000000" w:rsidRDefault="00000000" w:rsidRPr="00000000" w14:paraId="00000361">
                <w:pPr>
                  <w:spacing w:line="360" w:lineRule="auto"/>
                  <w:jc w:val="both"/>
                  <w:rPr>
                    <w:rFonts w:ascii="Arial" w:cs="Arial" w:eastAsia="Arial" w:hAnsi="Arial"/>
                    <w:b w:val="1"/>
                  </w:rPr>
                </w:pPr>
                <w:r w:rsidDel="00000000" w:rsidR="00000000" w:rsidRPr="00000000">
                  <w:rPr>
                    <w:rtl w:val="0"/>
                  </w:rPr>
                </w:r>
              </w:p>
            </w:tc>
            <w:tc>
              <w:tcPr/>
              <w:p w:rsidR="00000000" w:rsidDel="00000000" w:rsidP="00000000" w:rsidRDefault="00000000" w:rsidRPr="00000000" w14:paraId="00000362">
                <w:pPr>
                  <w:spacing w:line="360" w:lineRule="auto"/>
                  <w:jc w:val="both"/>
                  <w:rPr>
                    <w:rFonts w:ascii="Arial" w:cs="Arial" w:eastAsia="Arial" w:hAnsi="Arial"/>
                  </w:rPr>
                </w:pPr>
                <w:r w:rsidDel="00000000" w:rsidR="00000000" w:rsidRPr="00000000">
                  <w:rPr>
                    <w:rFonts w:ascii="Arial" w:cs="Arial" w:eastAsia="Arial" w:hAnsi="Arial"/>
                    <w:rtl w:val="0"/>
                  </w:rPr>
                  <w:t xml:space="preserve">INICIO</w:t>
                </w:r>
              </w:p>
            </w:tc>
            <w:tc>
              <w:tcPr/>
              <w:p w:rsidR="00000000" w:rsidDel="00000000" w:rsidP="00000000" w:rsidRDefault="00000000" w:rsidRPr="00000000" w14:paraId="00000363">
                <w:pPr>
                  <w:spacing w:line="360" w:lineRule="auto"/>
                  <w:jc w:val="both"/>
                  <w:rPr>
                    <w:rFonts w:ascii="Arial" w:cs="Arial" w:eastAsia="Arial" w:hAnsi="Arial"/>
                  </w:rPr>
                </w:pPr>
                <w:r w:rsidDel="00000000" w:rsidR="00000000" w:rsidRPr="00000000">
                  <w:rPr>
                    <w:rFonts w:ascii="Arial" w:cs="Arial" w:eastAsia="Arial" w:hAnsi="Arial"/>
                    <w:rtl w:val="0"/>
                  </w:rPr>
                  <w:t xml:space="preserve">28 de Mayo 2025</w:t>
                </w:r>
              </w:p>
            </w:tc>
          </w:tr>
          <w:tr>
            <w:trPr>
              <w:cantSplit w:val="0"/>
              <w:trHeight w:val="251" w:hRule="atLeast"/>
              <w:tblHeader w:val="0"/>
            </w:trPr>
            <w:tc>
              <w:tcPr>
                <w:vMerge w:val="continue"/>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tc>
            <w:tc>
              <w:tcPr/>
              <w:p w:rsidR="00000000" w:rsidDel="00000000" w:rsidP="00000000" w:rsidRDefault="00000000" w:rsidRPr="00000000" w14:paraId="00000365">
                <w:pPr>
                  <w:spacing w:line="360" w:lineRule="auto"/>
                  <w:jc w:val="both"/>
                  <w:rPr>
                    <w:rFonts w:ascii="Arial" w:cs="Arial" w:eastAsia="Arial" w:hAnsi="Arial"/>
                  </w:rPr>
                </w:pPr>
                <w:r w:rsidDel="00000000" w:rsidR="00000000" w:rsidRPr="00000000">
                  <w:rPr>
                    <w:rFonts w:ascii="Arial" w:cs="Arial" w:eastAsia="Arial" w:hAnsi="Arial"/>
                    <w:rtl w:val="0"/>
                  </w:rPr>
                  <w:t xml:space="preserve">TÉRMINO</w:t>
                </w:r>
              </w:p>
            </w:tc>
            <w:tc>
              <w:tcPr/>
              <w:p w:rsidR="00000000" w:rsidDel="00000000" w:rsidP="00000000" w:rsidRDefault="00000000" w:rsidRPr="00000000" w14:paraId="00000366">
                <w:pPr>
                  <w:spacing w:line="360" w:lineRule="auto"/>
                  <w:jc w:val="both"/>
                  <w:rPr>
                    <w:rFonts w:ascii="Arial" w:cs="Arial" w:eastAsia="Arial" w:hAnsi="Arial"/>
                  </w:rPr>
                </w:pPr>
                <w:r w:rsidDel="00000000" w:rsidR="00000000" w:rsidRPr="00000000">
                  <w:rPr>
                    <w:rFonts w:ascii="Arial" w:cs="Arial" w:eastAsia="Arial" w:hAnsi="Arial"/>
                    <w:rtl w:val="0"/>
                  </w:rPr>
                  <w:t xml:space="preserve">28 de Mayo 2025</w:t>
                </w:r>
              </w:p>
            </w:tc>
          </w:tr>
          <w:tr>
            <w:trPr>
              <w:cantSplit w:val="0"/>
              <w:trHeight w:val="317" w:hRule="atLeast"/>
              <w:tblHeader w:val="0"/>
            </w:trPr>
            <w:tc>
              <w:tcPr/>
              <w:p w:rsidR="00000000" w:rsidDel="00000000" w:rsidP="00000000" w:rsidRDefault="00000000" w:rsidRPr="00000000" w14:paraId="00000367">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RESPONSABLES</w:t>
                </w:r>
              </w:p>
            </w:tc>
            <w:tc>
              <w:tcPr/>
              <w:p w:rsidR="00000000" w:rsidDel="00000000" w:rsidP="00000000" w:rsidRDefault="00000000" w:rsidRPr="00000000" w14:paraId="00000368">
                <w:pPr>
                  <w:spacing w:line="360" w:lineRule="auto"/>
                  <w:jc w:val="both"/>
                  <w:rPr>
                    <w:rFonts w:ascii="Arial" w:cs="Arial" w:eastAsia="Arial" w:hAnsi="Arial"/>
                  </w:rPr>
                </w:pPr>
                <w:r w:rsidDel="00000000" w:rsidR="00000000" w:rsidRPr="00000000">
                  <w:rPr>
                    <w:rFonts w:ascii="Arial" w:cs="Arial" w:eastAsia="Arial" w:hAnsi="Arial"/>
                    <w:rtl w:val="0"/>
                  </w:rPr>
                  <w:t xml:space="preserve">CARGO</w:t>
                </w:r>
              </w:p>
            </w:tc>
            <w:tc>
              <w:tcPr/>
              <w:p w:rsidR="00000000" w:rsidDel="00000000" w:rsidP="00000000" w:rsidRDefault="00000000" w:rsidRPr="00000000" w14:paraId="00000369">
                <w:pPr>
                  <w:spacing w:after="0" w:line="360" w:lineRule="auto"/>
                  <w:jc w:val="both"/>
                  <w:rPr>
                    <w:rFonts w:ascii="Arial" w:cs="Arial" w:eastAsia="Arial" w:hAnsi="Arial"/>
                  </w:rPr>
                </w:pPr>
                <w:r w:rsidDel="00000000" w:rsidR="00000000" w:rsidRPr="00000000">
                  <w:rPr>
                    <w:rFonts w:ascii="Arial" w:cs="Arial" w:eastAsia="Arial" w:hAnsi="Arial"/>
                    <w:rtl w:val="0"/>
                  </w:rPr>
                  <w:t xml:space="preserve">Claudio Caniullan, Profesora matemáticas segundo medio, coordinadora del departamento de matemáticas. </w:t>
                </w:r>
              </w:p>
            </w:tc>
          </w:tr>
          <w:tr>
            <w:trPr>
              <w:cantSplit w:val="0"/>
              <w:trHeight w:val="966" w:hRule="atLeast"/>
              <w:tblHeader w:val="0"/>
            </w:trPr>
            <w:tc>
              <w:tcPr/>
              <w:p w:rsidR="00000000" w:rsidDel="00000000" w:rsidP="00000000" w:rsidRDefault="00000000" w:rsidRPr="00000000" w14:paraId="0000036A">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RECURSOS PARA LA IMPLEMENTACIÓN</w:t>
                </w:r>
              </w:p>
            </w:tc>
            <w:tc>
              <w:tcPr>
                <w:gridSpan w:val="2"/>
              </w:tcPr>
              <w:p w:rsidR="00000000" w:rsidDel="00000000" w:rsidP="00000000" w:rsidRDefault="00000000" w:rsidRPr="00000000" w14:paraId="0000036B">
                <w:pPr>
                  <w:spacing w:after="0" w:line="360" w:lineRule="auto"/>
                  <w:jc w:val="both"/>
                  <w:rPr>
                    <w:rFonts w:ascii="Arial" w:cs="Arial" w:eastAsia="Arial" w:hAnsi="Arial"/>
                  </w:rPr>
                </w:pPr>
                <w:r w:rsidDel="00000000" w:rsidR="00000000" w:rsidRPr="00000000">
                  <w:rPr>
                    <w:rFonts w:ascii="Arial" w:cs="Arial" w:eastAsia="Arial" w:hAnsi="Arial"/>
                    <w:rtl w:val="0"/>
                  </w:rPr>
                  <w:t xml:space="preserve">Notebook, Python, Google Colab, </w:t>
                </w:r>
                <w:r w:rsidDel="00000000" w:rsidR="00000000" w:rsidRPr="00000000">
                  <w:rPr>
                    <w:rFonts w:ascii="Arial" w:cs="Arial" w:eastAsia="Arial" w:hAnsi="Arial"/>
                    <w:b w:val="1"/>
                    <w:rtl w:val="0"/>
                  </w:rPr>
                  <w:t xml:space="preserve">encuesta de salida</w:t>
                </w:r>
                <w:r w:rsidDel="00000000" w:rsidR="00000000" w:rsidRPr="00000000">
                  <w:rPr>
                    <w:rFonts w:ascii="Arial" w:cs="Arial" w:eastAsia="Arial" w:hAnsi="Arial"/>
                    <w:rtl w:val="0"/>
                  </w:rPr>
                  <w:t xml:space="preserve"> construida con Monica.io</w:t>
                </w:r>
              </w:p>
            </w:tc>
          </w:tr>
          <w:tr>
            <w:trPr>
              <w:cantSplit w:val="0"/>
              <w:trHeight w:val="632"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6D">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INDICADORES</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6E">
                <w:pPr>
                  <w:spacing w:after="0" w:line="240" w:lineRule="auto"/>
                  <w:jc w:val="both"/>
                  <w:rPr>
                    <w:rFonts w:ascii="Arial" w:cs="Arial" w:eastAsia="Arial" w:hAnsi="Arial"/>
                  </w:rPr>
                </w:pPr>
                <w:r w:rsidDel="00000000" w:rsidR="00000000" w:rsidRPr="00000000">
                  <w:rPr>
                    <w:rFonts w:ascii="Arial" w:cs="Arial" w:eastAsia="Arial" w:hAnsi="Arial"/>
                    <w:rtl w:val="0"/>
                  </w:rPr>
                  <w:t xml:space="preserve">El flujo de trabajo implementado provee de información valiosa a nivel de coordinación de matemáticas para ser usada como insumo a la hora de la toma de decisiones tanto en coordinación de ciclo así como para los profesores de la asignatura, y </w:t>
                </w:r>
                <w:r w:rsidDel="00000000" w:rsidR="00000000" w:rsidRPr="00000000">
                  <w:rPr>
                    <w:rFonts w:ascii="Arial" w:cs="Arial" w:eastAsia="Arial" w:hAnsi="Arial"/>
                    <w:b w:val="1"/>
                    <w:rtl w:val="0"/>
                  </w:rPr>
                  <w:t xml:space="preserve">los participantes responden una encuesta de salida</w:t>
                </w:r>
                <w:r w:rsidDel="00000000" w:rsidR="00000000" w:rsidRPr="00000000">
                  <w:rPr>
                    <w:rFonts w:ascii="Arial" w:cs="Arial" w:eastAsia="Arial" w:hAnsi="Arial"/>
                    <w:rtl w:val="0"/>
                  </w:rPr>
                  <w:t xml:space="preserve">.</w:t>
                </w:r>
              </w:p>
            </w:tc>
          </w:tr>
          <w:tr>
            <w:trPr>
              <w:cantSplit w:val="0"/>
              <w:trHeight w:val="632"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70">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RECURSOS FINANCIEROS</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71">
                <w:pPr>
                  <w:spacing w:line="360" w:lineRule="auto"/>
                  <w:jc w:val="both"/>
                  <w:rPr>
                    <w:rFonts w:ascii="Arial" w:cs="Arial" w:eastAsia="Arial" w:hAnsi="Arial"/>
                  </w:rPr>
                </w:pPr>
                <w:r w:rsidDel="00000000" w:rsidR="00000000" w:rsidRPr="00000000">
                  <w:rPr>
                    <w:rFonts w:ascii="Arial" w:cs="Arial" w:eastAsia="Arial" w:hAnsi="Arial"/>
                    <w:rtl w:val="0"/>
                  </w:rPr>
                  <w:t xml:space="preserve">no requiere</w:t>
                </w:r>
              </w:p>
            </w:tc>
          </w:tr>
        </w:tbl>
      </w:sdtContent>
    </w:sdt>
    <w:p w:rsidR="00000000" w:rsidDel="00000000" w:rsidP="00000000" w:rsidRDefault="00000000" w:rsidRPr="00000000" w14:paraId="00000373">
      <w:pPr>
        <w:rPr>
          <w:rFonts w:ascii="Arial" w:cs="Arial" w:eastAsia="Arial" w:hAnsi="Arial"/>
          <w:b w:val="1"/>
        </w:rPr>
      </w:pPr>
      <w:r w:rsidDel="00000000" w:rsidR="00000000" w:rsidRPr="00000000">
        <w:rPr>
          <w:rtl w:val="0"/>
        </w:rPr>
      </w:r>
    </w:p>
    <w:sectPr>
      <w:headerReference r:id="rId34" w:type="default"/>
      <w:footerReference r:id="rId35" w:type="default"/>
      <w:pgSz w:h="15840" w:w="12240" w:orient="portrait"/>
      <w:pgMar w:bottom="1418" w:top="2268" w:left="2268" w:right="1418"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Aptos"/>
  <w:font w:name="Play">
    <w:embedRegular w:fontKey="{00000000-0000-0000-0000-000000000000}" r:id="rId1" w:subsetted="0"/>
    <w:embedBold w:fontKey="{00000000-0000-0000-0000-000000000000}" r:id="rId2" w:subsetted="0"/>
  </w:font>
  <w:font w:name="Roboto">
    <w:embedRegular w:fontKey="{00000000-0000-0000-0000-000000000000}" r:id="rId3" w:subsetted="0"/>
    <w:embedBold w:fontKey="{00000000-0000-0000-0000-000000000000}" r:id="rId4" w:subsetted="0"/>
    <w:embedItalic w:fontKey="{00000000-0000-0000-0000-000000000000}" r:id="rId5" w:subsetted="0"/>
    <w:embedBoldItalic w:fontKey="{00000000-0000-0000-0000-000000000000}" r:id="rId6"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75">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74">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decimal"/>
      <w:lvlText w:val="%1."/>
      <w:lvlJc w:val="left"/>
      <w:pPr>
        <w:ind w:left="720" w:hanging="360"/>
      </w:pPr>
      <w:rPr/>
    </w:lvl>
    <w:lvl w:ilvl="1">
      <w:start w:val="1"/>
      <w:numFmt w:val="decimal"/>
      <w:lvlText w:val="%1.%2"/>
      <w:lvlJc w:val="left"/>
      <w:pPr>
        <w:ind w:left="760" w:hanging="400"/>
      </w:pPr>
      <w:rPr/>
    </w:lvl>
    <w:lvl w:ilvl="2">
      <w:start w:val="1"/>
      <w:numFmt w:val="decimal"/>
      <w:lvlText w:val="%1.%2.%3"/>
      <w:lvlJc w:val="left"/>
      <w:pPr>
        <w:ind w:left="1080" w:hanging="720"/>
      </w:pPr>
      <w:rPr/>
    </w:lvl>
    <w:lvl w:ilvl="3">
      <w:start w:val="1"/>
      <w:numFmt w:val="decimal"/>
      <w:lvlText w:val="%1.%2.%3.%4"/>
      <w:lvlJc w:val="left"/>
      <w:pPr>
        <w:ind w:left="1440" w:hanging="1080"/>
      </w:pPr>
      <w:rPr/>
    </w:lvl>
    <w:lvl w:ilvl="4">
      <w:start w:val="1"/>
      <w:numFmt w:val="decimal"/>
      <w:lvlText w:val="%1.%2.%3.%4.%5"/>
      <w:lvlJc w:val="left"/>
      <w:pPr>
        <w:ind w:left="1440" w:hanging="1080"/>
      </w:pPr>
      <w:rPr/>
    </w:lvl>
    <w:lvl w:ilvl="5">
      <w:start w:val="1"/>
      <w:numFmt w:val="decimal"/>
      <w:lvlText w:val="%1.%2.%3.%4.%5.%6"/>
      <w:lvlJc w:val="left"/>
      <w:pPr>
        <w:ind w:left="1800" w:hanging="1440"/>
      </w:pPr>
      <w:rPr/>
    </w:lvl>
    <w:lvl w:ilvl="6">
      <w:start w:val="1"/>
      <w:numFmt w:val="decimal"/>
      <w:lvlText w:val="%1.%2.%3.%4.%5.%6.%7"/>
      <w:lvlJc w:val="left"/>
      <w:pPr>
        <w:ind w:left="1800" w:hanging="1440"/>
      </w:pPr>
      <w:rPr/>
    </w:lvl>
    <w:lvl w:ilvl="7">
      <w:start w:val="1"/>
      <w:numFmt w:val="decimal"/>
      <w:lvlText w:val="%1.%2.%3.%4.%5.%6.%7.%8"/>
      <w:lvlJc w:val="left"/>
      <w:pPr>
        <w:ind w:left="2160" w:hanging="1800"/>
      </w:pPr>
      <w:rPr/>
    </w:lvl>
    <w:lvl w:ilvl="8">
      <w:start w:val="1"/>
      <w:numFmt w:val="decimal"/>
      <w:lvlText w:val="%1.%2.%3.%4.%5.%6.%7.%8.%9"/>
      <w:lvlJc w:val="left"/>
      <w:pPr>
        <w:ind w:left="2160" w:hanging="1800"/>
      </w:pPr>
      <w:rPr/>
    </w:lvl>
  </w:abstractNum>
  <w:abstractNum w:abstractNumId="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7">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9">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4"/>
        <w:szCs w:val="24"/>
        <w:lang w:val="es"/>
      </w:rPr>
    </w:rPrDefault>
    <w:pPrDefault>
      <w:pPr>
        <w:spacing w:after="160" w:line="279"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rPr>
      <w:rFonts w:ascii="Arial" w:cs="Arial" w:eastAsia="Arial" w:hAnsi="Arial"/>
      <w:b w:val="1"/>
    </w:rPr>
  </w:style>
  <w:style w:type="paragraph" w:styleId="Heading2">
    <w:name w:val="heading 2"/>
    <w:basedOn w:val="Normal"/>
    <w:next w:val="Normal"/>
    <w:pPr>
      <w:spacing w:after="0" w:line="480" w:lineRule="auto"/>
      <w:jc w:val="both"/>
    </w:pPr>
    <w:rPr>
      <w:rFonts w:ascii="Arial" w:cs="Arial" w:eastAsia="Arial" w:hAnsi="Arial"/>
      <w:b w:val="1"/>
    </w:rPr>
  </w:style>
  <w:style w:type="paragraph" w:styleId="Heading3">
    <w:name w:val="heading 3"/>
    <w:basedOn w:val="Normal"/>
    <w:next w:val="Normal"/>
    <w:pPr>
      <w:spacing w:line="480" w:lineRule="auto"/>
    </w:pPr>
    <w:rPr>
      <w:rFonts w:ascii="Arial" w:cs="Arial" w:eastAsia="Arial" w:hAnsi="Arial"/>
      <w:b w:val="1"/>
      <w:i w:val="1"/>
    </w:rPr>
  </w:style>
  <w:style w:type="paragraph" w:styleId="Heading4">
    <w:name w:val="heading 4"/>
    <w:basedOn w:val="Normal"/>
    <w:next w:val="Normal"/>
    <w:pPr>
      <w:keepNext w:val="1"/>
      <w:keepLines w:val="1"/>
      <w:spacing w:after="40" w:before="80" w:lineRule="auto"/>
    </w:pPr>
    <w:rPr>
      <w:i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paragraph" w:styleId="Normal" w:default="1">
    <w:name w:val="normal"/>
  </w:style>
  <w:style w:type="table" w:styleId="TableNormal" w:default="1">
    <w:name w:val="TableNormal"/>
  </w:style>
  <w:style w:type="paragraph" w:styleId="Normal" w:default="1">
    <w:name w:val="normal"/>
  </w:style>
  <w:style w:type="table" w:styleId="TableNormal" w:default="1">
    <w:name w:val="Table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Ttulo7">
    <w:name w:val="heading 7"/>
    <w:basedOn w:val="Normal"/>
    <w:next w:val="Normal"/>
    <w:link w:val="Ttulo7Car"/>
    <w:uiPriority w:val="9"/>
    <w:unhideWhenUsed w:val="1"/>
    <w:qFormat w:val="1"/>
    <w:rsid w:val="6E6D628F"/>
    <w:pPr>
      <w:keepNext w:val="1"/>
      <w:keepLines w:val="1"/>
      <w:spacing w:after="0" w:before="40"/>
      <w:outlineLvl w:val="6"/>
    </w:pPr>
    <w:rPr>
      <w:rFonts w:cstheme="majorBidi" w:eastAsiaTheme="majorEastAsia"/>
      <w:color w:val="595959" w:themeColor="text1" w:themeTint="0000A6"/>
    </w:rPr>
  </w:style>
  <w:style w:type="paragraph" w:styleId="Ttulo8">
    <w:name w:val="heading 8"/>
    <w:basedOn w:val="Normal"/>
    <w:next w:val="Normal"/>
    <w:link w:val="Ttulo8Car"/>
    <w:uiPriority w:val="9"/>
    <w:unhideWhenUsed w:val="1"/>
    <w:qFormat w:val="1"/>
    <w:rsid w:val="6E6D628F"/>
    <w:pPr>
      <w:keepNext w:val="1"/>
      <w:keepLines w:val="1"/>
      <w:spacing w:after="0"/>
      <w:outlineLvl w:val="7"/>
    </w:pPr>
    <w:rPr>
      <w:rFonts w:cstheme="majorBidi" w:eastAsiaTheme="majorEastAsia"/>
      <w:i w:val="1"/>
      <w:iCs w:val="1"/>
      <w:color w:val="272727"/>
    </w:rPr>
  </w:style>
  <w:style w:type="paragraph" w:styleId="Ttulo9">
    <w:name w:val="heading 9"/>
    <w:basedOn w:val="Normal"/>
    <w:next w:val="Normal"/>
    <w:link w:val="Ttulo9Car"/>
    <w:uiPriority w:val="9"/>
    <w:unhideWhenUsed w:val="1"/>
    <w:qFormat w:val="1"/>
    <w:rsid w:val="6E6D628F"/>
    <w:pPr>
      <w:keepNext w:val="1"/>
      <w:keepLines w:val="1"/>
      <w:spacing w:after="0"/>
      <w:outlineLvl w:val="8"/>
    </w:pPr>
    <w:rPr>
      <w:rFonts w:cstheme="majorBidi" w:eastAsiaTheme="majorEastAsia"/>
      <w:color w:val="272727"/>
    </w:rPr>
  </w:style>
  <w:style w:type="character" w:styleId="Fuentedeprrafopredeter" w:default="1">
    <w:name w:val="Default Paragraph Font"/>
    <w:uiPriority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Ttulo1Car" w:customStyle="1">
    <w:name w:val="Título 1 Car"/>
    <w:basedOn w:val="Fuentedeprrafopredeter"/>
    <w:link w:val="Ttulo1"/>
    <w:uiPriority w:val="9"/>
    <w:rsid w:val="00001444"/>
    <w:rPr>
      <w:rFonts w:ascii="Arial" w:cs="Arial" w:eastAsia="Times New Roman" w:hAnsi="Arial"/>
      <w:b w:val="1"/>
      <w:bCs w:val="1"/>
      <w:lang w:val="es-ES"/>
    </w:rPr>
  </w:style>
  <w:style w:type="character" w:styleId="Ttulo2Car" w:customStyle="1">
    <w:name w:val="Título 2 Car"/>
    <w:basedOn w:val="Fuentedeprrafopredeter"/>
    <w:link w:val="Ttulo2"/>
    <w:uiPriority w:val="9"/>
    <w:rsid w:val="007F6EEA"/>
    <w:rPr>
      <w:rFonts w:ascii="Arial" w:cs="Arial" w:eastAsia="Times New Roman" w:hAnsi="Arial"/>
      <w:b w:val="1"/>
      <w:bCs w:val="1"/>
      <w:lang w:val="es"/>
    </w:rPr>
  </w:style>
  <w:style w:type="character" w:styleId="Ttulo3Car" w:customStyle="1">
    <w:name w:val="Título 3 Car"/>
    <w:basedOn w:val="Fuentedeprrafopredeter"/>
    <w:link w:val="Ttulo3"/>
    <w:uiPriority w:val="9"/>
    <w:rsid w:val="007F6EEA"/>
    <w:rPr>
      <w:rFonts w:ascii="Arial" w:cs="Arial" w:eastAsia="Times New Roman" w:hAnsi="Arial"/>
      <w:b w:val="1"/>
      <w:bCs w:val="1"/>
      <w:i w:val="1"/>
      <w:iCs w:val="1"/>
      <w:lang w:val="es-ES"/>
    </w:rPr>
  </w:style>
  <w:style w:type="character" w:styleId="Ttulo4Car" w:customStyle="1">
    <w:name w:val="Título 4 Car"/>
    <w:basedOn w:val="Fuentedeprrafopredeter"/>
    <w:link w:val="Ttulo4"/>
    <w:uiPriority w:val="9"/>
    <w:rPr>
      <w:rFonts w:cstheme="majorBidi" w:eastAsiaTheme="majorEastAsia"/>
      <w:i w:val="1"/>
      <w:iCs w:val="1"/>
      <w:color w:val="0f4761" w:themeColor="accent1" w:themeShade="0000BF"/>
    </w:rPr>
  </w:style>
  <w:style w:type="character" w:styleId="Ttulo5Car" w:customStyle="1">
    <w:name w:val="Título 5 Car"/>
    <w:basedOn w:val="Fuentedeprrafopredeter"/>
    <w:link w:val="Ttulo5"/>
    <w:uiPriority w:val="9"/>
    <w:rPr>
      <w:rFonts w:cstheme="majorBidi" w:eastAsiaTheme="majorEastAsia"/>
      <w:color w:val="0f4761" w:themeColor="accent1" w:themeShade="0000BF"/>
    </w:rPr>
  </w:style>
  <w:style w:type="character" w:styleId="Ttulo6Car" w:customStyle="1">
    <w:name w:val="Título 6 Car"/>
    <w:basedOn w:val="Fuentedeprrafopredeter"/>
    <w:link w:val="Ttulo6"/>
    <w:uiPriority w:val="9"/>
    <w:rPr>
      <w:rFonts w:cstheme="majorBidi" w:eastAsiaTheme="majorEastAsia"/>
      <w:i w:val="1"/>
      <w:iCs w:val="1"/>
      <w:color w:val="595959" w:themeColor="text1" w:themeTint="0000A6"/>
    </w:rPr>
  </w:style>
  <w:style w:type="character" w:styleId="Ttulo7Car" w:customStyle="1">
    <w:name w:val="Título 7 Car"/>
    <w:basedOn w:val="Fuentedeprrafopredeter"/>
    <w:link w:val="Ttulo7"/>
    <w:uiPriority w:val="9"/>
    <w:rPr>
      <w:rFonts w:cstheme="majorBidi" w:eastAsiaTheme="majorEastAsia"/>
      <w:color w:val="595959" w:themeColor="text1" w:themeTint="0000A6"/>
    </w:rPr>
  </w:style>
  <w:style w:type="character" w:styleId="Ttulo8Car" w:customStyle="1">
    <w:name w:val="Título 8 Car"/>
    <w:basedOn w:val="Fuentedeprrafopredeter"/>
    <w:link w:val="Ttulo8"/>
    <w:uiPriority w:val="9"/>
    <w:rPr>
      <w:rFonts w:cstheme="majorBidi" w:eastAsiaTheme="majorEastAsia"/>
      <w:i w:val="1"/>
      <w:iCs w:val="1"/>
      <w:color w:val="272727" w:themeColor="text1" w:themeTint="0000D8"/>
    </w:rPr>
  </w:style>
  <w:style w:type="character" w:styleId="Ttulo9Car" w:customStyle="1">
    <w:name w:val="Título 9 Car"/>
    <w:basedOn w:val="Fuentedeprrafopredeter"/>
    <w:link w:val="Ttulo9"/>
    <w:uiPriority w:val="9"/>
    <w:rPr>
      <w:rFonts w:cstheme="majorBidi" w:eastAsiaTheme="majorEastAsia"/>
      <w:color w:val="272727" w:themeColor="text1" w:themeTint="0000D8"/>
    </w:rPr>
  </w:style>
  <w:style w:type="character" w:styleId="TtuloCar" w:customStyle="1">
    <w:name w:val="Título Car"/>
    <w:basedOn w:val="Fuentedeprrafopredeter"/>
    <w:link w:val="Ttulo"/>
    <w:uiPriority w:val="10"/>
    <w:rPr>
      <w:rFonts w:asciiTheme="majorHAnsi" w:cstheme="majorBidi" w:eastAsiaTheme="majorEastAsia" w:hAnsiTheme="majorHAnsi"/>
      <w:spacing w:val="-10"/>
      <w:kern w:val="28"/>
      <w:sz w:val="56"/>
      <w:szCs w:val="56"/>
    </w:rPr>
  </w:style>
  <w:style w:type="character" w:styleId="SubttuloCar" w:customStyle="1">
    <w:name w:val="Subtítulo Car"/>
    <w:basedOn w:val="Fuentedeprrafopredeter"/>
    <w:link w:val="Subttulo"/>
    <w:uiPriority w:val="11"/>
    <w:rPr>
      <w:rFonts w:cstheme="majorBidi" w:eastAsiaTheme="majorEastAsia"/>
      <w:color w:val="595959" w:themeColor="text1" w:themeTint="0000A6"/>
      <w:spacing w:val="15"/>
      <w:sz w:val="28"/>
      <w:szCs w:val="28"/>
    </w:rPr>
  </w:style>
  <w:style w:type="character" w:styleId="nfasisintenso">
    <w:name w:val="Intense Emphasis"/>
    <w:basedOn w:val="Fuentedeprrafopredeter"/>
    <w:uiPriority w:val="21"/>
    <w:qFormat w:val="1"/>
    <w:rPr>
      <w:i w:val="1"/>
      <w:iCs w:val="1"/>
      <w:color w:val="0f4761" w:themeColor="accent1" w:themeShade="0000BF"/>
    </w:rPr>
  </w:style>
  <w:style w:type="character" w:styleId="CitaCar" w:customStyle="1">
    <w:name w:val="Cita Car"/>
    <w:basedOn w:val="Fuentedeprrafopredeter"/>
    <w:link w:val="Cita"/>
    <w:uiPriority w:val="29"/>
    <w:rPr>
      <w:i w:val="1"/>
      <w:iCs w:val="1"/>
      <w:color w:val="404040" w:themeColor="text1" w:themeTint="0000BF"/>
    </w:rPr>
  </w:style>
  <w:style w:type="paragraph" w:styleId="Cita">
    <w:name w:val="Quote"/>
    <w:basedOn w:val="Normal"/>
    <w:next w:val="Normal"/>
    <w:link w:val="CitaCar"/>
    <w:uiPriority w:val="29"/>
    <w:qFormat w:val="1"/>
    <w:rsid w:val="6E6D628F"/>
    <w:pPr>
      <w:spacing w:before="160"/>
      <w:jc w:val="center"/>
    </w:pPr>
    <w:rPr>
      <w:i w:val="1"/>
      <w:iCs w:val="1"/>
      <w:color w:val="404040" w:themeColor="text1" w:themeTint="0000BF"/>
    </w:rPr>
  </w:style>
  <w:style w:type="character" w:styleId="CitadestacadaCar" w:customStyle="1">
    <w:name w:val="Cita destacada Car"/>
    <w:basedOn w:val="Fuentedeprrafopredeter"/>
    <w:link w:val="Citadestacada"/>
    <w:uiPriority w:val="30"/>
    <w:rPr>
      <w:i w:val="1"/>
      <w:iCs w:val="1"/>
      <w:color w:val="0f4761" w:themeColor="accent1" w:themeShade="0000BF"/>
    </w:rPr>
  </w:style>
  <w:style w:type="paragraph" w:styleId="Citadestacada">
    <w:name w:val="Intense Quote"/>
    <w:basedOn w:val="Normal"/>
    <w:next w:val="Normal"/>
    <w:link w:val="CitadestacadaCar"/>
    <w:uiPriority w:val="30"/>
    <w:qFormat w:val="1"/>
    <w:rsid w:val="6E6D628F"/>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Referenciaintensa">
    <w:name w:val="Intense Reference"/>
    <w:basedOn w:val="Fuentedeprrafopredeter"/>
    <w:uiPriority w:val="32"/>
    <w:qFormat w:val="1"/>
    <w:rPr>
      <w:b w:val="1"/>
      <w:bCs w:val="1"/>
      <w:smallCaps w:val="1"/>
      <w:color w:val="0f4761" w:themeColor="accent1" w:themeShade="0000BF"/>
      <w:spacing w:val="5"/>
    </w:rPr>
  </w:style>
  <w:style w:type="paragraph" w:styleId="Prrafodelista">
    <w:name w:val="List Paragraph"/>
    <w:basedOn w:val="Normal"/>
    <w:uiPriority w:val="1"/>
    <w:qFormat w:val="1"/>
    <w:rsid w:val="6E6D628F"/>
    <w:pPr>
      <w:ind w:left="720"/>
      <w:contextualSpacing w:val="1"/>
    </w:pPr>
  </w:style>
  <w:style w:type="table" w:styleId="Tablaconcuadrcula">
    <w:name w:val="Table Grid"/>
    <w:basedOn w:val="Tablanormal"/>
    <w:uiPriority w:val="59"/>
    <w:rsid w:val="00FB4123"/>
    <w:pPr>
      <w:spacing w:after="0" w:line="240" w:lineRule="auto"/>
    </w:pPr>
    <w:tblPr>
      <w:tblBorders>
        <w:top w:color="000000" w:space="0" w:sz="4" w:themeColor="text1" w:val="single"/>
        <w:left w:color="000000" w:space="0" w:sz="4" w:themeColor="text1" w:val="single"/>
        <w:bottom w:color="000000" w:space="0" w:sz="4" w:themeColor="text1" w:val="single"/>
        <w:right w:color="000000" w:space="0" w:sz="4" w:themeColor="text1" w:val="single"/>
        <w:insideH w:color="000000" w:space="0" w:sz="4" w:themeColor="text1" w:val="single"/>
        <w:insideV w:color="000000" w:space="0" w:sz="4" w:themeColor="text1" w:val="single"/>
      </w:tblBorders>
    </w:tblPr>
  </w:style>
  <w:style w:type="paragraph" w:styleId="TDC1">
    <w:name w:val="toc 1"/>
    <w:basedOn w:val="Normal"/>
    <w:next w:val="Normal"/>
    <w:uiPriority w:val="39"/>
    <w:unhideWhenUsed w:val="1"/>
    <w:rsid w:val="6E6D628F"/>
    <w:pPr>
      <w:spacing w:after="120" w:before="120"/>
    </w:pPr>
    <w:rPr>
      <w:b w:val="1"/>
      <w:bCs w:val="1"/>
      <w:caps w:val="1"/>
      <w:sz w:val="20"/>
      <w:szCs w:val="20"/>
    </w:rPr>
  </w:style>
  <w:style w:type="paragraph" w:styleId="TDC2">
    <w:name w:val="toc 2"/>
    <w:basedOn w:val="Normal"/>
    <w:next w:val="Normal"/>
    <w:uiPriority w:val="39"/>
    <w:unhideWhenUsed w:val="1"/>
    <w:rsid w:val="6E6D628F"/>
    <w:pPr>
      <w:spacing w:after="0"/>
      <w:ind w:left="240"/>
    </w:pPr>
    <w:rPr>
      <w:smallCaps w:val="1"/>
      <w:sz w:val="20"/>
      <w:szCs w:val="20"/>
    </w:rPr>
  </w:style>
  <w:style w:type="paragraph" w:styleId="TDC3">
    <w:name w:val="toc 3"/>
    <w:basedOn w:val="Normal"/>
    <w:next w:val="Normal"/>
    <w:uiPriority w:val="39"/>
    <w:unhideWhenUsed w:val="1"/>
    <w:rsid w:val="6E6D628F"/>
    <w:pPr>
      <w:spacing w:after="0"/>
      <w:ind w:left="480"/>
    </w:pPr>
    <w:rPr>
      <w:i w:val="1"/>
      <w:iCs w:val="1"/>
      <w:sz w:val="20"/>
      <w:szCs w:val="20"/>
    </w:rPr>
  </w:style>
  <w:style w:type="paragraph" w:styleId="TDC4">
    <w:name w:val="toc 4"/>
    <w:basedOn w:val="Normal"/>
    <w:next w:val="Normal"/>
    <w:uiPriority w:val="39"/>
    <w:unhideWhenUsed w:val="1"/>
    <w:rsid w:val="6E6D628F"/>
    <w:pPr>
      <w:spacing w:after="0"/>
      <w:ind w:left="720"/>
    </w:pPr>
    <w:rPr>
      <w:sz w:val="18"/>
      <w:szCs w:val="18"/>
    </w:rPr>
  </w:style>
  <w:style w:type="paragraph" w:styleId="TDC5">
    <w:name w:val="toc 5"/>
    <w:basedOn w:val="Normal"/>
    <w:next w:val="Normal"/>
    <w:uiPriority w:val="39"/>
    <w:unhideWhenUsed w:val="1"/>
    <w:rsid w:val="6E6D628F"/>
    <w:pPr>
      <w:spacing w:after="0"/>
      <w:ind w:left="960"/>
    </w:pPr>
    <w:rPr>
      <w:sz w:val="18"/>
      <w:szCs w:val="18"/>
    </w:rPr>
  </w:style>
  <w:style w:type="paragraph" w:styleId="TDC6">
    <w:name w:val="toc 6"/>
    <w:basedOn w:val="Normal"/>
    <w:next w:val="Normal"/>
    <w:uiPriority w:val="39"/>
    <w:unhideWhenUsed w:val="1"/>
    <w:rsid w:val="6E6D628F"/>
    <w:pPr>
      <w:spacing w:after="0"/>
      <w:ind w:left="1200"/>
    </w:pPr>
    <w:rPr>
      <w:sz w:val="18"/>
      <w:szCs w:val="18"/>
    </w:rPr>
  </w:style>
  <w:style w:type="paragraph" w:styleId="TDC7">
    <w:name w:val="toc 7"/>
    <w:basedOn w:val="Normal"/>
    <w:next w:val="Normal"/>
    <w:uiPriority w:val="39"/>
    <w:unhideWhenUsed w:val="1"/>
    <w:rsid w:val="6E6D628F"/>
    <w:pPr>
      <w:spacing w:after="0"/>
      <w:ind w:left="1440"/>
    </w:pPr>
    <w:rPr>
      <w:sz w:val="18"/>
      <w:szCs w:val="18"/>
    </w:rPr>
  </w:style>
  <w:style w:type="paragraph" w:styleId="TDC8">
    <w:name w:val="toc 8"/>
    <w:basedOn w:val="Normal"/>
    <w:next w:val="Normal"/>
    <w:uiPriority w:val="39"/>
    <w:unhideWhenUsed w:val="1"/>
    <w:rsid w:val="6E6D628F"/>
    <w:pPr>
      <w:spacing w:after="0"/>
      <w:ind w:left="1680"/>
    </w:pPr>
    <w:rPr>
      <w:sz w:val="18"/>
      <w:szCs w:val="18"/>
    </w:rPr>
  </w:style>
  <w:style w:type="paragraph" w:styleId="TDC9">
    <w:name w:val="toc 9"/>
    <w:basedOn w:val="Normal"/>
    <w:next w:val="Normal"/>
    <w:uiPriority w:val="39"/>
    <w:unhideWhenUsed w:val="1"/>
    <w:rsid w:val="6E6D628F"/>
    <w:pPr>
      <w:spacing w:after="0"/>
      <w:ind w:left="1920"/>
    </w:pPr>
    <w:rPr>
      <w:sz w:val="18"/>
      <w:szCs w:val="18"/>
    </w:rPr>
  </w:style>
  <w:style w:type="paragraph" w:styleId="Textonotaalfinal">
    <w:name w:val="endnote text"/>
    <w:basedOn w:val="Normal"/>
    <w:uiPriority w:val="99"/>
    <w:semiHidden w:val="1"/>
    <w:unhideWhenUsed w:val="1"/>
    <w:rsid w:val="6E6D628F"/>
    <w:pPr>
      <w:spacing w:after="0" w:line="240" w:lineRule="auto"/>
    </w:pPr>
    <w:rPr>
      <w:sz w:val="20"/>
      <w:szCs w:val="20"/>
    </w:rPr>
  </w:style>
  <w:style w:type="paragraph" w:styleId="Piedepgina">
    <w:name w:val="footer"/>
    <w:basedOn w:val="Normal"/>
    <w:uiPriority w:val="99"/>
    <w:unhideWhenUsed w:val="1"/>
    <w:rsid w:val="6E6D628F"/>
    <w:pPr>
      <w:tabs>
        <w:tab w:val="center" w:pos="4680"/>
        <w:tab w:val="right" w:pos="9360"/>
      </w:tabs>
      <w:spacing w:after="0" w:line="240" w:lineRule="auto"/>
    </w:pPr>
  </w:style>
  <w:style w:type="paragraph" w:styleId="Textonotapie">
    <w:name w:val="footnote text"/>
    <w:basedOn w:val="Normal"/>
    <w:uiPriority w:val="99"/>
    <w:semiHidden w:val="1"/>
    <w:unhideWhenUsed w:val="1"/>
    <w:rsid w:val="6E6D628F"/>
    <w:pPr>
      <w:spacing w:after="0" w:line="240" w:lineRule="auto"/>
    </w:pPr>
    <w:rPr>
      <w:sz w:val="20"/>
      <w:szCs w:val="20"/>
    </w:rPr>
  </w:style>
  <w:style w:type="paragraph" w:styleId="Encabezado">
    <w:name w:val="header"/>
    <w:basedOn w:val="Normal"/>
    <w:uiPriority w:val="99"/>
    <w:unhideWhenUsed w:val="1"/>
    <w:rsid w:val="6E6D628F"/>
    <w:pPr>
      <w:tabs>
        <w:tab w:val="center" w:pos="4680"/>
        <w:tab w:val="right" w:pos="9360"/>
      </w:tabs>
      <w:spacing w:after="0" w:line="240" w:lineRule="auto"/>
    </w:pPr>
  </w:style>
  <w:style w:type="paragraph" w:styleId="Textocomentario">
    <w:name w:val="annotation text"/>
    <w:basedOn w:val="Normal"/>
    <w:link w:val="TextocomentarioCar"/>
    <w:uiPriority w:val="99"/>
    <w:semiHidden w:val="1"/>
    <w:unhideWhenUsed w:val="1"/>
    <w:pPr>
      <w:spacing w:line="240" w:lineRule="auto"/>
    </w:pPr>
    <w:rPr>
      <w:sz w:val="20"/>
      <w:szCs w:val="20"/>
    </w:rPr>
  </w:style>
  <w:style w:type="character" w:styleId="TextocomentarioCar" w:customStyle="1">
    <w:name w:val="Texto comentario Car"/>
    <w:basedOn w:val="Fuentedeprrafopredeter"/>
    <w:link w:val="Textocomentario"/>
    <w:uiPriority w:val="99"/>
    <w:semiHidden w:val="1"/>
    <w:rPr>
      <w:sz w:val="20"/>
      <w:szCs w:val="20"/>
      <w:lang w:val="es-ES"/>
    </w:rPr>
  </w:style>
  <w:style w:type="character" w:styleId="Refdecomentario">
    <w:name w:val="annotation reference"/>
    <w:basedOn w:val="Fuentedeprrafopredeter"/>
    <w:uiPriority w:val="99"/>
    <w:semiHidden w:val="1"/>
    <w:unhideWhenUsed w:val="1"/>
    <w:rPr>
      <w:sz w:val="16"/>
      <w:szCs w:val="16"/>
    </w:rPr>
  </w:style>
  <w:style w:type="paragraph" w:styleId="TtuloTDC">
    <w:name w:val="TOC Heading"/>
    <w:basedOn w:val="Ttulo1"/>
    <w:next w:val="Normal"/>
    <w:uiPriority w:val="39"/>
    <w:unhideWhenUsed w:val="1"/>
    <w:qFormat w:val="1"/>
    <w:rsid w:val="00C2190E"/>
    <w:pPr>
      <w:spacing w:after="0" w:before="240" w:line="259" w:lineRule="auto"/>
      <w:outlineLvl w:val="9"/>
    </w:pPr>
    <w:rPr>
      <w:sz w:val="32"/>
      <w:szCs w:val="32"/>
      <w:lang w:eastAsia="es-MX" w:val="es-MX"/>
    </w:rPr>
  </w:style>
  <w:style w:type="character" w:styleId="Hipervnculo">
    <w:name w:val="Hyperlink"/>
    <w:basedOn w:val="Fuentedeprrafopredeter"/>
    <w:uiPriority w:val="99"/>
    <w:unhideWhenUsed w:val="1"/>
    <w:rsid w:val="007F6EEA"/>
    <w:rPr>
      <w:color w:val="467886" w:themeColor="hyperlink"/>
      <w:u w:val="single"/>
    </w:rPr>
  </w:style>
  <w:style w:type="character" w:styleId="normaltextrun" w:customStyle="1">
    <w:name w:val="normaltextrun"/>
    <w:basedOn w:val="Fuentedeprrafopredeter"/>
    <w:rsid w:val="00D501BE"/>
  </w:style>
  <w:style w:type="character" w:styleId="eop" w:customStyle="1">
    <w:name w:val="eop"/>
    <w:basedOn w:val="Fuentedeprrafopredeter"/>
    <w:rsid w:val="00D501BE"/>
  </w:style>
  <w:style w:type="character" w:styleId="scxw229485672" w:customStyle="1">
    <w:name w:val="scxw229485672"/>
    <w:basedOn w:val="Fuentedeprrafopredeter"/>
    <w:rsid w:val="00D501BE"/>
  </w:style>
  <w:style w:type="paragraph" w:styleId="paragraph" w:customStyle="1">
    <w:name w:val="paragraph"/>
    <w:basedOn w:val="Normal"/>
    <w:rsid w:val="00D501BE"/>
    <w:pPr>
      <w:spacing w:after="100" w:afterAutospacing="1" w:before="100" w:beforeAutospacing="1" w:line="240" w:lineRule="auto"/>
    </w:pPr>
    <w:rPr>
      <w:rFonts w:ascii="Times New Roman" w:cs="Times New Roman" w:eastAsia="Times New Roman" w:hAnsi="Times New Roman"/>
      <w:lang w:eastAsia="es-MX" w:val="es-MX"/>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0.0" w:type="dxa"/>
        <w:left w:w="115.0" w:type="dxa"/>
        <w:bottom w:w="0.0" w:type="dxa"/>
        <w:right w:w="115.0" w:type="dxa"/>
      </w:tblCellMar>
    </w:tblPr>
  </w:style>
  <w:style w:type="table" w:styleId="Table10">
    <w:basedOn w:val="TableNormal"/>
    <w:tblPr>
      <w:tblStyleRowBandSize w:val="1"/>
      <w:tblStyleColBandSize w:val="1"/>
      <w:tblCellMar>
        <w:top w:w="0.0" w:type="dxa"/>
        <w:left w:w="115.0" w:type="dxa"/>
        <w:bottom w:w="0.0" w:type="dxa"/>
        <w:right w:w="115.0" w:type="dxa"/>
      </w:tblCellMar>
    </w:tblPr>
  </w:style>
  <w:style w:type="table" w:styleId="Table11">
    <w:basedOn w:val="TableNormal"/>
    <w:tblPr>
      <w:tblStyleRowBandSize w:val="1"/>
      <w:tblStyleColBandSize w:val="1"/>
      <w:tblCellMar>
        <w:top w:w="0.0" w:type="dxa"/>
        <w:left w:w="115.0" w:type="dxa"/>
        <w:bottom w:w="0.0" w:type="dxa"/>
        <w:right w:w="115.0" w:type="dxa"/>
      </w:tblCellMar>
    </w:tblPr>
  </w:style>
  <w:style w:type="table" w:styleId="Table12">
    <w:basedOn w:val="TableNormal"/>
    <w:tblPr>
      <w:tblStyleRowBandSize w:val="1"/>
      <w:tblStyleColBandSize w:val="1"/>
      <w:tblCellMar>
        <w:top w:w="0.0" w:type="dxa"/>
        <w:left w:w="115.0" w:type="dxa"/>
        <w:bottom w:w="0.0" w:type="dxa"/>
        <w:right w:w="115.0" w:type="dxa"/>
      </w:tblCellMar>
    </w:tblPr>
  </w:style>
  <w:style w:type="table" w:styleId="Table13">
    <w:basedOn w:val="TableNormal"/>
    <w:tblPr>
      <w:tblStyleRowBandSize w:val="1"/>
      <w:tblStyleColBandSize w:val="1"/>
      <w:tblCellMar>
        <w:top w:w="0.0" w:type="dxa"/>
        <w:left w:w="115.0" w:type="dxa"/>
        <w:bottom w:w="0.0" w:type="dxa"/>
        <w:right w:w="115.0" w:type="dxa"/>
      </w:tblCellMar>
    </w:tblPr>
  </w:style>
  <w:style w:type="table" w:styleId="Table14">
    <w:basedOn w:val="TableNormal"/>
    <w:tblPr>
      <w:tblStyleRowBandSize w:val="1"/>
      <w:tblStyleColBandSize w:val="1"/>
      <w:tblCellMar>
        <w:top w:w="0.0" w:type="dxa"/>
        <w:left w:w="115.0" w:type="dxa"/>
        <w:bottom w:w="0.0" w:type="dxa"/>
        <w:right w:w="115.0" w:type="dxa"/>
      </w:tblCellMar>
    </w:tblPr>
  </w:style>
  <w:style w:type="paragraph" w:styleId="Subtitle">
    <w:name w:val="Subtitle"/>
    <w:basedOn w:val="Normal"/>
    <w:next w:val="Normal"/>
    <w:pPr/>
    <w:rPr>
      <w:color w:val="595959"/>
      <w:sz w:val="28"/>
      <w:szCs w:val="2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0.0" w:type="dxa"/>
        <w:left w:w="115.0" w:type="dxa"/>
        <w:bottom w:w="0.0" w:type="dxa"/>
        <w:right w:w="115.0" w:type="dxa"/>
      </w:tblCellMar>
    </w:tblPr>
  </w:style>
  <w:style w:type="table" w:styleId="Table10">
    <w:basedOn w:val="TableNormal"/>
    <w:tblPr>
      <w:tblStyleRowBandSize w:val="1"/>
      <w:tblStyleColBandSize w:val="1"/>
      <w:tblCellMar>
        <w:top w:w="0.0" w:type="dxa"/>
        <w:left w:w="115.0" w:type="dxa"/>
        <w:bottom w:w="0.0" w:type="dxa"/>
        <w:right w:w="115.0" w:type="dxa"/>
      </w:tblCellMar>
    </w:tblPr>
  </w:style>
  <w:style w:type="table" w:styleId="Table11">
    <w:basedOn w:val="TableNormal"/>
    <w:tblPr>
      <w:tblStyleRowBandSize w:val="1"/>
      <w:tblStyleColBandSize w:val="1"/>
      <w:tblCellMar>
        <w:top w:w="0.0" w:type="dxa"/>
        <w:left w:w="115.0" w:type="dxa"/>
        <w:bottom w:w="0.0" w:type="dxa"/>
        <w:right w:w="115.0" w:type="dxa"/>
      </w:tblCellMar>
    </w:tblPr>
  </w:style>
  <w:style w:type="table" w:styleId="Table12">
    <w:basedOn w:val="TableNormal"/>
    <w:tblPr>
      <w:tblStyleRowBandSize w:val="1"/>
      <w:tblStyleColBandSize w:val="1"/>
      <w:tblCellMar>
        <w:top w:w="0.0" w:type="dxa"/>
        <w:left w:w="115.0" w:type="dxa"/>
        <w:bottom w:w="0.0" w:type="dxa"/>
        <w:right w:w="115.0" w:type="dxa"/>
      </w:tblCellMar>
    </w:tblPr>
  </w:style>
  <w:style w:type="table" w:styleId="Table13">
    <w:basedOn w:val="TableNormal"/>
    <w:tblPr>
      <w:tblStyleRowBandSize w:val="1"/>
      <w:tblStyleColBandSize w:val="1"/>
      <w:tblCellMar>
        <w:top w:w="0.0" w:type="dxa"/>
        <w:left w:w="115.0" w:type="dxa"/>
        <w:bottom w:w="0.0" w:type="dxa"/>
        <w:right w:w="115.0" w:type="dxa"/>
      </w:tblCellMar>
    </w:tblPr>
  </w:style>
  <w:style w:type="table" w:styleId="Table14">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10.png"/><Relationship Id="rId22" Type="http://schemas.openxmlformats.org/officeDocument/2006/relationships/image" Target="media/image6.png"/><Relationship Id="rId21" Type="http://schemas.openxmlformats.org/officeDocument/2006/relationships/image" Target="media/image2.png"/><Relationship Id="rId24" Type="http://schemas.openxmlformats.org/officeDocument/2006/relationships/image" Target="media/image13.png"/><Relationship Id="rId23" Type="http://schemas.openxmlformats.org/officeDocument/2006/relationships/image" Target="media/image4.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8.png"/><Relationship Id="rId26" Type="http://schemas.openxmlformats.org/officeDocument/2006/relationships/image" Target="media/image1.png"/><Relationship Id="rId25" Type="http://schemas.openxmlformats.org/officeDocument/2006/relationships/image" Target="media/image3.png"/><Relationship Id="rId28" Type="http://schemas.openxmlformats.org/officeDocument/2006/relationships/hyperlink" Target="https://monica.im/tools/ai-form?id=47b41ac5-6694-4f24-924f-891a0d50d726" TargetMode="External"/><Relationship Id="rId27" Type="http://schemas.openxmlformats.org/officeDocument/2006/relationships/hyperlink" Target="https://monica.im/tools/ai-form?id=JWaUJhr62svYrEi4rVTaKn"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colab.research.google.com/drive/1TYojE1ED3kUoqV7b7ZAkCRn9_LSlWKB8?usp=sharing" TargetMode="External"/><Relationship Id="rId7" Type="http://schemas.openxmlformats.org/officeDocument/2006/relationships/image" Target="media/image12.png"/><Relationship Id="rId8" Type="http://schemas.openxmlformats.org/officeDocument/2006/relationships/image" Target="media/image7.png"/><Relationship Id="rId31" Type="http://schemas.openxmlformats.org/officeDocument/2006/relationships/hyperlink" Target="https://colab.research.google.com/drive/1UUiJh1MXq0yuqM3HPlEHxJ0kfbSdXwgo?usp=sharing" TargetMode="External"/><Relationship Id="rId30" Type="http://schemas.openxmlformats.org/officeDocument/2006/relationships/hyperlink" Target="https://colab.research.google.com/drive/1Ql1c16ULnsMqtdpcuvC3R5PNceTVyM1d?usp=sharing" TargetMode="External"/><Relationship Id="rId11" Type="http://schemas.openxmlformats.org/officeDocument/2006/relationships/image" Target="media/image9.png"/><Relationship Id="rId33" Type="http://schemas.openxmlformats.org/officeDocument/2006/relationships/hyperlink" Target="https://drive.google.com/drive/folders/12joFCrZwXCJnisLtkFDXm1tFbfGQWaak?usp=sharing" TargetMode="External"/><Relationship Id="rId10" Type="http://schemas.openxmlformats.org/officeDocument/2006/relationships/image" Target="media/image5.png"/><Relationship Id="rId32" Type="http://schemas.openxmlformats.org/officeDocument/2006/relationships/hyperlink" Target="https://drive.google.com/drive/folders/14fEqsp9XNljiX39Hi3brcNOIhoplnIgH?usp=sharing" TargetMode="External"/><Relationship Id="rId13" Type="http://schemas.openxmlformats.org/officeDocument/2006/relationships/hyperlink" Target="https://doi.org/10.5944/ried.27.1.37491" TargetMode="External"/><Relationship Id="rId35" Type="http://schemas.openxmlformats.org/officeDocument/2006/relationships/footer" Target="footer1.xml"/><Relationship Id="rId12" Type="http://schemas.openxmlformats.org/officeDocument/2006/relationships/image" Target="media/image11.png"/><Relationship Id="rId34" Type="http://schemas.openxmlformats.org/officeDocument/2006/relationships/header" Target="header1.xml"/><Relationship Id="rId15" Type="http://schemas.openxmlformats.org/officeDocument/2006/relationships/hyperlink" Target="https://doi.org/10.17227/rce.num88-13253" TargetMode="External"/><Relationship Id="rId14" Type="http://schemas.openxmlformats.org/officeDocument/2006/relationships/hyperlink" Target="https://dx.doi.org/10.4067/S0718-45652016000200007" TargetMode="External"/><Relationship Id="rId17" Type="http://schemas.openxmlformats.org/officeDocument/2006/relationships/hyperlink" Target="https://www.agenciaeducacion.cl/modelo-de-uso-de-datos-para-el-mejoramiento-escolar/" TargetMode="External"/><Relationship Id="rId16" Type="http://schemas.openxmlformats.org/officeDocument/2006/relationships/hyperlink" Target="https://www.researchgate.net/publication/366842857_Que_hacen_los_lideres_educativos_para_la_instalacion_de_una_practica_de_uso_de_datos_para_la_toma_de_decisiones" TargetMode="External"/><Relationship Id="rId19" Type="http://schemas.openxmlformats.org/officeDocument/2006/relationships/hyperlink" Target="https://scholarsbank.uoregon.edu/bitstreams/5b7a8998-9383-49c1-8db7-7f62e6b5c9d5/download" TargetMode="External"/><Relationship Id="rId18" Type="http://schemas.openxmlformats.org/officeDocument/2006/relationships/hyperlink" Target="https://www.academia.edu/74876063/Usos_de_datos_y_mejora_escolar_Una_aproximaci%C3%B3n_a_los_sentidos_y_pr%C3%A1cticas_educativas_subyacentes_a_los_procesos_de_toma_de_decisiones?uc-sb-sw=44823524"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 Id="rId3" Type="http://schemas.openxmlformats.org/officeDocument/2006/relationships/font" Target="fonts/Roboto-regular.ttf"/><Relationship Id="rId4" Type="http://schemas.openxmlformats.org/officeDocument/2006/relationships/font" Target="fonts/Roboto-bold.ttf"/><Relationship Id="rId5" Type="http://schemas.openxmlformats.org/officeDocument/2006/relationships/font" Target="fonts/Roboto-italic.ttf"/><Relationship Id="rId6"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QQ2/Yw2HvXSDoEU3gE8FB0M5gkA==">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</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2024-12-30T14:05:00Z</dcterms:created>
  <dc:creator>Paulina Cecilia Caeres Pino</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d3d514ac6fcfdcbc7aca990010ae225a4fb7e496c8dd695fd6cb092ddb043d36</vt:lpwstr>
  </property>
</Properties>
</file>