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7351D6" w14:textId="45A90039" w:rsidR="00255BCD" w:rsidRPr="00873788" w:rsidRDefault="1AE87321" w:rsidP="00873788">
      <w:pPr>
        <w:rPr>
          <w:rFonts w:ascii="Arial" w:hAnsi="Arial" w:cs="Arial"/>
        </w:rPr>
      </w:pPr>
      <w:r w:rsidRPr="00873788">
        <w:rPr>
          <w:rFonts w:ascii="Arial" w:hAnsi="Arial" w:cs="Arial"/>
          <w:noProof/>
        </w:rPr>
        <w:drawing>
          <wp:inline distT="0" distB="0" distL="0" distR="0" wp14:anchorId="26D95946" wp14:editId="18AF1D17">
            <wp:extent cx="2371725" cy="763968"/>
            <wp:effectExtent l="0" t="0" r="0" b="0"/>
            <wp:docPr id="1999271653" name="Imagen 19992716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2372868" cy="764336"/>
                    </a:xfrm>
                    <a:prstGeom prst="rect">
                      <a:avLst/>
                    </a:prstGeom>
                  </pic:spPr>
                </pic:pic>
              </a:graphicData>
            </a:graphic>
          </wp:inline>
        </w:drawing>
      </w:r>
    </w:p>
    <w:p w14:paraId="0FC2126C" w14:textId="684A5F56" w:rsidR="00255BCD" w:rsidRDefault="0E6C4D3D" w:rsidP="12848F95">
      <w:pPr>
        <w:rPr>
          <w:rFonts w:ascii="Arial" w:eastAsia="Times New Roman" w:hAnsi="Arial" w:cs="Arial"/>
        </w:rPr>
      </w:pPr>
      <w:r w:rsidRPr="00873788">
        <w:rPr>
          <w:rFonts w:ascii="Arial" w:eastAsia="Times New Roman" w:hAnsi="Arial" w:cs="Arial"/>
        </w:rPr>
        <w:t xml:space="preserve"> </w:t>
      </w:r>
    </w:p>
    <w:p w14:paraId="69A70B4B" w14:textId="77777777" w:rsidR="001B7B44" w:rsidRPr="00873788" w:rsidRDefault="001B7B44" w:rsidP="12848F95">
      <w:pPr>
        <w:rPr>
          <w:rFonts w:ascii="Arial" w:eastAsia="Times New Roman" w:hAnsi="Arial" w:cs="Arial"/>
        </w:rPr>
      </w:pPr>
    </w:p>
    <w:p w14:paraId="23D6AE82" w14:textId="42DF86C1" w:rsidR="00255BCD" w:rsidRPr="00873788" w:rsidRDefault="0E6C4D3D" w:rsidP="12848F95">
      <w:pPr>
        <w:rPr>
          <w:rFonts w:ascii="Arial" w:eastAsia="Times New Roman" w:hAnsi="Arial" w:cs="Arial"/>
        </w:rPr>
      </w:pPr>
      <w:r w:rsidRPr="00873788">
        <w:rPr>
          <w:rFonts w:ascii="Arial" w:eastAsia="Times New Roman" w:hAnsi="Arial" w:cs="Arial"/>
        </w:rPr>
        <w:t xml:space="preserve">  </w:t>
      </w:r>
    </w:p>
    <w:p w14:paraId="273683A0" w14:textId="6A92940B" w:rsidR="00255BCD" w:rsidRPr="00873788" w:rsidRDefault="009060EC" w:rsidP="009060EC">
      <w:pPr>
        <w:jc w:val="center"/>
        <w:rPr>
          <w:rFonts w:ascii="Arial" w:eastAsia="Times New Roman" w:hAnsi="Arial" w:cs="Arial"/>
        </w:rPr>
      </w:pPr>
      <w:r w:rsidRPr="009060EC">
        <w:rPr>
          <w:rFonts w:ascii="Arial" w:eastAsia="Times New Roman" w:hAnsi="Arial" w:cs="Arial"/>
          <w:sz w:val="48"/>
          <w:szCs w:val="48"/>
        </w:rPr>
        <w:t>Transformando la Percepción de la Diversidad: Estrategias para la Inclusión en el Contexto Escolar</w:t>
      </w:r>
      <w:r>
        <w:rPr>
          <w:rFonts w:ascii="Arial" w:eastAsia="Times New Roman" w:hAnsi="Arial" w:cs="Arial"/>
          <w:sz w:val="48"/>
          <w:szCs w:val="48"/>
        </w:rPr>
        <w:t xml:space="preserve"> </w:t>
      </w:r>
    </w:p>
    <w:p w14:paraId="62C350A9" w14:textId="0DB65B04" w:rsidR="00255BCD" w:rsidRPr="00873788" w:rsidRDefault="0E6C4D3D" w:rsidP="0BE5E06E">
      <w:pPr>
        <w:rPr>
          <w:rFonts w:ascii="Arial" w:eastAsia="Times New Roman" w:hAnsi="Arial" w:cs="Arial"/>
        </w:rPr>
      </w:pPr>
      <w:r w:rsidRPr="00873788">
        <w:rPr>
          <w:rFonts w:ascii="Arial" w:eastAsia="Times New Roman" w:hAnsi="Arial" w:cs="Arial"/>
        </w:rPr>
        <w:t xml:space="preserve">  </w:t>
      </w:r>
    </w:p>
    <w:p w14:paraId="13DBF6DA" w14:textId="214A48AC" w:rsidR="00255BCD" w:rsidRPr="00873788" w:rsidRDefault="0E6C4D3D" w:rsidP="0BE5E06E">
      <w:pPr>
        <w:jc w:val="center"/>
        <w:rPr>
          <w:rFonts w:ascii="Arial" w:eastAsia="Times New Roman" w:hAnsi="Arial" w:cs="Arial"/>
        </w:rPr>
      </w:pPr>
      <w:r w:rsidRPr="00873788">
        <w:rPr>
          <w:rFonts w:ascii="Arial" w:eastAsia="Times New Roman" w:hAnsi="Arial" w:cs="Arial"/>
        </w:rPr>
        <w:t xml:space="preserve"> </w:t>
      </w:r>
      <w:r w:rsidR="1CAF99BB" w:rsidRPr="00873788">
        <w:rPr>
          <w:rFonts w:ascii="Arial" w:eastAsia="Times New Roman" w:hAnsi="Arial" w:cs="Arial"/>
        </w:rPr>
        <w:t xml:space="preserve">POR: </w:t>
      </w:r>
      <w:r w:rsidR="008E229E">
        <w:rPr>
          <w:rFonts w:ascii="Arial" w:eastAsia="Times New Roman" w:hAnsi="Arial" w:cs="Arial"/>
        </w:rPr>
        <w:t xml:space="preserve">KARINA </w:t>
      </w:r>
      <w:r w:rsidR="00104EB3">
        <w:rPr>
          <w:rFonts w:ascii="Arial" w:eastAsia="Times New Roman" w:hAnsi="Arial" w:cs="Arial"/>
        </w:rPr>
        <w:t xml:space="preserve">ALEJANDRA </w:t>
      </w:r>
      <w:r w:rsidR="008E229E">
        <w:rPr>
          <w:rFonts w:ascii="Arial" w:eastAsia="Times New Roman" w:hAnsi="Arial" w:cs="Arial"/>
        </w:rPr>
        <w:t>PONCE MANQUE</w:t>
      </w:r>
      <w:r w:rsidRPr="00873788">
        <w:rPr>
          <w:rFonts w:ascii="Arial" w:eastAsia="Times New Roman" w:hAnsi="Arial" w:cs="Arial"/>
        </w:rPr>
        <w:t xml:space="preserve"> </w:t>
      </w:r>
    </w:p>
    <w:p w14:paraId="30530A5B" w14:textId="0204859B" w:rsidR="00255BCD" w:rsidRPr="00873788" w:rsidRDefault="0E6C4D3D" w:rsidP="0BE5E06E">
      <w:pPr>
        <w:jc w:val="center"/>
        <w:rPr>
          <w:rFonts w:ascii="Arial" w:eastAsia="Times New Roman" w:hAnsi="Arial" w:cs="Arial"/>
        </w:rPr>
      </w:pPr>
      <w:r w:rsidRPr="00873788">
        <w:rPr>
          <w:rFonts w:ascii="Arial" w:eastAsia="Times New Roman" w:hAnsi="Arial" w:cs="Arial"/>
        </w:rPr>
        <w:t xml:space="preserve"> </w:t>
      </w:r>
      <w:r w:rsidR="6A8FA01E" w:rsidRPr="00873788">
        <w:rPr>
          <w:rFonts w:ascii="Arial" w:eastAsia="Times New Roman" w:hAnsi="Arial" w:cs="Arial"/>
        </w:rPr>
        <w:t xml:space="preserve">Seminario de </w:t>
      </w:r>
      <w:r w:rsidR="00873788" w:rsidRPr="00873788">
        <w:rPr>
          <w:rFonts w:ascii="Arial" w:eastAsia="Times New Roman" w:hAnsi="Arial" w:cs="Arial"/>
        </w:rPr>
        <w:t xml:space="preserve">Grado </w:t>
      </w:r>
      <w:r w:rsidR="6A8FA01E" w:rsidRPr="00873788">
        <w:rPr>
          <w:rFonts w:ascii="Arial" w:eastAsia="Times New Roman" w:hAnsi="Arial" w:cs="Arial"/>
        </w:rPr>
        <w:t xml:space="preserve">presentado a la Facultad de Educación de la Universidad del Desarrollo para optar al grado académico de Magíster en </w:t>
      </w:r>
      <w:r w:rsidR="0092082F">
        <w:rPr>
          <w:rFonts w:ascii="Arial" w:eastAsia="Times New Roman" w:hAnsi="Arial" w:cs="Arial"/>
        </w:rPr>
        <w:t>Inclusión Educativa</w:t>
      </w:r>
    </w:p>
    <w:p w14:paraId="6C8F6E01" w14:textId="5496533E" w:rsidR="00255BCD" w:rsidRPr="00873788" w:rsidRDefault="00255BCD" w:rsidP="0BE5E06E">
      <w:pPr>
        <w:jc w:val="center"/>
        <w:rPr>
          <w:rFonts w:ascii="Arial" w:eastAsia="Times New Roman" w:hAnsi="Arial" w:cs="Arial"/>
        </w:rPr>
      </w:pPr>
    </w:p>
    <w:p w14:paraId="4F4D3486" w14:textId="3A407A81" w:rsidR="00255BCD" w:rsidRPr="00873788" w:rsidRDefault="00255BCD" w:rsidP="0BE5E06E">
      <w:pPr>
        <w:jc w:val="center"/>
        <w:rPr>
          <w:rFonts w:ascii="Arial" w:eastAsia="Times New Roman" w:hAnsi="Arial" w:cs="Arial"/>
        </w:rPr>
      </w:pPr>
    </w:p>
    <w:p w14:paraId="3212A58E" w14:textId="3C26B83E" w:rsidR="00255BCD" w:rsidRPr="00873788" w:rsidRDefault="0E6C4D3D" w:rsidP="006E3BBB">
      <w:pPr>
        <w:jc w:val="center"/>
        <w:rPr>
          <w:rFonts w:ascii="Arial" w:eastAsia="Times New Roman" w:hAnsi="Arial" w:cs="Arial"/>
        </w:rPr>
      </w:pPr>
      <w:r w:rsidRPr="00873788">
        <w:rPr>
          <w:rFonts w:ascii="Arial" w:eastAsia="Times New Roman" w:hAnsi="Arial" w:cs="Arial"/>
        </w:rPr>
        <w:t>PROFESOR GUÍA</w:t>
      </w:r>
    </w:p>
    <w:p w14:paraId="24B54295" w14:textId="39AEB9A2" w:rsidR="00255BCD" w:rsidRPr="00873788" w:rsidRDefault="5C440822" w:rsidP="0BE5E06E">
      <w:pPr>
        <w:jc w:val="center"/>
        <w:rPr>
          <w:rFonts w:ascii="Arial" w:eastAsia="Times New Roman" w:hAnsi="Arial" w:cs="Arial"/>
        </w:rPr>
      </w:pPr>
      <w:r w:rsidRPr="00873788">
        <w:rPr>
          <w:rFonts w:ascii="Arial" w:eastAsia="Times New Roman" w:hAnsi="Arial" w:cs="Arial"/>
        </w:rPr>
        <w:t xml:space="preserve">SRA. </w:t>
      </w:r>
      <w:r w:rsidR="008E229E">
        <w:rPr>
          <w:rFonts w:ascii="Arial" w:eastAsia="Times New Roman" w:hAnsi="Arial" w:cs="Arial"/>
        </w:rPr>
        <w:t xml:space="preserve">SARA CATALINA GALILEA IZQUIERDO </w:t>
      </w:r>
    </w:p>
    <w:p w14:paraId="288A969A" w14:textId="3DDBD275" w:rsidR="00255BCD" w:rsidRPr="00873788" w:rsidRDefault="0E6C4D3D" w:rsidP="0BE5E06E">
      <w:pPr>
        <w:rPr>
          <w:rFonts w:ascii="Arial" w:eastAsia="Times New Roman" w:hAnsi="Arial" w:cs="Arial"/>
        </w:rPr>
      </w:pPr>
      <w:r w:rsidRPr="00873788">
        <w:rPr>
          <w:rFonts w:ascii="Arial" w:eastAsia="Times New Roman" w:hAnsi="Arial" w:cs="Arial"/>
        </w:rPr>
        <w:t xml:space="preserve"> </w:t>
      </w:r>
    </w:p>
    <w:p w14:paraId="432B59BA" w14:textId="703FB9DD" w:rsidR="00255BCD" w:rsidRPr="00873788" w:rsidRDefault="00255BCD" w:rsidP="0BE5E06E">
      <w:pPr>
        <w:jc w:val="center"/>
        <w:rPr>
          <w:rFonts w:ascii="Arial" w:eastAsia="Times New Roman" w:hAnsi="Arial" w:cs="Arial"/>
        </w:rPr>
      </w:pPr>
    </w:p>
    <w:p w14:paraId="3651E3AE" w14:textId="563E51EF" w:rsidR="00255BCD" w:rsidRPr="00873788" w:rsidRDefault="009060EC" w:rsidP="0BE5E06E">
      <w:pPr>
        <w:jc w:val="center"/>
        <w:rPr>
          <w:rFonts w:ascii="Arial" w:eastAsia="Times New Roman" w:hAnsi="Arial" w:cs="Arial"/>
        </w:rPr>
      </w:pPr>
      <w:r>
        <w:rPr>
          <w:rFonts w:ascii="Arial" w:eastAsia="Times New Roman" w:hAnsi="Arial" w:cs="Arial"/>
        </w:rPr>
        <w:t>M</w:t>
      </w:r>
      <w:r w:rsidR="00CF494E">
        <w:rPr>
          <w:rFonts w:ascii="Arial" w:eastAsia="Times New Roman" w:hAnsi="Arial" w:cs="Arial"/>
        </w:rPr>
        <w:t>AYO</w:t>
      </w:r>
      <w:r w:rsidR="75A06650" w:rsidRPr="00873788">
        <w:rPr>
          <w:rFonts w:ascii="Arial" w:eastAsia="Times New Roman" w:hAnsi="Arial" w:cs="Arial"/>
        </w:rPr>
        <w:t xml:space="preserve">, </w:t>
      </w:r>
      <w:r>
        <w:rPr>
          <w:rFonts w:ascii="Arial" w:eastAsia="Times New Roman" w:hAnsi="Arial" w:cs="Arial"/>
        </w:rPr>
        <w:t>2025</w:t>
      </w:r>
    </w:p>
    <w:p w14:paraId="073DDBE3" w14:textId="1BF180C5" w:rsidR="00255BCD" w:rsidRPr="00873788" w:rsidRDefault="75A06650" w:rsidP="0BE5E06E">
      <w:pPr>
        <w:jc w:val="center"/>
        <w:rPr>
          <w:rFonts w:ascii="Arial" w:eastAsia="Times New Roman" w:hAnsi="Arial" w:cs="Arial"/>
        </w:rPr>
      </w:pPr>
      <w:r w:rsidRPr="00873788">
        <w:rPr>
          <w:rFonts w:ascii="Arial" w:eastAsia="Times New Roman" w:hAnsi="Arial" w:cs="Arial"/>
        </w:rPr>
        <w:t>SANTIAGO</w:t>
      </w:r>
    </w:p>
    <w:p w14:paraId="6124390C" w14:textId="6F16A11A" w:rsidR="00255BCD" w:rsidRPr="00873788" w:rsidRDefault="0E6C4D3D" w:rsidP="12848F95">
      <w:pPr>
        <w:rPr>
          <w:rFonts w:ascii="Arial" w:eastAsia="Times New Roman" w:hAnsi="Arial" w:cs="Arial"/>
        </w:rPr>
      </w:pPr>
      <w:r w:rsidRPr="00873788">
        <w:rPr>
          <w:rFonts w:ascii="Arial" w:eastAsia="Times New Roman" w:hAnsi="Arial" w:cs="Arial"/>
        </w:rPr>
        <w:t xml:space="preserve"> </w:t>
      </w:r>
    </w:p>
    <w:p w14:paraId="3B65E4F4" w14:textId="5F0BD66C" w:rsidR="053BB0A9" w:rsidRPr="00873788" w:rsidRDefault="053BB0A9">
      <w:pPr>
        <w:rPr>
          <w:rFonts w:ascii="Arial" w:hAnsi="Arial" w:cs="Arial"/>
        </w:rPr>
      </w:pPr>
    </w:p>
    <w:p w14:paraId="745990E9" w14:textId="77777777" w:rsidR="009D6003" w:rsidRDefault="009D6003" w:rsidP="053BB0A9">
      <w:pPr>
        <w:rPr>
          <w:rFonts w:ascii="Arial" w:hAnsi="Arial" w:cs="Arial"/>
        </w:rPr>
      </w:pPr>
    </w:p>
    <w:p w14:paraId="00FF13A7" w14:textId="77777777" w:rsidR="009D6003" w:rsidRDefault="009D6003" w:rsidP="053BB0A9">
      <w:pPr>
        <w:rPr>
          <w:rFonts w:ascii="Arial" w:hAnsi="Arial" w:cs="Arial"/>
        </w:rPr>
      </w:pPr>
    </w:p>
    <w:p w14:paraId="54B61C63" w14:textId="77777777" w:rsidR="009D6003" w:rsidRDefault="009D6003" w:rsidP="053BB0A9">
      <w:pPr>
        <w:rPr>
          <w:rFonts w:ascii="Arial" w:hAnsi="Arial" w:cs="Arial"/>
        </w:rPr>
      </w:pPr>
    </w:p>
    <w:p w14:paraId="68720FCD" w14:textId="77777777" w:rsidR="009D6003" w:rsidRDefault="009D6003" w:rsidP="053BB0A9">
      <w:pPr>
        <w:rPr>
          <w:rFonts w:ascii="Arial" w:hAnsi="Arial" w:cs="Arial"/>
        </w:rPr>
      </w:pPr>
    </w:p>
    <w:p w14:paraId="5C3BFD13" w14:textId="77777777" w:rsidR="009D6003" w:rsidRDefault="009D6003" w:rsidP="053BB0A9">
      <w:pPr>
        <w:rPr>
          <w:rFonts w:ascii="Arial" w:hAnsi="Arial" w:cs="Arial"/>
        </w:rPr>
      </w:pPr>
    </w:p>
    <w:p w14:paraId="3D568C3F" w14:textId="77777777" w:rsidR="009D6003" w:rsidRDefault="009D6003" w:rsidP="053BB0A9">
      <w:pPr>
        <w:rPr>
          <w:rFonts w:ascii="Arial" w:hAnsi="Arial" w:cs="Arial"/>
        </w:rPr>
      </w:pPr>
    </w:p>
    <w:p w14:paraId="427F4B66" w14:textId="77777777" w:rsidR="009D6003" w:rsidRDefault="009D6003" w:rsidP="053BB0A9">
      <w:pPr>
        <w:rPr>
          <w:rFonts w:ascii="Arial" w:hAnsi="Arial" w:cs="Arial"/>
        </w:rPr>
      </w:pPr>
    </w:p>
    <w:p w14:paraId="4742DA2C" w14:textId="77777777" w:rsidR="009D6003" w:rsidRDefault="009D6003" w:rsidP="053BB0A9">
      <w:pPr>
        <w:rPr>
          <w:rFonts w:ascii="Arial" w:hAnsi="Arial" w:cs="Arial"/>
        </w:rPr>
      </w:pPr>
    </w:p>
    <w:p w14:paraId="49F2D5FF" w14:textId="77777777" w:rsidR="009D6003" w:rsidRDefault="009D6003" w:rsidP="053BB0A9">
      <w:pPr>
        <w:rPr>
          <w:rFonts w:ascii="Arial" w:hAnsi="Arial" w:cs="Arial"/>
        </w:rPr>
      </w:pPr>
    </w:p>
    <w:p w14:paraId="50A041E4" w14:textId="77777777" w:rsidR="009D6003" w:rsidRDefault="009D6003" w:rsidP="053BB0A9">
      <w:pPr>
        <w:rPr>
          <w:rFonts w:ascii="Arial" w:hAnsi="Arial" w:cs="Arial"/>
        </w:rPr>
      </w:pPr>
    </w:p>
    <w:p w14:paraId="148B98CF" w14:textId="77777777" w:rsidR="009D6003" w:rsidRDefault="009D6003" w:rsidP="053BB0A9">
      <w:pPr>
        <w:rPr>
          <w:rFonts w:ascii="Arial" w:hAnsi="Arial" w:cs="Arial"/>
        </w:rPr>
      </w:pPr>
    </w:p>
    <w:p w14:paraId="14583E6A" w14:textId="77777777" w:rsidR="009D6003" w:rsidRDefault="009D6003" w:rsidP="053BB0A9">
      <w:pPr>
        <w:rPr>
          <w:rFonts w:ascii="Arial" w:hAnsi="Arial" w:cs="Arial"/>
        </w:rPr>
      </w:pPr>
    </w:p>
    <w:p w14:paraId="13E9A269" w14:textId="77777777" w:rsidR="009D6003" w:rsidRDefault="009D6003" w:rsidP="053BB0A9">
      <w:pPr>
        <w:rPr>
          <w:rFonts w:ascii="Arial" w:hAnsi="Arial" w:cs="Arial"/>
        </w:rPr>
      </w:pPr>
    </w:p>
    <w:p w14:paraId="2CC60A5D" w14:textId="77777777" w:rsidR="009D6003" w:rsidRDefault="009D6003" w:rsidP="053BB0A9">
      <w:pPr>
        <w:rPr>
          <w:rFonts w:ascii="Arial" w:hAnsi="Arial" w:cs="Arial"/>
        </w:rPr>
      </w:pPr>
    </w:p>
    <w:p w14:paraId="3CD595FE" w14:textId="77777777" w:rsidR="009D6003" w:rsidRDefault="009D6003" w:rsidP="053BB0A9">
      <w:pPr>
        <w:rPr>
          <w:rFonts w:ascii="Arial" w:hAnsi="Arial" w:cs="Arial"/>
        </w:rPr>
      </w:pPr>
    </w:p>
    <w:p w14:paraId="283BB201" w14:textId="77777777" w:rsidR="009D6003" w:rsidRDefault="009D6003" w:rsidP="053BB0A9">
      <w:pPr>
        <w:rPr>
          <w:rFonts w:ascii="Arial" w:hAnsi="Arial" w:cs="Arial"/>
        </w:rPr>
      </w:pPr>
    </w:p>
    <w:p w14:paraId="5005CD61" w14:textId="77777777" w:rsidR="009D6003" w:rsidRDefault="009D6003" w:rsidP="053BB0A9">
      <w:pPr>
        <w:rPr>
          <w:rFonts w:ascii="Arial" w:hAnsi="Arial" w:cs="Arial"/>
        </w:rPr>
      </w:pPr>
    </w:p>
    <w:p w14:paraId="13E3C538" w14:textId="77777777" w:rsidR="009D6003" w:rsidRDefault="009D6003" w:rsidP="053BB0A9">
      <w:pPr>
        <w:rPr>
          <w:rFonts w:ascii="Arial" w:hAnsi="Arial" w:cs="Arial"/>
        </w:rPr>
      </w:pPr>
    </w:p>
    <w:p w14:paraId="53BD1B03" w14:textId="77777777" w:rsidR="009D6003" w:rsidRDefault="009D6003" w:rsidP="053BB0A9">
      <w:pPr>
        <w:rPr>
          <w:rFonts w:ascii="Arial" w:hAnsi="Arial" w:cs="Arial"/>
        </w:rPr>
      </w:pPr>
    </w:p>
    <w:p w14:paraId="6CA1A981" w14:textId="77777777" w:rsidR="009D6003" w:rsidRDefault="009D6003" w:rsidP="053BB0A9">
      <w:pPr>
        <w:rPr>
          <w:rFonts w:ascii="Arial" w:hAnsi="Arial" w:cs="Arial"/>
        </w:rPr>
      </w:pPr>
    </w:p>
    <w:p w14:paraId="7E752C0A" w14:textId="77777777" w:rsidR="009D6003" w:rsidRDefault="009D6003" w:rsidP="053BB0A9">
      <w:pPr>
        <w:rPr>
          <w:rFonts w:ascii="Arial" w:hAnsi="Arial" w:cs="Arial"/>
        </w:rPr>
      </w:pPr>
    </w:p>
    <w:p w14:paraId="200A412E" w14:textId="77777777" w:rsidR="009D6003" w:rsidRDefault="009D6003" w:rsidP="053BB0A9">
      <w:pPr>
        <w:rPr>
          <w:rFonts w:ascii="Arial" w:hAnsi="Arial" w:cs="Arial"/>
        </w:rPr>
      </w:pPr>
    </w:p>
    <w:p w14:paraId="288EDB4A" w14:textId="7C7E9AEC" w:rsidR="00255BCD" w:rsidRPr="009D6003" w:rsidRDefault="0E6C4D3D" w:rsidP="053BB0A9">
      <w:pPr>
        <w:rPr>
          <w:rFonts w:ascii="Arial" w:hAnsi="Arial" w:cs="Arial"/>
        </w:rPr>
      </w:pPr>
      <w:r w:rsidRPr="00873788">
        <w:rPr>
          <w:rFonts w:ascii="Arial" w:eastAsia="Times New Roman" w:hAnsi="Arial" w:cs="Arial"/>
        </w:rPr>
        <w:t>© Se autoriza la reproducción de esta obra en modalidad de acceso abierto para fines académicos o de investigación, siempre que se incluya la referencia</w:t>
      </w:r>
      <w:r w:rsidR="49B7B5EE" w:rsidRPr="00873788">
        <w:rPr>
          <w:rFonts w:ascii="Arial" w:eastAsia="Times New Roman" w:hAnsi="Arial" w:cs="Arial"/>
        </w:rPr>
        <w:t>ción de la obra</w:t>
      </w:r>
      <w:r w:rsidRPr="00873788">
        <w:rPr>
          <w:rFonts w:ascii="Arial" w:eastAsia="Times New Roman" w:hAnsi="Arial" w:cs="Arial"/>
        </w:rPr>
        <w:t xml:space="preserve">. </w:t>
      </w:r>
      <w:r w:rsidR="0036276B" w:rsidRPr="00873788">
        <w:rPr>
          <w:rFonts w:ascii="Arial" w:hAnsi="Arial" w:cs="Arial"/>
        </w:rPr>
        <w:br w:type="page"/>
      </w:r>
    </w:p>
    <w:p w14:paraId="7FC747EC" w14:textId="37543381" w:rsidR="00255BCD" w:rsidRPr="00873788" w:rsidRDefault="00255BCD" w:rsidP="12848F95">
      <w:pPr>
        <w:rPr>
          <w:rFonts w:ascii="Arial" w:eastAsia="Times New Roman" w:hAnsi="Arial" w:cs="Arial"/>
        </w:rPr>
      </w:pPr>
    </w:p>
    <w:p w14:paraId="5DB0B54A" w14:textId="77777777" w:rsidR="00873788" w:rsidRDefault="00873788" w:rsidP="0BE5E06E">
      <w:pPr>
        <w:jc w:val="right"/>
        <w:rPr>
          <w:rFonts w:ascii="Arial" w:eastAsia="Times New Roman" w:hAnsi="Arial" w:cs="Arial"/>
          <w:b/>
          <w:bCs/>
        </w:rPr>
      </w:pPr>
    </w:p>
    <w:p w14:paraId="14047369" w14:textId="77777777" w:rsidR="00873788" w:rsidRDefault="00873788" w:rsidP="0BE5E06E">
      <w:pPr>
        <w:jc w:val="right"/>
        <w:rPr>
          <w:rFonts w:ascii="Arial" w:eastAsia="Times New Roman" w:hAnsi="Arial" w:cs="Arial"/>
          <w:b/>
          <w:bCs/>
        </w:rPr>
      </w:pPr>
    </w:p>
    <w:p w14:paraId="7E579564" w14:textId="77777777" w:rsidR="00873788" w:rsidRDefault="00873788" w:rsidP="0BE5E06E">
      <w:pPr>
        <w:jc w:val="right"/>
        <w:rPr>
          <w:rFonts w:ascii="Arial" w:eastAsia="Times New Roman" w:hAnsi="Arial" w:cs="Arial"/>
          <w:b/>
          <w:bCs/>
        </w:rPr>
      </w:pPr>
    </w:p>
    <w:p w14:paraId="21030CF8" w14:textId="77777777" w:rsidR="00873788" w:rsidRDefault="00873788" w:rsidP="0BE5E06E">
      <w:pPr>
        <w:jc w:val="right"/>
        <w:rPr>
          <w:rFonts w:ascii="Arial" w:eastAsia="Times New Roman" w:hAnsi="Arial" w:cs="Arial"/>
          <w:b/>
          <w:bCs/>
        </w:rPr>
      </w:pPr>
    </w:p>
    <w:p w14:paraId="0314CA4B" w14:textId="77777777" w:rsidR="00873788" w:rsidRDefault="00873788" w:rsidP="0BE5E06E">
      <w:pPr>
        <w:jc w:val="right"/>
        <w:rPr>
          <w:rFonts w:ascii="Arial" w:eastAsia="Times New Roman" w:hAnsi="Arial" w:cs="Arial"/>
          <w:b/>
          <w:bCs/>
        </w:rPr>
      </w:pPr>
    </w:p>
    <w:p w14:paraId="7AB187A9" w14:textId="77777777" w:rsidR="00873788" w:rsidRDefault="00873788" w:rsidP="0BE5E06E">
      <w:pPr>
        <w:jc w:val="right"/>
        <w:rPr>
          <w:rFonts w:ascii="Arial" w:eastAsia="Times New Roman" w:hAnsi="Arial" w:cs="Arial"/>
          <w:b/>
          <w:bCs/>
        </w:rPr>
      </w:pPr>
    </w:p>
    <w:p w14:paraId="43F7AD5E" w14:textId="77777777" w:rsidR="00873788" w:rsidRDefault="00873788" w:rsidP="0BE5E06E">
      <w:pPr>
        <w:jc w:val="right"/>
        <w:rPr>
          <w:rFonts w:ascii="Arial" w:eastAsia="Times New Roman" w:hAnsi="Arial" w:cs="Arial"/>
          <w:b/>
          <w:bCs/>
        </w:rPr>
      </w:pPr>
    </w:p>
    <w:p w14:paraId="3C07A1B7" w14:textId="77777777" w:rsidR="00873788" w:rsidRDefault="00873788" w:rsidP="0BE5E06E">
      <w:pPr>
        <w:jc w:val="right"/>
        <w:rPr>
          <w:rFonts w:ascii="Arial" w:eastAsia="Times New Roman" w:hAnsi="Arial" w:cs="Arial"/>
          <w:b/>
          <w:bCs/>
        </w:rPr>
      </w:pPr>
    </w:p>
    <w:p w14:paraId="5612D14C" w14:textId="77777777" w:rsidR="00873788" w:rsidRDefault="00873788" w:rsidP="0BE5E06E">
      <w:pPr>
        <w:jc w:val="right"/>
        <w:rPr>
          <w:rFonts w:ascii="Arial" w:eastAsia="Times New Roman" w:hAnsi="Arial" w:cs="Arial"/>
          <w:b/>
          <w:bCs/>
        </w:rPr>
      </w:pPr>
    </w:p>
    <w:p w14:paraId="742CEE06" w14:textId="77777777" w:rsidR="00873788" w:rsidRDefault="00873788" w:rsidP="0BE5E06E">
      <w:pPr>
        <w:jc w:val="right"/>
        <w:rPr>
          <w:rFonts w:ascii="Arial" w:eastAsia="Times New Roman" w:hAnsi="Arial" w:cs="Arial"/>
          <w:b/>
          <w:bCs/>
        </w:rPr>
      </w:pPr>
    </w:p>
    <w:p w14:paraId="732C5A13" w14:textId="77777777" w:rsidR="00873788" w:rsidRDefault="00873788" w:rsidP="0BE5E06E">
      <w:pPr>
        <w:jc w:val="right"/>
        <w:rPr>
          <w:rFonts w:ascii="Arial" w:eastAsia="Times New Roman" w:hAnsi="Arial" w:cs="Arial"/>
          <w:b/>
          <w:bCs/>
        </w:rPr>
      </w:pPr>
    </w:p>
    <w:p w14:paraId="1A257563" w14:textId="77777777" w:rsidR="00873788" w:rsidRDefault="00873788" w:rsidP="0BE5E06E">
      <w:pPr>
        <w:jc w:val="right"/>
        <w:rPr>
          <w:rFonts w:ascii="Arial" w:eastAsia="Times New Roman" w:hAnsi="Arial" w:cs="Arial"/>
          <w:b/>
          <w:bCs/>
        </w:rPr>
      </w:pPr>
    </w:p>
    <w:p w14:paraId="08D04E17" w14:textId="77777777" w:rsidR="00873788" w:rsidRDefault="00873788" w:rsidP="0BE5E06E">
      <w:pPr>
        <w:jc w:val="right"/>
        <w:rPr>
          <w:rFonts w:ascii="Arial" w:eastAsia="Times New Roman" w:hAnsi="Arial" w:cs="Arial"/>
          <w:b/>
          <w:bCs/>
        </w:rPr>
      </w:pPr>
    </w:p>
    <w:p w14:paraId="3E353A55" w14:textId="77777777" w:rsidR="00873788" w:rsidRDefault="00873788" w:rsidP="0BE5E06E">
      <w:pPr>
        <w:jc w:val="right"/>
        <w:rPr>
          <w:rFonts w:ascii="Arial" w:eastAsia="Times New Roman" w:hAnsi="Arial" w:cs="Arial"/>
          <w:b/>
          <w:bCs/>
        </w:rPr>
      </w:pPr>
    </w:p>
    <w:p w14:paraId="2AE3FA8A" w14:textId="77777777" w:rsidR="00873788" w:rsidRDefault="00873788" w:rsidP="0BE5E06E">
      <w:pPr>
        <w:jc w:val="right"/>
        <w:rPr>
          <w:rFonts w:ascii="Arial" w:eastAsia="Times New Roman" w:hAnsi="Arial" w:cs="Arial"/>
          <w:b/>
          <w:bCs/>
        </w:rPr>
      </w:pPr>
    </w:p>
    <w:p w14:paraId="734ED360" w14:textId="77777777" w:rsidR="00873788" w:rsidRDefault="00873788" w:rsidP="0BE5E06E">
      <w:pPr>
        <w:jc w:val="right"/>
        <w:rPr>
          <w:rFonts w:ascii="Arial" w:eastAsia="Times New Roman" w:hAnsi="Arial" w:cs="Arial"/>
          <w:b/>
          <w:bCs/>
        </w:rPr>
      </w:pPr>
    </w:p>
    <w:p w14:paraId="2BA49B7F" w14:textId="77777777" w:rsidR="00873788" w:rsidRDefault="00873788" w:rsidP="0BE5E06E">
      <w:pPr>
        <w:jc w:val="right"/>
        <w:rPr>
          <w:rFonts w:ascii="Arial" w:eastAsia="Times New Roman" w:hAnsi="Arial" w:cs="Arial"/>
          <w:b/>
          <w:bCs/>
        </w:rPr>
      </w:pPr>
    </w:p>
    <w:p w14:paraId="1D058498" w14:textId="77777777" w:rsidR="00873788" w:rsidRDefault="00873788" w:rsidP="0BE5E06E">
      <w:pPr>
        <w:jc w:val="right"/>
        <w:rPr>
          <w:rFonts w:ascii="Arial" w:eastAsia="Times New Roman" w:hAnsi="Arial" w:cs="Arial"/>
          <w:b/>
          <w:bCs/>
        </w:rPr>
      </w:pPr>
    </w:p>
    <w:p w14:paraId="167EAB58" w14:textId="77777777" w:rsidR="00873788" w:rsidRDefault="00873788" w:rsidP="0BE5E06E">
      <w:pPr>
        <w:jc w:val="right"/>
        <w:rPr>
          <w:rFonts w:ascii="Arial" w:eastAsia="Times New Roman" w:hAnsi="Arial" w:cs="Arial"/>
          <w:b/>
          <w:bCs/>
        </w:rPr>
      </w:pPr>
    </w:p>
    <w:p w14:paraId="223BF138" w14:textId="77777777" w:rsidR="00873788" w:rsidRDefault="00873788" w:rsidP="0BE5E06E">
      <w:pPr>
        <w:jc w:val="right"/>
        <w:rPr>
          <w:rFonts w:ascii="Arial" w:eastAsia="Times New Roman" w:hAnsi="Arial" w:cs="Arial"/>
          <w:b/>
          <w:bCs/>
        </w:rPr>
      </w:pPr>
    </w:p>
    <w:p w14:paraId="7A350E99" w14:textId="77777777" w:rsidR="00A66DD2" w:rsidRDefault="3DE53142" w:rsidP="009D6003">
      <w:pPr>
        <w:jc w:val="right"/>
        <w:rPr>
          <w:rFonts w:ascii="Arial" w:eastAsia="Times New Roman" w:hAnsi="Arial" w:cs="Arial"/>
        </w:rPr>
      </w:pPr>
      <w:r w:rsidRPr="00873788">
        <w:rPr>
          <w:rFonts w:ascii="Arial" w:eastAsia="Times New Roman" w:hAnsi="Arial" w:cs="Arial"/>
          <w:b/>
          <w:bCs/>
        </w:rPr>
        <w:t xml:space="preserve">Dedicatoria </w:t>
      </w:r>
    </w:p>
    <w:p w14:paraId="799A196A" w14:textId="17677098" w:rsidR="00255BCD" w:rsidRDefault="00A66DD2" w:rsidP="00A66DD2">
      <w:pPr>
        <w:jc w:val="right"/>
        <w:rPr>
          <w:rFonts w:ascii="Arial" w:eastAsia="Times New Roman" w:hAnsi="Arial" w:cs="Arial"/>
        </w:rPr>
      </w:pPr>
      <w:r>
        <w:rPr>
          <w:rFonts w:ascii="Arial" w:eastAsia="Times New Roman" w:hAnsi="Arial" w:cs="Arial"/>
        </w:rPr>
        <w:t>A</w:t>
      </w:r>
      <w:r w:rsidR="00CF494E">
        <w:rPr>
          <w:rFonts w:ascii="Arial" w:eastAsia="Times New Roman" w:hAnsi="Arial" w:cs="Arial"/>
        </w:rPr>
        <w:t>mir, todo lo hice por ti</w:t>
      </w:r>
      <w:r>
        <w:rPr>
          <w:rFonts w:ascii="Arial" w:eastAsia="Times New Roman" w:hAnsi="Arial" w:cs="Arial"/>
        </w:rPr>
        <w:t>.</w:t>
      </w:r>
    </w:p>
    <w:p w14:paraId="3843A154" w14:textId="77777777" w:rsidR="00A66DD2" w:rsidRDefault="00A66DD2" w:rsidP="00A66DD2">
      <w:pPr>
        <w:jc w:val="right"/>
        <w:rPr>
          <w:rFonts w:ascii="Arial" w:eastAsia="Times New Roman" w:hAnsi="Arial" w:cs="Arial"/>
        </w:rPr>
      </w:pPr>
    </w:p>
    <w:p w14:paraId="03D1E627" w14:textId="77777777" w:rsidR="007E1A99" w:rsidRDefault="007E1A99" w:rsidP="00A66DD2">
      <w:pPr>
        <w:jc w:val="right"/>
        <w:rPr>
          <w:rFonts w:ascii="Arial" w:eastAsia="Times New Roman" w:hAnsi="Arial" w:cs="Arial"/>
        </w:rPr>
      </w:pPr>
    </w:p>
    <w:p w14:paraId="3F202325" w14:textId="77777777" w:rsidR="007E1A99" w:rsidRDefault="007E1A99" w:rsidP="00A66DD2">
      <w:pPr>
        <w:jc w:val="right"/>
        <w:rPr>
          <w:rFonts w:ascii="Arial" w:eastAsia="Times New Roman" w:hAnsi="Arial" w:cs="Arial"/>
        </w:rPr>
      </w:pPr>
    </w:p>
    <w:p w14:paraId="74C62407" w14:textId="77777777" w:rsidR="00A66DD2" w:rsidRPr="00873788" w:rsidRDefault="00A66DD2" w:rsidP="00A66DD2">
      <w:pPr>
        <w:jc w:val="right"/>
        <w:rPr>
          <w:rFonts w:ascii="Arial" w:eastAsia="Times New Roman" w:hAnsi="Arial" w:cs="Arial"/>
        </w:rPr>
      </w:pPr>
    </w:p>
    <w:p w14:paraId="4CF356FA" w14:textId="2DFD45F9" w:rsidR="00255BCD" w:rsidRDefault="3DE53142" w:rsidP="005B7819">
      <w:pPr>
        <w:tabs>
          <w:tab w:val="left" w:pos="3504"/>
        </w:tabs>
        <w:rPr>
          <w:rFonts w:ascii="Arial" w:eastAsia="Times New Roman" w:hAnsi="Arial" w:cs="Arial"/>
        </w:rPr>
      </w:pPr>
      <w:r w:rsidRPr="00873788">
        <w:rPr>
          <w:rFonts w:ascii="Arial" w:eastAsia="Times New Roman" w:hAnsi="Arial" w:cs="Arial"/>
          <w:b/>
          <w:bCs/>
        </w:rPr>
        <w:lastRenderedPageBreak/>
        <w:t>AGRADECIMIENTO</w:t>
      </w:r>
      <w:r w:rsidR="005B7819">
        <w:rPr>
          <w:rFonts w:ascii="Arial" w:eastAsia="Times New Roman" w:hAnsi="Arial" w:cs="Arial"/>
          <w:b/>
          <w:bCs/>
        </w:rPr>
        <w:t>S</w:t>
      </w:r>
      <w:r w:rsidR="005B7819">
        <w:rPr>
          <w:rFonts w:ascii="Arial" w:eastAsia="Times New Roman" w:hAnsi="Arial" w:cs="Arial"/>
          <w:b/>
          <w:bCs/>
        </w:rPr>
        <w:tab/>
      </w:r>
    </w:p>
    <w:p w14:paraId="75EE780E" w14:textId="0A12E839" w:rsidR="005A457D" w:rsidRPr="005A457D" w:rsidRDefault="005A457D" w:rsidP="005A457D">
      <w:pPr>
        <w:rPr>
          <w:rFonts w:ascii="Arial" w:eastAsia="Times New Roman" w:hAnsi="Arial" w:cs="Arial"/>
        </w:rPr>
      </w:pPr>
      <w:r w:rsidRPr="005A457D">
        <w:rPr>
          <w:rFonts w:ascii="Arial" w:eastAsia="Times New Roman" w:hAnsi="Arial" w:cs="Arial"/>
        </w:rPr>
        <w:t>En primer lugar, a mi querida madre, ejemplo de resiliencia y amor</w:t>
      </w:r>
      <w:r>
        <w:rPr>
          <w:rFonts w:ascii="Arial" w:eastAsia="Times New Roman" w:hAnsi="Arial" w:cs="Arial"/>
        </w:rPr>
        <w:t xml:space="preserve"> </w:t>
      </w:r>
      <w:r w:rsidRPr="005A457D">
        <w:rPr>
          <w:rFonts w:ascii="Arial" w:eastAsia="Times New Roman" w:hAnsi="Arial" w:cs="Arial"/>
        </w:rPr>
        <w:t>inquebrantable. Sus acciones, más que sus palabras, me enseñaron a perseverar y a mantenerme en pie, incluso sin que ella lo supiera.</w:t>
      </w:r>
    </w:p>
    <w:p w14:paraId="5C6052BB" w14:textId="09AF242B" w:rsidR="005A457D" w:rsidRPr="005A457D" w:rsidRDefault="005A457D" w:rsidP="005A457D">
      <w:pPr>
        <w:rPr>
          <w:rFonts w:ascii="Arial" w:eastAsia="Times New Roman" w:hAnsi="Arial" w:cs="Arial"/>
        </w:rPr>
      </w:pPr>
      <w:r w:rsidRPr="005A457D">
        <w:rPr>
          <w:rFonts w:ascii="Arial" w:eastAsia="Times New Roman" w:hAnsi="Arial" w:cs="Arial"/>
        </w:rPr>
        <w:t xml:space="preserve">A </w:t>
      </w:r>
      <w:proofErr w:type="spellStart"/>
      <w:r w:rsidRPr="005A457D">
        <w:rPr>
          <w:rFonts w:ascii="Arial" w:eastAsia="Times New Roman" w:hAnsi="Arial" w:cs="Arial"/>
        </w:rPr>
        <w:t>Shayane</w:t>
      </w:r>
      <w:proofErr w:type="spellEnd"/>
      <w:r w:rsidRPr="005A457D">
        <w:rPr>
          <w:rFonts w:ascii="Arial" w:eastAsia="Times New Roman" w:hAnsi="Arial" w:cs="Arial"/>
        </w:rPr>
        <w:t>, quien desde el primer día ha sido mi apoyo incondicional, impulsándome a crecer en lo personal, lo laboral y lo académico.</w:t>
      </w:r>
    </w:p>
    <w:p w14:paraId="5B988A7D" w14:textId="0FC65A3E" w:rsidR="005A457D" w:rsidRPr="005A457D" w:rsidRDefault="005A457D" w:rsidP="005A457D">
      <w:pPr>
        <w:rPr>
          <w:rFonts w:ascii="Arial" w:eastAsia="Times New Roman" w:hAnsi="Arial" w:cs="Arial"/>
        </w:rPr>
      </w:pPr>
      <w:r w:rsidRPr="005A457D">
        <w:rPr>
          <w:rFonts w:ascii="Arial" w:eastAsia="Times New Roman" w:hAnsi="Arial" w:cs="Arial"/>
        </w:rPr>
        <w:t>A Amir, quien con sus desafíos me retó a superarme y, con su cariño, me motivó a estudiar y seguir aprendiendo.</w:t>
      </w:r>
    </w:p>
    <w:p w14:paraId="03250859" w14:textId="0605CC15" w:rsidR="005A457D" w:rsidRDefault="005A457D" w:rsidP="005A457D">
      <w:pPr>
        <w:rPr>
          <w:rFonts w:ascii="Arial" w:eastAsia="Times New Roman" w:hAnsi="Arial" w:cs="Arial"/>
        </w:rPr>
      </w:pPr>
      <w:r w:rsidRPr="005A457D">
        <w:rPr>
          <w:rFonts w:ascii="Arial" w:eastAsia="Times New Roman" w:hAnsi="Arial" w:cs="Arial"/>
        </w:rPr>
        <w:t>Sin ellos, este logro no habría sido posible.</w:t>
      </w:r>
    </w:p>
    <w:p w14:paraId="35E43D26" w14:textId="1B115636" w:rsidR="38B289F0" w:rsidRPr="00873788" w:rsidRDefault="00873788">
      <w:pPr>
        <w:rPr>
          <w:rFonts w:ascii="Arial" w:eastAsia="Times New Roman" w:hAnsi="Arial" w:cs="Arial"/>
        </w:rPr>
      </w:pPr>
      <w:r>
        <w:rPr>
          <w:rFonts w:ascii="Arial" w:eastAsia="Times New Roman" w:hAnsi="Arial" w:cs="Arial"/>
        </w:rPr>
        <w:br w:type="page"/>
      </w:r>
    </w:p>
    <w:p w14:paraId="4AB28004" w14:textId="2B54E0F2" w:rsidR="6D3DFECF" w:rsidRPr="00873788" w:rsidRDefault="21D5C4F1" w:rsidP="008766CE">
      <w:pPr>
        <w:pStyle w:val="Ttulo1"/>
      </w:pPr>
      <w:bookmarkStart w:id="0" w:name="_Toc185414251"/>
      <w:bookmarkStart w:id="1" w:name="_Toc187012701"/>
      <w:r w:rsidRPr="00873788">
        <w:lastRenderedPageBreak/>
        <w:t>ÍNDICE</w:t>
      </w:r>
      <w:bookmarkEnd w:id="0"/>
      <w:bookmarkEnd w:id="1"/>
    </w:p>
    <w:sdt>
      <w:sdtPr>
        <w:rPr>
          <w:b/>
          <w:bCs/>
        </w:rPr>
        <w:id w:val="1168909888"/>
        <w:docPartObj>
          <w:docPartGallery w:val="Table of Contents"/>
          <w:docPartUnique/>
        </w:docPartObj>
      </w:sdtPr>
      <w:sdtEndPr>
        <w:rPr>
          <w:b w:val="0"/>
          <w:bCs w:val="0"/>
        </w:rPr>
      </w:sdtEndPr>
      <w:sdtContent>
        <w:p w14:paraId="74FFB4B3" w14:textId="28F0F642" w:rsidR="000A0596" w:rsidRDefault="007F6EEA">
          <w:pPr>
            <w:pStyle w:val="TDC1"/>
            <w:tabs>
              <w:tab w:val="right" w:leader="dot" w:pos="8544"/>
            </w:tabs>
            <w:rPr>
              <w:noProof/>
              <w:kern w:val="2"/>
              <w:lang w:val="es-CL" w:eastAsia="es-MX"/>
              <w14:ligatures w14:val="standardContextual"/>
            </w:rPr>
          </w:pPr>
          <w:r>
            <w:rPr>
              <w:rFonts w:ascii="Arial" w:eastAsia="Times New Roman" w:hAnsi="Arial" w:cs="Arial"/>
              <w:sz w:val="32"/>
              <w:szCs w:val="32"/>
              <w:lang w:val="es-MX" w:eastAsia="es-MX"/>
            </w:rPr>
            <w:fldChar w:fldCharType="begin"/>
          </w:r>
          <w:r>
            <w:instrText xml:space="preserve"> TOC \o "1-3" \h \z \u </w:instrText>
          </w:r>
          <w:r>
            <w:rPr>
              <w:rFonts w:ascii="Arial" w:eastAsia="Times New Roman" w:hAnsi="Arial" w:cs="Arial"/>
              <w:sz w:val="32"/>
              <w:szCs w:val="32"/>
              <w:lang w:val="es-MX" w:eastAsia="es-MX"/>
            </w:rPr>
            <w:fldChar w:fldCharType="separate"/>
          </w:r>
          <w:hyperlink w:anchor="_Toc187012701" w:history="1">
            <w:r w:rsidR="000A0596" w:rsidRPr="00643AE9">
              <w:rPr>
                <w:rStyle w:val="Hipervnculo"/>
                <w:noProof/>
              </w:rPr>
              <w:t>ÍNDICE</w:t>
            </w:r>
            <w:r w:rsidR="000A0596">
              <w:rPr>
                <w:noProof/>
                <w:webHidden/>
              </w:rPr>
              <w:tab/>
            </w:r>
            <w:r w:rsidR="000A0596">
              <w:rPr>
                <w:noProof/>
                <w:webHidden/>
              </w:rPr>
              <w:fldChar w:fldCharType="begin"/>
            </w:r>
            <w:r w:rsidR="000A0596">
              <w:rPr>
                <w:noProof/>
                <w:webHidden/>
              </w:rPr>
              <w:instrText xml:space="preserve"> PAGEREF _Toc187012701 \h </w:instrText>
            </w:r>
            <w:r w:rsidR="000A0596">
              <w:rPr>
                <w:noProof/>
                <w:webHidden/>
              </w:rPr>
            </w:r>
            <w:r w:rsidR="000A0596">
              <w:rPr>
                <w:noProof/>
                <w:webHidden/>
              </w:rPr>
              <w:fldChar w:fldCharType="separate"/>
            </w:r>
            <w:r w:rsidR="004E5B6F">
              <w:rPr>
                <w:noProof/>
                <w:webHidden/>
              </w:rPr>
              <w:t>5</w:t>
            </w:r>
            <w:r w:rsidR="000A0596">
              <w:rPr>
                <w:noProof/>
                <w:webHidden/>
              </w:rPr>
              <w:fldChar w:fldCharType="end"/>
            </w:r>
          </w:hyperlink>
        </w:p>
        <w:p w14:paraId="10C42925" w14:textId="6355403F" w:rsidR="000A0596" w:rsidRDefault="000A0596">
          <w:pPr>
            <w:pStyle w:val="TDC1"/>
            <w:tabs>
              <w:tab w:val="right" w:leader="dot" w:pos="8544"/>
            </w:tabs>
            <w:rPr>
              <w:noProof/>
              <w:kern w:val="2"/>
              <w:lang w:val="es-CL" w:eastAsia="es-MX"/>
              <w14:ligatures w14:val="standardContextual"/>
            </w:rPr>
          </w:pPr>
          <w:hyperlink w:anchor="_Toc187012702" w:history="1">
            <w:r w:rsidRPr="00643AE9">
              <w:rPr>
                <w:rStyle w:val="Hipervnculo"/>
                <w:noProof/>
              </w:rPr>
              <w:t>RESUMEN</w:t>
            </w:r>
            <w:r>
              <w:rPr>
                <w:noProof/>
                <w:webHidden/>
              </w:rPr>
              <w:tab/>
            </w:r>
            <w:r>
              <w:rPr>
                <w:noProof/>
                <w:webHidden/>
              </w:rPr>
              <w:fldChar w:fldCharType="begin"/>
            </w:r>
            <w:r>
              <w:rPr>
                <w:noProof/>
                <w:webHidden/>
              </w:rPr>
              <w:instrText xml:space="preserve"> PAGEREF _Toc187012702 \h </w:instrText>
            </w:r>
            <w:r>
              <w:rPr>
                <w:noProof/>
                <w:webHidden/>
              </w:rPr>
            </w:r>
            <w:r>
              <w:rPr>
                <w:noProof/>
                <w:webHidden/>
              </w:rPr>
              <w:fldChar w:fldCharType="separate"/>
            </w:r>
            <w:r w:rsidR="004E5B6F">
              <w:rPr>
                <w:noProof/>
                <w:webHidden/>
              </w:rPr>
              <w:t>7</w:t>
            </w:r>
            <w:r>
              <w:rPr>
                <w:noProof/>
                <w:webHidden/>
              </w:rPr>
              <w:fldChar w:fldCharType="end"/>
            </w:r>
          </w:hyperlink>
        </w:p>
        <w:p w14:paraId="506B3C7E" w14:textId="74A5771A" w:rsidR="000A0596" w:rsidRDefault="000A0596">
          <w:pPr>
            <w:pStyle w:val="TDC1"/>
            <w:tabs>
              <w:tab w:val="right" w:leader="dot" w:pos="8544"/>
            </w:tabs>
            <w:rPr>
              <w:noProof/>
              <w:kern w:val="2"/>
              <w:lang w:val="es-CL" w:eastAsia="es-MX"/>
              <w14:ligatures w14:val="standardContextual"/>
            </w:rPr>
          </w:pPr>
          <w:hyperlink w:anchor="_Toc187012703" w:history="1">
            <w:r w:rsidRPr="00643AE9">
              <w:rPr>
                <w:rStyle w:val="Hipervnculo"/>
                <w:noProof/>
              </w:rPr>
              <w:t>CAPÍTULO 1: INTRODUCCIÓN</w:t>
            </w:r>
            <w:r>
              <w:rPr>
                <w:noProof/>
                <w:webHidden/>
              </w:rPr>
              <w:tab/>
            </w:r>
            <w:r>
              <w:rPr>
                <w:noProof/>
                <w:webHidden/>
              </w:rPr>
              <w:fldChar w:fldCharType="begin"/>
            </w:r>
            <w:r>
              <w:rPr>
                <w:noProof/>
                <w:webHidden/>
              </w:rPr>
              <w:instrText xml:space="preserve"> PAGEREF _Toc187012703 \h </w:instrText>
            </w:r>
            <w:r>
              <w:rPr>
                <w:noProof/>
                <w:webHidden/>
              </w:rPr>
            </w:r>
            <w:r>
              <w:rPr>
                <w:noProof/>
                <w:webHidden/>
              </w:rPr>
              <w:fldChar w:fldCharType="separate"/>
            </w:r>
            <w:r w:rsidR="004E5B6F">
              <w:rPr>
                <w:noProof/>
                <w:webHidden/>
              </w:rPr>
              <w:t>8</w:t>
            </w:r>
            <w:r>
              <w:rPr>
                <w:noProof/>
                <w:webHidden/>
              </w:rPr>
              <w:fldChar w:fldCharType="end"/>
            </w:r>
          </w:hyperlink>
        </w:p>
        <w:p w14:paraId="3CFC95A0" w14:textId="7A42EFAA" w:rsidR="000A0596" w:rsidRDefault="000A0596">
          <w:pPr>
            <w:pStyle w:val="TDC1"/>
            <w:tabs>
              <w:tab w:val="right" w:leader="dot" w:pos="8544"/>
            </w:tabs>
            <w:rPr>
              <w:noProof/>
              <w:kern w:val="2"/>
              <w:lang w:val="es-CL" w:eastAsia="es-MX"/>
              <w14:ligatures w14:val="standardContextual"/>
            </w:rPr>
          </w:pPr>
          <w:hyperlink w:anchor="_Toc187012704" w:history="1">
            <w:r w:rsidRPr="00643AE9">
              <w:rPr>
                <w:rStyle w:val="Hipervnculo"/>
                <w:noProof/>
              </w:rPr>
              <w:t>CAPÍTULO 2: ANTECEDENTES CONTEXTUALES Y DIAGNÓSTICO</w:t>
            </w:r>
            <w:r>
              <w:rPr>
                <w:noProof/>
                <w:webHidden/>
              </w:rPr>
              <w:tab/>
            </w:r>
            <w:r>
              <w:rPr>
                <w:noProof/>
                <w:webHidden/>
              </w:rPr>
              <w:fldChar w:fldCharType="begin"/>
            </w:r>
            <w:r>
              <w:rPr>
                <w:noProof/>
                <w:webHidden/>
              </w:rPr>
              <w:instrText xml:space="preserve"> PAGEREF _Toc187012704 \h </w:instrText>
            </w:r>
            <w:r>
              <w:rPr>
                <w:noProof/>
                <w:webHidden/>
              </w:rPr>
            </w:r>
            <w:r>
              <w:rPr>
                <w:noProof/>
                <w:webHidden/>
              </w:rPr>
              <w:fldChar w:fldCharType="separate"/>
            </w:r>
            <w:r w:rsidR="004E5B6F">
              <w:rPr>
                <w:noProof/>
                <w:webHidden/>
              </w:rPr>
              <w:t>10</w:t>
            </w:r>
            <w:r>
              <w:rPr>
                <w:noProof/>
                <w:webHidden/>
              </w:rPr>
              <w:fldChar w:fldCharType="end"/>
            </w:r>
          </w:hyperlink>
        </w:p>
        <w:p w14:paraId="4104EB86" w14:textId="69EB56A0" w:rsidR="000A0596" w:rsidRDefault="000A0596">
          <w:pPr>
            <w:pStyle w:val="TDC2"/>
            <w:tabs>
              <w:tab w:val="right" w:leader="dot" w:pos="8544"/>
            </w:tabs>
            <w:rPr>
              <w:noProof/>
              <w:kern w:val="2"/>
              <w:lang w:val="es-CL" w:eastAsia="es-MX"/>
              <w14:ligatures w14:val="standardContextual"/>
            </w:rPr>
          </w:pPr>
          <w:hyperlink w:anchor="_Toc187012705" w:history="1">
            <w:r w:rsidRPr="00643AE9">
              <w:rPr>
                <w:rStyle w:val="Hipervnculo"/>
                <w:noProof/>
              </w:rPr>
              <w:t>1.1. CONTEXTUALIZACIÓN INSTITUCIONAL</w:t>
            </w:r>
            <w:r>
              <w:rPr>
                <w:noProof/>
                <w:webHidden/>
              </w:rPr>
              <w:tab/>
            </w:r>
            <w:r>
              <w:rPr>
                <w:noProof/>
                <w:webHidden/>
              </w:rPr>
              <w:fldChar w:fldCharType="begin"/>
            </w:r>
            <w:r>
              <w:rPr>
                <w:noProof/>
                <w:webHidden/>
              </w:rPr>
              <w:instrText xml:space="preserve"> PAGEREF _Toc187012705 \h </w:instrText>
            </w:r>
            <w:r>
              <w:rPr>
                <w:noProof/>
                <w:webHidden/>
              </w:rPr>
            </w:r>
            <w:r>
              <w:rPr>
                <w:noProof/>
                <w:webHidden/>
              </w:rPr>
              <w:fldChar w:fldCharType="separate"/>
            </w:r>
            <w:r w:rsidR="004E5B6F">
              <w:rPr>
                <w:noProof/>
                <w:webHidden/>
              </w:rPr>
              <w:t>11</w:t>
            </w:r>
            <w:r>
              <w:rPr>
                <w:noProof/>
                <w:webHidden/>
              </w:rPr>
              <w:fldChar w:fldCharType="end"/>
            </w:r>
          </w:hyperlink>
        </w:p>
        <w:p w14:paraId="74CC49B2" w14:textId="02BB704D" w:rsidR="000A0596" w:rsidRDefault="000A0596">
          <w:pPr>
            <w:pStyle w:val="TDC2"/>
            <w:tabs>
              <w:tab w:val="right" w:leader="dot" w:pos="8544"/>
            </w:tabs>
            <w:rPr>
              <w:noProof/>
              <w:kern w:val="2"/>
              <w:lang w:val="es-CL" w:eastAsia="es-MX"/>
              <w14:ligatures w14:val="standardContextual"/>
            </w:rPr>
          </w:pPr>
          <w:hyperlink w:anchor="_Toc187012706" w:history="1">
            <w:r w:rsidRPr="00643AE9">
              <w:rPr>
                <w:rStyle w:val="Hipervnculo"/>
                <w:noProof/>
              </w:rPr>
              <w:t>1.2. PRESENTACIÓN DEL DIAGNÓSTICO</w:t>
            </w:r>
            <w:r>
              <w:rPr>
                <w:noProof/>
                <w:webHidden/>
              </w:rPr>
              <w:tab/>
            </w:r>
            <w:r>
              <w:rPr>
                <w:noProof/>
                <w:webHidden/>
              </w:rPr>
              <w:fldChar w:fldCharType="begin"/>
            </w:r>
            <w:r>
              <w:rPr>
                <w:noProof/>
                <w:webHidden/>
              </w:rPr>
              <w:instrText xml:space="preserve"> PAGEREF _Toc187012706 \h </w:instrText>
            </w:r>
            <w:r>
              <w:rPr>
                <w:noProof/>
                <w:webHidden/>
              </w:rPr>
            </w:r>
            <w:r>
              <w:rPr>
                <w:noProof/>
                <w:webHidden/>
              </w:rPr>
              <w:fldChar w:fldCharType="separate"/>
            </w:r>
            <w:r w:rsidR="004E5B6F">
              <w:rPr>
                <w:noProof/>
                <w:webHidden/>
              </w:rPr>
              <w:t>11</w:t>
            </w:r>
            <w:r>
              <w:rPr>
                <w:noProof/>
                <w:webHidden/>
              </w:rPr>
              <w:fldChar w:fldCharType="end"/>
            </w:r>
          </w:hyperlink>
        </w:p>
        <w:p w14:paraId="5C341F95" w14:textId="228A69D1" w:rsidR="000A0596" w:rsidRDefault="000A0596">
          <w:pPr>
            <w:pStyle w:val="TDC1"/>
            <w:tabs>
              <w:tab w:val="right" w:leader="dot" w:pos="8544"/>
            </w:tabs>
            <w:rPr>
              <w:noProof/>
              <w:kern w:val="2"/>
              <w:lang w:val="es-CL" w:eastAsia="es-MX"/>
              <w14:ligatures w14:val="standardContextual"/>
            </w:rPr>
          </w:pPr>
          <w:hyperlink w:anchor="_Toc187012707" w:history="1">
            <w:r w:rsidRPr="00643AE9">
              <w:rPr>
                <w:rStyle w:val="Hipervnculo"/>
                <w:noProof/>
              </w:rPr>
              <w:t>CAPÍTULO 3:  PROBLEMATIZACIÓN</w:t>
            </w:r>
            <w:r>
              <w:rPr>
                <w:noProof/>
                <w:webHidden/>
              </w:rPr>
              <w:tab/>
            </w:r>
            <w:r>
              <w:rPr>
                <w:noProof/>
                <w:webHidden/>
              </w:rPr>
              <w:fldChar w:fldCharType="begin"/>
            </w:r>
            <w:r>
              <w:rPr>
                <w:noProof/>
                <w:webHidden/>
              </w:rPr>
              <w:instrText xml:space="preserve"> PAGEREF _Toc187012707 \h </w:instrText>
            </w:r>
            <w:r>
              <w:rPr>
                <w:noProof/>
                <w:webHidden/>
              </w:rPr>
            </w:r>
            <w:r>
              <w:rPr>
                <w:noProof/>
                <w:webHidden/>
              </w:rPr>
              <w:fldChar w:fldCharType="separate"/>
            </w:r>
            <w:r w:rsidR="004E5B6F">
              <w:rPr>
                <w:noProof/>
                <w:webHidden/>
              </w:rPr>
              <w:t>18</w:t>
            </w:r>
            <w:r>
              <w:rPr>
                <w:noProof/>
                <w:webHidden/>
              </w:rPr>
              <w:fldChar w:fldCharType="end"/>
            </w:r>
          </w:hyperlink>
        </w:p>
        <w:p w14:paraId="56AC82F3" w14:textId="2A3CE9BE" w:rsidR="000A0596" w:rsidRDefault="000A0596">
          <w:pPr>
            <w:pStyle w:val="TDC2"/>
            <w:tabs>
              <w:tab w:val="right" w:leader="dot" w:pos="8544"/>
            </w:tabs>
            <w:rPr>
              <w:noProof/>
              <w:kern w:val="2"/>
              <w:lang w:val="es-CL" w:eastAsia="es-MX"/>
              <w14:ligatures w14:val="standardContextual"/>
            </w:rPr>
          </w:pPr>
          <w:hyperlink w:anchor="_Toc187012708" w:history="1">
            <w:r w:rsidRPr="00643AE9">
              <w:rPr>
                <w:rStyle w:val="Hipervnculo"/>
                <w:noProof/>
              </w:rPr>
              <w:t>3.1. DECLARACIÓN DE OBJETIVOS</w:t>
            </w:r>
            <w:r>
              <w:rPr>
                <w:noProof/>
                <w:webHidden/>
              </w:rPr>
              <w:tab/>
            </w:r>
            <w:r>
              <w:rPr>
                <w:noProof/>
                <w:webHidden/>
              </w:rPr>
              <w:fldChar w:fldCharType="begin"/>
            </w:r>
            <w:r>
              <w:rPr>
                <w:noProof/>
                <w:webHidden/>
              </w:rPr>
              <w:instrText xml:space="preserve"> PAGEREF _Toc187012708 \h </w:instrText>
            </w:r>
            <w:r>
              <w:rPr>
                <w:noProof/>
                <w:webHidden/>
              </w:rPr>
            </w:r>
            <w:r>
              <w:rPr>
                <w:noProof/>
                <w:webHidden/>
              </w:rPr>
              <w:fldChar w:fldCharType="separate"/>
            </w:r>
            <w:r w:rsidR="004E5B6F">
              <w:rPr>
                <w:noProof/>
                <w:webHidden/>
              </w:rPr>
              <w:t>20</w:t>
            </w:r>
            <w:r>
              <w:rPr>
                <w:noProof/>
                <w:webHidden/>
              </w:rPr>
              <w:fldChar w:fldCharType="end"/>
            </w:r>
          </w:hyperlink>
        </w:p>
        <w:p w14:paraId="33288CBA" w14:textId="13D2EF5B" w:rsidR="000A0596" w:rsidRDefault="000A0596">
          <w:pPr>
            <w:pStyle w:val="TDC1"/>
            <w:tabs>
              <w:tab w:val="right" w:leader="dot" w:pos="8544"/>
            </w:tabs>
            <w:rPr>
              <w:noProof/>
              <w:kern w:val="2"/>
              <w:lang w:val="es-CL" w:eastAsia="es-MX"/>
              <w14:ligatures w14:val="standardContextual"/>
            </w:rPr>
          </w:pPr>
          <w:hyperlink w:anchor="_Toc187012709" w:history="1">
            <w:r w:rsidRPr="00643AE9">
              <w:rPr>
                <w:rStyle w:val="Hipervnculo"/>
                <w:noProof/>
              </w:rPr>
              <w:t>CAPÍTULO 4: INTERVENCIÓN</w:t>
            </w:r>
            <w:r>
              <w:rPr>
                <w:noProof/>
                <w:webHidden/>
              </w:rPr>
              <w:tab/>
            </w:r>
            <w:r>
              <w:rPr>
                <w:noProof/>
                <w:webHidden/>
              </w:rPr>
              <w:fldChar w:fldCharType="begin"/>
            </w:r>
            <w:r>
              <w:rPr>
                <w:noProof/>
                <w:webHidden/>
              </w:rPr>
              <w:instrText xml:space="preserve"> PAGEREF _Toc187012709 \h </w:instrText>
            </w:r>
            <w:r>
              <w:rPr>
                <w:noProof/>
                <w:webHidden/>
              </w:rPr>
            </w:r>
            <w:r>
              <w:rPr>
                <w:noProof/>
                <w:webHidden/>
              </w:rPr>
              <w:fldChar w:fldCharType="separate"/>
            </w:r>
            <w:r w:rsidR="004E5B6F">
              <w:rPr>
                <w:noProof/>
                <w:webHidden/>
              </w:rPr>
              <w:t>21</w:t>
            </w:r>
            <w:r>
              <w:rPr>
                <w:noProof/>
                <w:webHidden/>
              </w:rPr>
              <w:fldChar w:fldCharType="end"/>
            </w:r>
          </w:hyperlink>
        </w:p>
        <w:p w14:paraId="35AB9D5A" w14:textId="7C361405" w:rsidR="000A0596" w:rsidRDefault="00FE35AA">
          <w:pPr>
            <w:pStyle w:val="TDC2"/>
            <w:tabs>
              <w:tab w:val="right" w:leader="dot" w:pos="8544"/>
            </w:tabs>
            <w:rPr>
              <w:noProof/>
              <w:kern w:val="2"/>
              <w:lang w:val="es-CL" w:eastAsia="es-MX"/>
              <w14:ligatures w14:val="standardContextual"/>
            </w:rPr>
          </w:pPr>
          <w:hyperlink w:anchor="_Toc187012710" w:history="1">
            <w:r>
              <w:rPr>
                <w:rStyle w:val="Hipervnculo"/>
                <w:noProof/>
              </w:rPr>
              <w:t>4</w:t>
            </w:r>
            <w:r w:rsidR="000A0596" w:rsidRPr="00643AE9">
              <w:rPr>
                <w:rStyle w:val="Hipervnculo"/>
                <w:noProof/>
              </w:rPr>
              <w:t>.1 PRESENTACIÓN DE LA INTERVENCIÓN</w:t>
            </w:r>
            <w:r w:rsidR="000A0596">
              <w:rPr>
                <w:noProof/>
                <w:webHidden/>
              </w:rPr>
              <w:tab/>
            </w:r>
            <w:r w:rsidR="000A0596">
              <w:rPr>
                <w:noProof/>
                <w:webHidden/>
              </w:rPr>
              <w:fldChar w:fldCharType="begin"/>
            </w:r>
            <w:r w:rsidR="000A0596">
              <w:rPr>
                <w:noProof/>
                <w:webHidden/>
              </w:rPr>
              <w:instrText xml:space="preserve"> PAGEREF _Toc187012710 \h </w:instrText>
            </w:r>
            <w:r w:rsidR="000A0596">
              <w:rPr>
                <w:noProof/>
                <w:webHidden/>
              </w:rPr>
            </w:r>
            <w:r w:rsidR="000A0596">
              <w:rPr>
                <w:noProof/>
                <w:webHidden/>
              </w:rPr>
              <w:fldChar w:fldCharType="separate"/>
            </w:r>
            <w:r w:rsidR="004E5B6F">
              <w:rPr>
                <w:noProof/>
                <w:webHidden/>
              </w:rPr>
              <w:t>21</w:t>
            </w:r>
            <w:r w:rsidR="000A0596">
              <w:rPr>
                <w:noProof/>
                <w:webHidden/>
              </w:rPr>
              <w:fldChar w:fldCharType="end"/>
            </w:r>
          </w:hyperlink>
        </w:p>
        <w:p w14:paraId="13C0611C" w14:textId="575BD5DB" w:rsidR="000A0596" w:rsidRDefault="00FE35AA">
          <w:pPr>
            <w:pStyle w:val="TDC3"/>
            <w:tabs>
              <w:tab w:val="right" w:leader="dot" w:pos="8544"/>
            </w:tabs>
            <w:rPr>
              <w:noProof/>
              <w:kern w:val="2"/>
              <w:lang w:val="es-CL" w:eastAsia="es-MX"/>
              <w14:ligatures w14:val="standardContextual"/>
            </w:rPr>
          </w:pPr>
          <w:hyperlink w:anchor="_Toc187012711" w:history="1">
            <w:r>
              <w:rPr>
                <w:rStyle w:val="Hipervnculo"/>
                <w:noProof/>
              </w:rPr>
              <w:t>4</w:t>
            </w:r>
            <w:r w:rsidR="000A0596" w:rsidRPr="00643AE9">
              <w:rPr>
                <w:rStyle w:val="Hipervnculo"/>
                <w:noProof/>
              </w:rPr>
              <w:t>.1.</w:t>
            </w:r>
            <w:r>
              <w:rPr>
                <w:rStyle w:val="Hipervnculo"/>
                <w:noProof/>
              </w:rPr>
              <w:t>2</w:t>
            </w:r>
            <w:r w:rsidR="000A0596" w:rsidRPr="00643AE9">
              <w:rPr>
                <w:rStyle w:val="Hipervnculo"/>
                <w:noProof/>
              </w:rPr>
              <w:t>. Fases o momentos de la intervención</w:t>
            </w:r>
            <w:r w:rsidR="000A0596">
              <w:rPr>
                <w:noProof/>
                <w:webHidden/>
              </w:rPr>
              <w:tab/>
            </w:r>
            <w:r w:rsidR="000A0596">
              <w:rPr>
                <w:noProof/>
                <w:webHidden/>
              </w:rPr>
              <w:fldChar w:fldCharType="begin"/>
            </w:r>
            <w:r w:rsidR="000A0596">
              <w:rPr>
                <w:noProof/>
                <w:webHidden/>
              </w:rPr>
              <w:instrText xml:space="preserve"> PAGEREF _Toc187012711 \h </w:instrText>
            </w:r>
            <w:r w:rsidR="000A0596">
              <w:rPr>
                <w:noProof/>
                <w:webHidden/>
              </w:rPr>
            </w:r>
            <w:r w:rsidR="000A0596">
              <w:rPr>
                <w:noProof/>
                <w:webHidden/>
              </w:rPr>
              <w:fldChar w:fldCharType="separate"/>
            </w:r>
            <w:r w:rsidR="004E5B6F">
              <w:rPr>
                <w:noProof/>
                <w:webHidden/>
              </w:rPr>
              <w:t>21</w:t>
            </w:r>
            <w:r w:rsidR="000A0596">
              <w:rPr>
                <w:noProof/>
                <w:webHidden/>
              </w:rPr>
              <w:fldChar w:fldCharType="end"/>
            </w:r>
          </w:hyperlink>
        </w:p>
        <w:p w14:paraId="565A39B9" w14:textId="147E280B" w:rsidR="000A0596" w:rsidRDefault="00FE35AA">
          <w:pPr>
            <w:pStyle w:val="TDC2"/>
            <w:tabs>
              <w:tab w:val="right" w:leader="dot" w:pos="8544"/>
            </w:tabs>
            <w:rPr>
              <w:noProof/>
              <w:kern w:val="2"/>
              <w:lang w:val="es-CL" w:eastAsia="es-MX"/>
              <w14:ligatures w14:val="standardContextual"/>
            </w:rPr>
          </w:pPr>
          <w:hyperlink w:anchor="_Toc187012712" w:history="1">
            <w:r>
              <w:rPr>
                <w:rStyle w:val="Hipervnculo"/>
                <w:noProof/>
              </w:rPr>
              <w:t>4</w:t>
            </w:r>
            <w:r w:rsidR="000A0596" w:rsidRPr="00643AE9">
              <w:rPr>
                <w:rStyle w:val="Hipervnculo"/>
                <w:noProof/>
              </w:rPr>
              <w:t>.2. PROCEDIMIENTOS DE ANÁLISIS DE DATOS</w:t>
            </w:r>
            <w:r w:rsidR="000A0596">
              <w:rPr>
                <w:noProof/>
                <w:webHidden/>
              </w:rPr>
              <w:tab/>
            </w:r>
            <w:r w:rsidR="000A0596">
              <w:rPr>
                <w:noProof/>
                <w:webHidden/>
              </w:rPr>
              <w:fldChar w:fldCharType="begin"/>
            </w:r>
            <w:r w:rsidR="000A0596">
              <w:rPr>
                <w:noProof/>
                <w:webHidden/>
              </w:rPr>
              <w:instrText xml:space="preserve"> PAGEREF _Toc187012712 \h </w:instrText>
            </w:r>
            <w:r w:rsidR="000A0596">
              <w:rPr>
                <w:noProof/>
                <w:webHidden/>
              </w:rPr>
            </w:r>
            <w:r w:rsidR="000A0596">
              <w:rPr>
                <w:noProof/>
                <w:webHidden/>
              </w:rPr>
              <w:fldChar w:fldCharType="separate"/>
            </w:r>
            <w:r w:rsidR="004E5B6F">
              <w:rPr>
                <w:noProof/>
                <w:webHidden/>
              </w:rPr>
              <w:t>24</w:t>
            </w:r>
            <w:r w:rsidR="000A0596">
              <w:rPr>
                <w:noProof/>
                <w:webHidden/>
              </w:rPr>
              <w:fldChar w:fldCharType="end"/>
            </w:r>
          </w:hyperlink>
        </w:p>
        <w:p w14:paraId="5E656425" w14:textId="245722AA" w:rsidR="000A0596" w:rsidRDefault="000A0596">
          <w:pPr>
            <w:pStyle w:val="TDC1"/>
            <w:tabs>
              <w:tab w:val="right" w:leader="dot" w:pos="8544"/>
            </w:tabs>
            <w:rPr>
              <w:noProof/>
              <w:kern w:val="2"/>
              <w:lang w:val="es-CL" w:eastAsia="es-MX"/>
              <w14:ligatures w14:val="standardContextual"/>
            </w:rPr>
          </w:pPr>
          <w:hyperlink w:anchor="_Toc187012713" w:history="1">
            <w:r w:rsidRPr="00643AE9">
              <w:rPr>
                <w:rStyle w:val="Hipervnculo"/>
                <w:noProof/>
              </w:rPr>
              <w:t>CAPÍTULO 5:  RESULTADOS</w:t>
            </w:r>
            <w:r>
              <w:rPr>
                <w:noProof/>
                <w:webHidden/>
              </w:rPr>
              <w:tab/>
            </w:r>
            <w:r>
              <w:rPr>
                <w:noProof/>
                <w:webHidden/>
              </w:rPr>
              <w:fldChar w:fldCharType="begin"/>
            </w:r>
            <w:r>
              <w:rPr>
                <w:noProof/>
                <w:webHidden/>
              </w:rPr>
              <w:instrText xml:space="preserve"> PAGEREF _Toc187012713 \h </w:instrText>
            </w:r>
            <w:r>
              <w:rPr>
                <w:noProof/>
                <w:webHidden/>
              </w:rPr>
            </w:r>
            <w:r>
              <w:rPr>
                <w:noProof/>
                <w:webHidden/>
              </w:rPr>
              <w:fldChar w:fldCharType="separate"/>
            </w:r>
            <w:r w:rsidR="004E5B6F">
              <w:rPr>
                <w:noProof/>
                <w:webHidden/>
              </w:rPr>
              <w:t>25</w:t>
            </w:r>
            <w:r>
              <w:rPr>
                <w:noProof/>
                <w:webHidden/>
              </w:rPr>
              <w:fldChar w:fldCharType="end"/>
            </w:r>
          </w:hyperlink>
        </w:p>
        <w:p w14:paraId="72BFB588" w14:textId="5F5F00DC" w:rsidR="000A0596" w:rsidRDefault="000A0596">
          <w:pPr>
            <w:pStyle w:val="TDC2"/>
            <w:tabs>
              <w:tab w:val="right" w:leader="dot" w:pos="8544"/>
            </w:tabs>
            <w:rPr>
              <w:noProof/>
              <w:kern w:val="2"/>
              <w:lang w:val="es-CL" w:eastAsia="es-MX"/>
              <w14:ligatures w14:val="standardContextual"/>
            </w:rPr>
          </w:pPr>
          <w:hyperlink w:anchor="_Toc187012714" w:history="1">
            <w:r w:rsidRPr="00643AE9">
              <w:rPr>
                <w:rStyle w:val="Hipervnculo"/>
                <w:noProof/>
              </w:rPr>
              <w:t>5.1. REPORTE DE RESULTADOS</w:t>
            </w:r>
            <w:r>
              <w:rPr>
                <w:noProof/>
                <w:webHidden/>
              </w:rPr>
              <w:tab/>
            </w:r>
            <w:r>
              <w:rPr>
                <w:noProof/>
                <w:webHidden/>
              </w:rPr>
              <w:fldChar w:fldCharType="begin"/>
            </w:r>
            <w:r>
              <w:rPr>
                <w:noProof/>
                <w:webHidden/>
              </w:rPr>
              <w:instrText xml:space="preserve"> PAGEREF _Toc187012714 \h </w:instrText>
            </w:r>
            <w:r>
              <w:rPr>
                <w:noProof/>
                <w:webHidden/>
              </w:rPr>
            </w:r>
            <w:r>
              <w:rPr>
                <w:noProof/>
                <w:webHidden/>
              </w:rPr>
              <w:fldChar w:fldCharType="separate"/>
            </w:r>
            <w:r w:rsidR="004E5B6F">
              <w:rPr>
                <w:noProof/>
                <w:webHidden/>
              </w:rPr>
              <w:t>25</w:t>
            </w:r>
            <w:r>
              <w:rPr>
                <w:noProof/>
                <w:webHidden/>
              </w:rPr>
              <w:fldChar w:fldCharType="end"/>
            </w:r>
          </w:hyperlink>
        </w:p>
        <w:p w14:paraId="3FA4174B" w14:textId="508DC7EB" w:rsidR="000A0596" w:rsidRDefault="000A0596">
          <w:pPr>
            <w:pStyle w:val="TDC2"/>
            <w:tabs>
              <w:tab w:val="right" w:leader="dot" w:pos="8544"/>
            </w:tabs>
            <w:rPr>
              <w:noProof/>
              <w:kern w:val="2"/>
              <w:lang w:val="es-CL" w:eastAsia="es-MX"/>
              <w14:ligatures w14:val="standardContextual"/>
            </w:rPr>
          </w:pPr>
          <w:hyperlink w:anchor="_Toc187012715" w:history="1">
            <w:r w:rsidRPr="00643AE9">
              <w:rPr>
                <w:rStyle w:val="Hipervnculo"/>
                <w:noProof/>
              </w:rPr>
              <w:t>5.2. DISCUSIÓN TEÓRICA DE LOS RESULTADOS</w:t>
            </w:r>
            <w:r>
              <w:rPr>
                <w:noProof/>
                <w:webHidden/>
              </w:rPr>
              <w:tab/>
            </w:r>
            <w:r>
              <w:rPr>
                <w:noProof/>
                <w:webHidden/>
              </w:rPr>
              <w:fldChar w:fldCharType="begin"/>
            </w:r>
            <w:r>
              <w:rPr>
                <w:noProof/>
                <w:webHidden/>
              </w:rPr>
              <w:instrText xml:space="preserve"> PAGEREF _Toc187012715 \h </w:instrText>
            </w:r>
            <w:r>
              <w:rPr>
                <w:noProof/>
                <w:webHidden/>
              </w:rPr>
            </w:r>
            <w:r>
              <w:rPr>
                <w:noProof/>
                <w:webHidden/>
              </w:rPr>
              <w:fldChar w:fldCharType="separate"/>
            </w:r>
            <w:r w:rsidR="004E5B6F">
              <w:rPr>
                <w:noProof/>
                <w:webHidden/>
              </w:rPr>
              <w:t>33</w:t>
            </w:r>
            <w:r>
              <w:rPr>
                <w:noProof/>
                <w:webHidden/>
              </w:rPr>
              <w:fldChar w:fldCharType="end"/>
            </w:r>
          </w:hyperlink>
        </w:p>
        <w:p w14:paraId="151E7FE0" w14:textId="04EDF708" w:rsidR="000A0596" w:rsidRDefault="000A0596">
          <w:pPr>
            <w:pStyle w:val="TDC1"/>
            <w:tabs>
              <w:tab w:val="right" w:leader="dot" w:pos="8544"/>
            </w:tabs>
            <w:rPr>
              <w:noProof/>
              <w:kern w:val="2"/>
              <w:lang w:val="es-CL" w:eastAsia="es-MX"/>
              <w14:ligatures w14:val="standardContextual"/>
            </w:rPr>
          </w:pPr>
          <w:hyperlink w:anchor="_Toc187012716" w:history="1">
            <w:r w:rsidRPr="00643AE9">
              <w:rPr>
                <w:rStyle w:val="Hipervnculo"/>
                <w:noProof/>
              </w:rPr>
              <w:t>CAPÍTULO 6: CONCLUSIONES</w:t>
            </w:r>
            <w:r>
              <w:rPr>
                <w:noProof/>
                <w:webHidden/>
              </w:rPr>
              <w:tab/>
            </w:r>
            <w:r>
              <w:rPr>
                <w:noProof/>
                <w:webHidden/>
              </w:rPr>
              <w:fldChar w:fldCharType="begin"/>
            </w:r>
            <w:r>
              <w:rPr>
                <w:noProof/>
                <w:webHidden/>
              </w:rPr>
              <w:instrText xml:space="preserve"> PAGEREF _Toc187012716 \h </w:instrText>
            </w:r>
            <w:r>
              <w:rPr>
                <w:noProof/>
                <w:webHidden/>
              </w:rPr>
            </w:r>
            <w:r>
              <w:rPr>
                <w:noProof/>
                <w:webHidden/>
              </w:rPr>
              <w:fldChar w:fldCharType="separate"/>
            </w:r>
            <w:r w:rsidR="004E5B6F">
              <w:rPr>
                <w:noProof/>
                <w:webHidden/>
              </w:rPr>
              <w:t>35</w:t>
            </w:r>
            <w:r>
              <w:rPr>
                <w:noProof/>
                <w:webHidden/>
              </w:rPr>
              <w:fldChar w:fldCharType="end"/>
            </w:r>
          </w:hyperlink>
        </w:p>
        <w:p w14:paraId="4E1C6FDE" w14:textId="55A3881A" w:rsidR="000A0596" w:rsidRDefault="00952103">
          <w:pPr>
            <w:pStyle w:val="TDC2"/>
            <w:tabs>
              <w:tab w:val="right" w:leader="dot" w:pos="8544"/>
            </w:tabs>
            <w:rPr>
              <w:noProof/>
              <w:kern w:val="2"/>
              <w:lang w:val="es-CL" w:eastAsia="es-MX"/>
              <w14:ligatures w14:val="standardContextual"/>
            </w:rPr>
          </w:pPr>
          <w:hyperlink w:anchor="_Toc187012717" w:history="1">
            <w:r>
              <w:rPr>
                <w:rStyle w:val="Hipervnculo"/>
                <w:noProof/>
              </w:rPr>
              <w:t>6</w:t>
            </w:r>
            <w:r w:rsidR="000A0596" w:rsidRPr="00643AE9">
              <w:rPr>
                <w:rStyle w:val="Hipervnculo"/>
                <w:noProof/>
              </w:rPr>
              <w:t>.1.  SÍNTESIS DE LA INVESTIGACIÓN</w:t>
            </w:r>
            <w:r w:rsidR="000A0596">
              <w:rPr>
                <w:noProof/>
                <w:webHidden/>
              </w:rPr>
              <w:tab/>
            </w:r>
            <w:r w:rsidR="000A0596">
              <w:rPr>
                <w:noProof/>
                <w:webHidden/>
              </w:rPr>
              <w:fldChar w:fldCharType="begin"/>
            </w:r>
            <w:r w:rsidR="000A0596">
              <w:rPr>
                <w:noProof/>
                <w:webHidden/>
              </w:rPr>
              <w:instrText xml:space="preserve"> PAGEREF _Toc187012717 \h </w:instrText>
            </w:r>
            <w:r w:rsidR="000A0596">
              <w:rPr>
                <w:noProof/>
                <w:webHidden/>
              </w:rPr>
            </w:r>
            <w:r w:rsidR="000A0596">
              <w:rPr>
                <w:noProof/>
                <w:webHidden/>
              </w:rPr>
              <w:fldChar w:fldCharType="separate"/>
            </w:r>
            <w:r w:rsidR="004E5B6F">
              <w:rPr>
                <w:noProof/>
                <w:webHidden/>
              </w:rPr>
              <w:t>35</w:t>
            </w:r>
            <w:r w:rsidR="000A0596">
              <w:rPr>
                <w:noProof/>
                <w:webHidden/>
              </w:rPr>
              <w:fldChar w:fldCharType="end"/>
            </w:r>
          </w:hyperlink>
        </w:p>
        <w:p w14:paraId="33FC7A08" w14:textId="5E35231A" w:rsidR="000A0596" w:rsidRDefault="00952103">
          <w:pPr>
            <w:pStyle w:val="TDC2"/>
            <w:tabs>
              <w:tab w:val="right" w:leader="dot" w:pos="8544"/>
            </w:tabs>
            <w:rPr>
              <w:noProof/>
              <w:kern w:val="2"/>
              <w:lang w:val="es-CL" w:eastAsia="es-MX"/>
              <w14:ligatures w14:val="standardContextual"/>
            </w:rPr>
          </w:pPr>
          <w:hyperlink w:anchor="_Toc187012718" w:history="1">
            <w:r>
              <w:rPr>
                <w:rStyle w:val="Hipervnculo"/>
                <w:noProof/>
              </w:rPr>
              <w:t>6</w:t>
            </w:r>
            <w:r w:rsidR="000A0596" w:rsidRPr="00643AE9">
              <w:rPr>
                <w:rStyle w:val="Hipervnculo"/>
                <w:noProof/>
              </w:rPr>
              <w:t>.2. LIMITACIONES DE LA INTERVENCIÓN</w:t>
            </w:r>
            <w:r w:rsidR="000A0596">
              <w:rPr>
                <w:noProof/>
                <w:webHidden/>
              </w:rPr>
              <w:tab/>
            </w:r>
            <w:r w:rsidR="000A0596">
              <w:rPr>
                <w:noProof/>
                <w:webHidden/>
              </w:rPr>
              <w:fldChar w:fldCharType="begin"/>
            </w:r>
            <w:r w:rsidR="000A0596">
              <w:rPr>
                <w:noProof/>
                <w:webHidden/>
              </w:rPr>
              <w:instrText xml:space="preserve"> PAGEREF _Toc187012718 \h </w:instrText>
            </w:r>
            <w:r w:rsidR="000A0596">
              <w:rPr>
                <w:noProof/>
                <w:webHidden/>
              </w:rPr>
            </w:r>
            <w:r w:rsidR="000A0596">
              <w:rPr>
                <w:noProof/>
                <w:webHidden/>
              </w:rPr>
              <w:fldChar w:fldCharType="separate"/>
            </w:r>
            <w:r w:rsidR="004E5B6F">
              <w:rPr>
                <w:noProof/>
                <w:webHidden/>
              </w:rPr>
              <w:t>36</w:t>
            </w:r>
            <w:r w:rsidR="000A0596">
              <w:rPr>
                <w:noProof/>
                <w:webHidden/>
              </w:rPr>
              <w:fldChar w:fldCharType="end"/>
            </w:r>
          </w:hyperlink>
        </w:p>
        <w:p w14:paraId="77E24B56" w14:textId="3F9777D8" w:rsidR="000A0596" w:rsidRDefault="00952103">
          <w:pPr>
            <w:pStyle w:val="TDC2"/>
            <w:tabs>
              <w:tab w:val="right" w:leader="dot" w:pos="8544"/>
            </w:tabs>
            <w:rPr>
              <w:noProof/>
              <w:kern w:val="2"/>
              <w:lang w:val="es-CL" w:eastAsia="es-MX"/>
              <w14:ligatures w14:val="standardContextual"/>
            </w:rPr>
          </w:pPr>
          <w:hyperlink w:anchor="_Toc187012719" w:history="1">
            <w:r>
              <w:rPr>
                <w:rStyle w:val="Hipervnculo"/>
                <w:noProof/>
              </w:rPr>
              <w:t>6</w:t>
            </w:r>
            <w:r w:rsidR="000A0596" w:rsidRPr="00643AE9">
              <w:rPr>
                <w:rStyle w:val="Hipervnculo"/>
                <w:noProof/>
              </w:rPr>
              <w:t>.3. PROYECCIONES DE MEJORA</w:t>
            </w:r>
            <w:r w:rsidR="000A0596">
              <w:rPr>
                <w:noProof/>
                <w:webHidden/>
              </w:rPr>
              <w:tab/>
            </w:r>
            <w:r w:rsidR="000A0596">
              <w:rPr>
                <w:noProof/>
                <w:webHidden/>
              </w:rPr>
              <w:fldChar w:fldCharType="begin"/>
            </w:r>
            <w:r w:rsidR="000A0596">
              <w:rPr>
                <w:noProof/>
                <w:webHidden/>
              </w:rPr>
              <w:instrText xml:space="preserve"> PAGEREF _Toc187012719 \h </w:instrText>
            </w:r>
            <w:r w:rsidR="000A0596">
              <w:rPr>
                <w:noProof/>
                <w:webHidden/>
              </w:rPr>
            </w:r>
            <w:r w:rsidR="000A0596">
              <w:rPr>
                <w:noProof/>
                <w:webHidden/>
              </w:rPr>
              <w:fldChar w:fldCharType="separate"/>
            </w:r>
            <w:r w:rsidR="004E5B6F">
              <w:rPr>
                <w:noProof/>
                <w:webHidden/>
              </w:rPr>
              <w:t>36</w:t>
            </w:r>
            <w:r w:rsidR="000A0596">
              <w:rPr>
                <w:noProof/>
                <w:webHidden/>
              </w:rPr>
              <w:fldChar w:fldCharType="end"/>
            </w:r>
          </w:hyperlink>
        </w:p>
        <w:p w14:paraId="3F71188E" w14:textId="3795524A" w:rsidR="000A0596" w:rsidRDefault="000A0596">
          <w:pPr>
            <w:pStyle w:val="TDC1"/>
            <w:tabs>
              <w:tab w:val="right" w:leader="dot" w:pos="8544"/>
            </w:tabs>
            <w:rPr>
              <w:noProof/>
              <w:kern w:val="2"/>
              <w:lang w:val="es-CL" w:eastAsia="es-MX"/>
              <w14:ligatures w14:val="standardContextual"/>
            </w:rPr>
          </w:pPr>
          <w:hyperlink w:anchor="_Toc187012720" w:history="1">
            <w:r w:rsidRPr="00643AE9">
              <w:rPr>
                <w:rStyle w:val="Hipervnculo"/>
                <w:noProof/>
              </w:rPr>
              <w:t>REFERENCIAS</w:t>
            </w:r>
            <w:r>
              <w:rPr>
                <w:noProof/>
                <w:webHidden/>
              </w:rPr>
              <w:tab/>
            </w:r>
            <w:r>
              <w:rPr>
                <w:noProof/>
                <w:webHidden/>
              </w:rPr>
              <w:fldChar w:fldCharType="begin"/>
            </w:r>
            <w:r>
              <w:rPr>
                <w:noProof/>
                <w:webHidden/>
              </w:rPr>
              <w:instrText xml:space="preserve"> PAGEREF _Toc187012720 \h </w:instrText>
            </w:r>
            <w:r>
              <w:rPr>
                <w:noProof/>
                <w:webHidden/>
              </w:rPr>
            </w:r>
            <w:r>
              <w:rPr>
                <w:noProof/>
                <w:webHidden/>
              </w:rPr>
              <w:fldChar w:fldCharType="separate"/>
            </w:r>
            <w:r w:rsidR="004E5B6F">
              <w:rPr>
                <w:noProof/>
                <w:webHidden/>
              </w:rPr>
              <w:t>38</w:t>
            </w:r>
            <w:r>
              <w:rPr>
                <w:noProof/>
                <w:webHidden/>
              </w:rPr>
              <w:fldChar w:fldCharType="end"/>
            </w:r>
          </w:hyperlink>
        </w:p>
        <w:p w14:paraId="7432ABF0" w14:textId="70C7D23B" w:rsidR="007F6EEA" w:rsidRDefault="007F6EEA">
          <w:r>
            <w:rPr>
              <w:b/>
              <w:bCs/>
            </w:rPr>
            <w:fldChar w:fldCharType="end"/>
          </w:r>
        </w:p>
      </w:sdtContent>
    </w:sdt>
    <w:p w14:paraId="5025B503" w14:textId="032C7646" w:rsidR="38B289F0" w:rsidRPr="00873788" w:rsidRDefault="38B289F0" w:rsidP="38B289F0">
      <w:pPr>
        <w:rPr>
          <w:rFonts w:ascii="Arial" w:eastAsia="Times New Roman" w:hAnsi="Arial" w:cs="Arial"/>
        </w:rPr>
      </w:pPr>
    </w:p>
    <w:p w14:paraId="648962BB" w14:textId="77777777" w:rsidR="00FA7380" w:rsidRDefault="38B289F0" w:rsidP="12848F95">
      <w:pPr>
        <w:rPr>
          <w:rFonts w:ascii="Arial" w:hAnsi="Arial" w:cs="Arial"/>
          <w:b/>
          <w:bCs/>
        </w:rPr>
      </w:pPr>
      <w:r w:rsidRPr="00873788">
        <w:rPr>
          <w:rFonts w:ascii="Arial" w:hAnsi="Arial" w:cs="Arial"/>
        </w:rPr>
        <w:br w:type="page"/>
      </w:r>
      <w:r w:rsidR="00873788" w:rsidRPr="00873788">
        <w:rPr>
          <w:rFonts w:ascii="Arial" w:hAnsi="Arial" w:cs="Arial"/>
          <w:b/>
          <w:bCs/>
        </w:rPr>
        <w:lastRenderedPageBreak/>
        <w:t xml:space="preserve">LISTA DE ABREVIATURAS </w:t>
      </w:r>
    </w:p>
    <w:p w14:paraId="184E935B" w14:textId="77777777" w:rsidR="00394776" w:rsidRDefault="00394776" w:rsidP="12848F95">
      <w:pPr>
        <w:rPr>
          <w:rFonts w:ascii="Arial" w:hAnsi="Arial" w:cs="Arial"/>
          <w:b/>
          <w:bCs/>
        </w:rPr>
      </w:pPr>
    </w:p>
    <w:p w14:paraId="0FAB0274" w14:textId="77777777" w:rsidR="00394776" w:rsidRDefault="00FA7380" w:rsidP="12848F95">
      <w:pPr>
        <w:rPr>
          <w:rFonts w:ascii="Arial" w:hAnsi="Arial" w:cs="Arial"/>
        </w:rPr>
      </w:pPr>
      <w:r w:rsidRPr="00FA7380">
        <w:rPr>
          <w:rFonts w:ascii="Arial" w:hAnsi="Arial" w:cs="Arial"/>
        </w:rPr>
        <w:t>Trastorno del Espectro Autista (TEA)</w:t>
      </w:r>
    </w:p>
    <w:p w14:paraId="7C77BC0F" w14:textId="77777777" w:rsidR="00394776" w:rsidRDefault="00394776" w:rsidP="12848F95">
      <w:pPr>
        <w:rPr>
          <w:rFonts w:ascii="Arial" w:hAnsi="Arial" w:cs="Arial"/>
        </w:rPr>
      </w:pPr>
      <w:r>
        <w:rPr>
          <w:rFonts w:ascii="Arial" w:hAnsi="Arial" w:cs="Arial"/>
        </w:rPr>
        <w:t>Síndrome de Down (SD)</w:t>
      </w:r>
    </w:p>
    <w:p w14:paraId="2280D901" w14:textId="3E2250EB" w:rsidR="00394776" w:rsidRDefault="00394776" w:rsidP="12848F95">
      <w:pPr>
        <w:rPr>
          <w:rFonts w:ascii="Arial" w:hAnsi="Arial" w:cs="Arial"/>
        </w:rPr>
      </w:pPr>
      <w:r>
        <w:rPr>
          <w:rFonts w:ascii="Arial" w:hAnsi="Arial" w:cs="Arial"/>
        </w:rPr>
        <w:t>Ley General de la Educación (LGE)</w:t>
      </w:r>
    </w:p>
    <w:p w14:paraId="6A1DBCCA" w14:textId="0D9838C8" w:rsidR="00394776" w:rsidRDefault="00394776" w:rsidP="12848F95">
      <w:pPr>
        <w:rPr>
          <w:rFonts w:ascii="Arial" w:hAnsi="Arial" w:cs="Arial"/>
        </w:rPr>
      </w:pPr>
      <w:r>
        <w:rPr>
          <w:rFonts w:ascii="Arial" w:hAnsi="Arial" w:cs="Arial"/>
        </w:rPr>
        <w:t>Ministerio de Educación (MINEDUC)</w:t>
      </w:r>
    </w:p>
    <w:p w14:paraId="22DFB615" w14:textId="62B4A9BC" w:rsidR="00394776" w:rsidRDefault="00A95CFF" w:rsidP="12848F95">
      <w:pPr>
        <w:rPr>
          <w:rFonts w:ascii="Arial" w:hAnsi="Arial" w:cs="Arial"/>
        </w:rPr>
      </w:pPr>
      <w:r>
        <w:rPr>
          <w:rFonts w:ascii="Arial" w:hAnsi="Arial" w:cs="Arial"/>
        </w:rPr>
        <w:t>Proyecto Educativo Institucional (PEI)</w:t>
      </w:r>
    </w:p>
    <w:p w14:paraId="347A4AA8" w14:textId="20B384F8" w:rsidR="00255BCD" w:rsidRPr="00FA7380" w:rsidRDefault="00873788" w:rsidP="12848F95">
      <w:pPr>
        <w:rPr>
          <w:rFonts w:ascii="Arial" w:hAnsi="Arial" w:cs="Arial"/>
        </w:rPr>
      </w:pPr>
      <w:r w:rsidRPr="00FA7380">
        <w:rPr>
          <w:rFonts w:ascii="Arial" w:hAnsi="Arial" w:cs="Arial"/>
        </w:rPr>
        <w:br w:type="page"/>
      </w:r>
    </w:p>
    <w:p w14:paraId="22975313" w14:textId="579D160D" w:rsidR="00AC7485" w:rsidRPr="002379E7" w:rsidRDefault="20862D3B" w:rsidP="00534D93">
      <w:pPr>
        <w:pStyle w:val="Ttulo1"/>
        <w:spacing w:line="276" w:lineRule="auto"/>
        <w:jc w:val="center"/>
      </w:pPr>
      <w:bookmarkStart w:id="2" w:name="_Toc187012702"/>
      <w:r w:rsidRPr="002379E7">
        <w:lastRenderedPageBreak/>
        <w:t>RESUMEN</w:t>
      </w:r>
      <w:bookmarkEnd w:id="2"/>
    </w:p>
    <w:p w14:paraId="2729D00F" w14:textId="71A64A31" w:rsidR="00AC7485" w:rsidRPr="002379E7" w:rsidRDefault="00C23FE5" w:rsidP="00534D93">
      <w:pPr>
        <w:spacing w:line="276" w:lineRule="auto"/>
        <w:jc w:val="both"/>
        <w:rPr>
          <w:rFonts w:ascii="Arial" w:eastAsia="Times New Roman" w:hAnsi="Arial" w:cs="Arial"/>
        </w:rPr>
      </w:pPr>
      <w:r w:rsidRPr="002379E7">
        <w:rPr>
          <w:rFonts w:ascii="Arial" w:eastAsia="Times New Roman" w:hAnsi="Arial" w:cs="Arial"/>
        </w:rPr>
        <w:t xml:space="preserve">La palabra “inclusión” </w:t>
      </w:r>
      <w:r w:rsidR="003610BD" w:rsidRPr="002379E7">
        <w:rPr>
          <w:rFonts w:ascii="Arial" w:eastAsia="Times New Roman" w:hAnsi="Arial" w:cs="Arial"/>
        </w:rPr>
        <w:t>ha sido</w:t>
      </w:r>
      <w:r w:rsidRPr="002379E7">
        <w:rPr>
          <w:rFonts w:ascii="Arial" w:eastAsia="Times New Roman" w:hAnsi="Arial" w:cs="Arial"/>
        </w:rPr>
        <w:t xml:space="preserve"> unos de los conceptos más abordados durante último siglo, desde las neurodivergencias hasta </w:t>
      </w:r>
      <w:r w:rsidR="003610BD" w:rsidRPr="002379E7">
        <w:rPr>
          <w:rFonts w:ascii="Arial" w:eastAsia="Times New Roman" w:hAnsi="Arial" w:cs="Arial"/>
        </w:rPr>
        <w:t>reconocimiento de diversidad</w:t>
      </w:r>
      <w:r w:rsidRPr="002379E7">
        <w:rPr>
          <w:rFonts w:ascii="Arial" w:eastAsia="Times New Roman" w:hAnsi="Arial" w:cs="Arial"/>
        </w:rPr>
        <w:t xml:space="preserve"> sociocultural. </w:t>
      </w:r>
      <w:r w:rsidR="003610BD" w:rsidRPr="002379E7">
        <w:rPr>
          <w:rFonts w:ascii="Arial" w:eastAsia="Times New Roman" w:hAnsi="Arial" w:cs="Arial"/>
        </w:rPr>
        <w:t>Sin embargo, a</w:t>
      </w:r>
      <w:r w:rsidRPr="002379E7">
        <w:rPr>
          <w:rFonts w:ascii="Arial" w:eastAsia="Times New Roman" w:hAnsi="Arial" w:cs="Arial"/>
        </w:rPr>
        <w:t xml:space="preserve"> pesar de los avances legales con las políticas públicas que </w:t>
      </w:r>
      <w:r w:rsidR="003610BD" w:rsidRPr="002379E7">
        <w:rPr>
          <w:rFonts w:ascii="Arial" w:eastAsia="Times New Roman" w:hAnsi="Arial" w:cs="Arial"/>
        </w:rPr>
        <w:t>respaldan estos enfoques</w:t>
      </w:r>
      <w:r w:rsidRPr="002379E7">
        <w:rPr>
          <w:rFonts w:ascii="Arial" w:eastAsia="Times New Roman" w:hAnsi="Arial" w:cs="Arial"/>
        </w:rPr>
        <w:t>, aún quedan muchos desafí</w:t>
      </w:r>
      <w:r w:rsidR="003610BD" w:rsidRPr="002379E7">
        <w:rPr>
          <w:rFonts w:ascii="Arial" w:eastAsia="Times New Roman" w:hAnsi="Arial" w:cs="Arial"/>
        </w:rPr>
        <w:t xml:space="preserve">os. Uno de los principales puntos de tensión en su aplicación es en el contexto del aula, donde las creencias y perspectivas entran en conflicto. </w:t>
      </w:r>
    </w:p>
    <w:p w14:paraId="27793BC7" w14:textId="77777777" w:rsidR="003610BD" w:rsidRPr="002379E7" w:rsidRDefault="00DE4A65" w:rsidP="00534D93">
      <w:pPr>
        <w:spacing w:line="276" w:lineRule="auto"/>
        <w:jc w:val="both"/>
        <w:rPr>
          <w:rFonts w:ascii="Arial" w:eastAsia="Times New Roman" w:hAnsi="Arial" w:cs="Arial"/>
        </w:rPr>
      </w:pPr>
      <w:r w:rsidRPr="002379E7">
        <w:rPr>
          <w:rFonts w:ascii="Arial" w:eastAsia="Times New Roman" w:hAnsi="Arial" w:cs="Arial"/>
        </w:rPr>
        <w:t>En este marco, el presente proyecto de investigación-acción tiene como objetivo</w:t>
      </w:r>
      <w:r w:rsidR="003610BD" w:rsidRPr="002379E7">
        <w:rPr>
          <w:rFonts w:ascii="Arial" w:eastAsia="Times New Roman" w:hAnsi="Arial" w:cs="Arial"/>
        </w:rPr>
        <w:t xml:space="preserve"> diseñar e implementar una intervención pedagógica dirigida a estudiantes de cuarto básico, que les permita comprender la diversidad en sus múltiples dimensiones (neurodivergencia, diversidad cultural y de género) y promover una cultura escolar basada en empatía, respeto y valoración de las diferencias. </w:t>
      </w:r>
      <w:r w:rsidR="00027BEC" w:rsidRPr="002379E7">
        <w:rPr>
          <w:rFonts w:ascii="Arial" w:eastAsia="Times New Roman" w:hAnsi="Arial" w:cs="Arial"/>
        </w:rPr>
        <w:t xml:space="preserve">Para esto, se realizaron las siguientes preguntas guías: </w:t>
      </w:r>
      <w:r w:rsidR="003610BD" w:rsidRPr="002379E7">
        <w:rPr>
          <w:rFonts w:ascii="Arial" w:eastAsia="Times New Roman" w:hAnsi="Arial" w:cs="Arial"/>
        </w:rPr>
        <w:t>¿Qué percepciones y conocimientos tienen los estudiantes sobre la diversidad? ¿Qué barreras de inclusión identifican en su entorno escolar? ¿Qué acciones y propuestas pueden generar para favorecer una convivencia más equitativa? ¿Qué estrategias pedagógicas permiten desarrollar una comprensión más profunda y significativa de la inclusión?</w:t>
      </w:r>
    </w:p>
    <w:p w14:paraId="33917BFF" w14:textId="68D9B9C2" w:rsidR="00027BEC" w:rsidRPr="002379E7" w:rsidRDefault="00027BEC" w:rsidP="00534D93">
      <w:pPr>
        <w:spacing w:line="276" w:lineRule="auto"/>
        <w:jc w:val="both"/>
        <w:rPr>
          <w:rFonts w:ascii="Arial" w:eastAsia="Times New Roman" w:hAnsi="Arial" w:cs="Arial"/>
        </w:rPr>
      </w:pPr>
      <w:r w:rsidRPr="002379E7">
        <w:rPr>
          <w:rFonts w:ascii="Arial" w:eastAsia="Times New Roman" w:hAnsi="Arial" w:cs="Arial"/>
        </w:rPr>
        <w:t>El proyecto</w:t>
      </w:r>
      <w:r w:rsidR="003610BD" w:rsidRPr="002379E7">
        <w:rPr>
          <w:rFonts w:ascii="Arial" w:eastAsia="Times New Roman" w:hAnsi="Arial" w:cs="Arial"/>
        </w:rPr>
        <w:t xml:space="preserve"> de investigación-acción</w:t>
      </w:r>
      <w:r w:rsidRPr="002379E7">
        <w:rPr>
          <w:rFonts w:ascii="Arial" w:eastAsia="Times New Roman" w:hAnsi="Arial" w:cs="Arial"/>
        </w:rPr>
        <w:t xml:space="preserve"> </w:t>
      </w:r>
      <w:r w:rsidR="00744EA7" w:rsidRPr="002379E7">
        <w:rPr>
          <w:rFonts w:ascii="Arial" w:eastAsia="Times New Roman" w:hAnsi="Arial" w:cs="Arial"/>
        </w:rPr>
        <w:t>fue diseñado</w:t>
      </w:r>
      <w:r w:rsidR="00777F56" w:rsidRPr="002379E7">
        <w:rPr>
          <w:rFonts w:ascii="Arial" w:eastAsia="Times New Roman" w:hAnsi="Arial" w:cs="Arial"/>
        </w:rPr>
        <w:t xml:space="preserve"> en la asignatura de Historia, Geografía y Ciencias sociales, en este último eje,</w:t>
      </w:r>
      <w:r w:rsidR="00744EA7" w:rsidRPr="002379E7">
        <w:rPr>
          <w:rFonts w:ascii="Arial" w:eastAsia="Times New Roman" w:hAnsi="Arial" w:cs="Arial"/>
        </w:rPr>
        <w:t xml:space="preserve"> en tres fases principales: diagnóstico, intervención y evaluación. En la etapa de diagnóstico se indagaron las percepciones y conocimientos previos de los estudiantes sobre la diversidad, identificando las principales barreras de inclusión presentes en su entorno escolar. En la fase de intervención, se diseñó e implementó un proyecto por los mismos estudiantes, orientado a promover la empatía, el respeto y la valoración de las diferencias mediante actividades reflexivas y participativas. Finalmente, en la etapa de evaluación, se analizaron los aprendizajes logrados y el impacto de la intervención a través de las propuestas de los estudiantes.</w:t>
      </w:r>
    </w:p>
    <w:p w14:paraId="2B1F59C4" w14:textId="27332C50" w:rsidR="00075F16" w:rsidRPr="002379E7" w:rsidRDefault="00075F16" w:rsidP="00534D93">
      <w:pPr>
        <w:spacing w:line="276" w:lineRule="auto"/>
        <w:jc w:val="both"/>
        <w:rPr>
          <w:rFonts w:ascii="Arial" w:eastAsia="Times New Roman" w:hAnsi="Arial" w:cs="Arial"/>
        </w:rPr>
      </w:pPr>
      <w:r w:rsidRPr="002379E7">
        <w:rPr>
          <w:rFonts w:ascii="Arial" w:eastAsia="Times New Roman" w:hAnsi="Arial" w:cs="Arial"/>
        </w:rPr>
        <w:t xml:space="preserve">Los resultados evidenciaron una mejora significativa en la comprensión y valoración de la diversidad, identificando obstáculos que dificultan la equidad e inclusión de todas las personas, asumiendo un rol activo en esta problemática, favoreciendo cambios en la cultura escolar. </w:t>
      </w:r>
    </w:p>
    <w:p w14:paraId="065FFA9F" w14:textId="181C7747" w:rsidR="00075F16" w:rsidRPr="002379E7" w:rsidRDefault="00075F16" w:rsidP="00534D93">
      <w:pPr>
        <w:spacing w:line="276" w:lineRule="auto"/>
        <w:jc w:val="both"/>
        <w:rPr>
          <w:rFonts w:ascii="Arial" w:eastAsia="Times New Roman" w:hAnsi="Arial" w:cs="Arial"/>
        </w:rPr>
      </w:pPr>
      <w:r w:rsidRPr="002379E7">
        <w:rPr>
          <w:rFonts w:ascii="Arial" w:eastAsia="Times New Roman" w:hAnsi="Arial" w:cs="Arial"/>
        </w:rPr>
        <w:t xml:space="preserve">En conclusión, el proyecto de investigación-acción aporta evidencia sobre la eficacia de estrategias de sensibilización y participación estudiantil frente a problemáticas de discriminación, demostrando que el abordaje de la diversidad en el aula mejora la equidad de oportunidades para todos los actores de la comunidad. </w:t>
      </w:r>
    </w:p>
    <w:p w14:paraId="6E7B4A0C" w14:textId="492358F8" w:rsidR="00DE4A65" w:rsidRPr="002379E7" w:rsidRDefault="00DE4A65" w:rsidP="00534D93">
      <w:pPr>
        <w:spacing w:line="276" w:lineRule="auto"/>
        <w:jc w:val="both"/>
        <w:rPr>
          <w:rFonts w:ascii="Arial" w:eastAsia="Times New Roman" w:hAnsi="Arial" w:cs="Arial"/>
        </w:rPr>
      </w:pPr>
    </w:p>
    <w:p w14:paraId="5032141B" w14:textId="77777777" w:rsidR="00DE4A65" w:rsidRPr="002379E7" w:rsidRDefault="00DE4A65" w:rsidP="00534D93">
      <w:pPr>
        <w:spacing w:line="276" w:lineRule="auto"/>
        <w:jc w:val="both"/>
        <w:rPr>
          <w:rFonts w:ascii="Arial" w:eastAsia="Times New Roman" w:hAnsi="Arial" w:cs="Arial"/>
          <w:i/>
          <w:iCs/>
        </w:rPr>
      </w:pPr>
    </w:p>
    <w:p w14:paraId="76AE6F8D" w14:textId="4D35D12B" w:rsidR="004E6448" w:rsidRPr="002379E7" w:rsidRDefault="3771D8AA" w:rsidP="00FF0E2B">
      <w:pPr>
        <w:pStyle w:val="Ttulo1"/>
        <w:spacing w:line="276" w:lineRule="auto"/>
        <w:jc w:val="center"/>
      </w:pPr>
      <w:r w:rsidRPr="002379E7">
        <w:br w:type="page"/>
      </w:r>
      <w:bookmarkStart w:id="3" w:name="_Toc187012703"/>
      <w:r w:rsidR="005C17BE" w:rsidRPr="002379E7">
        <w:lastRenderedPageBreak/>
        <w:t xml:space="preserve">CAPÍTULO 1: </w:t>
      </w:r>
      <w:r w:rsidR="4399ADFB" w:rsidRPr="002379E7">
        <w:t>INTRODUCCIÓN</w:t>
      </w:r>
      <w:bookmarkEnd w:id="3"/>
    </w:p>
    <w:p w14:paraId="0D943F2D" w14:textId="77777777" w:rsidR="00C57F69" w:rsidRDefault="00AC7485" w:rsidP="00534D93">
      <w:pPr>
        <w:pStyle w:val="Prrafodelista"/>
        <w:spacing w:line="276" w:lineRule="auto"/>
        <w:ind w:left="0"/>
        <w:jc w:val="both"/>
        <w:rPr>
          <w:rFonts w:ascii="Arial" w:eastAsia="Times New Roman" w:hAnsi="Arial" w:cs="Arial"/>
        </w:rPr>
      </w:pPr>
      <w:r w:rsidRPr="002379E7">
        <w:rPr>
          <w:rFonts w:ascii="Arial" w:eastAsia="Times New Roman" w:hAnsi="Arial" w:cs="Arial"/>
        </w:rPr>
        <w:t xml:space="preserve">La inclusión educativa </w:t>
      </w:r>
      <w:r w:rsidR="00E65EB2" w:rsidRPr="002379E7">
        <w:rPr>
          <w:rFonts w:ascii="Arial" w:eastAsia="Times New Roman" w:hAnsi="Arial" w:cs="Arial"/>
        </w:rPr>
        <w:t xml:space="preserve">ha sido un gran tema a través de los años, con muchas variaciones y, por ende, evolución. Uno de los primeros indicios de búsqueda de equidad a nivel internacional fue la Declaración de Salamanca </w:t>
      </w:r>
      <w:r w:rsidR="00E815ED" w:rsidRPr="002379E7">
        <w:rPr>
          <w:rFonts w:ascii="Arial" w:eastAsia="Times New Roman" w:hAnsi="Arial" w:cs="Arial"/>
        </w:rPr>
        <w:t>(</w:t>
      </w:r>
      <w:r w:rsidR="00E65EB2" w:rsidRPr="002379E7">
        <w:rPr>
          <w:rFonts w:ascii="Arial" w:eastAsia="Times New Roman" w:hAnsi="Arial" w:cs="Arial"/>
        </w:rPr>
        <w:t>1994</w:t>
      </w:r>
      <w:r w:rsidR="00E815ED" w:rsidRPr="002379E7">
        <w:rPr>
          <w:rFonts w:ascii="Arial" w:eastAsia="Times New Roman" w:hAnsi="Arial" w:cs="Arial"/>
        </w:rPr>
        <w:t>)</w:t>
      </w:r>
      <w:r w:rsidR="00E65EB2" w:rsidRPr="002379E7">
        <w:rPr>
          <w:rFonts w:ascii="Arial" w:eastAsia="Times New Roman" w:hAnsi="Arial" w:cs="Arial"/>
        </w:rPr>
        <w:t xml:space="preserve">, en el cual se establecieron los principios fundamentales de una </w:t>
      </w:r>
      <w:r w:rsidR="00E815ED" w:rsidRPr="002379E7">
        <w:rPr>
          <w:rFonts w:ascii="Arial" w:eastAsia="Times New Roman" w:hAnsi="Arial" w:cs="Arial"/>
        </w:rPr>
        <w:t>“educación para todos”.</w:t>
      </w:r>
      <w:r w:rsidR="005B309B" w:rsidRPr="002379E7">
        <w:rPr>
          <w:rFonts w:ascii="Arial" w:eastAsia="Times New Roman" w:hAnsi="Arial" w:cs="Arial"/>
        </w:rPr>
        <w:t xml:space="preserve"> Este documento, es especialmente relevante puesto que no solo menciona elementos relacionados a las neurodivergencias, sino que también barreras que presentan grupos en desventaja económica e incluso, problemáticas de género. </w:t>
      </w:r>
    </w:p>
    <w:p w14:paraId="73AB23C5" w14:textId="77777777" w:rsidR="00DF2ECA" w:rsidRPr="002379E7" w:rsidRDefault="00DF2ECA" w:rsidP="00534D93">
      <w:pPr>
        <w:pStyle w:val="Prrafodelista"/>
        <w:spacing w:line="276" w:lineRule="auto"/>
        <w:ind w:left="0"/>
        <w:jc w:val="both"/>
        <w:rPr>
          <w:rFonts w:ascii="Arial" w:eastAsia="Times New Roman" w:hAnsi="Arial" w:cs="Arial"/>
        </w:rPr>
      </w:pPr>
    </w:p>
    <w:p w14:paraId="18A45A86" w14:textId="43E9CFF6" w:rsidR="005358A9" w:rsidRDefault="003929CE" w:rsidP="00534D93">
      <w:pPr>
        <w:pStyle w:val="Prrafodelista"/>
        <w:spacing w:line="276" w:lineRule="auto"/>
        <w:ind w:left="0"/>
        <w:jc w:val="both"/>
        <w:rPr>
          <w:rFonts w:ascii="Arial" w:eastAsia="Times New Roman" w:hAnsi="Arial" w:cs="Arial"/>
        </w:rPr>
      </w:pPr>
      <w:r w:rsidRPr="002379E7">
        <w:rPr>
          <w:rFonts w:ascii="Arial" w:eastAsia="Times New Roman" w:hAnsi="Arial" w:cs="Arial"/>
        </w:rPr>
        <w:t>En Chile, ese mismo año se promulgó la Ley de Integración</w:t>
      </w:r>
      <w:r w:rsidR="005564E8" w:rsidRPr="002379E7">
        <w:rPr>
          <w:rFonts w:ascii="Arial" w:eastAsia="Times New Roman" w:hAnsi="Arial" w:cs="Arial"/>
        </w:rPr>
        <w:t xml:space="preserve"> Social de Personas con Discapacidad </w:t>
      </w:r>
      <w:r w:rsidR="00C57F69" w:rsidRPr="002379E7">
        <w:rPr>
          <w:rFonts w:ascii="Arial" w:eastAsia="Times New Roman" w:hAnsi="Arial" w:cs="Arial"/>
        </w:rPr>
        <w:t>(</w:t>
      </w:r>
      <w:r w:rsidR="005564E8" w:rsidRPr="002379E7">
        <w:rPr>
          <w:rFonts w:ascii="Arial" w:eastAsia="Times New Roman" w:hAnsi="Arial" w:cs="Arial"/>
        </w:rPr>
        <w:t xml:space="preserve">Ley </w:t>
      </w:r>
      <w:proofErr w:type="spellStart"/>
      <w:r w:rsidR="005564E8" w:rsidRPr="002379E7">
        <w:rPr>
          <w:rFonts w:ascii="Arial" w:eastAsia="Times New Roman" w:hAnsi="Arial" w:cs="Arial"/>
        </w:rPr>
        <w:t>n°</w:t>
      </w:r>
      <w:proofErr w:type="spellEnd"/>
      <w:r w:rsidR="005564E8" w:rsidRPr="002379E7">
        <w:rPr>
          <w:rFonts w:ascii="Arial" w:eastAsia="Times New Roman" w:hAnsi="Arial" w:cs="Arial"/>
        </w:rPr>
        <w:t xml:space="preserve"> 19.284, </w:t>
      </w:r>
      <w:r w:rsidR="00C57F69" w:rsidRPr="002379E7">
        <w:rPr>
          <w:rFonts w:ascii="Arial" w:eastAsia="Times New Roman" w:hAnsi="Arial" w:cs="Arial"/>
        </w:rPr>
        <w:t>1994)</w:t>
      </w:r>
      <w:r w:rsidRPr="002379E7">
        <w:rPr>
          <w:rFonts w:ascii="Arial" w:eastAsia="Times New Roman" w:hAnsi="Arial" w:cs="Arial"/>
        </w:rPr>
        <w:t xml:space="preserve">, con el objetivo </w:t>
      </w:r>
      <w:r w:rsidR="005564E8" w:rsidRPr="002379E7">
        <w:rPr>
          <w:rFonts w:ascii="Arial" w:eastAsia="Times New Roman" w:hAnsi="Arial" w:cs="Arial"/>
        </w:rPr>
        <w:t xml:space="preserve">de promover la plena integración social de las personas en situación de discapacidad, incluyendo su participación en el ámbito educacional, laboral y comunitario. </w:t>
      </w:r>
      <w:r w:rsidR="0081530B" w:rsidRPr="002379E7">
        <w:rPr>
          <w:rFonts w:ascii="Arial" w:eastAsia="Times New Roman" w:hAnsi="Arial" w:cs="Arial"/>
        </w:rPr>
        <w:t xml:space="preserve">Quince años después, la Ley General de Educación (LGE) N.º 20.370 (2009) estableció en su artículo 3º el principio de no discriminación arbitraria, promoviendo la equidad como uno de los fundamentos del sistema educativo chileno. Posteriormente, en 2015, se promulgó la Ley de Inclusión Escolar (Ley N.º 20.845), la cual regula la admisión de estudiantes, elimina el financiamiento compartido y prohíbe el lucro en establecimientos que reciben aportes del Estado. Esta normativa marcó un cambio de paradigma al transitar desde un modelo de integración </w:t>
      </w:r>
      <w:r w:rsidR="00A012DF" w:rsidRPr="002379E7">
        <w:rPr>
          <w:rFonts w:ascii="Arial" w:eastAsia="Times New Roman" w:hAnsi="Arial" w:cs="Arial"/>
        </w:rPr>
        <w:t>(</w:t>
      </w:r>
      <w:r w:rsidR="0081530B" w:rsidRPr="002379E7">
        <w:rPr>
          <w:rFonts w:ascii="Arial" w:eastAsia="Times New Roman" w:hAnsi="Arial" w:cs="Arial"/>
        </w:rPr>
        <w:t>centrado en la adaptación del estudiante al sistema</w:t>
      </w:r>
      <w:r w:rsidR="00A012DF" w:rsidRPr="002379E7">
        <w:rPr>
          <w:rFonts w:ascii="Arial" w:eastAsia="Times New Roman" w:hAnsi="Arial" w:cs="Arial"/>
        </w:rPr>
        <w:t>)</w:t>
      </w:r>
      <w:r w:rsidR="0081530B" w:rsidRPr="002379E7">
        <w:rPr>
          <w:rFonts w:ascii="Arial" w:eastAsia="Times New Roman" w:hAnsi="Arial" w:cs="Arial"/>
        </w:rPr>
        <w:t xml:space="preserve"> hacia un enfoque de inclusión, que busca transformar las estructuras educativas para garantizar el derecho de todos y todas a una educación de calidad, sin exclusiones.</w:t>
      </w:r>
    </w:p>
    <w:p w14:paraId="0E8ABA98" w14:textId="77777777" w:rsidR="00DF2ECA" w:rsidRPr="002379E7" w:rsidRDefault="00DF2ECA" w:rsidP="00534D93">
      <w:pPr>
        <w:pStyle w:val="Prrafodelista"/>
        <w:spacing w:line="276" w:lineRule="auto"/>
        <w:ind w:left="0"/>
        <w:jc w:val="both"/>
        <w:rPr>
          <w:rFonts w:ascii="Arial" w:eastAsia="Times New Roman" w:hAnsi="Arial" w:cs="Arial"/>
        </w:rPr>
      </w:pPr>
    </w:p>
    <w:p w14:paraId="2DE7F12D" w14:textId="77777777" w:rsidR="00130690" w:rsidRDefault="00A012DF" w:rsidP="00534D93">
      <w:pPr>
        <w:pStyle w:val="Prrafodelista"/>
        <w:spacing w:line="276" w:lineRule="auto"/>
        <w:ind w:left="0"/>
        <w:jc w:val="both"/>
        <w:rPr>
          <w:rFonts w:ascii="Arial" w:eastAsia="Times New Roman" w:hAnsi="Arial" w:cs="Arial"/>
        </w:rPr>
      </w:pPr>
      <w:r w:rsidRPr="002379E7">
        <w:rPr>
          <w:rFonts w:ascii="Arial" w:eastAsia="Times New Roman" w:hAnsi="Arial" w:cs="Arial"/>
        </w:rPr>
        <w:t>Sin embargo,</w:t>
      </w:r>
      <w:r w:rsidR="005358A9" w:rsidRPr="002379E7">
        <w:rPr>
          <w:rFonts w:ascii="Arial" w:eastAsia="Times New Roman" w:hAnsi="Arial" w:cs="Arial"/>
        </w:rPr>
        <w:t xml:space="preserve"> a pesar de todas estas normativas vigentes y otras como la conocida “Ley TEA” </w:t>
      </w:r>
      <w:r w:rsidR="00E95956" w:rsidRPr="002379E7">
        <w:rPr>
          <w:rFonts w:ascii="Arial" w:eastAsia="Times New Roman" w:hAnsi="Arial" w:cs="Arial"/>
        </w:rPr>
        <w:t>o</w:t>
      </w:r>
      <w:r w:rsidR="005358A9" w:rsidRPr="002379E7">
        <w:rPr>
          <w:rFonts w:ascii="Arial" w:eastAsia="Times New Roman" w:hAnsi="Arial" w:cs="Arial"/>
        </w:rPr>
        <w:t xml:space="preserve"> decretos para estudiantes con necesidades educativas especiales,</w:t>
      </w:r>
      <w:r w:rsidR="00E95956" w:rsidRPr="002379E7">
        <w:rPr>
          <w:rFonts w:ascii="Arial" w:eastAsia="Times New Roman" w:hAnsi="Arial" w:cs="Arial"/>
        </w:rPr>
        <w:t xml:space="preserve"> a la actualidad</w:t>
      </w:r>
      <w:r w:rsidR="005358A9" w:rsidRPr="002379E7">
        <w:rPr>
          <w:rFonts w:ascii="Arial" w:eastAsia="Times New Roman" w:hAnsi="Arial" w:cs="Arial"/>
        </w:rPr>
        <w:t xml:space="preserve"> no se ha podido lograr la plena inclusión de estos sujetos al ámbito educativo, puesto que </w:t>
      </w:r>
      <w:r w:rsidR="005C4E06" w:rsidRPr="002379E7">
        <w:rPr>
          <w:rFonts w:ascii="Arial" w:eastAsia="Times New Roman" w:hAnsi="Arial" w:cs="Arial"/>
        </w:rPr>
        <w:t>a nivel social aún existe una visión paternalista sobre la discapacidad y no sobre un enfoque de derechos y deberes como sociedad.</w:t>
      </w:r>
      <w:r w:rsidR="003A76DD" w:rsidRPr="002379E7">
        <w:rPr>
          <w:rFonts w:ascii="Arial" w:eastAsia="Times New Roman" w:hAnsi="Arial" w:cs="Arial"/>
        </w:rPr>
        <w:t xml:space="preserve"> </w:t>
      </w:r>
    </w:p>
    <w:p w14:paraId="5A4D58D7" w14:textId="77777777" w:rsidR="00DF2ECA" w:rsidRPr="002379E7" w:rsidRDefault="00DF2ECA" w:rsidP="00534D93">
      <w:pPr>
        <w:pStyle w:val="Prrafodelista"/>
        <w:spacing w:line="276" w:lineRule="auto"/>
        <w:ind w:left="0"/>
        <w:jc w:val="both"/>
        <w:rPr>
          <w:rFonts w:ascii="Arial" w:eastAsia="Times New Roman" w:hAnsi="Arial" w:cs="Arial"/>
        </w:rPr>
      </w:pPr>
    </w:p>
    <w:p w14:paraId="4E6C57C8" w14:textId="42AAA50A" w:rsidR="005C4E06" w:rsidRDefault="00130690" w:rsidP="00534D93">
      <w:pPr>
        <w:pStyle w:val="Prrafodelista"/>
        <w:spacing w:line="276" w:lineRule="auto"/>
        <w:ind w:left="0"/>
        <w:jc w:val="both"/>
        <w:rPr>
          <w:rFonts w:ascii="Arial" w:eastAsia="Times New Roman" w:hAnsi="Arial" w:cs="Arial"/>
        </w:rPr>
      </w:pPr>
      <w:r w:rsidRPr="002379E7">
        <w:rPr>
          <w:rFonts w:ascii="Arial" w:eastAsia="Times New Roman" w:hAnsi="Arial" w:cs="Arial"/>
        </w:rPr>
        <w:t xml:space="preserve">Esta visión responde a lo que </w:t>
      </w:r>
      <w:r w:rsidR="009079BD" w:rsidRPr="002379E7">
        <w:rPr>
          <w:rFonts w:ascii="Arial" w:eastAsia="Times New Roman" w:hAnsi="Arial" w:cs="Arial"/>
        </w:rPr>
        <w:t xml:space="preserve">el sociólogo y doctor en filosofía </w:t>
      </w:r>
      <w:r w:rsidRPr="002379E7">
        <w:rPr>
          <w:rFonts w:ascii="Arial" w:eastAsia="Times New Roman" w:hAnsi="Arial" w:cs="Arial"/>
        </w:rPr>
        <w:t xml:space="preserve">Manfred </w:t>
      </w:r>
      <w:proofErr w:type="spellStart"/>
      <w:r w:rsidRPr="002379E7">
        <w:rPr>
          <w:rFonts w:ascii="Arial" w:eastAsia="Times New Roman" w:hAnsi="Arial" w:cs="Arial"/>
        </w:rPr>
        <w:t>Liebel</w:t>
      </w:r>
      <w:proofErr w:type="spellEnd"/>
      <w:r w:rsidRPr="002379E7">
        <w:rPr>
          <w:rFonts w:ascii="Arial" w:eastAsia="Times New Roman" w:hAnsi="Arial" w:cs="Arial"/>
        </w:rPr>
        <w:t xml:space="preserve"> (2007) denomina "paternalismo moderno", un modelo que, si bien reconoce ciertos derechos a los sujetos históricamente excluidos, les restringe su participación efectiva en los espacios de toma de decisiones, relegándolos a zonas protegidas y simbólicamente separadas de la sociedad real. En lugar de promover la autonomía y la agencia de estos sujetos, se perpetúa una lógica de cuidado sin reconocimiento de su protagonismo. Según </w:t>
      </w:r>
      <w:proofErr w:type="spellStart"/>
      <w:r w:rsidRPr="002379E7">
        <w:rPr>
          <w:rFonts w:ascii="Arial" w:eastAsia="Times New Roman" w:hAnsi="Arial" w:cs="Arial"/>
        </w:rPr>
        <w:t>Liebel</w:t>
      </w:r>
      <w:proofErr w:type="spellEnd"/>
      <w:r w:rsidRPr="002379E7">
        <w:rPr>
          <w:rFonts w:ascii="Arial" w:eastAsia="Times New Roman" w:hAnsi="Arial" w:cs="Arial"/>
        </w:rPr>
        <w:t xml:space="preserve">, superar esta mirada implica avanzar hacia un enfoque que reconozca a todos </w:t>
      </w:r>
      <w:r w:rsidR="009079BD" w:rsidRPr="002379E7">
        <w:rPr>
          <w:rFonts w:ascii="Arial" w:eastAsia="Times New Roman" w:hAnsi="Arial" w:cs="Arial"/>
        </w:rPr>
        <w:t>(</w:t>
      </w:r>
      <w:r w:rsidRPr="002379E7">
        <w:rPr>
          <w:rFonts w:ascii="Arial" w:eastAsia="Times New Roman" w:hAnsi="Arial" w:cs="Arial"/>
        </w:rPr>
        <w:t xml:space="preserve">incluidas las personas </w:t>
      </w:r>
      <w:r w:rsidR="009079BD" w:rsidRPr="002379E7">
        <w:rPr>
          <w:rFonts w:ascii="Arial" w:eastAsia="Times New Roman" w:hAnsi="Arial" w:cs="Arial"/>
        </w:rPr>
        <w:t>en situación de</w:t>
      </w:r>
      <w:r w:rsidRPr="002379E7">
        <w:rPr>
          <w:rFonts w:ascii="Arial" w:eastAsia="Times New Roman" w:hAnsi="Arial" w:cs="Arial"/>
        </w:rPr>
        <w:t xml:space="preserve"> discapacidad</w:t>
      </w:r>
      <w:r w:rsidR="009079BD" w:rsidRPr="002379E7">
        <w:rPr>
          <w:rFonts w:ascii="Arial" w:eastAsia="Times New Roman" w:hAnsi="Arial" w:cs="Arial"/>
        </w:rPr>
        <w:t xml:space="preserve"> o pertenecientes a grupos minoritarios) </w:t>
      </w:r>
      <w:r w:rsidRPr="002379E7">
        <w:rPr>
          <w:rFonts w:ascii="Arial" w:eastAsia="Times New Roman" w:hAnsi="Arial" w:cs="Arial"/>
        </w:rPr>
        <w:t xml:space="preserve">como ciudadanos plenos, con capacidad de influir en su entorno y de ejercer activamente sus derechos. En consecuencia, la </w:t>
      </w:r>
      <w:r w:rsidRPr="002379E7">
        <w:rPr>
          <w:rFonts w:ascii="Arial" w:eastAsia="Times New Roman" w:hAnsi="Arial" w:cs="Arial"/>
        </w:rPr>
        <w:lastRenderedPageBreak/>
        <w:t>inclusión no puede entenderse solo como presencia física o protección asistencialista, sino como una transformación estructural que garantice condiciones reales de participación, responsabilidad y protagonismo social.</w:t>
      </w:r>
      <w:r w:rsidR="009079BD" w:rsidRPr="002379E7">
        <w:rPr>
          <w:rFonts w:ascii="Arial" w:eastAsia="Times New Roman" w:hAnsi="Arial" w:cs="Arial"/>
        </w:rPr>
        <w:t xml:space="preserve"> </w:t>
      </w:r>
      <w:r w:rsidR="003A76DD" w:rsidRPr="002379E7">
        <w:rPr>
          <w:rFonts w:ascii="Arial" w:eastAsia="Times New Roman" w:hAnsi="Arial" w:cs="Arial"/>
        </w:rPr>
        <w:t xml:space="preserve">Además, si bien las políticas públicas han mejorado en materia de inclusión, no se han materializado a nivel social ya sea por desinterés de las personas o por desinformación. </w:t>
      </w:r>
    </w:p>
    <w:p w14:paraId="54BF8F77" w14:textId="77777777" w:rsidR="00DF2ECA" w:rsidRPr="002379E7" w:rsidRDefault="00DF2ECA" w:rsidP="00534D93">
      <w:pPr>
        <w:pStyle w:val="Prrafodelista"/>
        <w:spacing w:line="276" w:lineRule="auto"/>
        <w:ind w:left="0"/>
        <w:jc w:val="both"/>
        <w:rPr>
          <w:rFonts w:ascii="Arial" w:eastAsia="Times New Roman" w:hAnsi="Arial" w:cs="Arial"/>
        </w:rPr>
      </w:pPr>
    </w:p>
    <w:p w14:paraId="4A137C19" w14:textId="057C8894" w:rsidR="004952BF" w:rsidRDefault="004952BF" w:rsidP="00534D93">
      <w:pPr>
        <w:pStyle w:val="Prrafodelista"/>
        <w:spacing w:line="276" w:lineRule="auto"/>
        <w:ind w:left="0"/>
        <w:jc w:val="both"/>
        <w:rPr>
          <w:rFonts w:ascii="Arial" w:eastAsia="Times New Roman" w:hAnsi="Arial" w:cs="Arial"/>
        </w:rPr>
      </w:pPr>
      <w:r w:rsidRPr="63FA1F34">
        <w:rPr>
          <w:rFonts w:ascii="Arial" w:eastAsia="Times New Roman" w:hAnsi="Arial" w:cs="Arial"/>
        </w:rPr>
        <w:t xml:space="preserve">El presente proyecto tiene como </w:t>
      </w:r>
      <w:r w:rsidRPr="00DF2ECA">
        <w:rPr>
          <w:rFonts w:ascii="Arial" w:eastAsia="Times New Roman" w:hAnsi="Arial" w:cs="Arial"/>
        </w:rPr>
        <w:t xml:space="preserve">objetivo </w:t>
      </w:r>
      <w:r w:rsidR="00765245" w:rsidRPr="63FA1F34">
        <w:rPr>
          <w:rFonts w:ascii="Arial" w:eastAsia="Times New Roman" w:hAnsi="Arial" w:cs="Arial"/>
          <w:color w:val="000000" w:themeColor="text1"/>
        </w:rPr>
        <w:t>promover la comprensión de la diversidad y a fortalecer una cultura escolar basada en la empatía, el respeto y la valoración</w:t>
      </w:r>
      <w:r w:rsidRPr="00DF2ECA">
        <w:rPr>
          <w:rFonts w:ascii="Arial" w:eastAsia="Times New Roman" w:hAnsi="Arial" w:cs="Arial"/>
        </w:rPr>
        <w:t>, específicamente en una escuela</w:t>
      </w:r>
      <w:r w:rsidR="00DF2ECA" w:rsidRPr="00DF2ECA">
        <w:rPr>
          <w:rFonts w:ascii="Arial" w:eastAsia="Times New Roman" w:hAnsi="Arial" w:cs="Arial"/>
        </w:rPr>
        <w:t xml:space="preserve"> ubicada</w:t>
      </w:r>
      <w:r w:rsidRPr="00DF2ECA">
        <w:rPr>
          <w:rFonts w:ascii="Arial" w:eastAsia="Times New Roman" w:hAnsi="Arial" w:cs="Arial"/>
        </w:rPr>
        <w:t xml:space="preserve"> en la comuna de Recoleta.</w:t>
      </w:r>
      <w:r w:rsidRPr="63FA1F34">
        <w:rPr>
          <w:rFonts w:ascii="Arial" w:eastAsia="Times New Roman" w:hAnsi="Arial" w:cs="Arial"/>
        </w:rPr>
        <w:t xml:space="preserve"> A partir de este diagnóstico, se busca diseñar e implementar estrategias pedagógicas que permitan a los estudiantes reconocer dichas barreras y proponer soluciones orientadas a construir espacios escolares más inclusivos, basados en el respeto, la empatía y la valoración de la diversidad.</w:t>
      </w:r>
    </w:p>
    <w:p w14:paraId="29B96EC4" w14:textId="77777777" w:rsidR="00DF2ECA" w:rsidRPr="002379E7" w:rsidRDefault="00DF2ECA" w:rsidP="00534D93">
      <w:pPr>
        <w:pStyle w:val="Prrafodelista"/>
        <w:spacing w:line="276" w:lineRule="auto"/>
        <w:ind w:left="0"/>
        <w:jc w:val="both"/>
        <w:rPr>
          <w:rFonts w:ascii="Arial" w:eastAsia="Times New Roman" w:hAnsi="Arial" w:cs="Arial"/>
        </w:rPr>
      </w:pPr>
    </w:p>
    <w:p w14:paraId="730132AA" w14:textId="7ADF28CB" w:rsidR="00F92C40" w:rsidRDefault="003171E4" w:rsidP="00534D93">
      <w:pPr>
        <w:pStyle w:val="Prrafodelista"/>
        <w:spacing w:line="276" w:lineRule="auto"/>
        <w:ind w:left="0"/>
        <w:jc w:val="both"/>
        <w:rPr>
          <w:rFonts w:ascii="Arial" w:eastAsia="Times New Roman" w:hAnsi="Arial" w:cs="Arial"/>
        </w:rPr>
      </w:pPr>
      <w:r w:rsidRPr="002379E7">
        <w:rPr>
          <w:rFonts w:ascii="Arial" w:eastAsia="Times New Roman" w:hAnsi="Arial" w:cs="Arial"/>
        </w:rPr>
        <w:t xml:space="preserve">Esto es, </w:t>
      </w:r>
      <w:r w:rsidR="004952BF" w:rsidRPr="002379E7">
        <w:rPr>
          <w:rFonts w:ascii="Arial" w:eastAsia="Times New Roman" w:hAnsi="Arial" w:cs="Arial"/>
        </w:rPr>
        <w:t>puesto que</w:t>
      </w:r>
      <w:r w:rsidRPr="002379E7">
        <w:rPr>
          <w:rFonts w:ascii="Arial" w:eastAsia="Times New Roman" w:hAnsi="Arial" w:cs="Arial"/>
        </w:rPr>
        <w:t xml:space="preserve"> al año </w:t>
      </w:r>
      <w:r w:rsidR="005C4E06" w:rsidRPr="002379E7">
        <w:rPr>
          <w:rFonts w:ascii="Arial" w:eastAsia="Times New Roman" w:hAnsi="Arial" w:cs="Arial"/>
        </w:rPr>
        <w:t xml:space="preserve">2024 </w:t>
      </w:r>
      <w:r w:rsidR="00BA55FD" w:rsidRPr="002379E7">
        <w:rPr>
          <w:rFonts w:ascii="Arial" w:eastAsia="Times New Roman" w:hAnsi="Arial" w:cs="Arial"/>
        </w:rPr>
        <w:t>existía una baja valoración a la diversidad por parte de estudiantes</w:t>
      </w:r>
      <w:r w:rsidR="000E1892" w:rsidRPr="002379E7">
        <w:rPr>
          <w:rFonts w:ascii="Arial" w:eastAsia="Times New Roman" w:hAnsi="Arial" w:cs="Arial"/>
        </w:rPr>
        <w:t xml:space="preserve"> en el centro educacional</w:t>
      </w:r>
      <w:r w:rsidR="00BA55FD" w:rsidRPr="002379E7">
        <w:rPr>
          <w:rFonts w:ascii="Arial" w:eastAsia="Times New Roman" w:hAnsi="Arial" w:cs="Arial"/>
        </w:rPr>
        <w:t xml:space="preserve">, </w:t>
      </w:r>
      <w:r w:rsidR="003A76DD" w:rsidRPr="002379E7">
        <w:rPr>
          <w:rFonts w:ascii="Arial" w:eastAsia="Times New Roman" w:hAnsi="Arial" w:cs="Arial"/>
        </w:rPr>
        <w:t>quienes, dentro de una cultura de acoso escolar normalizado, tienden a ridiculizar las diferencias entre pares.</w:t>
      </w:r>
      <w:r w:rsidR="000E1892" w:rsidRPr="002379E7">
        <w:rPr>
          <w:rFonts w:ascii="Arial" w:eastAsia="Times New Roman" w:hAnsi="Arial" w:cs="Arial"/>
        </w:rPr>
        <w:t xml:space="preserve"> Esto provocaba la desregulación psicomotora de los estudiantes afectados, impactando negativamente en su experiencia escolar, poniendo en peligro su permanencia en el establecimiento perpetuando así un ciclo de desigualdad y discriminación.</w:t>
      </w:r>
      <w:r w:rsidR="004952BF" w:rsidRPr="002379E7">
        <w:rPr>
          <w:rFonts w:ascii="Arial" w:eastAsia="Times New Roman" w:hAnsi="Arial" w:cs="Arial"/>
        </w:rPr>
        <w:t xml:space="preserve"> Lo anteriormente expuesto es relevante, ya que al año 2024 se presentaron 2.052 denuncias de discriminación en la Superintendencia de Educación, y 7.935 casos corresponden a maltrato hacia estudiantes o párvulos, ya sea entre pares o desde adultos. Es por esto, que existen diversidad iniciativas y circulares del Ministerio de Educación sobre cómo abordar las desregulaciones socioemocionales y mejorar la convivencia escolar, sin embargo, aún es un desafío a nivel nacional debido a la cultura escolar de acoso normalizado predominante. </w:t>
      </w:r>
    </w:p>
    <w:p w14:paraId="77275BFF" w14:textId="77777777" w:rsidR="00DF2ECA" w:rsidRPr="002379E7" w:rsidRDefault="00DF2ECA" w:rsidP="00534D93">
      <w:pPr>
        <w:pStyle w:val="Prrafodelista"/>
        <w:spacing w:line="276" w:lineRule="auto"/>
        <w:ind w:left="0"/>
        <w:jc w:val="both"/>
        <w:rPr>
          <w:rFonts w:ascii="Arial" w:eastAsia="Times New Roman" w:hAnsi="Arial" w:cs="Arial"/>
        </w:rPr>
      </w:pPr>
    </w:p>
    <w:p w14:paraId="6681DBDB" w14:textId="5A8B59B5" w:rsidR="00C042FF" w:rsidRPr="00DF2ECA" w:rsidRDefault="00301AF4" w:rsidP="00DF2ECA">
      <w:pPr>
        <w:pStyle w:val="Prrafodelista"/>
        <w:spacing w:line="276" w:lineRule="auto"/>
        <w:ind w:left="0"/>
        <w:jc w:val="both"/>
        <w:rPr>
          <w:rFonts w:ascii="Arial" w:eastAsia="Times New Roman" w:hAnsi="Arial" w:cs="Arial"/>
        </w:rPr>
      </w:pPr>
      <w:r w:rsidRPr="002379E7">
        <w:rPr>
          <w:rFonts w:ascii="Arial" w:eastAsia="Times New Roman" w:hAnsi="Arial" w:cs="Arial"/>
        </w:rPr>
        <w:t>Para esto, se diseñó un proyecto de investigación-acción</w:t>
      </w:r>
      <w:r w:rsidR="00F92C40" w:rsidRPr="002379E7">
        <w:rPr>
          <w:rFonts w:ascii="Arial" w:eastAsia="Times New Roman" w:hAnsi="Arial" w:cs="Arial"/>
        </w:rPr>
        <w:t xml:space="preserve"> con el propósito de visibilizar las distintas condiciones del neurodesarrollo, pero también otras condiciones culturales y de género que han sido invisibilizadas, por medio de barreras que impiden su desarrollo integral. </w:t>
      </w:r>
      <w:r w:rsidR="00013722" w:rsidRPr="002379E7">
        <w:rPr>
          <w:rFonts w:ascii="Arial" w:eastAsia="Times New Roman" w:hAnsi="Arial" w:cs="Arial"/>
        </w:rPr>
        <w:t xml:space="preserve">A través de esta iniciativa se busca </w:t>
      </w:r>
      <w:r w:rsidR="00F92C40" w:rsidRPr="002379E7">
        <w:rPr>
          <w:rFonts w:ascii="Arial" w:eastAsia="Times New Roman" w:hAnsi="Arial" w:cs="Arial"/>
        </w:rPr>
        <w:t xml:space="preserve">que los estudiantes sean capaces de identificar las barreras y asumir un rol activo dentro de la comunidad escolar, promoviendo un espacio propicio para todos. </w:t>
      </w:r>
    </w:p>
    <w:p w14:paraId="5444E392" w14:textId="77777777" w:rsidR="00C042FF" w:rsidRPr="002379E7" w:rsidRDefault="00C042FF" w:rsidP="00534D93">
      <w:pPr>
        <w:pStyle w:val="Prrafodelista"/>
        <w:spacing w:line="276" w:lineRule="auto"/>
        <w:jc w:val="both"/>
        <w:rPr>
          <w:rFonts w:ascii="Arial" w:eastAsia="Times New Roman" w:hAnsi="Arial" w:cs="Arial"/>
        </w:rPr>
      </w:pPr>
    </w:p>
    <w:p w14:paraId="190F4D2A" w14:textId="2EFD66B9" w:rsidR="00534D93" w:rsidRPr="00DF2ECA" w:rsidRDefault="00C042FF" w:rsidP="00DF2ECA">
      <w:pPr>
        <w:pStyle w:val="Prrafodelista"/>
        <w:spacing w:line="276" w:lineRule="auto"/>
        <w:ind w:left="0"/>
        <w:jc w:val="both"/>
        <w:rPr>
          <w:rFonts w:ascii="Arial" w:eastAsia="Times New Roman" w:hAnsi="Arial" w:cs="Arial"/>
        </w:rPr>
      </w:pPr>
      <w:r w:rsidRPr="002379E7">
        <w:rPr>
          <w:rFonts w:ascii="Arial" w:eastAsia="Times New Roman" w:hAnsi="Arial" w:cs="Arial"/>
        </w:rPr>
        <w:t xml:space="preserve">El siguiente escrito tiene la siguiente estructura: </w:t>
      </w:r>
      <w:r w:rsidR="003860BE" w:rsidRPr="002379E7">
        <w:rPr>
          <w:rFonts w:ascii="Arial" w:eastAsia="Times New Roman" w:hAnsi="Arial" w:cs="Arial"/>
        </w:rPr>
        <w:t>1) Antecedentes</w:t>
      </w:r>
      <w:r w:rsidR="00F7293F" w:rsidRPr="002379E7">
        <w:rPr>
          <w:rFonts w:ascii="Arial" w:eastAsia="Times New Roman" w:hAnsi="Arial" w:cs="Arial"/>
        </w:rPr>
        <w:t>;</w:t>
      </w:r>
      <w:r w:rsidR="003860BE" w:rsidRPr="002379E7">
        <w:rPr>
          <w:rFonts w:ascii="Arial" w:eastAsia="Times New Roman" w:hAnsi="Arial" w:cs="Arial"/>
        </w:rPr>
        <w:t xml:space="preserve"> 2) </w:t>
      </w:r>
      <w:proofErr w:type="gramStart"/>
      <w:r w:rsidR="000D1C78" w:rsidRPr="002379E7">
        <w:rPr>
          <w:rFonts w:ascii="Arial" w:eastAsia="Times New Roman" w:hAnsi="Arial" w:cs="Arial"/>
        </w:rPr>
        <w:t>Diagnóstico;  3</w:t>
      </w:r>
      <w:proofErr w:type="gramEnd"/>
      <w:r w:rsidR="00952114" w:rsidRPr="002379E7">
        <w:rPr>
          <w:rFonts w:ascii="Arial" w:eastAsia="Times New Roman" w:hAnsi="Arial" w:cs="Arial"/>
        </w:rPr>
        <w:t>)</w:t>
      </w:r>
      <w:r w:rsidR="00F7293F" w:rsidRPr="002379E7">
        <w:rPr>
          <w:rFonts w:ascii="Arial" w:eastAsia="Times New Roman" w:hAnsi="Arial" w:cs="Arial"/>
        </w:rPr>
        <w:t xml:space="preserve"> </w:t>
      </w:r>
      <w:r w:rsidR="003860BE" w:rsidRPr="002379E7">
        <w:rPr>
          <w:rFonts w:ascii="Arial" w:eastAsia="Times New Roman" w:hAnsi="Arial" w:cs="Arial"/>
        </w:rPr>
        <w:t xml:space="preserve">Problematización; </w:t>
      </w:r>
      <w:r w:rsidR="00F7293F" w:rsidRPr="002379E7">
        <w:rPr>
          <w:rFonts w:ascii="Arial" w:eastAsia="Times New Roman" w:hAnsi="Arial" w:cs="Arial"/>
        </w:rPr>
        <w:t>4</w:t>
      </w:r>
      <w:r w:rsidR="003860BE" w:rsidRPr="002379E7">
        <w:rPr>
          <w:rFonts w:ascii="Arial" w:eastAsia="Times New Roman" w:hAnsi="Arial" w:cs="Arial"/>
        </w:rPr>
        <w:t>) Intervenció</w:t>
      </w:r>
      <w:r w:rsidR="00F7293F" w:rsidRPr="002379E7">
        <w:rPr>
          <w:rFonts w:ascii="Arial" w:eastAsia="Times New Roman" w:hAnsi="Arial" w:cs="Arial"/>
        </w:rPr>
        <w:t>n; 5</w:t>
      </w:r>
      <w:r w:rsidR="003860BE" w:rsidRPr="002379E7">
        <w:rPr>
          <w:rFonts w:ascii="Arial" w:eastAsia="Times New Roman" w:hAnsi="Arial" w:cs="Arial"/>
        </w:rPr>
        <w:t>) Resultados</w:t>
      </w:r>
      <w:r w:rsidR="00F7293F" w:rsidRPr="002379E7">
        <w:rPr>
          <w:rFonts w:ascii="Arial" w:eastAsia="Times New Roman" w:hAnsi="Arial" w:cs="Arial"/>
        </w:rPr>
        <w:t xml:space="preserve"> y</w:t>
      </w:r>
      <w:r w:rsidR="003860BE" w:rsidRPr="002379E7">
        <w:rPr>
          <w:rFonts w:ascii="Arial" w:eastAsia="Times New Roman" w:hAnsi="Arial" w:cs="Arial"/>
        </w:rPr>
        <w:t xml:space="preserve"> </w:t>
      </w:r>
      <w:r w:rsidR="00F7293F" w:rsidRPr="002379E7">
        <w:rPr>
          <w:rFonts w:ascii="Arial" w:eastAsia="Times New Roman" w:hAnsi="Arial" w:cs="Arial"/>
        </w:rPr>
        <w:t>6</w:t>
      </w:r>
      <w:r w:rsidR="003860BE" w:rsidRPr="002379E7">
        <w:rPr>
          <w:rFonts w:ascii="Arial" w:eastAsia="Times New Roman" w:hAnsi="Arial" w:cs="Arial"/>
        </w:rPr>
        <w:t>) Conclusiones</w:t>
      </w:r>
      <w:r w:rsidR="00F7293F" w:rsidRPr="002379E7">
        <w:rPr>
          <w:rFonts w:ascii="Arial" w:eastAsia="Times New Roman" w:hAnsi="Arial" w:cs="Arial"/>
        </w:rPr>
        <w:t>.</w:t>
      </w:r>
      <w:r w:rsidR="000D1C78" w:rsidRPr="002379E7">
        <w:rPr>
          <w:rFonts w:ascii="Arial" w:eastAsia="Times New Roman" w:hAnsi="Arial" w:cs="Arial"/>
        </w:rPr>
        <w:t xml:space="preserve"> Cada sección responde a una función específica dentro del proceso investigativo, permitiendo una comprensión progresiva desde la contextualización hasta las proyecciones de mejora.</w:t>
      </w:r>
    </w:p>
    <w:p w14:paraId="12F563D5" w14:textId="3C02BCD9" w:rsidR="00E540BB" w:rsidRPr="002379E7" w:rsidRDefault="2B397126" w:rsidP="00534D93">
      <w:pPr>
        <w:pStyle w:val="Ttulo1"/>
        <w:spacing w:line="276" w:lineRule="auto"/>
        <w:jc w:val="center"/>
      </w:pPr>
      <w:bookmarkStart w:id="4" w:name="_Toc187012704"/>
      <w:r>
        <w:lastRenderedPageBreak/>
        <w:t>CAP</w:t>
      </w:r>
      <w:r w:rsidR="004400BB">
        <w:t>Í</w:t>
      </w:r>
      <w:r>
        <w:t xml:space="preserve">TULO </w:t>
      </w:r>
      <w:r w:rsidR="005C17BE">
        <w:t>2</w:t>
      </w:r>
      <w:r w:rsidR="043913C9">
        <w:t>:</w:t>
      </w:r>
      <w:r w:rsidR="00E540BB">
        <w:t xml:space="preserve"> </w:t>
      </w:r>
      <w:r w:rsidR="005C17BE">
        <w:t>ANTECEDENTES CONTEXTUALES Y DIAGNÓSTICO</w:t>
      </w:r>
      <w:bookmarkEnd w:id="4"/>
    </w:p>
    <w:p w14:paraId="246BE378" w14:textId="77777777" w:rsidR="00A01EA7" w:rsidRPr="002379E7" w:rsidRDefault="00A01EA7" w:rsidP="00534D93">
      <w:pPr>
        <w:spacing w:line="276" w:lineRule="auto"/>
        <w:rPr>
          <w:rFonts w:ascii="Arial" w:hAnsi="Arial" w:cs="Arial"/>
        </w:rPr>
      </w:pPr>
    </w:p>
    <w:p w14:paraId="0686573D" w14:textId="47ABB2EF" w:rsidR="0030129F" w:rsidRDefault="00177783" w:rsidP="00534D93">
      <w:pPr>
        <w:spacing w:after="0" w:line="276" w:lineRule="auto"/>
        <w:jc w:val="both"/>
        <w:rPr>
          <w:rFonts w:ascii="Arial" w:eastAsia="Times New Roman" w:hAnsi="Arial" w:cs="Arial"/>
        </w:rPr>
      </w:pPr>
      <w:r w:rsidRPr="002379E7">
        <w:rPr>
          <w:rFonts w:ascii="Arial" w:eastAsia="Times New Roman" w:hAnsi="Arial" w:cs="Arial"/>
        </w:rPr>
        <w:t xml:space="preserve">La problemática del proyecto de investigación-acción radica en la baja valoración de la diversidad en contexto escolar, en concreto con relación a las condiciones del neurodesarrollo, las diferencias culturales y de género. </w:t>
      </w:r>
    </w:p>
    <w:p w14:paraId="218B9B4D" w14:textId="77777777" w:rsidR="00DF2ECA" w:rsidRPr="002379E7" w:rsidRDefault="00DF2ECA" w:rsidP="00534D93">
      <w:pPr>
        <w:spacing w:after="0" w:line="276" w:lineRule="auto"/>
        <w:jc w:val="both"/>
        <w:rPr>
          <w:rFonts w:ascii="Arial" w:eastAsia="Times New Roman" w:hAnsi="Arial" w:cs="Arial"/>
        </w:rPr>
      </w:pPr>
    </w:p>
    <w:p w14:paraId="6B03A06B" w14:textId="7315AD0D" w:rsidR="00E540BB" w:rsidRDefault="00177783" w:rsidP="00534D93">
      <w:pPr>
        <w:spacing w:after="0" w:line="276" w:lineRule="auto"/>
        <w:jc w:val="both"/>
        <w:rPr>
          <w:rFonts w:ascii="Arial" w:eastAsia="Times New Roman" w:hAnsi="Arial" w:cs="Arial"/>
        </w:rPr>
      </w:pPr>
      <w:r w:rsidRPr="002379E7">
        <w:rPr>
          <w:rFonts w:ascii="Arial" w:eastAsia="Times New Roman" w:hAnsi="Arial" w:cs="Arial"/>
        </w:rPr>
        <w:t xml:space="preserve">A pesar de que en el </w:t>
      </w:r>
      <w:r w:rsidR="0030129F" w:rsidRPr="002379E7">
        <w:rPr>
          <w:rFonts w:ascii="Arial" w:eastAsia="Times New Roman" w:hAnsi="Arial" w:cs="Arial"/>
        </w:rPr>
        <w:t>capítulo</w:t>
      </w:r>
      <w:r w:rsidRPr="002379E7">
        <w:rPr>
          <w:rFonts w:ascii="Arial" w:eastAsia="Times New Roman" w:hAnsi="Arial" w:cs="Arial"/>
        </w:rPr>
        <w:t xml:space="preserve"> anterior se presentaron los avances normativos en materia de inclusión educativa, </w:t>
      </w:r>
      <w:r w:rsidR="007F32D6" w:rsidRPr="002379E7">
        <w:rPr>
          <w:rFonts w:ascii="Arial" w:eastAsia="Times New Roman" w:hAnsi="Arial" w:cs="Arial"/>
        </w:rPr>
        <w:t>las prácticas escolares siguen evidenciando barreras que dificultan la participación y permanencia digna de muchos estudiantes</w:t>
      </w:r>
      <w:r w:rsidR="00333866" w:rsidRPr="002379E7">
        <w:rPr>
          <w:rFonts w:ascii="Arial" w:eastAsia="Times New Roman" w:hAnsi="Arial" w:cs="Arial"/>
        </w:rPr>
        <w:t>. Podemos inferir que</w:t>
      </w:r>
      <w:r w:rsidR="00A01EA7" w:rsidRPr="002379E7">
        <w:rPr>
          <w:rFonts w:ascii="Arial" w:eastAsia="Times New Roman" w:hAnsi="Arial" w:cs="Arial"/>
        </w:rPr>
        <w:t>,</w:t>
      </w:r>
      <w:r w:rsidR="00333866" w:rsidRPr="002379E7">
        <w:rPr>
          <w:rFonts w:ascii="Arial" w:eastAsia="Times New Roman" w:hAnsi="Arial" w:cs="Arial"/>
        </w:rPr>
        <w:t xml:space="preserve"> si bien las políticas públicas han avanzado, aún existe resistencia en el ámbito social que no permite un real avance, ya sea por desconocimiento o por falta de interés.</w:t>
      </w:r>
      <w:r w:rsidR="007F32D6" w:rsidRPr="002379E7">
        <w:rPr>
          <w:rFonts w:ascii="Arial" w:eastAsia="Times New Roman" w:hAnsi="Arial" w:cs="Arial"/>
        </w:rPr>
        <w:t xml:space="preserve"> Tal como plantea </w:t>
      </w:r>
      <w:proofErr w:type="spellStart"/>
      <w:r w:rsidR="007F32D6" w:rsidRPr="002379E7">
        <w:rPr>
          <w:rFonts w:ascii="Arial" w:eastAsia="Times New Roman" w:hAnsi="Arial" w:cs="Arial"/>
        </w:rPr>
        <w:t>Liebel</w:t>
      </w:r>
      <w:proofErr w:type="spellEnd"/>
      <w:r w:rsidR="007F32D6" w:rsidRPr="002379E7">
        <w:rPr>
          <w:rFonts w:ascii="Arial" w:eastAsia="Times New Roman" w:hAnsi="Arial" w:cs="Arial"/>
        </w:rPr>
        <w:t xml:space="preserve"> (2007), mientras no se transite hacia un enfoque que reconozca a los sujetos como agentes activos de cambio, la inclusión seguirá siendo más discurso que realidad.</w:t>
      </w:r>
      <w:r w:rsidR="00333866" w:rsidRPr="002379E7">
        <w:rPr>
          <w:rFonts w:ascii="Arial" w:eastAsia="Times New Roman" w:hAnsi="Arial" w:cs="Arial"/>
        </w:rPr>
        <w:t xml:space="preserve"> </w:t>
      </w:r>
      <w:r w:rsidR="00B70653" w:rsidRPr="002379E7">
        <w:rPr>
          <w:rFonts w:ascii="Arial" w:eastAsia="Times New Roman" w:hAnsi="Arial" w:cs="Arial"/>
        </w:rPr>
        <w:t>Lo anterior deriva en</w:t>
      </w:r>
      <w:r w:rsidR="00333866" w:rsidRPr="002379E7">
        <w:rPr>
          <w:rFonts w:ascii="Arial" w:eastAsia="Times New Roman" w:hAnsi="Arial" w:cs="Arial"/>
        </w:rPr>
        <w:t xml:space="preserve"> que muchos estudiantes continúan enfrentándose a actitudes discriminatorias, lo cual impacta negativamente en su desarrollo integral, tanto en su bienestar como en el rendimiento escolar (MINEDUC, 2020). </w:t>
      </w:r>
    </w:p>
    <w:p w14:paraId="1C7E217D" w14:textId="77777777" w:rsidR="00DF2ECA" w:rsidRPr="002379E7" w:rsidRDefault="00DF2ECA" w:rsidP="00534D93">
      <w:pPr>
        <w:spacing w:after="0" w:line="276" w:lineRule="auto"/>
        <w:jc w:val="both"/>
        <w:rPr>
          <w:rFonts w:ascii="Arial" w:eastAsia="Times New Roman" w:hAnsi="Arial" w:cs="Arial"/>
        </w:rPr>
      </w:pPr>
    </w:p>
    <w:p w14:paraId="2B79A702" w14:textId="73F82177" w:rsidR="007F32D6" w:rsidRPr="002379E7" w:rsidRDefault="007F32D6" w:rsidP="00534D93">
      <w:pPr>
        <w:spacing w:after="0" w:line="276" w:lineRule="auto"/>
        <w:jc w:val="both"/>
        <w:rPr>
          <w:rFonts w:ascii="Arial" w:eastAsia="Times New Roman" w:hAnsi="Arial" w:cs="Arial"/>
          <w:lang w:val="es-CL"/>
        </w:rPr>
      </w:pPr>
      <w:r w:rsidRPr="002379E7">
        <w:rPr>
          <w:rFonts w:ascii="Arial" w:eastAsia="Times New Roman" w:hAnsi="Arial" w:cs="Arial"/>
          <w:lang w:val="es-CL"/>
        </w:rPr>
        <w:t>En el caso específico de la escuela en la comuna de Recoleta donde se desarrolla este proyecto, se observaron prácticas que revelan una baja valoración de la diversidad por parte del estudiantado, enmarcadas dentro de una cultura escolar en la que el acoso entre pares se encuentra normalizado. Esto ha generado, en ciertos estudiantes, respuestas de desregulación emocional externalizante y psicomotora, con consecuencias que amenazan su permanencia escolar y su desarrollo integral.</w:t>
      </w:r>
    </w:p>
    <w:p w14:paraId="7508CDAB" w14:textId="77777777" w:rsidR="007F32D6" w:rsidRDefault="007F32D6" w:rsidP="00534D93">
      <w:pPr>
        <w:spacing w:after="0" w:line="276" w:lineRule="auto"/>
        <w:jc w:val="both"/>
        <w:rPr>
          <w:rFonts w:ascii="Arial" w:eastAsia="Times New Roman" w:hAnsi="Arial" w:cs="Arial"/>
          <w:lang w:val="es-CL"/>
        </w:rPr>
      </w:pPr>
      <w:r w:rsidRPr="002379E7">
        <w:rPr>
          <w:rFonts w:ascii="Arial" w:eastAsia="Times New Roman" w:hAnsi="Arial" w:cs="Arial"/>
          <w:lang w:val="es-CL"/>
        </w:rPr>
        <w:t>Frente a este escenario, surge la necesidad urgente de involucrar activamente a los propios estudiantes en la construcción de una cultura inclusiva. No basta con aplicar normativas o implementar protocolos institucionales: es fundamental que los estudiantes comprendan el sentido de la inclusión y asuman un rol protagónico en la identificación de las barreras y la búsqueda de soluciones que favorezcan una convivencia respetuosa y equitativa.</w:t>
      </w:r>
    </w:p>
    <w:p w14:paraId="40E4A080" w14:textId="77777777" w:rsidR="00DF2ECA" w:rsidRPr="002379E7" w:rsidRDefault="00DF2ECA" w:rsidP="00534D93">
      <w:pPr>
        <w:spacing w:after="0" w:line="276" w:lineRule="auto"/>
        <w:jc w:val="both"/>
        <w:rPr>
          <w:rFonts w:ascii="Arial" w:eastAsia="Times New Roman" w:hAnsi="Arial" w:cs="Arial"/>
          <w:lang w:val="es-CL"/>
        </w:rPr>
      </w:pPr>
    </w:p>
    <w:p w14:paraId="1C9DE6B0" w14:textId="050162EE" w:rsidR="00333866" w:rsidRPr="002379E7" w:rsidRDefault="00DC3477" w:rsidP="00534D93">
      <w:pPr>
        <w:spacing w:after="0" w:line="276" w:lineRule="auto"/>
        <w:jc w:val="both"/>
        <w:rPr>
          <w:rFonts w:ascii="Arial" w:eastAsia="Times New Roman" w:hAnsi="Arial" w:cs="Arial"/>
        </w:rPr>
      </w:pPr>
      <w:r w:rsidRPr="002379E7">
        <w:rPr>
          <w:rFonts w:ascii="Arial" w:eastAsia="Times New Roman" w:hAnsi="Arial" w:cs="Arial"/>
        </w:rPr>
        <w:t xml:space="preserve">De esta forma, los estudiantes comprenderán la relevancia de fomentar una cultura escolar que promueva la empatía, respeto y valoración de la diversidad, </w:t>
      </w:r>
      <w:r w:rsidR="009360EA" w:rsidRPr="002379E7">
        <w:rPr>
          <w:rFonts w:ascii="Arial" w:eastAsia="Times New Roman" w:hAnsi="Arial" w:cs="Arial"/>
        </w:rPr>
        <w:t>y no únicamente por obedecer normas institucionales</w:t>
      </w:r>
      <w:r w:rsidRPr="002379E7">
        <w:rPr>
          <w:rFonts w:ascii="Arial" w:eastAsia="Times New Roman" w:hAnsi="Arial" w:cs="Arial"/>
        </w:rPr>
        <w:t>.</w:t>
      </w:r>
      <w:r w:rsidR="00173DD2" w:rsidRPr="002379E7">
        <w:rPr>
          <w:rFonts w:ascii="Arial" w:eastAsia="Times New Roman" w:hAnsi="Arial" w:cs="Arial"/>
        </w:rPr>
        <w:t xml:space="preserve"> Si la inclusión es considerada como parte </w:t>
      </w:r>
      <w:proofErr w:type="gramStart"/>
      <w:r w:rsidR="00173DD2" w:rsidRPr="002379E7">
        <w:rPr>
          <w:rFonts w:ascii="Arial" w:eastAsia="Times New Roman" w:hAnsi="Arial" w:cs="Arial"/>
        </w:rPr>
        <w:t>fundante  de</w:t>
      </w:r>
      <w:proofErr w:type="gramEnd"/>
      <w:r w:rsidR="00173DD2" w:rsidRPr="002379E7">
        <w:rPr>
          <w:rFonts w:ascii="Arial" w:eastAsia="Times New Roman" w:hAnsi="Arial" w:cs="Arial"/>
        </w:rPr>
        <w:t xml:space="preserve">  </w:t>
      </w:r>
      <w:proofErr w:type="gramStart"/>
      <w:r w:rsidR="00173DD2" w:rsidRPr="002379E7">
        <w:rPr>
          <w:rFonts w:ascii="Arial" w:eastAsia="Times New Roman" w:hAnsi="Arial" w:cs="Arial"/>
        </w:rPr>
        <w:t>la  calidad</w:t>
      </w:r>
      <w:proofErr w:type="gramEnd"/>
      <w:r w:rsidR="00173DD2" w:rsidRPr="002379E7">
        <w:rPr>
          <w:rFonts w:ascii="Arial" w:eastAsia="Times New Roman" w:hAnsi="Arial" w:cs="Arial"/>
        </w:rPr>
        <w:t xml:space="preserve">  </w:t>
      </w:r>
      <w:proofErr w:type="gramStart"/>
      <w:r w:rsidR="00173DD2" w:rsidRPr="002379E7">
        <w:rPr>
          <w:rFonts w:ascii="Arial" w:eastAsia="Times New Roman" w:hAnsi="Arial" w:cs="Arial"/>
        </w:rPr>
        <w:t>de  una</w:t>
      </w:r>
      <w:proofErr w:type="gramEnd"/>
      <w:r w:rsidR="00173DD2" w:rsidRPr="002379E7">
        <w:rPr>
          <w:rFonts w:ascii="Arial" w:eastAsia="Times New Roman" w:hAnsi="Arial" w:cs="Arial"/>
        </w:rPr>
        <w:t xml:space="preserve">  </w:t>
      </w:r>
      <w:proofErr w:type="gramStart"/>
      <w:r w:rsidR="00173DD2" w:rsidRPr="002379E7">
        <w:rPr>
          <w:rFonts w:ascii="Arial" w:eastAsia="Times New Roman" w:hAnsi="Arial" w:cs="Arial"/>
        </w:rPr>
        <w:t>institución,  también</w:t>
      </w:r>
      <w:proofErr w:type="gramEnd"/>
      <w:r w:rsidR="00173DD2" w:rsidRPr="002379E7">
        <w:rPr>
          <w:rFonts w:ascii="Arial" w:eastAsia="Times New Roman" w:hAnsi="Arial" w:cs="Arial"/>
        </w:rPr>
        <w:t xml:space="preserve">  </w:t>
      </w:r>
      <w:proofErr w:type="gramStart"/>
      <w:r w:rsidR="00173DD2" w:rsidRPr="002379E7">
        <w:rPr>
          <w:rFonts w:ascii="Arial" w:eastAsia="Times New Roman" w:hAnsi="Arial" w:cs="Arial"/>
        </w:rPr>
        <w:t>lo  debiese</w:t>
      </w:r>
      <w:proofErr w:type="gramEnd"/>
      <w:r w:rsidR="00173DD2" w:rsidRPr="002379E7">
        <w:rPr>
          <w:rFonts w:ascii="Arial" w:eastAsia="Times New Roman" w:hAnsi="Arial" w:cs="Arial"/>
        </w:rPr>
        <w:t xml:space="preserve">  </w:t>
      </w:r>
      <w:proofErr w:type="gramStart"/>
      <w:r w:rsidR="00173DD2" w:rsidRPr="002379E7">
        <w:rPr>
          <w:rFonts w:ascii="Arial" w:eastAsia="Times New Roman" w:hAnsi="Arial" w:cs="Arial"/>
        </w:rPr>
        <w:t>ser  el</w:t>
      </w:r>
      <w:proofErr w:type="gramEnd"/>
      <w:r w:rsidR="00173DD2" w:rsidRPr="002379E7">
        <w:rPr>
          <w:rFonts w:ascii="Arial" w:eastAsia="Times New Roman" w:hAnsi="Arial" w:cs="Arial"/>
        </w:rPr>
        <w:t xml:space="preserve">  </w:t>
      </w:r>
      <w:proofErr w:type="gramStart"/>
      <w:r w:rsidR="00173DD2" w:rsidRPr="002379E7">
        <w:rPr>
          <w:rFonts w:ascii="Arial" w:eastAsia="Times New Roman" w:hAnsi="Arial" w:cs="Arial"/>
        </w:rPr>
        <w:t>abordaje  de</w:t>
      </w:r>
      <w:proofErr w:type="gramEnd"/>
      <w:r w:rsidR="00173DD2" w:rsidRPr="002379E7">
        <w:rPr>
          <w:rFonts w:ascii="Arial" w:eastAsia="Times New Roman" w:hAnsi="Arial" w:cs="Arial"/>
        </w:rPr>
        <w:t xml:space="preserve">  la neurodiversidad (González et </w:t>
      </w:r>
      <w:proofErr w:type="gramStart"/>
      <w:r w:rsidR="00173DD2" w:rsidRPr="002379E7">
        <w:rPr>
          <w:rFonts w:ascii="Arial" w:eastAsia="Times New Roman" w:hAnsi="Arial" w:cs="Arial"/>
        </w:rPr>
        <w:t>al,.</w:t>
      </w:r>
      <w:proofErr w:type="gramEnd"/>
      <w:r w:rsidR="00173DD2" w:rsidRPr="002379E7">
        <w:rPr>
          <w:rFonts w:ascii="Arial" w:eastAsia="Times New Roman" w:hAnsi="Arial" w:cs="Arial"/>
        </w:rPr>
        <w:t xml:space="preserve"> 2023, p. 8). </w:t>
      </w:r>
      <w:r w:rsidR="005903A0" w:rsidRPr="002379E7">
        <w:rPr>
          <w:rFonts w:ascii="Arial" w:eastAsia="Times New Roman" w:hAnsi="Arial" w:cs="Arial"/>
        </w:rPr>
        <w:t xml:space="preserve">Por esta razón, es </w:t>
      </w:r>
      <w:r w:rsidR="00173DD2" w:rsidRPr="002379E7">
        <w:rPr>
          <w:rFonts w:ascii="Arial" w:eastAsia="Times New Roman" w:hAnsi="Arial" w:cs="Arial"/>
        </w:rPr>
        <w:t xml:space="preserve">fundamental la </w:t>
      </w:r>
      <w:proofErr w:type="spellStart"/>
      <w:r w:rsidR="00173DD2" w:rsidRPr="002379E7">
        <w:rPr>
          <w:rFonts w:ascii="Arial" w:eastAsia="Times New Roman" w:hAnsi="Arial" w:cs="Arial"/>
        </w:rPr>
        <w:t>visibilización</w:t>
      </w:r>
      <w:proofErr w:type="spellEnd"/>
      <w:r w:rsidR="00173DD2" w:rsidRPr="002379E7">
        <w:rPr>
          <w:rFonts w:ascii="Arial" w:eastAsia="Times New Roman" w:hAnsi="Arial" w:cs="Arial"/>
        </w:rPr>
        <w:t xml:space="preserve"> de cada “minoría” mencionada en el presente proyecto, para posteriormente desarrollar y adquirir una cultura escolar inclusiva. </w:t>
      </w:r>
    </w:p>
    <w:p w14:paraId="4B698723" w14:textId="77777777" w:rsidR="000D303D" w:rsidRDefault="000D303D" w:rsidP="00534D93">
      <w:pPr>
        <w:pStyle w:val="Ttulo2"/>
        <w:spacing w:line="276" w:lineRule="auto"/>
      </w:pPr>
      <w:bookmarkStart w:id="5" w:name="_Toc187012705"/>
    </w:p>
    <w:p w14:paraId="155D5CCB" w14:textId="77777777" w:rsidR="00DF2ECA" w:rsidRPr="00DF2ECA" w:rsidRDefault="00DF2ECA" w:rsidP="00DF2ECA">
      <w:pPr>
        <w:rPr>
          <w:lang w:val="es"/>
        </w:rPr>
      </w:pPr>
    </w:p>
    <w:p w14:paraId="5375377B" w14:textId="7E83386A" w:rsidR="00E540BB" w:rsidRDefault="004E6448" w:rsidP="00534D93">
      <w:pPr>
        <w:pStyle w:val="Ttulo2"/>
        <w:spacing w:line="276" w:lineRule="auto"/>
      </w:pPr>
      <w:r>
        <w:lastRenderedPageBreak/>
        <w:t>2</w:t>
      </w:r>
      <w:r w:rsidR="00E540BB">
        <w:t xml:space="preserve">.1. </w:t>
      </w:r>
      <w:r w:rsidR="000253E8">
        <w:t>CONTEXTUALIZACIÓN INSTITUCIONAL</w:t>
      </w:r>
      <w:bookmarkEnd w:id="5"/>
    </w:p>
    <w:p w14:paraId="04CD408F" w14:textId="77777777" w:rsidR="006362CE" w:rsidRPr="006362CE" w:rsidRDefault="006362CE" w:rsidP="006362CE">
      <w:pPr>
        <w:rPr>
          <w:lang w:val="es"/>
        </w:rPr>
      </w:pPr>
    </w:p>
    <w:p w14:paraId="31E9D934" w14:textId="4B0EE595" w:rsidR="00DB2EA0" w:rsidRPr="00DB2EA0" w:rsidRDefault="00DB2EA0" w:rsidP="00DB2EA0">
      <w:pPr>
        <w:pStyle w:val="Ttulo2"/>
        <w:spacing w:line="276" w:lineRule="auto"/>
        <w:rPr>
          <w:b w:val="0"/>
          <w:bCs w:val="0"/>
          <w:color w:val="000000" w:themeColor="text1"/>
          <w:lang w:val="es-ES"/>
        </w:rPr>
      </w:pPr>
      <w:bookmarkStart w:id="6" w:name="_Toc187012706"/>
      <w:r w:rsidRPr="00DB2EA0">
        <w:rPr>
          <w:b w:val="0"/>
          <w:bCs w:val="0"/>
          <w:color w:val="000000" w:themeColor="text1"/>
          <w:lang w:val="es-ES"/>
        </w:rPr>
        <w:t>El presente estudio se desarrolla en un establecimiento particular subvencionado ubicado en la comuna de Recoleta, que cuenta con una matrícula aproximada de 1.050 estudiantes</w:t>
      </w:r>
      <w:r>
        <w:rPr>
          <w:b w:val="0"/>
          <w:bCs w:val="0"/>
          <w:color w:val="000000" w:themeColor="text1"/>
          <w:lang w:val="es-ES"/>
        </w:rPr>
        <w:t xml:space="preserve"> con dos cursos por nivel desde Pre </w:t>
      </w:r>
      <w:proofErr w:type="spellStart"/>
      <w:r>
        <w:rPr>
          <w:b w:val="0"/>
          <w:bCs w:val="0"/>
          <w:color w:val="000000" w:themeColor="text1"/>
          <w:lang w:val="es-ES"/>
        </w:rPr>
        <w:t>Kinder</w:t>
      </w:r>
      <w:proofErr w:type="spellEnd"/>
      <w:r>
        <w:rPr>
          <w:b w:val="0"/>
          <w:bCs w:val="0"/>
          <w:color w:val="000000" w:themeColor="text1"/>
          <w:lang w:val="es-ES"/>
        </w:rPr>
        <w:t xml:space="preserve"> hasta </w:t>
      </w:r>
      <w:proofErr w:type="spellStart"/>
      <w:r>
        <w:rPr>
          <w:b w:val="0"/>
          <w:bCs w:val="0"/>
          <w:color w:val="000000" w:themeColor="text1"/>
          <w:lang w:val="es-ES"/>
        </w:rPr>
        <w:t>IV°</w:t>
      </w:r>
      <w:proofErr w:type="spellEnd"/>
      <w:r>
        <w:rPr>
          <w:b w:val="0"/>
          <w:bCs w:val="0"/>
          <w:color w:val="000000" w:themeColor="text1"/>
          <w:lang w:val="es-ES"/>
        </w:rPr>
        <w:t xml:space="preserve"> medio</w:t>
      </w:r>
      <w:r w:rsidRPr="00DB2EA0">
        <w:rPr>
          <w:b w:val="0"/>
          <w:bCs w:val="0"/>
          <w:color w:val="000000" w:themeColor="text1"/>
          <w:lang w:val="es-ES"/>
        </w:rPr>
        <w:t>. Este colegio se encuentra en una de las zonas con mayor vulnerabilidad social de la comuna y, según el Proyecto Educativo Institucional (PEI) vigente en 2024, un 60% de su alumnado está en situación de vulnerabilidad socioeconómica.</w:t>
      </w:r>
    </w:p>
    <w:p w14:paraId="733E73BC" w14:textId="77777777" w:rsidR="00DB2EA0" w:rsidRPr="00DB2EA0" w:rsidRDefault="00DB2EA0" w:rsidP="00DB2EA0">
      <w:pPr>
        <w:pStyle w:val="Ttulo2"/>
        <w:spacing w:line="276" w:lineRule="auto"/>
        <w:rPr>
          <w:b w:val="0"/>
          <w:bCs w:val="0"/>
          <w:color w:val="000000" w:themeColor="text1"/>
          <w:lang w:val="es-ES"/>
        </w:rPr>
      </w:pPr>
    </w:p>
    <w:p w14:paraId="3DEAD6F4" w14:textId="77777777" w:rsidR="00DB2EA0" w:rsidRPr="00DB2EA0" w:rsidRDefault="00DB2EA0" w:rsidP="00DB2EA0">
      <w:pPr>
        <w:pStyle w:val="Ttulo2"/>
        <w:spacing w:line="276" w:lineRule="auto"/>
        <w:rPr>
          <w:b w:val="0"/>
          <w:bCs w:val="0"/>
          <w:color w:val="000000" w:themeColor="text1"/>
          <w:lang w:val="es-ES"/>
        </w:rPr>
      </w:pPr>
      <w:r w:rsidRPr="00DB2EA0">
        <w:rPr>
          <w:b w:val="0"/>
          <w:bCs w:val="0"/>
          <w:color w:val="000000" w:themeColor="text1"/>
          <w:lang w:val="es-ES"/>
        </w:rPr>
        <w:t>La misión del establecimiento está inspirada en la espiritualidad de San Benito y en la “Regla” que él escribió hace casi 1.500 años, y se propone ser una “escuela del servicio divino” que promueve valores como la escucha, la acogida y el servicio comunitario.</w:t>
      </w:r>
    </w:p>
    <w:p w14:paraId="75451898" w14:textId="77777777" w:rsidR="00DB2EA0" w:rsidRPr="00DB2EA0" w:rsidRDefault="00DB2EA0" w:rsidP="00DB2EA0">
      <w:pPr>
        <w:pStyle w:val="Ttulo2"/>
        <w:spacing w:line="276" w:lineRule="auto"/>
        <w:rPr>
          <w:b w:val="0"/>
          <w:bCs w:val="0"/>
          <w:color w:val="000000" w:themeColor="text1"/>
          <w:lang w:val="es-ES"/>
        </w:rPr>
      </w:pPr>
    </w:p>
    <w:p w14:paraId="76CD63C5" w14:textId="77777777" w:rsidR="00DB2EA0" w:rsidRPr="00DB2EA0" w:rsidRDefault="00DB2EA0" w:rsidP="00DB2EA0">
      <w:pPr>
        <w:pStyle w:val="Ttulo2"/>
        <w:spacing w:line="276" w:lineRule="auto"/>
        <w:rPr>
          <w:b w:val="0"/>
          <w:bCs w:val="0"/>
          <w:color w:val="000000" w:themeColor="text1"/>
          <w:lang w:val="es-ES"/>
        </w:rPr>
      </w:pPr>
      <w:r w:rsidRPr="00DB2EA0">
        <w:rPr>
          <w:b w:val="0"/>
          <w:bCs w:val="0"/>
          <w:color w:val="000000" w:themeColor="text1"/>
          <w:lang w:val="es-ES"/>
        </w:rPr>
        <w:t>En el plano académico y pedagógico, el colegio ha incorporado metodologías activas, como el Aprendizaje Basado en Proyectos (ABP), y cuenta con un Programa de Integración Escolar (PIE) para atender la diversidad de su alumnado. En cuanto a sus resultados evaluativos, los puntajes SIMCE en lenguaje y matemáticas se sitúan entre 240 y 260 puntos, cifras que se consideran acordes al desempeño esperado para estudiantes del mismo nivel socioeconómico (NSE). Por otro lado, en la Prueba de Acceso a la Educación Superior (PAES), los promedios alcanzados fueron 509,6 en lenguaje y 543 en matemáticas, resultados que se encuentran ligeramente por debajo del promedio nacional para estudiantes con características socioeconómicas similares. En conjunto, estos indicadores reflejan un rendimiento adecuado, aunque con oportunidades de mejora.</w:t>
      </w:r>
    </w:p>
    <w:p w14:paraId="407973C7" w14:textId="77777777" w:rsidR="00DB2EA0" w:rsidRPr="00DB2EA0" w:rsidRDefault="00DB2EA0" w:rsidP="00DB2EA0">
      <w:pPr>
        <w:pStyle w:val="Ttulo2"/>
        <w:spacing w:line="276" w:lineRule="auto"/>
        <w:rPr>
          <w:b w:val="0"/>
          <w:bCs w:val="0"/>
          <w:color w:val="000000" w:themeColor="text1"/>
          <w:lang w:val="es-ES"/>
        </w:rPr>
      </w:pPr>
    </w:p>
    <w:p w14:paraId="0E5B72D6" w14:textId="77777777" w:rsidR="00DB2EA0" w:rsidRPr="00DB2EA0" w:rsidRDefault="00DB2EA0" w:rsidP="00DB2EA0">
      <w:pPr>
        <w:pStyle w:val="Ttulo2"/>
        <w:spacing w:line="276" w:lineRule="auto"/>
        <w:rPr>
          <w:b w:val="0"/>
          <w:bCs w:val="0"/>
          <w:color w:val="000000" w:themeColor="text1"/>
          <w:lang w:val="es-ES"/>
        </w:rPr>
      </w:pPr>
      <w:r w:rsidRPr="00DB2EA0">
        <w:rPr>
          <w:b w:val="0"/>
          <w:bCs w:val="0"/>
          <w:color w:val="000000" w:themeColor="text1"/>
          <w:lang w:val="es-ES"/>
        </w:rPr>
        <w:t xml:space="preserve">Respecto a la inclusión, el Plan de Apoyo 2024 contempla acompañamiento académico a estudiantes con Necesidades Educativas Especiales y trabajo colaborativo con sus familias. Sin embargo, no se evidencia una valoración integral de la diversidad que involucre a toda la comunidad educativa. En el Plan de Gestión de Convivencia Escolar 2024, la inclusión es mencionada como uno de los principios rectores, aunque no existen proyectos o prácticas permanentes que la promuevan activamente. La intervención anual denominada “Semana del Buen Trato” se limita a la exhibición de videos sobre </w:t>
      </w:r>
      <w:proofErr w:type="spellStart"/>
      <w:r w:rsidRPr="00DB2EA0">
        <w:rPr>
          <w:b w:val="0"/>
          <w:bCs w:val="0"/>
          <w:color w:val="000000" w:themeColor="text1"/>
          <w:lang w:val="es-ES"/>
        </w:rPr>
        <w:t>bullying</w:t>
      </w:r>
      <w:proofErr w:type="spellEnd"/>
      <w:r w:rsidRPr="00DB2EA0">
        <w:rPr>
          <w:b w:val="0"/>
          <w:bCs w:val="0"/>
          <w:color w:val="000000" w:themeColor="text1"/>
          <w:lang w:val="es-ES"/>
        </w:rPr>
        <w:t xml:space="preserve"> y a actividades de reflexión, como la elaboración de carteles por parte de los estudiantes.</w:t>
      </w:r>
    </w:p>
    <w:p w14:paraId="6551318A" w14:textId="77777777" w:rsidR="00DB2EA0" w:rsidRPr="00DB2EA0" w:rsidRDefault="00DB2EA0" w:rsidP="00DB2EA0">
      <w:pPr>
        <w:pStyle w:val="Ttulo2"/>
        <w:spacing w:line="276" w:lineRule="auto"/>
        <w:rPr>
          <w:b w:val="0"/>
          <w:bCs w:val="0"/>
          <w:color w:val="000000" w:themeColor="text1"/>
          <w:lang w:val="es-ES"/>
        </w:rPr>
      </w:pPr>
    </w:p>
    <w:p w14:paraId="76E66501" w14:textId="77777777" w:rsidR="00DB2EA0" w:rsidRPr="00DB2EA0" w:rsidRDefault="00DB2EA0" w:rsidP="00DB2EA0">
      <w:pPr>
        <w:pStyle w:val="Ttulo2"/>
        <w:spacing w:line="276" w:lineRule="auto"/>
        <w:rPr>
          <w:b w:val="0"/>
          <w:bCs w:val="0"/>
          <w:color w:val="000000" w:themeColor="text1"/>
          <w:lang w:val="es-ES"/>
        </w:rPr>
      </w:pPr>
      <w:r w:rsidRPr="00DB2EA0">
        <w:rPr>
          <w:b w:val="0"/>
          <w:bCs w:val="0"/>
          <w:color w:val="000000" w:themeColor="text1"/>
          <w:lang w:val="es-ES"/>
        </w:rPr>
        <w:t xml:space="preserve">En este contexto, bajo el marco de la Ley 21.545, el Marco para la Buena Enseñanza y el Diseño Universal para el Aprendizaje, el equipo docente solicitó una intervención a nivel institucional que permitiera visibilizar y comprender las diversas condiciones y características del estudiantado, fomentando así el respeto y la </w:t>
      </w:r>
      <w:r w:rsidRPr="00DB2EA0">
        <w:rPr>
          <w:b w:val="0"/>
          <w:bCs w:val="0"/>
          <w:color w:val="000000" w:themeColor="text1"/>
          <w:lang w:val="es-ES"/>
        </w:rPr>
        <w:lastRenderedPageBreak/>
        <w:t>valoración de la diversidad para evitar la marginalización. No obstante, esta solicitud, acogida inicialmente por el Programa de Integración Escolar, no tuvo avances significativos durante el año 2024, y la intervención fue pospuesta para implementarse en formato de cápsula audiovisual, consistente en un video grabado por profesionales del PIE que aborda la importancia del respeto para lograr la inclusión.</w:t>
      </w:r>
    </w:p>
    <w:p w14:paraId="7FBDCA73" w14:textId="77777777" w:rsidR="00DB2EA0" w:rsidRPr="00DB2EA0" w:rsidRDefault="00DB2EA0" w:rsidP="00DB2EA0">
      <w:pPr>
        <w:pStyle w:val="Ttulo2"/>
        <w:spacing w:line="276" w:lineRule="auto"/>
        <w:rPr>
          <w:b w:val="0"/>
          <w:bCs w:val="0"/>
          <w:color w:val="000000" w:themeColor="text1"/>
          <w:lang w:val="es-ES"/>
        </w:rPr>
      </w:pPr>
    </w:p>
    <w:p w14:paraId="2F0C9DFB" w14:textId="77777777" w:rsidR="00DB2EA0" w:rsidRPr="00DB2EA0" w:rsidRDefault="00DB2EA0" w:rsidP="00DB2EA0">
      <w:pPr>
        <w:pStyle w:val="Ttulo2"/>
        <w:spacing w:line="276" w:lineRule="auto"/>
        <w:rPr>
          <w:b w:val="0"/>
          <w:bCs w:val="0"/>
          <w:color w:val="000000" w:themeColor="text1"/>
          <w:lang w:val="es-ES"/>
        </w:rPr>
      </w:pPr>
      <w:r w:rsidRPr="00DB2EA0">
        <w:rPr>
          <w:b w:val="0"/>
          <w:bCs w:val="0"/>
          <w:color w:val="000000" w:themeColor="text1"/>
          <w:lang w:val="es-ES"/>
        </w:rPr>
        <w:t>Al no tratarse de una experiencia significativa, esta medida contribuye a perpetuar la falta de empatía, respeto y valoración de la diversidad, lo que incide negativamente en las relaciones entre los miembros de la comunidad educativa. Esto contrasta con lo establecido en el Marco para la Buena Enseñanza, que enfatiza la importancia de promover el respeto por la diversidad y fomentar relaciones de colaboración, confianza y apoyo entre todos los actores del establecimiento.</w:t>
      </w:r>
    </w:p>
    <w:p w14:paraId="121577EF" w14:textId="77777777" w:rsidR="00DB2EA0" w:rsidRPr="00DB2EA0" w:rsidRDefault="00DB2EA0" w:rsidP="00DB2EA0">
      <w:pPr>
        <w:pStyle w:val="Ttulo2"/>
        <w:spacing w:line="276" w:lineRule="auto"/>
        <w:rPr>
          <w:b w:val="0"/>
          <w:bCs w:val="0"/>
          <w:color w:val="000000" w:themeColor="text1"/>
          <w:lang w:val="es-ES"/>
        </w:rPr>
      </w:pPr>
    </w:p>
    <w:p w14:paraId="68B716B1" w14:textId="5CA6C5D1" w:rsidR="00AA5FD0" w:rsidRDefault="00DB2EA0" w:rsidP="00DB2EA0">
      <w:pPr>
        <w:pStyle w:val="Ttulo2"/>
        <w:spacing w:line="276" w:lineRule="auto"/>
      </w:pPr>
      <w:r w:rsidRPr="00DB2EA0">
        <w:rPr>
          <w:b w:val="0"/>
          <w:bCs w:val="0"/>
          <w:color w:val="000000" w:themeColor="text1"/>
          <w:lang w:val="es-ES"/>
        </w:rPr>
        <w:t>Finalmente, durante reuniones con apoderados, algunas familias expresaron su descontento respecto a la forma en que el colegio aborda las neurodivergencias, señalando que sus hijos e hijas se sienten excluidos y que sus necesidades no se están atendiendo de manera óptima.</w:t>
      </w:r>
    </w:p>
    <w:p w14:paraId="30F59E12" w14:textId="77777777" w:rsidR="00534D93" w:rsidRDefault="00534D93" w:rsidP="00534D93">
      <w:pPr>
        <w:rPr>
          <w:lang w:val="es"/>
        </w:rPr>
      </w:pPr>
    </w:p>
    <w:p w14:paraId="6502DC30" w14:textId="77777777" w:rsidR="00534D93" w:rsidRDefault="00534D93" w:rsidP="00534D93">
      <w:pPr>
        <w:rPr>
          <w:lang w:val="es"/>
        </w:rPr>
      </w:pPr>
    </w:p>
    <w:p w14:paraId="7C895AFE" w14:textId="77777777" w:rsidR="00534D93" w:rsidRDefault="00534D93" w:rsidP="00534D93">
      <w:pPr>
        <w:rPr>
          <w:lang w:val="es"/>
        </w:rPr>
      </w:pPr>
    </w:p>
    <w:p w14:paraId="673B89B8" w14:textId="77777777" w:rsidR="00534D93" w:rsidRDefault="00534D93" w:rsidP="00534D93">
      <w:pPr>
        <w:rPr>
          <w:lang w:val="es"/>
        </w:rPr>
      </w:pPr>
    </w:p>
    <w:p w14:paraId="3511D219" w14:textId="77777777" w:rsidR="00534D93" w:rsidRDefault="00534D93" w:rsidP="00534D93">
      <w:pPr>
        <w:rPr>
          <w:lang w:val="es"/>
        </w:rPr>
      </w:pPr>
    </w:p>
    <w:p w14:paraId="63CA37B4" w14:textId="77777777" w:rsidR="00534D93" w:rsidRDefault="00534D93" w:rsidP="00534D93">
      <w:pPr>
        <w:rPr>
          <w:lang w:val="es"/>
        </w:rPr>
      </w:pPr>
    </w:p>
    <w:p w14:paraId="11CEE19F" w14:textId="77777777" w:rsidR="00534D93" w:rsidRDefault="00534D93" w:rsidP="00534D93">
      <w:pPr>
        <w:rPr>
          <w:lang w:val="es"/>
        </w:rPr>
      </w:pPr>
    </w:p>
    <w:p w14:paraId="7CCAC8FB" w14:textId="77777777" w:rsidR="00534D93" w:rsidRDefault="00534D93" w:rsidP="00534D93">
      <w:pPr>
        <w:rPr>
          <w:lang w:val="es"/>
        </w:rPr>
      </w:pPr>
    </w:p>
    <w:p w14:paraId="66F6CC5E" w14:textId="77777777" w:rsidR="00534D93" w:rsidRDefault="00534D93" w:rsidP="00534D93">
      <w:pPr>
        <w:rPr>
          <w:lang w:val="es"/>
        </w:rPr>
      </w:pPr>
    </w:p>
    <w:p w14:paraId="36B4B99B" w14:textId="77777777" w:rsidR="00534D93" w:rsidRDefault="00534D93" w:rsidP="00534D93">
      <w:pPr>
        <w:rPr>
          <w:lang w:val="es"/>
        </w:rPr>
      </w:pPr>
    </w:p>
    <w:p w14:paraId="374D033F" w14:textId="77777777" w:rsidR="00534D93" w:rsidRDefault="00534D93" w:rsidP="00534D93">
      <w:pPr>
        <w:rPr>
          <w:lang w:val="es"/>
        </w:rPr>
      </w:pPr>
    </w:p>
    <w:p w14:paraId="15DE6B2A" w14:textId="77777777" w:rsidR="00DF2ECA" w:rsidRDefault="00DF2ECA" w:rsidP="00534D93">
      <w:pPr>
        <w:rPr>
          <w:lang w:val="es"/>
        </w:rPr>
      </w:pPr>
    </w:p>
    <w:p w14:paraId="787B45EE" w14:textId="77777777" w:rsidR="00DF2ECA" w:rsidRPr="00534D93" w:rsidRDefault="00DF2ECA" w:rsidP="00534D93">
      <w:pPr>
        <w:rPr>
          <w:lang w:val="es"/>
        </w:rPr>
      </w:pPr>
    </w:p>
    <w:p w14:paraId="207E3BA5" w14:textId="77777777" w:rsidR="00AA5FD0" w:rsidRPr="002379E7" w:rsidRDefault="00AA5FD0" w:rsidP="00534D93">
      <w:pPr>
        <w:pStyle w:val="Ttulo2"/>
        <w:spacing w:line="276" w:lineRule="auto"/>
      </w:pPr>
    </w:p>
    <w:p w14:paraId="6B33AEC2" w14:textId="3DA4F1DD" w:rsidR="00E540BB" w:rsidRDefault="004E6448" w:rsidP="00534D93">
      <w:pPr>
        <w:pStyle w:val="Ttulo2"/>
        <w:spacing w:line="276" w:lineRule="auto"/>
      </w:pPr>
      <w:bookmarkStart w:id="7" w:name="_Hlk197971406"/>
      <w:r>
        <w:lastRenderedPageBreak/>
        <w:t>2</w:t>
      </w:r>
      <w:r w:rsidR="00E540BB">
        <w:t xml:space="preserve">.2. </w:t>
      </w:r>
      <w:r w:rsidR="000253E8">
        <w:t>PRESENTACIÓN DEL DIAGNÓSTICO</w:t>
      </w:r>
      <w:bookmarkEnd w:id="6"/>
      <w:r w:rsidR="00E540BB">
        <w:t xml:space="preserve"> </w:t>
      </w:r>
    </w:p>
    <w:p w14:paraId="2BCA6EE7" w14:textId="77777777" w:rsidR="00DF2ECA" w:rsidRPr="00DF2ECA" w:rsidRDefault="00DF2ECA" w:rsidP="00DF2ECA">
      <w:pPr>
        <w:rPr>
          <w:lang w:val="es"/>
        </w:rPr>
      </w:pPr>
    </w:p>
    <w:p w14:paraId="395A9401" w14:textId="03D0E2BA" w:rsidR="00DF2ECA" w:rsidRDefault="00DF2ECA" w:rsidP="00DF2ECA">
      <w:pPr>
        <w:spacing w:after="0" w:line="276" w:lineRule="auto"/>
        <w:jc w:val="both"/>
        <w:rPr>
          <w:rFonts w:ascii="Arial" w:eastAsia="Times New Roman" w:hAnsi="Arial" w:cs="Arial"/>
        </w:rPr>
      </w:pPr>
      <w:r>
        <w:rPr>
          <w:rFonts w:ascii="Arial" w:eastAsia="Times New Roman" w:hAnsi="Arial" w:cs="Arial"/>
        </w:rPr>
        <w:t xml:space="preserve">El </w:t>
      </w:r>
      <w:r w:rsidRPr="63FA1F34">
        <w:rPr>
          <w:rFonts w:ascii="Arial" w:eastAsia="Times New Roman" w:hAnsi="Arial" w:cs="Arial"/>
        </w:rPr>
        <w:t>diagnóstico se orientó a identificar las percepciones, actitudes y conocimientos del alumnado respecto a la diversidad, así como las barreras sociales y simbólicas que afectan la experiencia escolar de sus pares. Esta etapa permitió levantar información clave que sustentó el diseño de la intervención, con el propósito de fomentar la empatía, el respeto y el compromiso activo con la inclusión como valor fundante de la calidad educativa.</w:t>
      </w:r>
      <w:r w:rsidR="00755D72" w:rsidRPr="00755D72">
        <w:t xml:space="preserve"> </w:t>
      </w:r>
      <w:r w:rsidR="00755D72" w:rsidRPr="00755D72">
        <w:rPr>
          <w:rFonts w:ascii="Arial" w:eastAsia="Times New Roman" w:hAnsi="Arial" w:cs="Arial"/>
        </w:rPr>
        <w:t>Para ello, se aplicó una encuesta en formato papel, seguida de una sesión de diálogo oral en la que se exploraron las percepciones de los estudiantes, con el objetivo de identificar prejuicios y actitudes negativas. Posteriormente, una vez que los estudiantes entregaron sus encuestas de manera anónima, la docente leyó en voz alta los enunciados, invitando a los participantes a compartir, de forma voluntaria, sus percepciones y conocimientos</w:t>
      </w:r>
      <w:r w:rsidR="00755D72">
        <w:rPr>
          <w:rFonts w:ascii="Arial" w:eastAsia="Times New Roman" w:hAnsi="Arial" w:cs="Arial"/>
        </w:rPr>
        <w:t>.</w:t>
      </w:r>
      <w:r w:rsidRPr="63FA1F34">
        <w:rPr>
          <w:rFonts w:ascii="Arial" w:eastAsia="Times New Roman" w:hAnsi="Arial" w:cs="Arial"/>
        </w:rPr>
        <w:t xml:space="preserve"> Los enunciados de las encuestas fueron elaborados con el apoyo del modelo de lenguaje </w:t>
      </w:r>
      <w:proofErr w:type="spellStart"/>
      <w:r w:rsidRPr="63FA1F34">
        <w:rPr>
          <w:rFonts w:ascii="Arial" w:eastAsia="Times New Roman" w:hAnsi="Arial" w:cs="Arial"/>
        </w:rPr>
        <w:t>ChatGPT</w:t>
      </w:r>
      <w:proofErr w:type="spellEnd"/>
      <w:r w:rsidRPr="63FA1F34">
        <w:rPr>
          <w:rFonts w:ascii="Arial" w:eastAsia="Times New Roman" w:hAnsi="Arial" w:cs="Arial"/>
        </w:rPr>
        <w:t xml:space="preserve"> (</w:t>
      </w:r>
      <w:proofErr w:type="spellStart"/>
      <w:r w:rsidRPr="63FA1F34">
        <w:rPr>
          <w:rFonts w:ascii="Arial" w:eastAsia="Times New Roman" w:hAnsi="Arial" w:cs="Arial"/>
        </w:rPr>
        <w:t>OpenAI</w:t>
      </w:r>
      <w:proofErr w:type="spellEnd"/>
      <w:r w:rsidRPr="63FA1F34">
        <w:rPr>
          <w:rFonts w:ascii="Arial" w:eastAsia="Times New Roman" w:hAnsi="Arial" w:cs="Arial"/>
        </w:rPr>
        <w:t>, 2024).</w:t>
      </w:r>
    </w:p>
    <w:p w14:paraId="4B7CBEB8" w14:textId="77777777" w:rsidR="00DF2ECA" w:rsidRPr="002379E7" w:rsidRDefault="00DF2ECA" w:rsidP="00DF2ECA">
      <w:pPr>
        <w:spacing w:after="0" w:line="276" w:lineRule="auto"/>
        <w:jc w:val="both"/>
        <w:rPr>
          <w:rFonts w:ascii="Arial" w:eastAsia="Times New Roman" w:hAnsi="Arial" w:cs="Arial"/>
        </w:rPr>
      </w:pPr>
    </w:p>
    <w:p w14:paraId="2564893B" w14:textId="7C22A8DF" w:rsidR="00B42B09" w:rsidRDefault="00DF2ECA" w:rsidP="00DF2ECA">
      <w:pPr>
        <w:spacing w:after="0" w:line="276" w:lineRule="auto"/>
        <w:jc w:val="both"/>
        <w:rPr>
          <w:rFonts w:ascii="Arial" w:eastAsia="Times New Roman" w:hAnsi="Arial" w:cs="Arial"/>
        </w:rPr>
      </w:pPr>
      <w:r w:rsidRPr="63FA1F34">
        <w:rPr>
          <w:rFonts w:ascii="Arial" w:eastAsia="Times New Roman" w:hAnsi="Arial" w:cs="Arial"/>
        </w:rPr>
        <w:t>Además, se realizaron discusiones guiadas sobre distintas percepciones de los estudiantes, y se tomó en consideración la observación de interacciones en el grupo curso.</w:t>
      </w:r>
    </w:p>
    <w:p w14:paraId="752DFA4A" w14:textId="77777777" w:rsidR="00B42B09" w:rsidRDefault="00B42B09" w:rsidP="00DF2ECA">
      <w:pPr>
        <w:spacing w:after="0" w:line="276" w:lineRule="auto"/>
        <w:jc w:val="both"/>
        <w:rPr>
          <w:rFonts w:ascii="Arial" w:eastAsia="Times New Roman" w:hAnsi="Arial" w:cs="Arial"/>
        </w:rPr>
      </w:pPr>
    </w:p>
    <w:p w14:paraId="13E97205" w14:textId="77777777" w:rsidR="00B42B09" w:rsidRPr="00B42B09" w:rsidRDefault="00B42B09" w:rsidP="00B42B09">
      <w:pPr>
        <w:spacing w:after="0" w:line="276" w:lineRule="auto"/>
        <w:jc w:val="both"/>
        <w:rPr>
          <w:rFonts w:ascii="Arial" w:eastAsia="Times New Roman" w:hAnsi="Arial" w:cs="Arial"/>
          <w:b/>
          <w:bCs/>
        </w:rPr>
      </w:pPr>
      <w:r w:rsidRPr="00B42B09">
        <w:rPr>
          <w:rFonts w:ascii="Arial" w:eastAsia="Times New Roman" w:hAnsi="Arial" w:cs="Arial"/>
          <w:b/>
          <w:bCs/>
        </w:rPr>
        <w:t>Conocimientos</w:t>
      </w:r>
    </w:p>
    <w:p w14:paraId="7DC7E48F"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A partir del instrumento aplicado, se identificaron los siguientes resultados:</w:t>
      </w:r>
    </w:p>
    <w:p w14:paraId="78982B5F" w14:textId="535E14A9" w:rsidR="00B42B09" w:rsidRPr="00B42B09" w:rsidRDefault="00DB64E3" w:rsidP="00B42B09">
      <w:pPr>
        <w:spacing w:after="0" w:line="276" w:lineRule="auto"/>
        <w:jc w:val="both"/>
        <w:rPr>
          <w:rFonts w:ascii="Arial" w:eastAsia="Times New Roman" w:hAnsi="Arial" w:cs="Arial"/>
        </w:rPr>
      </w:pPr>
      <w:r w:rsidRPr="002379E7">
        <w:rPr>
          <w:rFonts w:ascii="Arial" w:hAnsi="Arial" w:cs="Arial"/>
          <w:noProof/>
          <w:lang w:val="es"/>
        </w:rPr>
        <w:drawing>
          <wp:inline distT="0" distB="0" distL="0" distR="0" wp14:anchorId="5B4B7FEB" wp14:editId="7A77431E">
            <wp:extent cx="5431790" cy="3168650"/>
            <wp:effectExtent l="0" t="0" r="16510" b="12700"/>
            <wp:docPr id="674611625"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3884DE6F" w14:textId="77777777" w:rsidR="006903EF" w:rsidRPr="002379E7" w:rsidRDefault="006903EF" w:rsidP="006903EF">
      <w:pPr>
        <w:spacing w:line="276" w:lineRule="auto"/>
        <w:jc w:val="right"/>
        <w:rPr>
          <w:rFonts w:ascii="Arial" w:hAnsi="Arial" w:cs="Arial"/>
          <w:i/>
          <w:iCs/>
          <w:lang w:val="es"/>
        </w:rPr>
      </w:pPr>
      <w:r w:rsidRPr="002379E7">
        <w:rPr>
          <w:rFonts w:ascii="Arial" w:hAnsi="Arial" w:cs="Arial"/>
          <w:i/>
          <w:iCs/>
          <w:lang w:val="es"/>
        </w:rPr>
        <w:t>Gráfico 1, elaboración propia.</w:t>
      </w:r>
    </w:p>
    <w:p w14:paraId="6F6F6AA6" w14:textId="22053550"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lastRenderedPageBreak/>
        <w:t xml:space="preserve">El </w:t>
      </w:r>
      <w:r w:rsidR="004364C1">
        <w:rPr>
          <w:rFonts w:ascii="Arial" w:eastAsia="Times New Roman" w:hAnsi="Arial" w:cs="Arial"/>
        </w:rPr>
        <w:t>29</w:t>
      </w:r>
      <w:r w:rsidRPr="00B42B09">
        <w:rPr>
          <w:rFonts w:ascii="Arial" w:eastAsia="Times New Roman" w:hAnsi="Arial" w:cs="Arial"/>
        </w:rPr>
        <w:t>% de los estudiantes no sabía con certeza lo que era una discapacidad física, ni sus barreras.</w:t>
      </w:r>
    </w:p>
    <w:p w14:paraId="205B65A8"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Esto influye directamente en la escasa capacidad del grupo para identificar situaciones de discriminación o inaccesibilidad, perpetuando prácticas de exclusión sin ser necesariamente conscientes de ellas.</w:t>
      </w:r>
    </w:p>
    <w:p w14:paraId="6D57A18A" w14:textId="77777777" w:rsidR="00B42B09" w:rsidRPr="00B42B09" w:rsidRDefault="00B42B09" w:rsidP="00B42B09">
      <w:pPr>
        <w:spacing w:after="0" w:line="276" w:lineRule="auto"/>
        <w:jc w:val="both"/>
        <w:rPr>
          <w:rFonts w:ascii="Arial" w:eastAsia="Times New Roman" w:hAnsi="Arial" w:cs="Arial"/>
        </w:rPr>
      </w:pPr>
    </w:p>
    <w:p w14:paraId="55DD1E39"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El 58,06% no sabía cómo se comunican las personas con discapacidad auditiva.</w:t>
      </w:r>
    </w:p>
    <w:p w14:paraId="1EDD4A8C"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Este desconocimiento limita las posibilidades de interacción y genera una barrera simbólica que impide establecer vínculos significativos con personas sordas, reforzando su aislamiento.</w:t>
      </w:r>
    </w:p>
    <w:p w14:paraId="2A81AE88" w14:textId="77777777" w:rsidR="00B42B09" w:rsidRPr="00B42B09" w:rsidRDefault="00B42B09" w:rsidP="00B42B09">
      <w:pPr>
        <w:spacing w:after="0" w:line="276" w:lineRule="auto"/>
        <w:jc w:val="both"/>
        <w:rPr>
          <w:rFonts w:ascii="Arial" w:eastAsia="Times New Roman" w:hAnsi="Arial" w:cs="Arial"/>
        </w:rPr>
      </w:pPr>
    </w:p>
    <w:p w14:paraId="4C1170CC"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El 22,58% de los participantes no identificaba correctamente la movilidad reducida.</w:t>
      </w:r>
    </w:p>
    <w:p w14:paraId="54211055"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 xml:space="preserve">Esto repercute en la baja empatía y falta de consideración hacia las adaptaciones físicas necesarias para la participación plena de personas con movilidad reducida, reforzando la </w:t>
      </w:r>
      <w:proofErr w:type="spellStart"/>
      <w:r w:rsidRPr="00B42B09">
        <w:rPr>
          <w:rFonts w:ascii="Arial" w:eastAsia="Times New Roman" w:hAnsi="Arial" w:cs="Arial"/>
        </w:rPr>
        <w:t>invisibilización</w:t>
      </w:r>
      <w:proofErr w:type="spellEnd"/>
      <w:r w:rsidRPr="00B42B09">
        <w:rPr>
          <w:rFonts w:ascii="Arial" w:eastAsia="Times New Roman" w:hAnsi="Arial" w:cs="Arial"/>
        </w:rPr>
        <w:t xml:space="preserve"> de sus necesidades.</w:t>
      </w:r>
    </w:p>
    <w:p w14:paraId="137C7EFF" w14:textId="77777777" w:rsidR="00B42B09" w:rsidRPr="00B42B09" w:rsidRDefault="00B42B09" w:rsidP="00B42B09">
      <w:pPr>
        <w:spacing w:after="0" w:line="276" w:lineRule="auto"/>
        <w:jc w:val="both"/>
        <w:rPr>
          <w:rFonts w:ascii="Arial" w:eastAsia="Times New Roman" w:hAnsi="Arial" w:cs="Arial"/>
        </w:rPr>
      </w:pPr>
    </w:p>
    <w:p w14:paraId="2A20C89E"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En cuanto al conocimiento sobre el Trastorno/Condición del Espectro Autista, el 35,48% dijo conocerlo.</w:t>
      </w:r>
    </w:p>
    <w:p w14:paraId="4EBEBC1E" w14:textId="46BD0FEB"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Este porcentaje revela que, si bien existe una familiaridad parcial con el concepto, no necesariamente está acompañada de una comprensión profunda, lo que puede llevar a interpretaciones erróneas o prejuicios en la convivencia diaria.</w:t>
      </w:r>
    </w:p>
    <w:p w14:paraId="0643B048"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Al respecto, se recopilaron las siguientes concepciones previas de forma oral:</w:t>
      </w:r>
    </w:p>
    <w:p w14:paraId="6DCE646A" w14:textId="77777777" w:rsidR="00B42B09" w:rsidRPr="00B42B09" w:rsidRDefault="00B42B09" w:rsidP="00B42B09">
      <w:pPr>
        <w:spacing w:after="0" w:line="276" w:lineRule="auto"/>
        <w:jc w:val="both"/>
        <w:rPr>
          <w:rFonts w:ascii="Arial" w:eastAsia="Times New Roman" w:hAnsi="Arial" w:cs="Arial"/>
        </w:rPr>
      </w:pPr>
    </w:p>
    <w:p w14:paraId="21EF216F" w14:textId="77777777" w:rsid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 xml:space="preserve">“Tengo un primo que le dio autismo, pero creo que fue por mucho ver </w:t>
      </w:r>
      <w:proofErr w:type="spellStart"/>
      <w:r w:rsidRPr="00B42B09">
        <w:rPr>
          <w:rFonts w:ascii="Arial" w:eastAsia="Times New Roman" w:hAnsi="Arial" w:cs="Arial"/>
        </w:rPr>
        <w:t>Peppa</w:t>
      </w:r>
      <w:proofErr w:type="spellEnd"/>
      <w:r w:rsidRPr="00B42B09">
        <w:rPr>
          <w:rFonts w:ascii="Arial" w:eastAsia="Times New Roman" w:hAnsi="Arial" w:cs="Arial"/>
        </w:rPr>
        <w:t xml:space="preserve"> </w:t>
      </w:r>
      <w:proofErr w:type="spellStart"/>
      <w:r w:rsidRPr="00B42B09">
        <w:rPr>
          <w:rFonts w:ascii="Arial" w:eastAsia="Times New Roman" w:hAnsi="Arial" w:cs="Arial"/>
        </w:rPr>
        <w:t>Pig</w:t>
      </w:r>
      <w:proofErr w:type="spellEnd"/>
      <w:r w:rsidRPr="00B42B09">
        <w:rPr>
          <w:rFonts w:ascii="Arial" w:eastAsia="Times New Roman" w:hAnsi="Arial" w:cs="Arial"/>
        </w:rPr>
        <w:t>”</w:t>
      </w:r>
    </w:p>
    <w:p w14:paraId="52209F53" w14:textId="632C4256" w:rsidR="007D7E16" w:rsidRDefault="007D7E16" w:rsidP="007D7E16">
      <w:pPr>
        <w:spacing w:after="0" w:line="276" w:lineRule="auto"/>
        <w:jc w:val="right"/>
        <w:rPr>
          <w:rFonts w:ascii="Arial" w:eastAsia="Times New Roman" w:hAnsi="Arial" w:cs="Arial"/>
        </w:rPr>
      </w:pPr>
      <w:r>
        <w:rPr>
          <w:rFonts w:ascii="Arial" w:eastAsia="Times New Roman" w:hAnsi="Arial" w:cs="Arial"/>
        </w:rPr>
        <w:t>Estudiante anónimo, 2024.</w:t>
      </w:r>
    </w:p>
    <w:p w14:paraId="58D8464F" w14:textId="77777777" w:rsidR="007D7E16" w:rsidRPr="00B42B09" w:rsidRDefault="007D7E16" w:rsidP="007D7E16">
      <w:pPr>
        <w:spacing w:after="0" w:line="276" w:lineRule="auto"/>
        <w:jc w:val="right"/>
        <w:rPr>
          <w:rFonts w:ascii="Arial" w:eastAsia="Times New Roman" w:hAnsi="Arial" w:cs="Arial"/>
        </w:rPr>
      </w:pPr>
    </w:p>
    <w:p w14:paraId="6DE25A97" w14:textId="77777777" w:rsid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“Yo tengo un hermano TEA y no da por eso, ellos nacen así”</w:t>
      </w:r>
    </w:p>
    <w:p w14:paraId="74B618F2" w14:textId="77777777" w:rsidR="007D7E16" w:rsidRPr="00B42B09" w:rsidRDefault="007D7E16" w:rsidP="007D7E16">
      <w:pPr>
        <w:spacing w:after="0" w:line="276" w:lineRule="auto"/>
        <w:jc w:val="right"/>
        <w:rPr>
          <w:rFonts w:ascii="Arial" w:eastAsia="Times New Roman" w:hAnsi="Arial" w:cs="Arial"/>
        </w:rPr>
      </w:pPr>
      <w:r>
        <w:rPr>
          <w:rFonts w:ascii="Arial" w:eastAsia="Times New Roman" w:hAnsi="Arial" w:cs="Arial"/>
        </w:rPr>
        <w:t>Estudiante anónimo, 2024.</w:t>
      </w:r>
    </w:p>
    <w:p w14:paraId="476B26A3" w14:textId="77777777" w:rsidR="007D7E16" w:rsidRPr="00B42B09" w:rsidRDefault="007D7E16" w:rsidP="00B42B09">
      <w:pPr>
        <w:spacing w:after="0" w:line="276" w:lineRule="auto"/>
        <w:jc w:val="both"/>
        <w:rPr>
          <w:rFonts w:ascii="Arial" w:eastAsia="Times New Roman" w:hAnsi="Arial" w:cs="Arial"/>
        </w:rPr>
      </w:pPr>
    </w:p>
    <w:p w14:paraId="1FBA46B2" w14:textId="77777777" w:rsid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“Mi hermano también es TEA y una vez estábamos en taller de teatro y salió mal olor, y las niñas de otro curso me dijeron que mi hermano se había hecho del dos y no fue así y me sentí mal”</w:t>
      </w:r>
    </w:p>
    <w:p w14:paraId="0C3E9F2A" w14:textId="77777777" w:rsidR="007D7E16" w:rsidRPr="00B42B09" w:rsidRDefault="007D7E16" w:rsidP="007D7E16">
      <w:pPr>
        <w:spacing w:after="0" w:line="276" w:lineRule="auto"/>
        <w:jc w:val="right"/>
        <w:rPr>
          <w:rFonts w:ascii="Arial" w:eastAsia="Times New Roman" w:hAnsi="Arial" w:cs="Arial"/>
        </w:rPr>
      </w:pPr>
      <w:r>
        <w:rPr>
          <w:rFonts w:ascii="Arial" w:eastAsia="Times New Roman" w:hAnsi="Arial" w:cs="Arial"/>
        </w:rPr>
        <w:t>Estudiante anónimo, 2024.</w:t>
      </w:r>
    </w:p>
    <w:p w14:paraId="4815ED55" w14:textId="77777777" w:rsidR="007D7E16" w:rsidRPr="00B42B09" w:rsidRDefault="007D7E16" w:rsidP="00B42B09">
      <w:pPr>
        <w:spacing w:after="0" w:line="276" w:lineRule="auto"/>
        <w:jc w:val="both"/>
        <w:rPr>
          <w:rFonts w:ascii="Arial" w:eastAsia="Times New Roman" w:hAnsi="Arial" w:cs="Arial"/>
        </w:rPr>
      </w:pPr>
    </w:p>
    <w:p w14:paraId="4836ED9C" w14:textId="77777777" w:rsid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 xml:space="preserve">“Hay un niño en otro curso que parece que es autista porque se enoja y se convierte en </w:t>
      </w:r>
      <w:proofErr w:type="spellStart"/>
      <w:r w:rsidRPr="00B42B09">
        <w:rPr>
          <w:rFonts w:ascii="Arial" w:eastAsia="Times New Roman" w:hAnsi="Arial" w:cs="Arial"/>
        </w:rPr>
        <w:t>sayayin</w:t>
      </w:r>
      <w:proofErr w:type="spellEnd"/>
      <w:r w:rsidRPr="00B42B09">
        <w:rPr>
          <w:rFonts w:ascii="Arial" w:eastAsia="Times New Roman" w:hAnsi="Arial" w:cs="Arial"/>
        </w:rPr>
        <w:t>”</w:t>
      </w:r>
    </w:p>
    <w:p w14:paraId="3A45F282" w14:textId="325ADF5F" w:rsidR="007D7E16" w:rsidRPr="00B42B09" w:rsidRDefault="007D7E16" w:rsidP="007D7E16">
      <w:pPr>
        <w:spacing w:after="0" w:line="276" w:lineRule="auto"/>
        <w:jc w:val="right"/>
        <w:rPr>
          <w:rFonts w:ascii="Arial" w:eastAsia="Times New Roman" w:hAnsi="Arial" w:cs="Arial"/>
        </w:rPr>
      </w:pPr>
      <w:r>
        <w:rPr>
          <w:rFonts w:ascii="Arial" w:eastAsia="Times New Roman" w:hAnsi="Arial" w:cs="Arial"/>
        </w:rPr>
        <w:t>Estudiante anónimo, 2024.</w:t>
      </w:r>
    </w:p>
    <w:p w14:paraId="7E46566E" w14:textId="77777777" w:rsidR="00B42B09" w:rsidRPr="00B42B09" w:rsidRDefault="00B42B09" w:rsidP="00B42B09">
      <w:pPr>
        <w:spacing w:after="0" w:line="276" w:lineRule="auto"/>
        <w:jc w:val="both"/>
        <w:rPr>
          <w:rFonts w:ascii="Arial" w:eastAsia="Times New Roman" w:hAnsi="Arial" w:cs="Arial"/>
        </w:rPr>
      </w:pPr>
    </w:p>
    <w:p w14:paraId="6B6EB537"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 xml:space="preserve">Los comentarios recopilados reflejan una combinación entre el contacto cercano con personas diagnosticadas y la persistencia de </w:t>
      </w:r>
      <w:proofErr w:type="spellStart"/>
      <w:r w:rsidRPr="00B42B09">
        <w:rPr>
          <w:rFonts w:ascii="Arial" w:eastAsia="Times New Roman" w:hAnsi="Arial" w:cs="Arial"/>
        </w:rPr>
        <w:t>neuromitos</w:t>
      </w:r>
      <w:proofErr w:type="spellEnd"/>
      <w:r w:rsidRPr="00B42B09">
        <w:rPr>
          <w:rFonts w:ascii="Arial" w:eastAsia="Times New Roman" w:hAnsi="Arial" w:cs="Arial"/>
        </w:rPr>
        <w:t xml:space="preserve"> y prejuicios, como la asociación entre el consumo de medios audiovisuales y el origen del TEA. También </w:t>
      </w:r>
      <w:r w:rsidRPr="00B42B09">
        <w:rPr>
          <w:rFonts w:ascii="Arial" w:eastAsia="Times New Roman" w:hAnsi="Arial" w:cs="Arial"/>
        </w:rPr>
        <w:lastRenderedPageBreak/>
        <w:t>se evidencian situaciones de exclusión escolar y burlas, lo que resalta la urgencia de generar espacios de educación emocional, convivencia inclusiva y alfabetización en neurodivergencia.</w:t>
      </w:r>
    </w:p>
    <w:p w14:paraId="112AF78B" w14:textId="77777777" w:rsidR="00B42B09" w:rsidRPr="00B42B09" w:rsidRDefault="00B42B09" w:rsidP="00B42B09">
      <w:pPr>
        <w:spacing w:after="0" w:line="276" w:lineRule="auto"/>
        <w:jc w:val="both"/>
        <w:rPr>
          <w:rFonts w:ascii="Arial" w:eastAsia="Times New Roman" w:hAnsi="Arial" w:cs="Arial"/>
        </w:rPr>
      </w:pPr>
    </w:p>
    <w:p w14:paraId="38674D03"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Con respecto a las discapacidades físicas (visual, auditiva y movilidad reducida) un 29,03% afirmó reconocer al menos una de estas. Se comentó de forma oral que jamás habían tenido algún compañero o compañera con estas características, que lo más cercano fue cuando una compañera se quebró el pie y tuvo que estar con silla de ruedas por un tiempo, años anteriores.</w:t>
      </w:r>
    </w:p>
    <w:p w14:paraId="6E024ACC" w14:textId="4AB8CA92" w:rsidR="00B42B09" w:rsidRPr="00B42B09" w:rsidRDefault="00B42B09" w:rsidP="00B42B09">
      <w:pPr>
        <w:spacing w:after="0" w:line="276" w:lineRule="auto"/>
        <w:jc w:val="both"/>
        <w:rPr>
          <w:rFonts w:ascii="Arial" w:eastAsia="Times New Roman" w:hAnsi="Arial" w:cs="Arial"/>
        </w:rPr>
      </w:pPr>
    </w:p>
    <w:p w14:paraId="68FC64B9" w14:textId="77777777" w:rsidR="00B42B09" w:rsidRPr="00B42B09" w:rsidRDefault="00B42B09" w:rsidP="00B42B09">
      <w:pPr>
        <w:spacing w:after="0" w:line="276" w:lineRule="auto"/>
        <w:jc w:val="both"/>
        <w:rPr>
          <w:rFonts w:ascii="Arial" w:eastAsia="Times New Roman" w:hAnsi="Arial" w:cs="Arial"/>
        </w:rPr>
      </w:pPr>
      <w:r w:rsidRPr="00B42B09">
        <w:rPr>
          <w:rFonts w:ascii="Arial" w:eastAsia="Times New Roman" w:hAnsi="Arial" w:cs="Arial"/>
        </w:rPr>
        <w:t>En cuanto a la xenofobia, solo el 12,90% de los participantes afirmó identificar qué era y pudo dar un ejemplo concreto y describir situaciones relacionadas. Este número evidencia una baja comprensión en general del concepto y la necesidad de abordarlo con mayor profundidad en distintos ámbitos educativos.</w:t>
      </w:r>
    </w:p>
    <w:p w14:paraId="35B10DB6" w14:textId="77777777" w:rsidR="00B42B09" w:rsidRPr="00B42B09" w:rsidRDefault="00B42B09" w:rsidP="00B42B09">
      <w:pPr>
        <w:spacing w:after="0" w:line="276" w:lineRule="auto"/>
        <w:jc w:val="both"/>
        <w:rPr>
          <w:rFonts w:ascii="Arial" w:eastAsia="Times New Roman" w:hAnsi="Arial" w:cs="Arial"/>
        </w:rPr>
      </w:pPr>
    </w:p>
    <w:p w14:paraId="5C3FAB7A" w14:textId="6467C64C" w:rsidR="00B42B09" w:rsidRPr="00DF2ECA" w:rsidRDefault="00B42B09" w:rsidP="00B42B09">
      <w:pPr>
        <w:spacing w:after="0" w:line="276" w:lineRule="auto"/>
        <w:jc w:val="both"/>
        <w:rPr>
          <w:rFonts w:ascii="Arial" w:eastAsia="Times New Roman" w:hAnsi="Arial" w:cs="Arial"/>
        </w:rPr>
      </w:pPr>
      <w:r w:rsidRPr="00B42B09">
        <w:rPr>
          <w:rFonts w:ascii="Arial" w:eastAsia="Times New Roman" w:hAnsi="Arial" w:cs="Arial"/>
        </w:rPr>
        <w:t>Finalmente, el 3,23% de los estudiantes aseguró conocer lo que es el Síndrome de Down, comentando de forma oral que tiene un hermano con esa condición y que “es como un niño, un angelito”. Esta respuesta refleja una visión afectiva, pero también una concepción estereotipada sobre la condición, limitando la comprensión real de las capacidades y derechos de las personas con Síndrome de Down.</w:t>
      </w:r>
    </w:p>
    <w:bookmarkEnd w:id="7"/>
    <w:p w14:paraId="0339E745" w14:textId="77777777" w:rsidR="007B302A" w:rsidRPr="00AE27E9" w:rsidRDefault="007B302A" w:rsidP="00534D93">
      <w:pPr>
        <w:spacing w:line="276" w:lineRule="auto"/>
        <w:jc w:val="both"/>
        <w:rPr>
          <w:rFonts w:ascii="Arial" w:hAnsi="Arial" w:cs="Arial"/>
          <w:b/>
          <w:bCs/>
          <w:lang w:val="es"/>
        </w:rPr>
      </w:pPr>
    </w:p>
    <w:p w14:paraId="3D4890F0" w14:textId="77777777" w:rsidR="00AE27E9" w:rsidRPr="00AE27E9" w:rsidRDefault="00AE27E9" w:rsidP="00AE27E9">
      <w:pPr>
        <w:spacing w:line="276" w:lineRule="auto"/>
        <w:jc w:val="both"/>
        <w:rPr>
          <w:rFonts w:ascii="Arial" w:hAnsi="Arial" w:cs="Arial"/>
          <w:b/>
          <w:bCs/>
          <w:lang w:val="es"/>
        </w:rPr>
      </w:pPr>
      <w:r w:rsidRPr="00AE27E9">
        <w:rPr>
          <w:rFonts w:ascii="Arial" w:hAnsi="Arial" w:cs="Arial"/>
          <w:b/>
          <w:bCs/>
          <w:lang w:val="es"/>
        </w:rPr>
        <w:t>Actitudes y creencias</w:t>
      </w:r>
    </w:p>
    <w:p w14:paraId="595B4F42" w14:textId="1B65812A" w:rsidR="00AE27E9" w:rsidRPr="00AE27E9" w:rsidRDefault="00AE27E9" w:rsidP="00AE27E9">
      <w:pPr>
        <w:spacing w:line="276" w:lineRule="auto"/>
        <w:jc w:val="both"/>
        <w:rPr>
          <w:rFonts w:ascii="Arial" w:hAnsi="Arial" w:cs="Arial"/>
          <w:lang w:val="es"/>
        </w:rPr>
      </w:pPr>
      <w:r w:rsidRPr="00AE27E9">
        <w:rPr>
          <w:rFonts w:ascii="Arial" w:hAnsi="Arial" w:cs="Arial"/>
          <w:lang w:val="es"/>
        </w:rPr>
        <w:t>Luego, en la selección del enunciado: “Si un compañero que usa silla de ruedas quiere jugar al fútbol, debe tener la oportunidad de jugar”, el 83,87% respondió que no estaba de acuerdo con la afirmación. Al comentar las respuestas de forma oral, los estudiantes expresaron que no les parecía posible, ya que temían que otros se burlaran de él. Esta cifra es una de las más alarmantes, ya que evidencia una visión limitante y de desconocimiento.</w:t>
      </w:r>
    </w:p>
    <w:p w14:paraId="592CC94F" w14:textId="2018E254" w:rsidR="00AE27E9" w:rsidRPr="00AE27E9" w:rsidRDefault="00AE27E9" w:rsidP="00AE27E9">
      <w:pPr>
        <w:spacing w:line="276" w:lineRule="auto"/>
        <w:jc w:val="both"/>
        <w:rPr>
          <w:rFonts w:ascii="Arial" w:hAnsi="Arial" w:cs="Arial"/>
          <w:lang w:val="es"/>
        </w:rPr>
      </w:pPr>
      <w:r w:rsidRPr="00AE27E9">
        <w:rPr>
          <w:rFonts w:ascii="Arial" w:hAnsi="Arial" w:cs="Arial"/>
          <w:lang w:val="es"/>
        </w:rPr>
        <w:t>En contraste, bajo el enunciado “Si veo que una niña no puede participar en un juego porque los niños no la dejan, le diría que tiene el mismo derecho a jugar”, el 83,87% de la población encuestada afirmó que lo haría. Se observa que, si bien existe cierta conciencia sobre la equidad de género, aún persisten estereotipos limitantes respecto de la participación de personas con discapacidad física.</w:t>
      </w:r>
    </w:p>
    <w:p w14:paraId="27FC29FD" w14:textId="75AF8196" w:rsidR="00AE27E9" w:rsidRPr="00AE27E9" w:rsidRDefault="00AE27E9" w:rsidP="00AE27E9">
      <w:pPr>
        <w:spacing w:line="276" w:lineRule="auto"/>
        <w:jc w:val="both"/>
        <w:rPr>
          <w:rFonts w:ascii="Arial" w:hAnsi="Arial" w:cs="Arial"/>
          <w:lang w:val="es"/>
        </w:rPr>
      </w:pPr>
      <w:r w:rsidRPr="00AE27E9">
        <w:rPr>
          <w:rFonts w:ascii="Arial" w:hAnsi="Arial" w:cs="Arial"/>
          <w:lang w:val="es"/>
        </w:rPr>
        <w:t xml:space="preserve">Posteriormente, al leer la siguiente situación “Si un compañero de otro país no habla bien el idioma, yo lo ayudaría a entender las cosas”, se obtuvo como resultado el 64,52% de “estoy de acuerdo”. Bajo la misma temática de diferencia cultural, se realizó la siguiente afirmación: “Si veo a alguien tratando mal a otra persona por su color de piel, le diría que eso está mal” y el 45,16% señaló que lo haría. Esta situación evidencia una debilidad en la construcción de un ambiente inclusivo, </w:t>
      </w:r>
      <w:r w:rsidRPr="00AE27E9">
        <w:rPr>
          <w:rFonts w:ascii="Arial" w:hAnsi="Arial" w:cs="Arial"/>
          <w:lang w:val="es"/>
        </w:rPr>
        <w:lastRenderedPageBreak/>
        <w:t xml:space="preserve">puesto que la educación multicultural es para la justicia social y es un proceso (Nieto &amp; Bode, 2013, según </w:t>
      </w:r>
      <w:proofErr w:type="spellStart"/>
      <w:r w:rsidRPr="00AE27E9">
        <w:rPr>
          <w:rFonts w:ascii="Arial" w:hAnsi="Arial" w:cs="Arial"/>
          <w:lang w:val="es"/>
        </w:rPr>
        <w:t>Gunay</w:t>
      </w:r>
      <w:proofErr w:type="spellEnd"/>
      <w:r w:rsidRPr="00AE27E9">
        <w:rPr>
          <w:rFonts w:ascii="Arial" w:hAnsi="Arial" w:cs="Arial"/>
          <w:lang w:val="es"/>
        </w:rPr>
        <w:t>, 2014, p. 43), por lo que se estarían propiciando espacios poco equitativos en la comunidad escolar.</w:t>
      </w:r>
    </w:p>
    <w:p w14:paraId="299758E7" w14:textId="690B45DC" w:rsidR="00AE27E9" w:rsidRPr="00AE27E9" w:rsidRDefault="00AE27E9" w:rsidP="00AE27E9">
      <w:pPr>
        <w:spacing w:line="276" w:lineRule="auto"/>
        <w:jc w:val="both"/>
        <w:rPr>
          <w:rFonts w:ascii="Arial" w:hAnsi="Arial" w:cs="Arial"/>
          <w:lang w:val="es"/>
        </w:rPr>
      </w:pPr>
      <w:r w:rsidRPr="00AE27E9">
        <w:rPr>
          <w:rFonts w:ascii="Arial" w:hAnsi="Arial" w:cs="Arial"/>
          <w:lang w:val="es"/>
        </w:rPr>
        <w:t>En cuanto al enunciado “Creo que tener compañeros dentro del Espectro Autista es un aporte en mi vida”, el 9,68% afirmó que creen que es cierto, mientras que el resto no estaba de acuerdo.</w:t>
      </w:r>
    </w:p>
    <w:p w14:paraId="0DFBCF69" w14:textId="7083F830" w:rsidR="00AE27E9" w:rsidRPr="00AE27E9" w:rsidRDefault="00AE27E9" w:rsidP="00AE27E9">
      <w:pPr>
        <w:spacing w:line="276" w:lineRule="auto"/>
        <w:jc w:val="both"/>
        <w:rPr>
          <w:rFonts w:ascii="Arial" w:hAnsi="Arial" w:cs="Arial"/>
          <w:lang w:val="es"/>
        </w:rPr>
      </w:pPr>
      <w:r w:rsidRPr="00AE27E9">
        <w:rPr>
          <w:rFonts w:ascii="Arial" w:hAnsi="Arial" w:cs="Arial"/>
          <w:lang w:val="es"/>
        </w:rPr>
        <w:t>Después, bajo la declaración “Puedo aprender de personas con discapacidad”, un 19,35% seleccionó la opción “estoy de acuerdo”, a diferencia del resto, que se oponía.</w:t>
      </w:r>
    </w:p>
    <w:p w14:paraId="105097C2" w14:textId="77777777" w:rsidR="00AE27E9" w:rsidRPr="00AE27E9" w:rsidRDefault="00AE27E9" w:rsidP="00AE27E9">
      <w:pPr>
        <w:spacing w:line="276" w:lineRule="auto"/>
        <w:jc w:val="both"/>
        <w:rPr>
          <w:rFonts w:ascii="Arial" w:hAnsi="Arial" w:cs="Arial"/>
          <w:lang w:val="es"/>
        </w:rPr>
      </w:pPr>
      <w:r w:rsidRPr="00AE27E9">
        <w:rPr>
          <w:rFonts w:ascii="Arial" w:hAnsi="Arial" w:cs="Arial"/>
          <w:lang w:val="es"/>
        </w:rPr>
        <w:t>Finalmente, con la afirmación “Me gusta compartir con personas diferentes a mí”, el 38,71% lo seleccionó como una opción con la cual estaban de acuerdo, mientras que el 61,29% respondió que no lo estaban. Estas cifras muestran un bajo nivel de valoración positiva hacia la diversidad y la neurodivergencia, lo que refuerza la necesidad de una intervención significativa y sistematizada, es decir, sostenida en el tiempo.</w:t>
      </w:r>
    </w:p>
    <w:p w14:paraId="7EDAB22F" w14:textId="77777777" w:rsidR="00AE27E9" w:rsidRPr="00AE27E9" w:rsidRDefault="00AE27E9" w:rsidP="00AE27E9">
      <w:pPr>
        <w:spacing w:line="276" w:lineRule="auto"/>
        <w:jc w:val="both"/>
        <w:rPr>
          <w:rFonts w:ascii="Arial" w:hAnsi="Arial" w:cs="Arial"/>
          <w:lang w:val="es"/>
        </w:rPr>
      </w:pPr>
    </w:p>
    <w:p w14:paraId="26F2A492" w14:textId="77777777" w:rsidR="00AE27E9" w:rsidRPr="00AE27E9" w:rsidRDefault="00AE27E9" w:rsidP="00AE27E9">
      <w:pPr>
        <w:spacing w:line="276" w:lineRule="auto"/>
        <w:jc w:val="both"/>
        <w:rPr>
          <w:rFonts w:ascii="Arial" w:hAnsi="Arial" w:cs="Arial"/>
          <w:b/>
          <w:bCs/>
          <w:lang w:val="es"/>
        </w:rPr>
      </w:pPr>
      <w:r w:rsidRPr="00AE27E9">
        <w:rPr>
          <w:rFonts w:ascii="Arial" w:hAnsi="Arial" w:cs="Arial"/>
          <w:b/>
          <w:bCs/>
          <w:lang w:val="es"/>
        </w:rPr>
        <w:t>Comentarios orales sobre experiencias y estereotipos</w:t>
      </w:r>
    </w:p>
    <w:p w14:paraId="45A0334E" w14:textId="77777777" w:rsidR="00AE27E9" w:rsidRPr="00AE27E9" w:rsidRDefault="00AE27E9" w:rsidP="00AE27E9">
      <w:pPr>
        <w:spacing w:line="276" w:lineRule="auto"/>
        <w:jc w:val="both"/>
        <w:rPr>
          <w:rFonts w:ascii="Arial" w:hAnsi="Arial" w:cs="Arial"/>
          <w:lang w:val="es"/>
        </w:rPr>
      </w:pPr>
      <w:r w:rsidRPr="00AE27E9">
        <w:rPr>
          <w:rFonts w:ascii="Arial" w:hAnsi="Arial" w:cs="Arial"/>
          <w:lang w:val="es"/>
        </w:rPr>
        <w:t>Respecto a los comentarios recogidos de manera oral durante la reflexión que los estudiantes realizaron en el diagnóstico inicial, se destacan los siguientes:</w:t>
      </w:r>
    </w:p>
    <w:p w14:paraId="2DDD0F01" w14:textId="77777777" w:rsidR="00AE27E9" w:rsidRPr="00AE27E9" w:rsidRDefault="00AE27E9" w:rsidP="00AE27E9">
      <w:pPr>
        <w:spacing w:line="276" w:lineRule="auto"/>
        <w:jc w:val="both"/>
        <w:rPr>
          <w:rFonts w:ascii="Arial" w:hAnsi="Arial" w:cs="Arial"/>
          <w:lang w:val="es"/>
        </w:rPr>
      </w:pPr>
    </w:p>
    <w:p w14:paraId="149560C6" w14:textId="77777777" w:rsidR="00AE27E9" w:rsidRPr="00AE27E9" w:rsidRDefault="00AE27E9" w:rsidP="00015FD3">
      <w:pPr>
        <w:spacing w:line="276" w:lineRule="auto"/>
        <w:rPr>
          <w:rFonts w:ascii="Arial" w:hAnsi="Arial" w:cs="Arial"/>
          <w:lang w:val="es"/>
        </w:rPr>
      </w:pPr>
      <w:r w:rsidRPr="00AE27E9">
        <w:rPr>
          <w:rFonts w:ascii="Arial" w:hAnsi="Arial" w:cs="Arial"/>
          <w:lang w:val="es"/>
        </w:rPr>
        <w:t xml:space="preserve">“No </w:t>
      </w:r>
      <w:proofErr w:type="spellStart"/>
      <w:r w:rsidRPr="00AE27E9">
        <w:rPr>
          <w:rFonts w:ascii="Arial" w:hAnsi="Arial" w:cs="Arial"/>
          <w:lang w:val="es"/>
        </w:rPr>
        <w:t>servi’s</w:t>
      </w:r>
      <w:proofErr w:type="spellEnd"/>
      <w:r w:rsidRPr="00AE27E9">
        <w:rPr>
          <w:rFonts w:ascii="Arial" w:hAnsi="Arial" w:cs="Arial"/>
          <w:lang w:val="es"/>
        </w:rPr>
        <w:t xml:space="preserve"> para jugar, mejor anda a la cocina”</w:t>
      </w:r>
    </w:p>
    <w:p w14:paraId="41AE4360" w14:textId="59C410A9" w:rsidR="00AE27E9" w:rsidRPr="00AE27E9" w:rsidRDefault="00AE27E9" w:rsidP="00015FD3">
      <w:pPr>
        <w:pStyle w:val="Prrafodelista"/>
        <w:spacing w:line="276" w:lineRule="auto"/>
        <w:jc w:val="right"/>
        <w:rPr>
          <w:rFonts w:ascii="Arial" w:hAnsi="Arial" w:cs="Arial"/>
          <w:lang w:val="es"/>
        </w:rPr>
      </w:pPr>
      <w:r>
        <w:rPr>
          <w:rFonts w:ascii="Arial" w:hAnsi="Arial" w:cs="Arial"/>
          <w:lang w:val="es"/>
        </w:rPr>
        <w:t>-</w:t>
      </w:r>
      <w:r w:rsidRPr="00AE27E9">
        <w:rPr>
          <w:rFonts w:ascii="Arial" w:hAnsi="Arial" w:cs="Arial"/>
          <w:lang w:val="es"/>
        </w:rPr>
        <w:t>Estudiante de sexo femenino menciona que recibió ese comentario cuando jugaba online.</w:t>
      </w:r>
    </w:p>
    <w:p w14:paraId="555BA399" w14:textId="77777777" w:rsidR="00AE27E9" w:rsidRPr="00AE27E9" w:rsidRDefault="00AE27E9" w:rsidP="00AE27E9">
      <w:pPr>
        <w:spacing w:line="276" w:lineRule="auto"/>
        <w:jc w:val="both"/>
        <w:rPr>
          <w:rFonts w:ascii="Arial" w:hAnsi="Arial" w:cs="Arial"/>
          <w:lang w:val="es"/>
        </w:rPr>
      </w:pPr>
    </w:p>
    <w:p w14:paraId="37A009BC" w14:textId="77777777" w:rsidR="00AE27E9" w:rsidRPr="00AE27E9" w:rsidRDefault="00AE27E9" w:rsidP="00AE27E9">
      <w:pPr>
        <w:spacing w:line="276" w:lineRule="auto"/>
        <w:jc w:val="both"/>
        <w:rPr>
          <w:rFonts w:ascii="Arial" w:hAnsi="Arial" w:cs="Arial"/>
          <w:lang w:val="es"/>
        </w:rPr>
      </w:pPr>
      <w:r w:rsidRPr="00AE27E9">
        <w:rPr>
          <w:rFonts w:ascii="Arial" w:hAnsi="Arial" w:cs="Arial"/>
          <w:lang w:val="es"/>
        </w:rPr>
        <w:t>“La tía (…) prefiere a los hombres, porque le pedimos pelota para jugar y no la presta y a ellos sí; y cuando estamos en el patio nos dice &lt;&lt;chiquillas salgan del patio, porque los niños van a jugar a la pelota&gt;&gt;”</w:t>
      </w:r>
    </w:p>
    <w:p w14:paraId="5ECB3FB7" w14:textId="23D5DC91" w:rsidR="00AE27E9" w:rsidRDefault="00AE27E9" w:rsidP="00015FD3">
      <w:pPr>
        <w:pStyle w:val="Prrafodelista"/>
        <w:numPr>
          <w:ilvl w:val="0"/>
          <w:numId w:val="13"/>
        </w:numPr>
        <w:spacing w:line="276" w:lineRule="auto"/>
        <w:jc w:val="both"/>
        <w:rPr>
          <w:rFonts w:ascii="Arial" w:hAnsi="Arial" w:cs="Arial"/>
          <w:lang w:val="es"/>
        </w:rPr>
      </w:pPr>
      <w:r w:rsidRPr="00015FD3">
        <w:rPr>
          <w:rFonts w:ascii="Arial" w:hAnsi="Arial" w:cs="Arial"/>
          <w:lang w:val="es"/>
        </w:rPr>
        <w:t>Estudiante de sexo femenino comenta que los varones tienen asignado sus lugares en el recreo, y que no pueden hacer uso del mismo.</w:t>
      </w:r>
    </w:p>
    <w:p w14:paraId="6D252AD4" w14:textId="77777777" w:rsidR="00015FD3" w:rsidRDefault="00015FD3" w:rsidP="00015FD3">
      <w:pPr>
        <w:pStyle w:val="Prrafodelista"/>
        <w:spacing w:line="276" w:lineRule="auto"/>
        <w:jc w:val="both"/>
        <w:rPr>
          <w:rFonts w:ascii="Arial" w:hAnsi="Arial" w:cs="Arial"/>
          <w:lang w:val="es"/>
        </w:rPr>
      </w:pPr>
    </w:p>
    <w:p w14:paraId="125E059F" w14:textId="77777777" w:rsidR="00015FD3" w:rsidRPr="00015FD3" w:rsidRDefault="00015FD3" w:rsidP="00015FD3">
      <w:pPr>
        <w:spacing w:line="276" w:lineRule="auto"/>
        <w:jc w:val="both"/>
        <w:rPr>
          <w:rFonts w:ascii="Arial" w:hAnsi="Arial" w:cs="Arial"/>
          <w:b/>
          <w:bCs/>
          <w:lang w:val="es"/>
        </w:rPr>
      </w:pPr>
      <w:r w:rsidRPr="00015FD3">
        <w:rPr>
          <w:rFonts w:ascii="Arial" w:hAnsi="Arial" w:cs="Arial"/>
          <w:b/>
          <w:bCs/>
          <w:lang w:val="es"/>
        </w:rPr>
        <w:t>Conclusión general del diagnóstico</w:t>
      </w:r>
    </w:p>
    <w:p w14:paraId="730A97CA" w14:textId="26ECAEF0" w:rsidR="00015FD3" w:rsidRPr="00015FD3" w:rsidRDefault="00015FD3" w:rsidP="00015FD3">
      <w:pPr>
        <w:spacing w:line="276" w:lineRule="auto"/>
        <w:jc w:val="both"/>
        <w:rPr>
          <w:rFonts w:ascii="Arial" w:hAnsi="Arial" w:cs="Arial"/>
          <w:lang w:val="es"/>
        </w:rPr>
      </w:pPr>
      <w:r w:rsidRPr="00015FD3">
        <w:rPr>
          <w:rFonts w:ascii="Arial" w:hAnsi="Arial" w:cs="Arial"/>
          <w:lang w:val="es"/>
        </w:rPr>
        <w:t xml:space="preserve">Los resultados recopilados revelan un preocupante nivel de desconocimiento y baja valoración hacia la diversidad en el contexto escolar, particularmente en relación con la discapacidad, la neurodivergencia y la diferencia cultural. Este </w:t>
      </w:r>
      <w:r w:rsidRPr="00015FD3">
        <w:rPr>
          <w:rFonts w:ascii="Arial" w:hAnsi="Arial" w:cs="Arial"/>
          <w:lang w:val="es"/>
        </w:rPr>
        <w:lastRenderedPageBreak/>
        <w:t>desconocimiento no solo se manifiesta en términos conceptuales (por ejemplo, al no identificar qué implica una discapacidad física o cómo se comunica una persona con discapacidad auditiva), sino también en actitudes que reproducen estereotipos y barreras sociales.</w:t>
      </w:r>
    </w:p>
    <w:p w14:paraId="2FA37D2E" w14:textId="403AB2DD" w:rsidR="00015FD3" w:rsidRPr="00015FD3" w:rsidRDefault="00015FD3" w:rsidP="00015FD3">
      <w:pPr>
        <w:spacing w:line="276" w:lineRule="auto"/>
        <w:jc w:val="both"/>
        <w:rPr>
          <w:rFonts w:ascii="Arial" w:hAnsi="Arial" w:cs="Arial"/>
          <w:lang w:val="es"/>
        </w:rPr>
      </w:pPr>
      <w:r w:rsidRPr="00015FD3">
        <w:rPr>
          <w:rFonts w:ascii="Arial" w:hAnsi="Arial" w:cs="Arial"/>
          <w:lang w:val="es"/>
        </w:rPr>
        <w:t>Del mismo modo, el bajo porcentaje de estudiantes que considera que puede aprender de personas con discapacidad (19,35%) o que valora compartir con personas diferentes a sí mismos (38,71%), confirma la existencia de una cultura escolar que no promueve activamente la empatía, la equidad ni la justicia social. Un porcentaje considerable de aceptación de temas vinculados a la equidad de género o el apoyo a compañeros extranjeros (64,52%) sugiere que ciertos aspectos de la inclusión han tenido mayores efectos positivos, pero aún de forma parcial y superficial.</w:t>
      </w:r>
    </w:p>
    <w:p w14:paraId="2161C947" w14:textId="2E061C2A" w:rsidR="00015FD3" w:rsidRPr="00015FD3" w:rsidRDefault="00015FD3" w:rsidP="00015FD3">
      <w:pPr>
        <w:spacing w:line="276" w:lineRule="auto"/>
        <w:jc w:val="both"/>
        <w:rPr>
          <w:rFonts w:ascii="Arial" w:hAnsi="Arial" w:cs="Arial"/>
          <w:lang w:val="es"/>
        </w:rPr>
      </w:pPr>
      <w:r w:rsidRPr="00015FD3">
        <w:rPr>
          <w:rFonts w:ascii="Arial" w:hAnsi="Arial" w:cs="Arial"/>
          <w:lang w:val="es"/>
        </w:rPr>
        <w:t>En consecuencia, el diagnóstico establece que el problema central que enfrenta la comunidad educativa es la baja valoración de la diversidad por parte del estudiantado, sustentada en un desconocimiento de las distintas condiciones del neurodesarrollo, culturales y de género, lo que deriva en actitudes excluyentes que impactan negativamente en la convivencia escolar. Esta situación justifica la necesidad de una intervención pedagógica que promueva la reflexión, la información y el protagonismo estudiantil como camino hacia una cultura escolar verdaderamente inclusiva.</w:t>
      </w:r>
    </w:p>
    <w:p w14:paraId="492313A8" w14:textId="56B4ECC5" w:rsidR="00E540BB" w:rsidRPr="002379E7" w:rsidRDefault="00E540BB" w:rsidP="00534D93">
      <w:pPr>
        <w:spacing w:after="0" w:line="276" w:lineRule="auto"/>
        <w:jc w:val="both"/>
        <w:rPr>
          <w:rFonts w:ascii="Arial" w:eastAsia="Times New Roman" w:hAnsi="Arial" w:cs="Arial"/>
        </w:rPr>
      </w:pPr>
    </w:p>
    <w:p w14:paraId="0F3D42B3" w14:textId="77777777" w:rsidR="00F952C7" w:rsidRPr="002379E7" w:rsidRDefault="001C4F14" w:rsidP="00534D93">
      <w:pPr>
        <w:spacing w:line="276" w:lineRule="auto"/>
        <w:jc w:val="both"/>
        <w:rPr>
          <w:rFonts w:ascii="Arial" w:eastAsia="Times New Roman" w:hAnsi="Arial" w:cs="Arial"/>
          <w:b/>
          <w:bCs/>
        </w:rPr>
      </w:pPr>
      <w:r w:rsidRPr="002379E7">
        <w:rPr>
          <w:rFonts w:ascii="Arial" w:eastAsia="Times New Roman" w:hAnsi="Arial" w:cs="Arial"/>
          <w:b/>
          <w:bCs/>
        </w:rPr>
        <w:br w:type="page"/>
      </w:r>
    </w:p>
    <w:p w14:paraId="7F5A0D59" w14:textId="0140E579" w:rsidR="00074BDB" w:rsidRPr="002379E7" w:rsidRDefault="00E540BB" w:rsidP="00534D93">
      <w:pPr>
        <w:pStyle w:val="Ttulo1"/>
        <w:spacing w:line="276" w:lineRule="auto"/>
        <w:jc w:val="both"/>
      </w:pPr>
      <w:bookmarkStart w:id="8" w:name="_Toc187012707"/>
      <w:r w:rsidRPr="002379E7">
        <w:lastRenderedPageBreak/>
        <w:t xml:space="preserve">CAPÍTULO </w:t>
      </w:r>
      <w:r w:rsidR="00A57A49" w:rsidRPr="002379E7">
        <w:t>3</w:t>
      </w:r>
      <w:r w:rsidRPr="002379E7">
        <w:t xml:space="preserve">: </w:t>
      </w:r>
      <w:r w:rsidR="043913C9" w:rsidRPr="002379E7">
        <w:t xml:space="preserve"> </w:t>
      </w:r>
      <w:r w:rsidR="00A57A49" w:rsidRPr="002379E7">
        <w:t>PROBLEMATIZACIÓN</w:t>
      </w:r>
      <w:bookmarkEnd w:id="8"/>
    </w:p>
    <w:p w14:paraId="3CE4DAA3" w14:textId="29A3C328" w:rsidR="003537C2" w:rsidRPr="002379E7" w:rsidRDefault="003537C2" w:rsidP="00534D93">
      <w:pPr>
        <w:spacing w:after="0" w:line="276" w:lineRule="auto"/>
        <w:jc w:val="both"/>
        <w:rPr>
          <w:rFonts w:ascii="Arial" w:eastAsia="Times New Roman" w:hAnsi="Arial" w:cs="Arial"/>
        </w:rPr>
      </w:pPr>
      <w:r w:rsidRPr="002379E7">
        <w:rPr>
          <w:rFonts w:ascii="Arial" w:eastAsia="Times New Roman" w:hAnsi="Arial" w:cs="Arial"/>
        </w:rPr>
        <w:t>El problema central que aborda este proyecto de investigación-acción es la percepción negativa y la falta de comprensión sobre la diversidad presente en el entorno estudiantil. Esta situación se manifiesta en actitudes excluyentes hacia estudiantes que presentan condiciones del neurodesarrollo (ya sean transitorias o permanentes) y hacia quienes expresan identidades culturales o de género diversas. Estas actitudes no solo afectan la convivencia escolar, sino que también obstaculizan la construcción de una cultura educativa equitativa.</w:t>
      </w:r>
    </w:p>
    <w:p w14:paraId="32A480FF" w14:textId="77777777" w:rsidR="003537C2" w:rsidRPr="002379E7" w:rsidRDefault="003537C2" w:rsidP="00534D93">
      <w:pPr>
        <w:spacing w:after="0" w:line="276" w:lineRule="auto"/>
        <w:jc w:val="both"/>
        <w:rPr>
          <w:rFonts w:ascii="Arial" w:eastAsia="Times New Roman" w:hAnsi="Arial" w:cs="Arial"/>
        </w:rPr>
      </w:pPr>
    </w:p>
    <w:p w14:paraId="6BF5920C" w14:textId="77777777" w:rsidR="003537C2" w:rsidRPr="002379E7" w:rsidRDefault="003537C2" w:rsidP="00534D93">
      <w:pPr>
        <w:spacing w:after="0" w:line="276" w:lineRule="auto"/>
        <w:jc w:val="both"/>
        <w:rPr>
          <w:rFonts w:ascii="Arial" w:eastAsia="Times New Roman" w:hAnsi="Arial" w:cs="Arial"/>
        </w:rPr>
      </w:pPr>
      <w:r w:rsidRPr="002379E7">
        <w:rPr>
          <w:rFonts w:ascii="Arial" w:eastAsia="Times New Roman" w:hAnsi="Arial" w:cs="Arial"/>
        </w:rPr>
        <w:t xml:space="preserve">La diversidad, cuando no es comprendida como un valor, sino como una excepción que debe ser gestionada, se transforma en una barrera relacional y estructural. Tal como lo advierte la UNESCO (2020), la </w:t>
      </w:r>
      <w:proofErr w:type="spellStart"/>
      <w:r w:rsidRPr="002379E7">
        <w:rPr>
          <w:rFonts w:ascii="Arial" w:eastAsia="Times New Roman" w:hAnsi="Arial" w:cs="Arial"/>
        </w:rPr>
        <w:t>invisibilización</w:t>
      </w:r>
      <w:proofErr w:type="spellEnd"/>
      <w:r w:rsidRPr="002379E7">
        <w:rPr>
          <w:rFonts w:ascii="Arial" w:eastAsia="Times New Roman" w:hAnsi="Arial" w:cs="Arial"/>
        </w:rPr>
        <w:t xml:space="preserve"> de las distintas formas de diversidad en el aula perpetúa estereotipos y prejuicios, impactando negativamente en las relaciones entre pares, el bienestar estudiantil y las oportunidades de participación significativa. Estas barreras no surgen en el vacío, sino que se reproducen dentro de sistemas escolares que no cuestionan suficientemente las creencias y expectativas que sostienen las prácticas educativas. Es decir, la cultura institucional influye directamente en la manifestación de actitudes discriminatorias. Las creencias de los participantes de la educación no son simples opiniones individuales, sino estructuras cognitivas organizadas que guían la percepción, la toma de decisiones pedagógicas y las interacciones escolares (</w:t>
      </w:r>
      <w:proofErr w:type="spellStart"/>
      <w:r w:rsidRPr="002379E7">
        <w:rPr>
          <w:rFonts w:ascii="Arial" w:eastAsia="Times New Roman" w:hAnsi="Arial" w:cs="Arial"/>
        </w:rPr>
        <w:t>Abelson</w:t>
      </w:r>
      <w:proofErr w:type="spellEnd"/>
      <w:r w:rsidRPr="002379E7">
        <w:rPr>
          <w:rFonts w:ascii="Arial" w:eastAsia="Times New Roman" w:hAnsi="Arial" w:cs="Arial"/>
        </w:rPr>
        <w:t xml:space="preserve">, 1979; </w:t>
      </w:r>
      <w:proofErr w:type="spellStart"/>
      <w:r w:rsidRPr="002379E7">
        <w:rPr>
          <w:rFonts w:ascii="Arial" w:eastAsia="Times New Roman" w:hAnsi="Arial" w:cs="Arial"/>
        </w:rPr>
        <w:t>Buehl</w:t>
      </w:r>
      <w:proofErr w:type="spellEnd"/>
      <w:r w:rsidRPr="002379E7">
        <w:rPr>
          <w:rFonts w:ascii="Arial" w:eastAsia="Times New Roman" w:hAnsi="Arial" w:cs="Arial"/>
        </w:rPr>
        <w:t xml:space="preserve"> &amp; Beck, 2014). Cuando estas creencias no son conscientes ni cuestionadas, pueden traducirse en prácticas de exclusión o de baja expectativa hacia aquellos estudiantes cuyas características no coinciden con un ideal homogéneo.</w:t>
      </w:r>
    </w:p>
    <w:p w14:paraId="46F0C747" w14:textId="77777777" w:rsidR="003537C2" w:rsidRPr="002379E7" w:rsidRDefault="003537C2" w:rsidP="00534D93">
      <w:pPr>
        <w:spacing w:after="0" w:line="276" w:lineRule="auto"/>
        <w:jc w:val="both"/>
        <w:rPr>
          <w:rFonts w:ascii="Arial" w:eastAsia="Times New Roman" w:hAnsi="Arial" w:cs="Arial"/>
        </w:rPr>
      </w:pPr>
    </w:p>
    <w:p w14:paraId="1E19BE72" w14:textId="77777777" w:rsidR="003537C2" w:rsidRPr="002379E7" w:rsidRDefault="003537C2" w:rsidP="00534D93">
      <w:pPr>
        <w:spacing w:after="0" w:line="276" w:lineRule="auto"/>
        <w:jc w:val="both"/>
        <w:rPr>
          <w:rFonts w:ascii="Arial" w:eastAsia="Times New Roman" w:hAnsi="Arial" w:cs="Arial"/>
        </w:rPr>
      </w:pPr>
      <w:r w:rsidRPr="002379E7">
        <w:rPr>
          <w:rFonts w:ascii="Arial" w:eastAsia="Times New Roman" w:hAnsi="Arial" w:cs="Arial"/>
        </w:rPr>
        <w:t xml:space="preserve">A su vez, los investigadores </w:t>
      </w:r>
      <w:proofErr w:type="spellStart"/>
      <w:r w:rsidRPr="002379E7">
        <w:rPr>
          <w:rFonts w:ascii="Arial" w:eastAsia="Times New Roman" w:hAnsi="Arial" w:cs="Arial"/>
        </w:rPr>
        <w:t>Booth</w:t>
      </w:r>
      <w:proofErr w:type="spellEnd"/>
      <w:r w:rsidRPr="002379E7">
        <w:rPr>
          <w:rFonts w:ascii="Arial" w:eastAsia="Times New Roman" w:hAnsi="Arial" w:cs="Arial"/>
        </w:rPr>
        <w:t xml:space="preserve"> et al. (2000), en el desarrollo del Índice de Inclusión, destacan que una escuela verdaderamente inclusiva debe revisar continuamente sus culturas, políticas y prácticas, reconociendo que no basta con integrar físicamente a los estudiantes, sino que se requiere garantizar su participación activa y el sentido de pertenencia. Sin embargo, en muchos establecimientos escolares aún persisten limitaciones institucionales para lograr este propósito: falta de mecanismos sostenidos para fomentar la reflexión docente, escasa participación del estudiantado en la identificación de barreras y carencia de estrategias pedagógicas que promuevan la colaboración y la empatía entre pares.</w:t>
      </w:r>
    </w:p>
    <w:p w14:paraId="5CABD21C" w14:textId="77777777" w:rsidR="003537C2" w:rsidRPr="002379E7" w:rsidRDefault="003537C2" w:rsidP="00534D93">
      <w:pPr>
        <w:spacing w:after="0" w:line="276" w:lineRule="auto"/>
        <w:jc w:val="both"/>
        <w:rPr>
          <w:rFonts w:ascii="Arial" w:eastAsia="Times New Roman" w:hAnsi="Arial" w:cs="Arial"/>
        </w:rPr>
      </w:pPr>
    </w:p>
    <w:p w14:paraId="46A86CF0" w14:textId="77777777" w:rsidR="003537C2" w:rsidRPr="002379E7" w:rsidRDefault="003537C2" w:rsidP="00534D93">
      <w:pPr>
        <w:spacing w:after="0" w:line="276" w:lineRule="auto"/>
        <w:jc w:val="both"/>
        <w:rPr>
          <w:rFonts w:ascii="Arial" w:eastAsia="Times New Roman" w:hAnsi="Arial" w:cs="Arial"/>
        </w:rPr>
      </w:pPr>
      <w:r w:rsidRPr="002379E7">
        <w:rPr>
          <w:rFonts w:ascii="Arial" w:eastAsia="Times New Roman" w:hAnsi="Arial" w:cs="Arial"/>
        </w:rPr>
        <w:t xml:space="preserve">Desde una perspectiva ecológica, Bronfenbrenner (1987) plantea que el desarrollo humano está determinado por las interacciones entre múltiples sistemas (microsistema, exosistema, macrosistema, etc.). En este marco, la escuela se entiende como un microsistema fundamental en la formación de las actitudes, creencias y prácticas de los sujetos. Por tanto, si el entorno escolar reproduce </w:t>
      </w:r>
      <w:r w:rsidRPr="002379E7">
        <w:rPr>
          <w:rFonts w:ascii="Arial" w:eastAsia="Times New Roman" w:hAnsi="Arial" w:cs="Arial"/>
        </w:rPr>
        <w:lastRenderedPageBreak/>
        <w:t>creencias negativas o estigmatizantes, estas influirán directamente en las trayectorias educativas y personales de niños y niñas. Las barreras para la inclusión, por ende, no son solo individuales, sino estructurales y culturales.</w:t>
      </w:r>
    </w:p>
    <w:p w14:paraId="46681B30" w14:textId="77777777" w:rsidR="003537C2" w:rsidRPr="002379E7" w:rsidRDefault="003537C2" w:rsidP="00534D93">
      <w:pPr>
        <w:spacing w:after="0" w:line="276" w:lineRule="auto"/>
        <w:jc w:val="both"/>
        <w:rPr>
          <w:rFonts w:ascii="Arial" w:eastAsia="Times New Roman" w:hAnsi="Arial" w:cs="Arial"/>
        </w:rPr>
      </w:pPr>
    </w:p>
    <w:p w14:paraId="22E7DEC6" w14:textId="77777777" w:rsidR="003537C2" w:rsidRPr="002379E7" w:rsidRDefault="003537C2" w:rsidP="00534D93">
      <w:pPr>
        <w:spacing w:after="0" w:line="276" w:lineRule="auto"/>
        <w:jc w:val="both"/>
        <w:rPr>
          <w:rFonts w:ascii="Arial" w:eastAsia="Times New Roman" w:hAnsi="Arial" w:cs="Arial"/>
        </w:rPr>
      </w:pPr>
      <w:r w:rsidRPr="002379E7">
        <w:rPr>
          <w:rFonts w:ascii="Arial" w:eastAsia="Times New Roman" w:hAnsi="Arial" w:cs="Arial"/>
        </w:rPr>
        <w:t xml:space="preserve">Por último, Verdugo, </w:t>
      </w:r>
      <w:proofErr w:type="spellStart"/>
      <w:r w:rsidRPr="002379E7">
        <w:rPr>
          <w:rFonts w:ascii="Arial" w:eastAsia="Times New Roman" w:hAnsi="Arial" w:cs="Arial"/>
        </w:rPr>
        <w:t>Schalock</w:t>
      </w:r>
      <w:proofErr w:type="spellEnd"/>
      <w:r w:rsidRPr="002379E7">
        <w:rPr>
          <w:rFonts w:ascii="Arial" w:eastAsia="Times New Roman" w:hAnsi="Arial" w:cs="Arial"/>
        </w:rPr>
        <w:t xml:space="preserve"> y Gómez (2021) advierten que, sin apoyos individualizados y sin modelos de calidad de vida que reconozcan la diversidad como un recurso, las escuelas reproducen desigualdades en vez de transformarlas. Así, la falta de una cultura inclusiva en el ámbito escolar perpetúa inequidades y limita la posibilidad de construir comunidades empáticas, equitativas y participativas.</w:t>
      </w:r>
    </w:p>
    <w:p w14:paraId="345A1FB5" w14:textId="77777777" w:rsidR="003537C2" w:rsidRPr="002379E7" w:rsidRDefault="003537C2" w:rsidP="00534D93">
      <w:pPr>
        <w:spacing w:after="0" w:line="276" w:lineRule="auto"/>
        <w:jc w:val="both"/>
        <w:rPr>
          <w:rFonts w:ascii="Arial" w:eastAsia="Times New Roman" w:hAnsi="Arial" w:cs="Arial"/>
        </w:rPr>
      </w:pPr>
    </w:p>
    <w:p w14:paraId="58DE8F8A" w14:textId="007F2B10" w:rsidR="00943C3E" w:rsidRPr="002379E7" w:rsidRDefault="003537C2" w:rsidP="00534D93">
      <w:pPr>
        <w:spacing w:after="0" w:line="276" w:lineRule="auto"/>
        <w:jc w:val="both"/>
        <w:rPr>
          <w:rFonts w:ascii="Arial" w:eastAsia="Times New Roman" w:hAnsi="Arial" w:cs="Arial"/>
        </w:rPr>
      </w:pPr>
      <w:r w:rsidRPr="002379E7">
        <w:rPr>
          <w:rFonts w:ascii="Arial" w:eastAsia="Times New Roman" w:hAnsi="Arial" w:cs="Arial"/>
        </w:rPr>
        <w:t>Este proyecto de investigación-acción surge precisamente como una respuesta a estas tensiones. A partir del análisis contextual y del diagnóstico institucional, se evidencia la necesidad urgente de intervenir tanto en el nivel de las prácticas como en el nivel de las creencias, promoviendo procesos de sensibilización, formación docente y participación estudiantil que permitan avanzar hacia una cultura escolar que valore auténticamente la diversidad como un eje central de la justicia educativa.</w:t>
      </w:r>
    </w:p>
    <w:p w14:paraId="35DBCA64" w14:textId="77777777" w:rsidR="00943C3E" w:rsidRPr="002379E7" w:rsidRDefault="00943C3E" w:rsidP="00534D93">
      <w:pPr>
        <w:spacing w:after="0" w:line="276" w:lineRule="auto"/>
        <w:jc w:val="both"/>
        <w:rPr>
          <w:rFonts w:ascii="Arial" w:eastAsia="Times New Roman" w:hAnsi="Arial" w:cs="Arial"/>
        </w:rPr>
      </w:pPr>
    </w:p>
    <w:p w14:paraId="5A319516" w14:textId="77777777" w:rsidR="00943C3E" w:rsidRPr="002379E7" w:rsidRDefault="00943C3E" w:rsidP="00534D93">
      <w:pPr>
        <w:spacing w:after="0" w:line="276" w:lineRule="auto"/>
        <w:jc w:val="both"/>
        <w:rPr>
          <w:rFonts w:ascii="Arial" w:eastAsia="Times New Roman" w:hAnsi="Arial" w:cs="Arial"/>
        </w:rPr>
      </w:pPr>
    </w:p>
    <w:p w14:paraId="2FB0E422" w14:textId="77777777" w:rsidR="00943C3E" w:rsidRPr="002379E7" w:rsidRDefault="00943C3E" w:rsidP="00534D93">
      <w:pPr>
        <w:spacing w:after="0" w:line="276" w:lineRule="auto"/>
        <w:jc w:val="both"/>
        <w:rPr>
          <w:rFonts w:ascii="Arial" w:eastAsia="Times New Roman" w:hAnsi="Arial" w:cs="Arial"/>
        </w:rPr>
      </w:pPr>
    </w:p>
    <w:p w14:paraId="2576A3A7" w14:textId="77777777" w:rsidR="00943C3E" w:rsidRPr="002379E7" w:rsidRDefault="00943C3E" w:rsidP="00534D93">
      <w:pPr>
        <w:spacing w:after="0" w:line="276" w:lineRule="auto"/>
        <w:jc w:val="both"/>
        <w:rPr>
          <w:rFonts w:ascii="Arial" w:eastAsia="Times New Roman" w:hAnsi="Arial" w:cs="Arial"/>
        </w:rPr>
      </w:pPr>
    </w:p>
    <w:p w14:paraId="39BF57A2" w14:textId="77777777" w:rsidR="00943C3E" w:rsidRPr="002379E7" w:rsidRDefault="00943C3E" w:rsidP="00534D93">
      <w:pPr>
        <w:spacing w:after="0" w:line="276" w:lineRule="auto"/>
        <w:jc w:val="both"/>
        <w:rPr>
          <w:rFonts w:ascii="Arial" w:eastAsia="Times New Roman" w:hAnsi="Arial" w:cs="Arial"/>
        </w:rPr>
      </w:pPr>
    </w:p>
    <w:p w14:paraId="17892022" w14:textId="77777777" w:rsidR="00943C3E" w:rsidRPr="002379E7" w:rsidRDefault="00943C3E" w:rsidP="00534D93">
      <w:pPr>
        <w:spacing w:after="0" w:line="276" w:lineRule="auto"/>
        <w:jc w:val="both"/>
        <w:rPr>
          <w:rFonts w:ascii="Arial" w:eastAsia="Times New Roman" w:hAnsi="Arial" w:cs="Arial"/>
        </w:rPr>
      </w:pPr>
    </w:p>
    <w:p w14:paraId="22A8034C" w14:textId="77777777" w:rsidR="00943C3E" w:rsidRPr="002379E7" w:rsidRDefault="00943C3E" w:rsidP="00534D93">
      <w:pPr>
        <w:spacing w:after="0" w:line="276" w:lineRule="auto"/>
        <w:jc w:val="both"/>
        <w:rPr>
          <w:rFonts w:ascii="Arial" w:eastAsia="Times New Roman" w:hAnsi="Arial" w:cs="Arial"/>
        </w:rPr>
      </w:pPr>
    </w:p>
    <w:p w14:paraId="4650D288" w14:textId="77777777" w:rsidR="00943C3E" w:rsidRPr="002379E7" w:rsidRDefault="00943C3E" w:rsidP="00534D93">
      <w:pPr>
        <w:spacing w:after="0" w:line="276" w:lineRule="auto"/>
        <w:jc w:val="both"/>
        <w:rPr>
          <w:rFonts w:ascii="Arial" w:eastAsia="Times New Roman" w:hAnsi="Arial" w:cs="Arial"/>
        </w:rPr>
      </w:pPr>
    </w:p>
    <w:p w14:paraId="41A75588" w14:textId="77777777" w:rsidR="00943C3E" w:rsidRPr="002379E7" w:rsidRDefault="00943C3E" w:rsidP="00534D93">
      <w:pPr>
        <w:spacing w:after="0" w:line="276" w:lineRule="auto"/>
        <w:jc w:val="both"/>
        <w:rPr>
          <w:rFonts w:ascii="Arial" w:eastAsia="Times New Roman" w:hAnsi="Arial" w:cs="Arial"/>
        </w:rPr>
      </w:pPr>
    </w:p>
    <w:p w14:paraId="36312AD3" w14:textId="5930E3FE" w:rsidR="00943C3E" w:rsidRPr="002379E7" w:rsidRDefault="00943C3E" w:rsidP="00534D93">
      <w:pPr>
        <w:spacing w:after="0" w:line="276" w:lineRule="auto"/>
        <w:jc w:val="both"/>
        <w:rPr>
          <w:rFonts w:ascii="Arial" w:eastAsia="Times New Roman" w:hAnsi="Arial" w:cs="Arial"/>
        </w:rPr>
      </w:pPr>
    </w:p>
    <w:p w14:paraId="091CD200" w14:textId="5A868026" w:rsidR="006E3BBB" w:rsidRPr="002379E7" w:rsidRDefault="00A50942" w:rsidP="00534D93">
      <w:pPr>
        <w:spacing w:after="0" w:line="276" w:lineRule="auto"/>
        <w:jc w:val="both"/>
        <w:rPr>
          <w:rFonts w:ascii="Arial" w:eastAsia="Times New Roman" w:hAnsi="Arial" w:cs="Arial"/>
        </w:rPr>
      </w:pPr>
      <w:r>
        <w:rPr>
          <w:rFonts w:ascii="Arial" w:eastAsia="Times New Roman" w:hAnsi="Arial" w:cs="Arial"/>
        </w:rPr>
        <w:t xml:space="preserve"> </w:t>
      </w:r>
    </w:p>
    <w:p w14:paraId="701B2A6B" w14:textId="77777777" w:rsidR="006E3BBB" w:rsidRPr="002379E7" w:rsidRDefault="006E3BBB" w:rsidP="00534D93">
      <w:pPr>
        <w:spacing w:after="0" w:line="276" w:lineRule="auto"/>
        <w:jc w:val="both"/>
        <w:rPr>
          <w:rFonts w:ascii="Arial" w:eastAsia="Times New Roman" w:hAnsi="Arial" w:cs="Arial"/>
        </w:rPr>
      </w:pPr>
    </w:p>
    <w:p w14:paraId="2ADB0596" w14:textId="77777777" w:rsidR="006E3BBB" w:rsidRDefault="006E3BBB" w:rsidP="00534D93">
      <w:pPr>
        <w:spacing w:after="0" w:line="276" w:lineRule="auto"/>
        <w:jc w:val="both"/>
        <w:rPr>
          <w:rFonts w:ascii="Arial" w:eastAsia="Times New Roman" w:hAnsi="Arial" w:cs="Arial"/>
        </w:rPr>
      </w:pPr>
    </w:p>
    <w:p w14:paraId="24326309" w14:textId="77777777" w:rsidR="00534D93" w:rsidRDefault="00534D93" w:rsidP="00534D93">
      <w:pPr>
        <w:spacing w:after="0" w:line="276" w:lineRule="auto"/>
        <w:jc w:val="both"/>
        <w:rPr>
          <w:rFonts w:ascii="Arial" w:eastAsia="Times New Roman" w:hAnsi="Arial" w:cs="Arial"/>
        </w:rPr>
      </w:pPr>
    </w:p>
    <w:p w14:paraId="142FD628" w14:textId="77777777" w:rsidR="00534D93" w:rsidRDefault="00534D93" w:rsidP="00534D93">
      <w:pPr>
        <w:spacing w:after="0" w:line="276" w:lineRule="auto"/>
        <w:jc w:val="both"/>
        <w:rPr>
          <w:rFonts w:ascii="Arial" w:eastAsia="Times New Roman" w:hAnsi="Arial" w:cs="Arial"/>
        </w:rPr>
      </w:pPr>
    </w:p>
    <w:p w14:paraId="0B639351" w14:textId="77777777" w:rsidR="00534D93" w:rsidRDefault="00534D93" w:rsidP="00534D93">
      <w:pPr>
        <w:spacing w:after="0" w:line="276" w:lineRule="auto"/>
        <w:jc w:val="both"/>
        <w:rPr>
          <w:rFonts w:ascii="Arial" w:eastAsia="Times New Roman" w:hAnsi="Arial" w:cs="Arial"/>
        </w:rPr>
      </w:pPr>
    </w:p>
    <w:p w14:paraId="451613EF" w14:textId="77777777" w:rsidR="00534D93" w:rsidRDefault="00534D93" w:rsidP="00534D93">
      <w:pPr>
        <w:spacing w:after="0" w:line="276" w:lineRule="auto"/>
        <w:jc w:val="both"/>
        <w:rPr>
          <w:rFonts w:ascii="Arial" w:eastAsia="Times New Roman" w:hAnsi="Arial" w:cs="Arial"/>
        </w:rPr>
      </w:pPr>
    </w:p>
    <w:p w14:paraId="6D1E3069" w14:textId="77777777" w:rsidR="00534D93" w:rsidRDefault="00534D93" w:rsidP="00534D93">
      <w:pPr>
        <w:spacing w:after="0" w:line="276" w:lineRule="auto"/>
        <w:jc w:val="both"/>
        <w:rPr>
          <w:rFonts w:ascii="Arial" w:eastAsia="Times New Roman" w:hAnsi="Arial" w:cs="Arial"/>
        </w:rPr>
      </w:pPr>
    </w:p>
    <w:p w14:paraId="7AB95090" w14:textId="77777777" w:rsidR="00534D93" w:rsidRDefault="00534D93" w:rsidP="00534D93">
      <w:pPr>
        <w:spacing w:after="0" w:line="276" w:lineRule="auto"/>
        <w:jc w:val="both"/>
        <w:rPr>
          <w:rFonts w:ascii="Arial" w:eastAsia="Times New Roman" w:hAnsi="Arial" w:cs="Arial"/>
        </w:rPr>
      </w:pPr>
    </w:p>
    <w:p w14:paraId="74ED45A0" w14:textId="77777777" w:rsidR="00534D93" w:rsidRDefault="00534D93" w:rsidP="00534D93">
      <w:pPr>
        <w:spacing w:after="0" w:line="276" w:lineRule="auto"/>
        <w:jc w:val="both"/>
        <w:rPr>
          <w:rFonts w:ascii="Arial" w:eastAsia="Times New Roman" w:hAnsi="Arial" w:cs="Arial"/>
        </w:rPr>
      </w:pPr>
    </w:p>
    <w:p w14:paraId="677C22E2" w14:textId="77777777" w:rsidR="00534D93" w:rsidRDefault="00534D93" w:rsidP="00534D93">
      <w:pPr>
        <w:spacing w:after="0" w:line="276" w:lineRule="auto"/>
        <w:jc w:val="both"/>
        <w:rPr>
          <w:rFonts w:ascii="Arial" w:eastAsia="Times New Roman" w:hAnsi="Arial" w:cs="Arial"/>
        </w:rPr>
      </w:pPr>
    </w:p>
    <w:p w14:paraId="2F3A2CD6" w14:textId="77777777" w:rsidR="00534D93" w:rsidRDefault="00534D93" w:rsidP="00534D93">
      <w:pPr>
        <w:spacing w:after="0" w:line="276" w:lineRule="auto"/>
        <w:jc w:val="both"/>
        <w:rPr>
          <w:rFonts w:ascii="Arial" w:eastAsia="Times New Roman" w:hAnsi="Arial" w:cs="Arial"/>
        </w:rPr>
      </w:pPr>
    </w:p>
    <w:p w14:paraId="7BED256F" w14:textId="77777777" w:rsidR="00534D93" w:rsidRPr="002379E7" w:rsidRDefault="00534D93" w:rsidP="00534D93">
      <w:pPr>
        <w:spacing w:after="0" w:line="276" w:lineRule="auto"/>
        <w:jc w:val="both"/>
        <w:rPr>
          <w:rFonts w:ascii="Arial" w:eastAsia="Times New Roman" w:hAnsi="Arial" w:cs="Arial"/>
        </w:rPr>
      </w:pPr>
    </w:p>
    <w:p w14:paraId="45744910" w14:textId="77777777" w:rsidR="006E3BBB" w:rsidRPr="002379E7" w:rsidRDefault="006E3BBB" w:rsidP="00534D93">
      <w:pPr>
        <w:spacing w:after="0" w:line="276" w:lineRule="auto"/>
        <w:jc w:val="both"/>
        <w:rPr>
          <w:rFonts w:ascii="Arial" w:eastAsia="Times New Roman" w:hAnsi="Arial" w:cs="Arial"/>
        </w:rPr>
      </w:pPr>
    </w:p>
    <w:p w14:paraId="521D2D5A" w14:textId="77777777" w:rsidR="00943C3E" w:rsidRPr="002379E7" w:rsidRDefault="00943C3E" w:rsidP="00534D93">
      <w:pPr>
        <w:spacing w:after="0" w:line="276" w:lineRule="auto"/>
        <w:jc w:val="both"/>
        <w:rPr>
          <w:rFonts w:ascii="Arial" w:eastAsia="Times New Roman" w:hAnsi="Arial" w:cs="Arial"/>
        </w:rPr>
      </w:pPr>
    </w:p>
    <w:p w14:paraId="63B8ED22" w14:textId="4C1D0978" w:rsidR="00585AF4" w:rsidRDefault="005C17BE" w:rsidP="00534D93">
      <w:pPr>
        <w:pStyle w:val="Ttulo2"/>
        <w:spacing w:line="276" w:lineRule="auto"/>
      </w:pPr>
      <w:bookmarkStart w:id="9" w:name="_Toc187012708"/>
      <w:r w:rsidRPr="002379E7">
        <w:lastRenderedPageBreak/>
        <w:t>3.1. DECLARACIÓN DE OBJETIVOS</w:t>
      </w:r>
      <w:bookmarkEnd w:id="9"/>
    </w:p>
    <w:p w14:paraId="663C99E0" w14:textId="77777777" w:rsidR="00534D93" w:rsidRPr="00534D93" w:rsidRDefault="00534D93" w:rsidP="00534D93">
      <w:pPr>
        <w:rPr>
          <w:lang w:val="es"/>
        </w:rPr>
      </w:pPr>
    </w:p>
    <w:p w14:paraId="744E4FC0" w14:textId="6792B173" w:rsidR="00585AF4" w:rsidRPr="002379E7" w:rsidRDefault="00585AF4" w:rsidP="00534D93">
      <w:pPr>
        <w:spacing w:after="0" w:line="276" w:lineRule="auto"/>
        <w:jc w:val="both"/>
        <w:rPr>
          <w:rFonts w:ascii="Arial" w:eastAsia="Times New Roman" w:hAnsi="Arial" w:cs="Arial"/>
          <w:i/>
          <w:iCs/>
          <w:color w:val="000000" w:themeColor="text1"/>
          <w:lang w:val="es"/>
        </w:rPr>
      </w:pPr>
      <w:r w:rsidRPr="002379E7">
        <w:rPr>
          <w:rFonts w:ascii="Arial" w:eastAsia="Times New Roman" w:hAnsi="Arial" w:cs="Arial"/>
          <w:i/>
          <w:iCs/>
          <w:color w:val="000000" w:themeColor="text1"/>
          <w:lang w:val="es"/>
        </w:rPr>
        <w:t xml:space="preserve">Objetivo general </w:t>
      </w:r>
    </w:p>
    <w:p w14:paraId="29B270E5" w14:textId="06E0AB91" w:rsidR="00DC3694" w:rsidRDefault="00DC3694" w:rsidP="00534D93">
      <w:pPr>
        <w:spacing w:after="0" w:line="276" w:lineRule="auto"/>
        <w:jc w:val="both"/>
        <w:rPr>
          <w:rFonts w:ascii="Arial" w:eastAsia="Times New Roman" w:hAnsi="Arial" w:cs="Arial"/>
          <w:color w:val="000000" w:themeColor="text1"/>
        </w:rPr>
      </w:pPr>
      <w:r w:rsidRPr="63FA1F34">
        <w:rPr>
          <w:rFonts w:ascii="Arial" w:eastAsia="Times New Roman" w:hAnsi="Arial" w:cs="Arial"/>
          <w:color w:val="000000" w:themeColor="text1"/>
        </w:rPr>
        <w:t>Diseñar e implementar una intervención pedagógica dirigida a estudiantes de cuarto año de educación básica, orientada a promover la comprensión de la diversidad y a fortalecer una cultura escolar basada en la empatía, el respeto y la valoración de las diferencias.</w:t>
      </w:r>
    </w:p>
    <w:p w14:paraId="0B9EAA27" w14:textId="77777777" w:rsidR="00534D93" w:rsidRPr="002379E7" w:rsidRDefault="00534D93" w:rsidP="00534D93">
      <w:pPr>
        <w:spacing w:after="0" w:line="276" w:lineRule="auto"/>
        <w:jc w:val="both"/>
        <w:rPr>
          <w:rFonts w:ascii="Arial" w:eastAsia="Times New Roman" w:hAnsi="Arial" w:cs="Arial"/>
          <w:color w:val="000000" w:themeColor="text1"/>
        </w:rPr>
      </w:pPr>
    </w:p>
    <w:p w14:paraId="1F5B7E53" w14:textId="140A0B93" w:rsidR="00367B3A" w:rsidRPr="002379E7" w:rsidRDefault="00554B92" w:rsidP="00534D93">
      <w:pPr>
        <w:spacing w:after="0" w:line="276" w:lineRule="auto"/>
        <w:ind w:left="720"/>
        <w:jc w:val="both"/>
        <w:rPr>
          <w:rFonts w:ascii="Arial" w:eastAsia="Times New Roman" w:hAnsi="Arial" w:cs="Arial"/>
          <w:i/>
          <w:iCs/>
          <w:color w:val="000000" w:themeColor="text1"/>
          <w:lang w:val="es"/>
        </w:rPr>
      </w:pPr>
      <w:r w:rsidRPr="002379E7">
        <w:rPr>
          <w:rFonts w:ascii="Arial" w:eastAsia="Times New Roman" w:hAnsi="Arial" w:cs="Arial"/>
          <w:i/>
          <w:iCs/>
          <w:color w:val="000000" w:themeColor="text1"/>
          <w:lang w:val="es"/>
        </w:rPr>
        <w:t>Objetivos específicos</w:t>
      </w:r>
    </w:p>
    <w:p w14:paraId="1D3A0F96" w14:textId="112AD5F0" w:rsidR="00554B92" w:rsidRPr="002379E7" w:rsidRDefault="00554B92" w:rsidP="00534D93">
      <w:pPr>
        <w:spacing w:after="0" w:line="276" w:lineRule="auto"/>
        <w:ind w:left="720"/>
        <w:jc w:val="both"/>
        <w:rPr>
          <w:rFonts w:ascii="Arial" w:eastAsia="Times New Roman" w:hAnsi="Arial" w:cs="Arial"/>
          <w:color w:val="000000" w:themeColor="text1"/>
          <w:lang w:val="es"/>
        </w:rPr>
      </w:pPr>
      <w:r w:rsidRPr="002379E7">
        <w:rPr>
          <w:rFonts w:ascii="Arial" w:eastAsia="Times New Roman" w:hAnsi="Arial" w:cs="Arial"/>
          <w:color w:val="000000" w:themeColor="text1"/>
          <w:lang w:val="es"/>
        </w:rPr>
        <w:t xml:space="preserve">Objetivo 1: </w:t>
      </w:r>
      <w:r w:rsidR="00DC3694" w:rsidRPr="002379E7">
        <w:rPr>
          <w:rFonts w:ascii="Arial" w:eastAsia="Times New Roman" w:hAnsi="Arial" w:cs="Arial"/>
          <w:color w:val="000000" w:themeColor="text1"/>
        </w:rPr>
        <w:t>Identificar las percepciones y nivel de conocimiento que poseen los estudiantes de cuarto básico respecto a las condiciones del neurodesarrollo, la diversidad cultural y de género</w:t>
      </w:r>
      <w:r w:rsidR="00024D98" w:rsidRPr="002379E7">
        <w:rPr>
          <w:rFonts w:ascii="Arial" w:eastAsia="Times New Roman" w:hAnsi="Arial" w:cs="Arial"/>
          <w:color w:val="000000" w:themeColor="text1"/>
        </w:rPr>
        <w:t>.</w:t>
      </w:r>
    </w:p>
    <w:p w14:paraId="79D139C0" w14:textId="77777777" w:rsidR="00367B3A" w:rsidRPr="002379E7" w:rsidRDefault="00367B3A" w:rsidP="00534D93">
      <w:pPr>
        <w:spacing w:after="0" w:line="276" w:lineRule="auto"/>
        <w:ind w:left="720"/>
        <w:jc w:val="both"/>
        <w:rPr>
          <w:rFonts w:ascii="Arial" w:eastAsia="Times New Roman" w:hAnsi="Arial" w:cs="Arial"/>
          <w:color w:val="000000" w:themeColor="text1"/>
          <w:lang w:val="es"/>
        </w:rPr>
      </w:pPr>
    </w:p>
    <w:p w14:paraId="4B145B59" w14:textId="250EA03F" w:rsidR="00554B92" w:rsidRPr="002379E7" w:rsidRDefault="00554B92" w:rsidP="00534D93">
      <w:pPr>
        <w:spacing w:after="0" w:line="276" w:lineRule="auto"/>
        <w:ind w:left="720"/>
        <w:jc w:val="both"/>
        <w:rPr>
          <w:rFonts w:ascii="Arial" w:eastAsia="Times New Roman" w:hAnsi="Arial" w:cs="Arial"/>
          <w:color w:val="000000" w:themeColor="text1"/>
          <w:lang w:val="es"/>
        </w:rPr>
      </w:pPr>
      <w:r w:rsidRPr="002379E7">
        <w:rPr>
          <w:rFonts w:ascii="Arial" w:eastAsia="Times New Roman" w:hAnsi="Arial" w:cs="Arial"/>
          <w:color w:val="000000" w:themeColor="text1"/>
          <w:lang w:val="es"/>
        </w:rPr>
        <w:t xml:space="preserve">Objetivo 2: </w:t>
      </w:r>
      <w:r w:rsidR="00024D98" w:rsidRPr="002379E7">
        <w:rPr>
          <w:rFonts w:ascii="Arial" w:eastAsia="Times New Roman" w:hAnsi="Arial" w:cs="Arial"/>
          <w:color w:val="000000" w:themeColor="text1"/>
        </w:rPr>
        <w:t>Diseñar una propuesta pedagógica inclusiva que promueva el desarrollo de la empatía, el respeto y la valoración de la diversidad en estudiantes de cuarto básico.</w:t>
      </w:r>
    </w:p>
    <w:p w14:paraId="50A8EC5E" w14:textId="0BDD7762" w:rsidR="00367B3A" w:rsidRPr="002379E7" w:rsidRDefault="006D4759" w:rsidP="006D4759">
      <w:pPr>
        <w:spacing w:after="0" w:line="276" w:lineRule="auto"/>
        <w:ind w:left="720"/>
        <w:jc w:val="both"/>
        <w:rPr>
          <w:rFonts w:ascii="Arial" w:eastAsia="Times New Roman" w:hAnsi="Arial" w:cs="Arial"/>
          <w:color w:val="000000" w:themeColor="text1"/>
          <w:lang w:val="es"/>
        </w:rPr>
      </w:pPr>
      <w:r w:rsidRPr="006D4759">
        <w:rPr>
          <w:rFonts w:ascii="Arial" w:eastAsia="Times New Roman" w:hAnsi="Arial" w:cs="Arial"/>
          <w:color w:val="000000" w:themeColor="text1"/>
          <w:lang w:val="es"/>
        </w:rPr>
        <w:t>.</w:t>
      </w:r>
    </w:p>
    <w:p w14:paraId="34ADBA7F" w14:textId="37D1B509" w:rsidR="00554B92" w:rsidRPr="002379E7" w:rsidRDefault="00554B92" w:rsidP="00534D93">
      <w:pPr>
        <w:spacing w:after="0" w:line="276" w:lineRule="auto"/>
        <w:ind w:left="720"/>
        <w:jc w:val="both"/>
        <w:rPr>
          <w:rFonts w:ascii="Arial" w:eastAsia="Times New Roman" w:hAnsi="Arial" w:cs="Arial"/>
          <w:color w:val="000000" w:themeColor="text1"/>
          <w:lang w:val="es"/>
        </w:rPr>
      </w:pPr>
      <w:r w:rsidRPr="63FA1F34">
        <w:rPr>
          <w:rFonts w:ascii="Arial" w:eastAsia="Times New Roman" w:hAnsi="Arial" w:cs="Arial"/>
          <w:color w:val="000000" w:themeColor="text1"/>
          <w:lang w:val="es"/>
        </w:rPr>
        <w:t xml:space="preserve">Objetivo 3: </w:t>
      </w:r>
      <w:r w:rsidR="000A77CD" w:rsidRPr="000A77CD">
        <w:rPr>
          <w:rFonts w:ascii="Arial" w:eastAsia="Times New Roman" w:hAnsi="Arial" w:cs="Arial"/>
          <w:color w:val="000000" w:themeColor="text1"/>
        </w:rPr>
        <w:t>Implementar estrategias durante la intervención pedagógica que permitan a los estudiantes de cuarto básico identificar barreras de inclusión en su entorno y proponer soluciones fundamentadas en el respeto y la equidad.</w:t>
      </w:r>
    </w:p>
    <w:p w14:paraId="154118D5" w14:textId="77777777" w:rsidR="00367B3A" w:rsidRPr="002379E7" w:rsidRDefault="00367B3A" w:rsidP="00534D93">
      <w:pPr>
        <w:spacing w:after="0" w:line="276" w:lineRule="auto"/>
        <w:ind w:left="720"/>
        <w:jc w:val="both"/>
        <w:rPr>
          <w:rFonts w:ascii="Arial" w:eastAsia="Times New Roman" w:hAnsi="Arial" w:cs="Arial"/>
          <w:color w:val="000000" w:themeColor="text1"/>
          <w:lang w:val="es"/>
        </w:rPr>
      </w:pPr>
    </w:p>
    <w:p w14:paraId="6638BB20" w14:textId="4D75BC49" w:rsidR="0BE5E06E" w:rsidRPr="002379E7" w:rsidRDefault="00863A43" w:rsidP="00534D93">
      <w:pPr>
        <w:spacing w:after="0" w:line="276" w:lineRule="auto"/>
        <w:ind w:left="720"/>
        <w:jc w:val="both"/>
        <w:rPr>
          <w:rFonts w:ascii="Arial" w:eastAsia="Times New Roman" w:hAnsi="Arial" w:cs="Arial"/>
          <w:color w:val="000000" w:themeColor="text1"/>
          <w:lang w:val="es"/>
        </w:rPr>
      </w:pPr>
      <w:r w:rsidRPr="00863A43">
        <w:rPr>
          <w:rFonts w:ascii="Arial" w:eastAsia="Times New Roman" w:hAnsi="Arial" w:cs="Arial"/>
          <w:color w:val="000000" w:themeColor="text1"/>
        </w:rPr>
        <w:t>Objetivo 4: Evaluar el impacto de la intervención a través del análisis de las propuestas elaboradas por los estudiantes, con el fin de medir la pertinencia y efectividad de la misma para promover la inclusión y la igualdad de oportunidades.</w:t>
      </w:r>
      <w:r w:rsidR="004400BB" w:rsidRPr="002379E7">
        <w:rPr>
          <w:rFonts w:ascii="Arial" w:eastAsia="Times New Roman" w:hAnsi="Arial" w:cs="Arial"/>
          <w:b/>
          <w:bCs/>
        </w:rPr>
        <w:br w:type="page"/>
      </w:r>
    </w:p>
    <w:p w14:paraId="02C8DEFD" w14:textId="1F112871" w:rsidR="12848F95" w:rsidRPr="002379E7" w:rsidRDefault="00755207" w:rsidP="00534D93">
      <w:pPr>
        <w:pStyle w:val="Ttulo1"/>
        <w:spacing w:line="276" w:lineRule="auto"/>
        <w:jc w:val="center"/>
      </w:pPr>
      <w:bookmarkStart w:id="10" w:name="_Toc187012709"/>
      <w:r w:rsidRPr="002379E7">
        <w:lastRenderedPageBreak/>
        <w:t>CAPÍTULO</w:t>
      </w:r>
      <w:r w:rsidR="21F255C3" w:rsidRPr="002379E7">
        <w:t xml:space="preserve"> </w:t>
      </w:r>
      <w:r w:rsidR="005C17BE" w:rsidRPr="002379E7">
        <w:t>4</w:t>
      </w:r>
      <w:r w:rsidR="21F255C3" w:rsidRPr="002379E7">
        <w:t>:</w:t>
      </w:r>
      <w:r w:rsidR="068E7F6D" w:rsidRPr="002379E7">
        <w:t xml:space="preserve"> </w:t>
      </w:r>
      <w:r w:rsidR="00896CE4" w:rsidRPr="002379E7">
        <w:t>INTERVENCIÓN</w:t>
      </w:r>
      <w:bookmarkEnd w:id="10"/>
    </w:p>
    <w:p w14:paraId="4F9A9805" w14:textId="58D84BC2" w:rsidR="12848F95" w:rsidRPr="002379E7" w:rsidRDefault="00CA7592" w:rsidP="00534D93">
      <w:pPr>
        <w:pStyle w:val="Ttulo2"/>
        <w:spacing w:line="276" w:lineRule="auto"/>
      </w:pPr>
      <w:bookmarkStart w:id="11" w:name="_Toc187012710"/>
      <w:r w:rsidRPr="002379E7">
        <w:t>4</w:t>
      </w:r>
      <w:r w:rsidR="40E94409" w:rsidRPr="002379E7">
        <w:t xml:space="preserve">.1 </w:t>
      </w:r>
      <w:r w:rsidR="00481663" w:rsidRPr="002379E7">
        <w:t>PRESENTACIÓN DE LA INTERVENCIÓN</w:t>
      </w:r>
      <w:bookmarkEnd w:id="11"/>
    </w:p>
    <w:p w14:paraId="2AAFD7B2" w14:textId="070A8701" w:rsidR="00B43DAA" w:rsidRPr="002379E7" w:rsidRDefault="00B43DAA" w:rsidP="00534D93">
      <w:pPr>
        <w:spacing w:line="276" w:lineRule="auto"/>
        <w:jc w:val="both"/>
        <w:rPr>
          <w:rFonts w:ascii="Arial" w:hAnsi="Arial" w:cs="Arial"/>
          <w:lang w:val="es"/>
        </w:rPr>
      </w:pPr>
      <w:r w:rsidRPr="63FA1F34">
        <w:rPr>
          <w:rFonts w:ascii="Arial" w:hAnsi="Arial" w:cs="Arial"/>
          <w:lang w:val="es"/>
        </w:rPr>
        <w:t>El proyecto se implementó en un cuarto básico en el que</w:t>
      </w:r>
      <w:r w:rsidR="0098391F" w:rsidRPr="63FA1F34">
        <w:rPr>
          <w:rFonts w:ascii="Arial" w:hAnsi="Arial" w:cs="Arial"/>
          <w:lang w:val="es"/>
        </w:rPr>
        <w:t>,</w:t>
      </w:r>
      <w:r w:rsidRPr="63FA1F34">
        <w:rPr>
          <w:rFonts w:ascii="Arial" w:hAnsi="Arial" w:cs="Arial"/>
          <w:lang w:val="es"/>
        </w:rPr>
        <w:t xml:space="preserve"> </w:t>
      </w:r>
      <w:r w:rsidR="0098391F" w:rsidRPr="63FA1F34">
        <w:rPr>
          <w:rFonts w:ascii="Arial" w:hAnsi="Arial" w:cs="Arial"/>
          <w:lang w:val="es"/>
        </w:rPr>
        <w:t xml:space="preserve">a partir del diagnóstico, </w:t>
      </w:r>
      <w:r w:rsidRPr="63FA1F34">
        <w:rPr>
          <w:rFonts w:ascii="Arial" w:hAnsi="Arial" w:cs="Arial"/>
          <w:lang w:val="es"/>
        </w:rPr>
        <w:t xml:space="preserve">se detectaron actitudes de indiferencia, negatividad y comprensión limitada respecto a la diversidad, abarcando temas como las condiciones del neurodesarrollo, diversidad cultural y de género y problemáticas sociales como racismo, xenofobia y machismo. </w:t>
      </w:r>
      <w:r w:rsidR="000705CD" w:rsidRPr="63FA1F34">
        <w:rPr>
          <w:rFonts w:ascii="Arial" w:hAnsi="Arial" w:cs="Arial"/>
          <w:lang w:val="es"/>
        </w:rPr>
        <w:t>Bajo este diagnóstico, se propuso una intervención</w:t>
      </w:r>
      <w:r w:rsidR="003066B5" w:rsidRPr="63FA1F34">
        <w:rPr>
          <w:rFonts w:ascii="Arial" w:hAnsi="Arial" w:cs="Arial"/>
          <w:lang w:val="es"/>
        </w:rPr>
        <w:t xml:space="preserve"> pedagógica</w:t>
      </w:r>
      <w:r w:rsidR="000705CD" w:rsidRPr="63FA1F34">
        <w:rPr>
          <w:rFonts w:ascii="Arial" w:hAnsi="Arial" w:cs="Arial"/>
          <w:lang w:val="es"/>
        </w:rPr>
        <w:t xml:space="preserve"> con el objetivo de transformar las percepciones negativas existentes y promover una cultura de inclusión, empatía y respeto en la comunidad educativa. </w:t>
      </w:r>
      <w:r w:rsidR="003860BE" w:rsidRPr="63FA1F34">
        <w:rPr>
          <w:rFonts w:ascii="Arial" w:hAnsi="Arial" w:cs="Arial"/>
          <w:lang w:val="es"/>
        </w:rPr>
        <w:t>Esto</w:t>
      </w:r>
      <w:r w:rsidR="00D47AF2" w:rsidRPr="63FA1F34">
        <w:rPr>
          <w:rFonts w:ascii="Arial" w:hAnsi="Arial" w:cs="Arial"/>
          <w:lang w:val="es"/>
        </w:rPr>
        <w:t xml:space="preserve"> representa un gran </w:t>
      </w:r>
      <w:r w:rsidR="003860BE" w:rsidRPr="63FA1F34">
        <w:rPr>
          <w:rFonts w:ascii="Arial" w:hAnsi="Arial" w:cs="Arial"/>
          <w:lang w:val="es"/>
        </w:rPr>
        <w:t xml:space="preserve">desafío puesto que </w:t>
      </w:r>
      <w:r w:rsidR="003860BE" w:rsidRPr="63FA1F34">
        <w:rPr>
          <w:rFonts w:ascii="Arial" w:hAnsi="Arial" w:cs="Arial"/>
        </w:rPr>
        <w:t>la inclusión no es una actividad adicional, sino una transformación integral de la cultura escolar para asegurar la participación de todos los estudiantes (</w:t>
      </w:r>
      <w:proofErr w:type="spellStart"/>
      <w:r w:rsidR="003860BE" w:rsidRPr="63FA1F34">
        <w:rPr>
          <w:rFonts w:ascii="Arial" w:hAnsi="Arial" w:cs="Arial"/>
        </w:rPr>
        <w:t>Booth</w:t>
      </w:r>
      <w:proofErr w:type="spellEnd"/>
      <w:r w:rsidR="003860BE" w:rsidRPr="63FA1F34">
        <w:rPr>
          <w:rFonts w:ascii="Arial" w:hAnsi="Arial" w:cs="Arial"/>
        </w:rPr>
        <w:t xml:space="preserve"> y Ainscow, 2002, p.11) por lo que es importante que la actividad no quede como un hecho anecdótico.</w:t>
      </w:r>
    </w:p>
    <w:p w14:paraId="4F9F2516" w14:textId="57481B41" w:rsidR="00584144" w:rsidRPr="002379E7" w:rsidRDefault="00584144" w:rsidP="00534D93">
      <w:pPr>
        <w:spacing w:line="276" w:lineRule="auto"/>
        <w:jc w:val="both"/>
        <w:rPr>
          <w:rFonts w:ascii="Arial" w:hAnsi="Arial" w:cs="Arial"/>
          <w:lang w:val="es"/>
        </w:rPr>
      </w:pPr>
      <w:r w:rsidRPr="002379E7">
        <w:rPr>
          <w:rFonts w:ascii="Arial" w:hAnsi="Arial" w:cs="Arial"/>
        </w:rPr>
        <w:t xml:space="preserve">A partir del diagnóstico inicial, se constató que el establecimiento carece de mecanismos institucionales que promuevan de forma auténtica y sistemática el intercambio sobre diversidad. La revisión documental (PEI, Plan de Convivencia y Plan de Apoyo a la Inclusión) evidenció que, aunque se mencionan principios </w:t>
      </w:r>
      <w:r w:rsidR="000D1D25" w:rsidRPr="002379E7">
        <w:rPr>
          <w:rFonts w:ascii="Arial" w:hAnsi="Arial" w:cs="Arial"/>
        </w:rPr>
        <w:t>“</w:t>
      </w:r>
      <w:r w:rsidRPr="002379E7">
        <w:rPr>
          <w:rFonts w:ascii="Arial" w:hAnsi="Arial" w:cs="Arial"/>
        </w:rPr>
        <w:t>inclusivos</w:t>
      </w:r>
      <w:r w:rsidR="000D1D25" w:rsidRPr="002379E7">
        <w:rPr>
          <w:rFonts w:ascii="Arial" w:hAnsi="Arial" w:cs="Arial"/>
        </w:rPr>
        <w:t>”</w:t>
      </w:r>
      <w:r w:rsidRPr="002379E7">
        <w:rPr>
          <w:rFonts w:ascii="Arial" w:hAnsi="Arial" w:cs="Arial"/>
        </w:rPr>
        <w:t>, no existen acciones planificadas ni instancias de diálogo sostenido con el educando. Esta ausencia institucional se refleja en las percepciones de los estudiantes, quienes demostraron desconocimiento y escasa valoración sobre la neurodivergencia y otras formas de diversidad, lo que refuerza actitudes excluyentes en el entorno escolar.</w:t>
      </w:r>
    </w:p>
    <w:p w14:paraId="49DD2487" w14:textId="3CA57072" w:rsidR="00637336" w:rsidRPr="002379E7" w:rsidRDefault="000705CD" w:rsidP="00534D93">
      <w:pPr>
        <w:spacing w:line="276" w:lineRule="auto"/>
        <w:jc w:val="both"/>
        <w:rPr>
          <w:rFonts w:ascii="Arial" w:hAnsi="Arial" w:cs="Arial"/>
          <w:lang w:val="es"/>
        </w:rPr>
      </w:pPr>
      <w:r w:rsidRPr="63FA1F34">
        <w:rPr>
          <w:rFonts w:ascii="Arial" w:hAnsi="Arial" w:cs="Arial"/>
          <w:lang w:val="es"/>
        </w:rPr>
        <w:t>Desde una perspectiva teórica, la intervención tiene lugar bajo los principios del aprendizaje significativo y la educación inclusiva</w:t>
      </w:r>
      <w:r w:rsidR="00B17A87">
        <w:rPr>
          <w:rFonts w:ascii="Arial" w:hAnsi="Arial" w:cs="Arial"/>
          <w:lang w:val="es"/>
        </w:rPr>
        <w:t xml:space="preserve"> (UNESCO</w:t>
      </w:r>
      <w:r w:rsidR="00A1345D">
        <w:rPr>
          <w:rFonts w:ascii="Arial" w:hAnsi="Arial" w:cs="Arial"/>
          <w:lang w:val="es"/>
        </w:rPr>
        <w:t>, 2020)</w:t>
      </w:r>
      <w:r w:rsidRPr="63FA1F34">
        <w:rPr>
          <w:rFonts w:ascii="Arial" w:hAnsi="Arial" w:cs="Arial"/>
          <w:lang w:val="es"/>
        </w:rPr>
        <w:t xml:space="preserve">. Para esto, se utilizaron estrategias como la sensibilización, la reflexión crítica de los estudiantes y el trabajo colaborativo, comprendiendo que los estudiantes son los protagonistas de su proceso de enseñanza y aprendizaje. </w:t>
      </w:r>
      <w:r w:rsidR="00546D10" w:rsidRPr="63FA1F34">
        <w:rPr>
          <w:rFonts w:ascii="Arial" w:hAnsi="Arial" w:cs="Arial"/>
        </w:rPr>
        <w:t>Esto se fundamenta en la concepción de los estudiantes como sujetos activos y agentes de cambio</w:t>
      </w:r>
      <w:r w:rsidR="00637336" w:rsidRPr="63FA1F34">
        <w:rPr>
          <w:rFonts w:ascii="Arial" w:hAnsi="Arial" w:cs="Arial"/>
          <w:lang w:val="es"/>
        </w:rPr>
        <w:t>;</w:t>
      </w:r>
      <w:r w:rsidRPr="63FA1F34">
        <w:rPr>
          <w:rFonts w:ascii="Arial" w:hAnsi="Arial" w:cs="Arial"/>
          <w:lang w:val="es"/>
        </w:rPr>
        <w:t xml:space="preserve"> </w:t>
      </w:r>
      <w:r w:rsidR="00637336" w:rsidRPr="63FA1F34">
        <w:rPr>
          <w:rFonts w:ascii="Arial" w:hAnsi="Arial" w:cs="Arial"/>
          <w:lang w:val="es"/>
        </w:rPr>
        <w:t>se abordará la diversidad como una oportunidad de enriquecimiento cultural, pero también para entender que todos somos sujetos de derechos y deberes, y que, ante la marginalización de ciertos grupos, se debe luchar por el bien común. Esto es posible, ya que “la idea de bien no proviene desde fuera de la comunidad, sino que es construida por el conjunto de los sujetos” (Cerda</w:t>
      </w:r>
      <w:r w:rsidR="00C0164E" w:rsidRPr="63FA1F34">
        <w:rPr>
          <w:rFonts w:ascii="Arial" w:hAnsi="Arial" w:cs="Arial"/>
          <w:lang w:val="es"/>
        </w:rPr>
        <w:t xml:space="preserve"> et al.</w:t>
      </w:r>
      <w:r w:rsidR="00637336" w:rsidRPr="63FA1F34">
        <w:rPr>
          <w:rFonts w:ascii="Arial" w:hAnsi="Arial" w:cs="Arial"/>
          <w:lang w:val="es"/>
        </w:rPr>
        <w:t xml:space="preserve">, </w:t>
      </w:r>
      <w:r w:rsidR="00C0164E" w:rsidRPr="63FA1F34">
        <w:rPr>
          <w:rFonts w:ascii="Arial" w:hAnsi="Arial" w:cs="Arial"/>
          <w:lang w:val="es"/>
        </w:rPr>
        <w:t xml:space="preserve">2004, </w:t>
      </w:r>
      <w:r w:rsidR="00637336" w:rsidRPr="63FA1F34">
        <w:rPr>
          <w:rFonts w:ascii="Arial" w:hAnsi="Arial" w:cs="Arial"/>
          <w:lang w:val="es"/>
        </w:rPr>
        <w:t>p. 15) en otras palabras, desde el sentimiento de pertenencia de una comunidad y su participación, se crea un piso común que debe ser la base de dignidad para todos.</w:t>
      </w:r>
    </w:p>
    <w:p w14:paraId="7EFAF00C" w14:textId="449A1E67" w:rsidR="3A355C88" w:rsidRPr="002379E7" w:rsidRDefault="009E49E4" w:rsidP="00534D93">
      <w:pPr>
        <w:pStyle w:val="Ttulo3"/>
        <w:spacing w:line="276" w:lineRule="auto"/>
      </w:pPr>
      <w:bookmarkStart w:id="12" w:name="_Toc187012711"/>
      <w:r w:rsidRPr="002379E7">
        <w:t>4</w:t>
      </w:r>
      <w:r w:rsidR="3A355C88" w:rsidRPr="002379E7">
        <w:t>.1.</w:t>
      </w:r>
      <w:r w:rsidR="00D47AF2" w:rsidRPr="002379E7">
        <w:t>2</w:t>
      </w:r>
      <w:r w:rsidR="3A355C88" w:rsidRPr="002379E7">
        <w:t xml:space="preserve"> Fases</w:t>
      </w:r>
      <w:r w:rsidR="005C17BE" w:rsidRPr="002379E7">
        <w:t xml:space="preserve"> o momentos</w:t>
      </w:r>
      <w:r w:rsidR="3A355C88" w:rsidRPr="002379E7">
        <w:t xml:space="preserve"> de la </w:t>
      </w:r>
      <w:r w:rsidR="005C17BE" w:rsidRPr="002379E7">
        <w:t>intervención</w:t>
      </w:r>
      <w:bookmarkEnd w:id="12"/>
    </w:p>
    <w:p w14:paraId="094945B4" w14:textId="17575610" w:rsidR="00997F14" w:rsidRPr="002379E7" w:rsidRDefault="00997F14" w:rsidP="00534D93">
      <w:pPr>
        <w:spacing w:line="276" w:lineRule="auto"/>
        <w:jc w:val="both"/>
        <w:rPr>
          <w:rFonts w:ascii="Arial" w:eastAsia="Times New Roman" w:hAnsi="Arial" w:cs="Arial"/>
        </w:rPr>
      </w:pPr>
      <w:r w:rsidRPr="002379E7">
        <w:rPr>
          <w:rFonts w:ascii="Arial" w:eastAsia="Times New Roman" w:hAnsi="Arial" w:cs="Arial"/>
        </w:rPr>
        <w:t xml:space="preserve">La intervención se planificó y diseñó en cinco fases, en las cuales cada una tiene sus objetivos específicos, indicadores de evaluación, estrategias e instrumentos de </w:t>
      </w:r>
      <w:r w:rsidRPr="002379E7">
        <w:rPr>
          <w:rFonts w:ascii="Arial" w:eastAsia="Times New Roman" w:hAnsi="Arial" w:cs="Arial"/>
        </w:rPr>
        <w:lastRenderedPageBreak/>
        <w:t>evaluación.</w:t>
      </w:r>
      <w:r w:rsidR="00660360">
        <w:rPr>
          <w:rFonts w:ascii="Arial" w:eastAsia="Times New Roman" w:hAnsi="Arial" w:cs="Arial"/>
        </w:rPr>
        <w:t xml:space="preserve"> Participaron 31 estudiantes de cuarto año básico en la asignatura de Historia, Geografía y Ciencias Sociales, con la profesora de asignatura. </w:t>
      </w:r>
    </w:p>
    <w:p w14:paraId="71244D08" w14:textId="402EFD91" w:rsidR="00744387" w:rsidRPr="00744387" w:rsidRDefault="00744387" w:rsidP="00744387">
      <w:pPr>
        <w:spacing w:line="276" w:lineRule="auto"/>
        <w:jc w:val="both"/>
        <w:rPr>
          <w:rFonts w:ascii="Arial" w:eastAsia="Times New Roman" w:hAnsi="Arial" w:cs="Arial"/>
          <w:b/>
          <w:bCs/>
        </w:rPr>
      </w:pPr>
      <w:r w:rsidRPr="00744387">
        <w:rPr>
          <w:rFonts w:ascii="Arial" w:eastAsia="Times New Roman" w:hAnsi="Arial" w:cs="Arial"/>
          <w:b/>
          <w:bCs/>
        </w:rPr>
        <w:t>Primera fase: Diagnóstico</w:t>
      </w:r>
    </w:p>
    <w:p w14:paraId="18AC1ABA" w14:textId="77777777" w:rsidR="00744387" w:rsidRPr="00744387" w:rsidRDefault="00744387" w:rsidP="00744387">
      <w:pPr>
        <w:spacing w:line="276" w:lineRule="auto"/>
        <w:jc w:val="both"/>
        <w:rPr>
          <w:rFonts w:ascii="Arial" w:eastAsia="Times New Roman" w:hAnsi="Arial" w:cs="Arial"/>
        </w:rPr>
      </w:pPr>
      <w:r w:rsidRPr="00744387">
        <w:rPr>
          <w:rFonts w:ascii="Arial" w:eastAsia="Times New Roman" w:hAnsi="Arial" w:cs="Arial"/>
        </w:rPr>
        <w:t>La primera fase corresponde al diagnóstico, la cual tuvo como objetivo identificar conocimientos y actitudes de los estudiantes respecto a la inclusión y diversidad, teniendo como indicador el nivel de conocimiento sobre condiciones del neurodesarrollo y diversidad según el porcentaje de respuestas bajo sus creencias y actitudes.</w:t>
      </w:r>
    </w:p>
    <w:p w14:paraId="1D8A1DED" w14:textId="77777777" w:rsidR="00744387" w:rsidRPr="00744387" w:rsidRDefault="00744387" w:rsidP="00744387">
      <w:pPr>
        <w:spacing w:line="276" w:lineRule="auto"/>
        <w:jc w:val="both"/>
        <w:rPr>
          <w:rFonts w:ascii="Arial" w:eastAsia="Times New Roman" w:hAnsi="Arial" w:cs="Arial"/>
        </w:rPr>
      </w:pPr>
    </w:p>
    <w:p w14:paraId="7031B2FE" w14:textId="15462CBD" w:rsidR="00744387" w:rsidRPr="00744387" w:rsidRDefault="00744387" w:rsidP="00744387">
      <w:pPr>
        <w:spacing w:line="276" w:lineRule="auto"/>
        <w:jc w:val="both"/>
        <w:rPr>
          <w:rFonts w:ascii="Arial" w:eastAsia="Times New Roman" w:hAnsi="Arial" w:cs="Arial"/>
          <w:b/>
          <w:bCs/>
        </w:rPr>
      </w:pPr>
      <w:r w:rsidRPr="00744387">
        <w:rPr>
          <w:rFonts w:ascii="Arial" w:eastAsia="Times New Roman" w:hAnsi="Arial" w:cs="Arial"/>
          <w:b/>
          <w:bCs/>
        </w:rPr>
        <w:t>Segunda fase: Adquisición de conceptos</w:t>
      </w:r>
    </w:p>
    <w:p w14:paraId="3DACB827" w14:textId="77777777" w:rsidR="00744387" w:rsidRPr="00744387" w:rsidRDefault="00744387" w:rsidP="00744387">
      <w:pPr>
        <w:spacing w:line="276" w:lineRule="auto"/>
        <w:jc w:val="both"/>
        <w:rPr>
          <w:rFonts w:ascii="Arial" w:eastAsia="Times New Roman" w:hAnsi="Arial" w:cs="Arial"/>
        </w:rPr>
      </w:pPr>
      <w:r w:rsidRPr="00744387">
        <w:rPr>
          <w:rFonts w:ascii="Arial" w:eastAsia="Times New Roman" w:hAnsi="Arial" w:cs="Arial"/>
        </w:rPr>
        <w:t xml:space="preserve">La segunda fase corresponde a la adquisición de conceptos básicos de las temáticas abordadas y tiene como objetivo incrementar el conocimiento y empatía de los y las estudiantes hacia las diversas condiciones del neurodesarrollo y barreras en la inclusión, identificando y promoviendo cambios en las actitudes. Por este motivo, se diseñaron tres clases temáticas en las cuales se aborda la diversidad en todas las formas expuestas a lo largo de este escrito, y posteriormente exponiendo, por medio de sensibilizaciones, algunas de las barreras a las que se enfrentan las personas con estas condiciones o situaciones. Las sensibilizaciones son de carácter experiencial, con material concreto como </w:t>
      </w:r>
      <w:proofErr w:type="spellStart"/>
      <w:r w:rsidRPr="00744387">
        <w:rPr>
          <w:rFonts w:ascii="Arial" w:eastAsia="Times New Roman" w:hAnsi="Arial" w:cs="Arial"/>
        </w:rPr>
        <w:t>Power</w:t>
      </w:r>
      <w:proofErr w:type="spellEnd"/>
      <w:r w:rsidRPr="00744387">
        <w:rPr>
          <w:rFonts w:ascii="Arial" w:eastAsia="Times New Roman" w:hAnsi="Arial" w:cs="Arial"/>
        </w:rPr>
        <w:t xml:space="preserve"> Point y videos disponibles en el anexo de este documento.</w:t>
      </w:r>
    </w:p>
    <w:p w14:paraId="26219001" w14:textId="77777777" w:rsidR="00744387" w:rsidRPr="00744387" w:rsidRDefault="00744387" w:rsidP="00744387">
      <w:pPr>
        <w:spacing w:line="276" w:lineRule="auto"/>
        <w:jc w:val="both"/>
        <w:rPr>
          <w:rFonts w:ascii="Arial" w:eastAsia="Times New Roman" w:hAnsi="Arial" w:cs="Arial"/>
        </w:rPr>
      </w:pPr>
    </w:p>
    <w:p w14:paraId="008C79B4" w14:textId="0A5B708C" w:rsidR="00744387" w:rsidRPr="00744387" w:rsidRDefault="00744387" w:rsidP="00744387">
      <w:pPr>
        <w:spacing w:line="276" w:lineRule="auto"/>
        <w:jc w:val="both"/>
        <w:rPr>
          <w:rFonts w:ascii="Arial" w:eastAsia="Times New Roman" w:hAnsi="Arial" w:cs="Arial"/>
          <w:b/>
          <w:bCs/>
        </w:rPr>
      </w:pPr>
      <w:r w:rsidRPr="00744387">
        <w:rPr>
          <w:rFonts w:ascii="Arial" w:eastAsia="Times New Roman" w:hAnsi="Arial" w:cs="Arial"/>
          <w:b/>
          <w:bCs/>
        </w:rPr>
        <w:t>Tercera fase: Diseño del proyecto estudiantil</w:t>
      </w:r>
    </w:p>
    <w:p w14:paraId="43C2F5B9" w14:textId="5923B380" w:rsidR="00744387" w:rsidRDefault="00744387" w:rsidP="00744387">
      <w:pPr>
        <w:spacing w:line="276" w:lineRule="auto"/>
        <w:jc w:val="both"/>
        <w:rPr>
          <w:rFonts w:ascii="Arial" w:eastAsia="Times New Roman" w:hAnsi="Arial" w:cs="Arial"/>
        </w:rPr>
      </w:pPr>
      <w:r w:rsidRPr="00744387">
        <w:rPr>
          <w:rFonts w:ascii="Arial" w:eastAsia="Times New Roman" w:hAnsi="Arial" w:cs="Arial"/>
        </w:rPr>
        <w:t>La tercera parte, consta del desarrollo del proyecto, en el cual los y las estudiantes diseñan y planifican proyectos estudiantiles que propongan soluciones para mejorar la inclusión en el establecimiento, fundamentando su elección con el reglamento del establecimiento y justificación legal. Para esto, se forman grupos y seleccionan los temas abordados, según las necesidades detectadas por los propios estudiantes.</w:t>
      </w:r>
    </w:p>
    <w:p w14:paraId="278E32F8" w14:textId="77777777" w:rsidR="00744387" w:rsidRPr="00744387" w:rsidRDefault="00744387" w:rsidP="00744387">
      <w:pPr>
        <w:spacing w:line="276" w:lineRule="auto"/>
        <w:jc w:val="both"/>
        <w:rPr>
          <w:rFonts w:ascii="Arial" w:eastAsia="Times New Roman" w:hAnsi="Arial" w:cs="Arial"/>
        </w:rPr>
      </w:pPr>
    </w:p>
    <w:p w14:paraId="29598EC4" w14:textId="77777777" w:rsidR="00744387" w:rsidRPr="00744387" w:rsidRDefault="00744387" w:rsidP="00744387">
      <w:pPr>
        <w:spacing w:line="276" w:lineRule="auto"/>
        <w:jc w:val="both"/>
        <w:rPr>
          <w:rFonts w:ascii="Arial" w:eastAsia="Times New Roman" w:hAnsi="Arial" w:cs="Arial"/>
          <w:b/>
          <w:bCs/>
        </w:rPr>
      </w:pPr>
      <w:r w:rsidRPr="00744387">
        <w:rPr>
          <w:rFonts w:ascii="Arial" w:eastAsia="Times New Roman" w:hAnsi="Arial" w:cs="Arial"/>
          <w:b/>
          <w:bCs/>
        </w:rPr>
        <w:t>Cuarta fase: Implementación del proyecto</w:t>
      </w:r>
    </w:p>
    <w:p w14:paraId="45199E8F" w14:textId="49AA0F57" w:rsidR="00744387" w:rsidRPr="00744387" w:rsidRDefault="00744387" w:rsidP="00744387">
      <w:pPr>
        <w:spacing w:line="276" w:lineRule="auto"/>
        <w:jc w:val="both"/>
        <w:rPr>
          <w:rFonts w:ascii="Arial" w:eastAsia="Times New Roman" w:hAnsi="Arial" w:cs="Arial"/>
        </w:rPr>
      </w:pPr>
      <w:r w:rsidRPr="00744387">
        <w:rPr>
          <w:rFonts w:ascii="Arial" w:eastAsia="Times New Roman" w:hAnsi="Arial" w:cs="Arial"/>
        </w:rPr>
        <w:t>La cuarta fase, es la implementación de los proyectos estudiantiles en el curso, participando en las presentaciones de los compañeros y compañeras. Esto se realizó bajo una rúbrica de trabajo que evalúa la calidad de las presentaciones, justificación y nivel de participación.</w:t>
      </w:r>
      <w:r w:rsidR="009E2125">
        <w:rPr>
          <w:rFonts w:ascii="Arial" w:eastAsia="Times New Roman" w:hAnsi="Arial" w:cs="Arial"/>
        </w:rPr>
        <w:t xml:space="preserve"> </w:t>
      </w:r>
      <w:r w:rsidR="00EA50D9" w:rsidRPr="00EA50D9">
        <w:rPr>
          <w:rFonts w:ascii="Arial" w:eastAsia="Times New Roman" w:hAnsi="Arial" w:cs="Arial"/>
        </w:rPr>
        <w:t>Además, los estudiantes optaron voluntariamente por presentar sus proyectos a docentes de la comunidad educativa, con el propósito de sensibilizarlos y ampliar el impacto de sus propuestas.</w:t>
      </w:r>
    </w:p>
    <w:p w14:paraId="1B983CCA" w14:textId="45F31E81" w:rsidR="00744387" w:rsidRPr="00744387" w:rsidRDefault="00744387" w:rsidP="00744387">
      <w:pPr>
        <w:spacing w:line="276" w:lineRule="auto"/>
        <w:jc w:val="both"/>
        <w:rPr>
          <w:rFonts w:ascii="Arial" w:eastAsia="Times New Roman" w:hAnsi="Arial" w:cs="Arial"/>
          <w:b/>
          <w:bCs/>
        </w:rPr>
      </w:pPr>
      <w:r w:rsidRPr="00744387">
        <w:rPr>
          <w:rFonts w:ascii="Arial" w:eastAsia="Times New Roman" w:hAnsi="Arial" w:cs="Arial"/>
          <w:b/>
          <w:bCs/>
        </w:rPr>
        <w:lastRenderedPageBreak/>
        <w:t>Quinta fase: Evaluación de la propuesta pedagógica</w:t>
      </w:r>
    </w:p>
    <w:p w14:paraId="3A60C430" w14:textId="77777777" w:rsidR="00744387" w:rsidRPr="00744387" w:rsidRDefault="00744387" w:rsidP="00744387">
      <w:pPr>
        <w:spacing w:line="276" w:lineRule="auto"/>
        <w:jc w:val="both"/>
        <w:rPr>
          <w:rFonts w:ascii="Arial" w:eastAsia="Times New Roman" w:hAnsi="Arial" w:cs="Arial"/>
        </w:rPr>
      </w:pPr>
      <w:r w:rsidRPr="00744387">
        <w:rPr>
          <w:rFonts w:ascii="Arial" w:eastAsia="Times New Roman" w:hAnsi="Arial" w:cs="Arial"/>
        </w:rPr>
        <w:t>La quinta y última fase, es la evaluación del impacto de la intervención en términos de conocimiento, actitudes y compromiso de los estudiantes hacia la inclusión, generando una reflexión crítica sobre la experiencia de enseñanza y aprendizaje. Se aplicó la encuesta final de la intervención, para posteriormente realizar el análisis de resultados entre las encuestas inicial, intermedia y final. Además, también se generó un espacio de reflexión individual y grupal para compartir percepciones pre y post intervención.</w:t>
      </w:r>
    </w:p>
    <w:p w14:paraId="2D5335C3" w14:textId="77777777" w:rsidR="00744387" w:rsidRPr="00744387" w:rsidRDefault="00744387" w:rsidP="00744387">
      <w:pPr>
        <w:spacing w:line="276" w:lineRule="auto"/>
        <w:jc w:val="both"/>
        <w:rPr>
          <w:rFonts w:ascii="Arial" w:eastAsia="Times New Roman" w:hAnsi="Arial" w:cs="Arial"/>
        </w:rPr>
      </w:pPr>
    </w:p>
    <w:p w14:paraId="64B9FC6C" w14:textId="6C4248E3" w:rsidR="001E1536" w:rsidRDefault="00744387" w:rsidP="00744387">
      <w:pPr>
        <w:spacing w:line="276" w:lineRule="auto"/>
        <w:jc w:val="both"/>
        <w:rPr>
          <w:rFonts w:ascii="Arial" w:eastAsia="Times New Roman" w:hAnsi="Arial" w:cs="Arial"/>
        </w:rPr>
      </w:pPr>
      <w:r w:rsidRPr="00744387">
        <w:rPr>
          <w:rFonts w:ascii="Arial" w:eastAsia="Times New Roman" w:hAnsi="Arial" w:cs="Arial"/>
        </w:rPr>
        <w:t>En los anexos del presente escrito, se presenta un cuadro de la matriz de trabajo de la intervención, en la cual se detalla fase a fase las actividades, tiempo, material y forma de evaluación.</w:t>
      </w:r>
    </w:p>
    <w:p w14:paraId="2CF38C5A" w14:textId="77777777" w:rsidR="001E1536" w:rsidRDefault="001E1536" w:rsidP="00534D93">
      <w:pPr>
        <w:spacing w:line="276" w:lineRule="auto"/>
        <w:jc w:val="both"/>
        <w:rPr>
          <w:rFonts w:ascii="Arial" w:eastAsia="Times New Roman" w:hAnsi="Arial" w:cs="Arial"/>
        </w:rPr>
      </w:pPr>
    </w:p>
    <w:p w14:paraId="67EF1BC1" w14:textId="77777777" w:rsidR="001E1536" w:rsidRDefault="001E1536" w:rsidP="00534D93">
      <w:pPr>
        <w:spacing w:line="276" w:lineRule="auto"/>
        <w:jc w:val="both"/>
        <w:rPr>
          <w:rFonts w:ascii="Arial" w:eastAsia="Times New Roman" w:hAnsi="Arial" w:cs="Arial"/>
        </w:rPr>
      </w:pPr>
    </w:p>
    <w:p w14:paraId="74555A27" w14:textId="77777777" w:rsidR="001E1536" w:rsidRDefault="001E1536" w:rsidP="00534D93">
      <w:pPr>
        <w:spacing w:line="276" w:lineRule="auto"/>
        <w:jc w:val="both"/>
        <w:rPr>
          <w:rFonts w:ascii="Arial" w:eastAsia="Times New Roman" w:hAnsi="Arial" w:cs="Arial"/>
        </w:rPr>
      </w:pPr>
    </w:p>
    <w:p w14:paraId="3CD83780" w14:textId="77777777" w:rsidR="001E1536" w:rsidRDefault="001E1536" w:rsidP="00534D93">
      <w:pPr>
        <w:spacing w:line="276" w:lineRule="auto"/>
        <w:jc w:val="both"/>
        <w:rPr>
          <w:rFonts w:ascii="Arial" w:eastAsia="Times New Roman" w:hAnsi="Arial" w:cs="Arial"/>
        </w:rPr>
      </w:pPr>
    </w:p>
    <w:p w14:paraId="275C05FE" w14:textId="77777777" w:rsidR="001E1536" w:rsidRDefault="001E1536" w:rsidP="00534D93">
      <w:pPr>
        <w:spacing w:line="276" w:lineRule="auto"/>
        <w:jc w:val="both"/>
        <w:rPr>
          <w:rFonts w:ascii="Arial" w:eastAsia="Times New Roman" w:hAnsi="Arial" w:cs="Arial"/>
        </w:rPr>
      </w:pPr>
    </w:p>
    <w:p w14:paraId="44F4D968" w14:textId="77777777" w:rsidR="00637E62" w:rsidRDefault="00637E62" w:rsidP="00534D93">
      <w:pPr>
        <w:pStyle w:val="Ttulo2"/>
        <w:spacing w:line="276" w:lineRule="auto"/>
      </w:pPr>
      <w:bookmarkStart w:id="13" w:name="_Toc187012712"/>
    </w:p>
    <w:p w14:paraId="7CF612F7" w14:textId="77777777" w:rsidR="00637E62" w:rsidRDefault="00637E62" w:rsidP="00534D93">
      <w:pPr>
        <w:pStyle w:val="Ttulo2"/>
        <w:spacing w:line="276" w:lineRule="auto"/>
      </w:pPr>
    </w:p>
    <w:p w14:paraId="1D18834F" w14:textId="77777777" w:rsidR="00637E62" w:rsidRDefault="00637E62" w:rsidP="00534D93">
      <w:pPr>
        <w:pStyle w:val="Ttulo2"/>
        <w:spacing w:line="276" w:lineRule="auto"/>
      </w:pPr>
    </w:p>
    <w:p w14:paraId="4602266D" w14:textId="77777777" w:rsidR="00637E62" w:rsidRDefault="00637E62" w:rsidP="00534D93">
      <w:pPr>
        <w:pStyle w:val="Ttulo2"/>
        <w:spacing w:line="276" w:lineRule="auto"/>
      </w:pPr>
    </w:p>
    <w:p w14:paraId="2E9E03D2" w14:textId="77777777" w:rsidR="00637E62" w:rsidRDefault="00637E62" w:rsidP="00534D93">
      <w:pPr>
        <w:pStyle w:val="Ttulo2"/>
        <w:spacing w:line="276" w:lineRule="auto"/>
      </w:pPr>
    </w:p>
    <w:p w14:paraId="0D570BE6" w14:textId="77777777" w:rsidR="00637E62" w:rsidRDefault="00637E62" w:rsidP="00534D93">
      <w:pPr>
        <w:pStyle w:val="Ttulo2"/>
        <w:spacing w:line="276" w:lineRule="auto"/>
      </w:pPr>
    </w:p>
    <w:p w14:paraId="6B2C1C0B" w14:textId="77777777" w:rsidR="00637E62" w:rsidRDefault="00637E62" w:rsidP="00534D93">
      <w:pPr>
        <w:pStyle w:val="Ttulo2"/>
        <w:spacing w:line="276" w:lineRule="auto"/>
      </w:pPr>
    </w:p>
    <w:p w14:paraId="35504C2C" w14:textId="77777777" w:rsidR="00637E62" w:rsidRDefault="00637E62" w:rsidP="00534D93">
      <w:pPr>
        <w:pStyle w:val="Ttulo2"/>
        <w:spacing w:line="276" w:lineRule="auto"/>
      </w:pPr>
    </w:p>
    <w:p w14:paraId="2C77C5D5" w14:textId="77777777" w:rsidR="00637E62" w:rsidRDefault="00637E62" w:rsidP="00534D93">
      <w:pPr>
        <w:pStyle w:val="Ttulo2"/>
        <w:spacing w:line="276" w:lineRule="auto"/>
      </w:pPr>
    </w:p>
    <w:p w14:paraId="7192CE31" w14:textId="77777777" w:rsidR="00637E62" w:rsidRDefault="00637E62" w:rsidP="00534D93">
      <w:pPr>
        <w:pStyle w:val="Ttulo2"/>
        <w:spacing w:line="276" w:lineRule="auto"/>
      </w:pPr>
    </w:p>
    <w:p w14:paraId="37BDC3F8" w14:textId="77777777" w:rsidR="00637E62" w:rsidRDefault="00637E62" w:rsidP="00534D93">
      <w:pPr>
        <w:pStyle w:val="Ttulo2"/>
        <w:spacing w:line="276" w:lineRule="auto"/>
      </w:pPr>
    </w:p>
    <w:p w14:paraId="41FC7D6B" w14:textId="77777777" w:rsidR="00637E62" w:rsidRDefault="00637E62" w:rsidP="00534D93">
      <w:pPr>
        <w:pStyle w:val="Ttulo2"/>
        <w:spacing w:line="276" w:lineRule="auto"/>
      </w:pPr>
    </w:p>
    <w:p w14:paraId="0F6F7006" w14:textId="77777777" w:rsidR="007D75EB" w:rsidRDefault="007D75EB" w:rsidP="007D75EB">
      <w:pPr>
        <w:rPr>
          <w:lang w:val="es"/>
        </w:rPr>
      </w:pPr>
    </w:p>
    <w:p w14:paraId="67DBE520" w14:textId="77777777" w:rsidR="007D75EB" w:rsidRDefault="007D75EB" w:rsidP="007D75EB">
      <w:pPr>
        <w:rPr>
          <w:lang w:val="es"/>
        </w:rPr>
      </w:pPr>
    </w:p>
    <w:p w14:paraId="4EB779A7" w14:textId="77777777" w:rsidR="007D75EB" w:rsidRPr="007D75EB" w:rsidRDefault="007D75EB" w:rsidP="007D75EB">
      <w:pPr>
        <w:rPr>
          <w:lang w:val="es"/>
        </w:rPr>
      </w:pPr>
    </w:p>
    <w:p w14:paraId="79F5B3F7" w14:textId="77777777" w:rsidR="00637E62" w:rsidRDefault="00637E62" w:rsidP="00534D93">
      <w:pPr>
        <w:pStyle w:val="Ttulo2"/>
        <w:spacing w:line="276" w:lineRule="auto"/>
      </w:pPr>
    </w:p>
    <w:p w14:paraId="5BEEEFEF" w14:textId="77777777" w:rsidR="00637E62" w:rsidRDefault="00637E62" w:rsidP="00534D93">
      <w:pPr>
        <w:pStyle w:val="Ttulo2"/>
        <w:spacing w:line="276" w:lineRule="auto"/>
      </w:pPr>
    </w:p>
    <w:p w14:paraId="1C5EA5F3" w14:textId="77777777" w:rsidR="00637E62" w:rsidRDefault="00637E62" w:rsidP="00534D93">
      <w:pPr>
        <w:pStyle w:val="Ttulo2"/>
        <w:spacing w:line="276" w:lineRule="auto"/>
      </w:pPr>
    </w:p>
    <w:p w14:paraId="13525726" w14:textId="7877860D" w:rsidR="4432F714" w:rsidRDefault="00CA7592" w:rsidP="00534D93">
      <w:pPr>
        <w:pStyle w:val="Ttulo2"/>
        <w:spacing w:line="276" w:lineRule="auto"/>
      </w:pPr>
      <w:r w:rsidRPr="002379E7">
        <w:t>4</w:t>
      </w:r>
      <w:r w:rsidR="00755207" w:rsidRPr="002379E7">
        <w:t>.2.</w:t>
      </w:r>
      <w:r w:rsidR="00F342A2" w:rsidRPr="002379E7">
        <w:t xml:space="preserve"> PROCEDIMIENTOS DE ANÁLISIS DE DATOS</w:t>
      </w:r>
      <w:bookmarkEnd w:id="13"/>
    </w:p>
    <w:p w14:paraId="18F801E8" w14:textId="77777777" w:rsidR="00730013" w:rsidRPr="00730013" w:rsidRDefault="00730013" w:rsidP="00730013">
      <w:pPr>
        <w:rPr>
          <w:lang w:val="es"/>
        </w:rPr>
      </w:pPr>
    </w:p>
    <w:p w14:paraId="5CB5F0F3" w14:textId="37F5C669" w:rsidR="000A7FFB" w:rsidRPr="002379E7" w:rsidRDefault="007A71A9" w:rsidP="00534D93">
      <w:pPr>
        <w:spacing w:line="276" w:lineRule="auto"/>
        <w:jc w:val="both"/>
        <w:rPr>
          <w:rFonts w:ascii="Arial" w:eastAsia="Times New Roman" w:hAnsi="Arial" w:cs="Arial"/>
        </w:rPr>
      </w:pPr>
      <w:r w:rsidRPr="002379E7">
        <w:rPr>
          <w:rFonts w:ascii="Arial" w:eastAsia="Times New Roman" w:hAnsi="Arial" w:cs="Arial"/>
        </w:rPr>
        <w:t>El diagnóstico inicial se diseñ</w:t>
      </w:r>
      <w:r w:rsidR="005218B5" w:rsidRPr="002379E7">
        <w:rPr>
          <w:rFonts w:ascii="Arial" w:eastAsia="Times New Roman" w:hAnsi="Arial" w:cs="Arial"/>
        </w:rPr>
        <w:t>ó</w:t>
      </w:r>
      <w:r w:rsidRPr="002379E7">
        <w:rPr>
          <w:rFonts w:ascii="Arial" w:eastAsia="Times New Roman" w:hAnsi="Arial" w:cs="Arial"/>
        </w:rPr>
        <w:t xml:space="preserve"> e implementó con el objetivo de recopilar información relevante sobre las concepciones y actitudes previas de los estudiantes sobre el tema de la investigación. Para esto, se aplicó una encuesta </w:t>
      </w:r>
      <w:r w:rsidR="000A7FFB" w:rsidRPr="002379E7">
        <w:rPr>
          <w:rFonts w:ascii="Arial" w:eastAsia="Times New Roman" w:hAnsi="Arial" w:cs="Arial"/>
        </w:rPr>
        <w:t xml:space="preserve">con preguntas cerradas y abiertas, observaciones de aula y discusiones guiadas, lo que permitió triangular la información obtenida y asegurar la validez de los resultados. </w:t>
      </w:r>
    </w:p>
    <w:p w14:paraId="168710BE" w14:textId="77777777" w:rsidR="000D1A2F" w:rsidRPr="002379E7" w:rsidRDefault="000A7FFB" w:rsidP="00534D93">
      <w:pPr>
        <w:spacing w:line="276" w:lineRule="auto"/>
        <w:jc w:val="both"/>
        <w:rPr>
          <w:rFonts w:ascii="Arial" w:eastAsia="Times New Roman" w:hAnsi="Arial" w:cs="Arial"/>
        </w:rPr>
      </w:pPr>
      <w:r w:rsidRPr="002379E7">
        <w:rPr>
          <w:rFonts w:ascii="Arial" w:eastAsia="Times New Roman" w:hAnsi="Arial" w:cs="Arial"/>
        </w:rPr>
        <w:t xml:space="preserve">El análisis de estos datos combinó enfoques cuantitativos y cualitativos; en el caso de los datos cuantitativos, se utilizaron frecuencias y porcentajes para identificar tendencias generales en las respuestas, permitiendo visualizar patrones en aspectos como el grado de conocimiento sobre las condiciones del neurodesarrollo, </w:t>
      </w:r>
      <w:r w:rsidR="000D1A2F" w:rsidRPr="002379E7">
        <w:rPr>
          <w:rFonts w:ascii="Arial" w:eastAsia="Times New Roman" w:hAnsi="Arial" w:cs="Arial"/>
        </w:rPr>
        <w:t xml:space="preserve">violencia de género y/o discriminación basada en elementos culturales (ver gráfico 1). </w:t>
      </w:r>
    </w:p>
    <w:p w14:paraId="53402689" w14:textId="77777777" w:rsidR="000D1A2F" w:rsidRPr="002379E7" w:rsidRDefault="000D1A2F" w:rsidP="00534D93">
      <w:pPr>
        <w:spacing w:line="276" w:lineRule="auto"/>
        <w:jc w:val="both"/>
        <w:rPr>
          <w:rFonts w:ascii="Arial" w:eastAsia="Times New Roman" w:hAnsi="Arial" w:cs="Arial"/>
        </w:rPr>
      </w:pPr>
      <w:r w:rsidRPr="002379E7">
        <w:rPr>
          <w:rFonts w:ascii="Arial" w:eastAsia="Times New Roman" w:hAnsi="Arial" w:cs="Arial"/>
        </w:rPr>
        <w:t xml:space="preserve">En su contraparte, el análisis cualitativo se realizó por medio de una codificación temática sobre percepciones recurrentes, estereotipos, barreras y oportunidades expresadas por los estudiantes de forma escrita y oral. </w:t>
      </w:r>
    </w:p>
    <w:p w14:paraId="6CC02FD6" w14:textId="233FCB3C" w:rsidR="053BB0A9" w:rsidRPr="002379E7" w:rsidRDefault="38B289F0" w:rsidP="00534D93">
      <w:pPr>
        <w:spacing w:line="276" w:lineRule="auto"/>
        <w:jc w:val="both"/>
        <w:rPr>
          <w:rFonts w:ascii="Arial" w:hAnsi="Arial" w:cs="Arial"/>
        </w:rPr>
      </w:pPr>
      <w:r w:rsidRPr="002379E7">
        <w:rPr>
          <w:rFonts w:ascii="Arial" w:hAnsi="Arial" w:cs="Arial"/>
        </w:rPr>
        <w:br w:type="page"/>
      </w:r>
    </w:p>
    <w:p w14:paraId="61A23CC7" w14:textId="5E9C70BB" w:rsidR="3B3439D4" w:rsidRPr="002379E7" w:rsidRDefault="00755207" w:rsidP="00534D93">
      <w:pPr>
        <w:pStyle w:val="Ttulo1"/>
        <w:spacing w:line="276" w:lineRule="auto"/>
        <w:jc w:val="center"/>
      </w:pPr>
      <w:bookmarkStart w:id="14" w:name="_Toc187012713"/>
      <w:r w:rsidRPr="002379E7">
        <w:lastRenderedPageBreak/>
        <w:t xml:space="preserve">CAPÍTULO </w:t>
      </w:r>
      <w:r w:rsidR="00F342A2" w:rsidRPr="002379E7">
        <w:t>5</w:t>
      </w:r>
      <w:r w:rsidRPr="002379E7">
        <w:t xml:space="preserve">:  </w:t>
      </w:r>
      <w:r w:rsidR="000A0596" w:rsidRPr="002379E7">
        <w:t>RESULTADOS</w:t>
      </w:r>
      <w:bookmarkEnd w:id="14"/>
    </w:p>
    <w:p w14:paraId="277AF7A8" w14:textId="337BBB21" w:rsidR="00534D93" w:rsidRDefault="00F342A2" w:rsidP="00534D93">
      <w:pPr>
        <w:pStyle w:val="Ttulo2"/>
        <w:spacing w:line="276" w:lineRule="auto"/>
      </w:pPr>
      <w:bookmarkStart w:id="15" w:name="_Toc187012714"/>
      <w:r w:rsidRPr="002379E7">
        <w:t>5</w:t>
      </w:r>
      <w:r w:rsidR="49177B1B" w:rsidRPr="002379E7">
        <w:t xml:space="preserve">.1. </w:t>
      </w:r>
      <w:r w:rsidRPr="002379E7">
        <w:t>REPORTE DE RESULTADOS</w:t>
      </w:r>
      <w:bookmarkEnd w:id="15"/>
      <w:r w:rsidR="13DA6E08" w:rsidRPr="002379E7">
        <w:t xml:space="preserve"> </w:t>
      </w:r>
    </w:p>
    <w:p w14:paraId="3FB0E3BD" w14:textId="77777777" w:rsidR="00BA298D" w:rsidRPr="00BA298D" w:rsidRDefault="00BA298D" w:rsidP="00BA298D">
      <w:pPr>
        <w:spacing w:after="0"/>
        <w:rPr>
          <w:sz w:val="16"/>
          <w:szCs w:val="16"/>
          <w:lang w:val="es"/>
        </w:rPr>
      </w:pPr>
    </w:p>
    <w:p w14:paraId="375814B4" w14:textId="77777777" w:rsidR="005E014F" w:rsidRPr="00BA298D" w:rsidRDefault="005E014F" w:rsidP="00534D93">
      <w:pPr>
        <w:spacing w:after="0" w:line="276" w:lineRule="auto"/>
        <w:jc w:val="both"/>
        <w:rPr>
          <w:rFonts w:ascii="Arial" w:eastAsia="Times New Roman" w:hAnsi="Arial" w:cs="Arial"/>
          <w:b/>
          <w:bCs/>
        </w:rPr>
      </w:pPr>
      <w:r w:rsidRPr="00BA298D">
        <w:rPr>
          <w:rFonts w:ascii="Arial" w:eastAsia="Times New Roman" w:hAnsi="Arial" w:cs="Arial"/>
          <w:b/>
          <w:bCs/>
        </w:rPr>
        <w:t>Fase 1: Sensibilización</w:t>
      </w:r>
    </w:p>
    <w:p w14:paraId="4524CE23" w14:textId="0D7E3C79" w:rsidR="005E014F" w:rsidRDefault="005E014F" w:rsidP="00534D93">
      <w:pPr>
        <w:spacing w:after="0" w:line="276" w:lineRule="auto"/>
        <w:jc w:val="both"/>
        <w:rPr>
          <w:rFonts w:ascii="Arial" w:eastAsia="Times New Roman" w:hAnsi="Arial" w:cs="Arial"/>
        </w:rPr>
      </w:pPr>
      <w:r w:rsidRPr="63FA1F34">
        <w:rPr>
          <w:rFonts w:ascii="Arial" w:eastAsia="Times New Roman" w:hAnsi="Arial" w:cs="Arial"/>
        </w:rPr>
        <w:t xml:space="preserve">Luego de la etapa diagnóstica, se dio inicio a un proceso de sensibilización </w:t>
      </w:r>
      <w:r w:rsidR="004F0D72">
        <w:rPr>
          <w:rFonts w:ascii="Arial" w:eastAsia="Times New Roman" w:hAnsi="Arial" w:cs="Arial"/>
        </w:rPr>
        <w:t>estudiantil s</w:t>
      </w:r>
      <w:r w:rsidRPr="63FA1F34">
        <w:rPr>
          <w:rFonts w:ascii="Arial" w:eastAsia="Times New Roman" w:hAnsi="Arial" w:cs="Arial"/>
        </w:rPr>
        <w:t>obre condiciones del neurodesarrollo, discapacidades (visual, auditiva y movilidad reducida), diversidad cultural, xenofobia, racismo y machismo. Durante esta etapa, los estudiantes participaron en dinámicas reflexivas y experienciales que promovieron la empatía y el reconocimiento de barreras a la inclusión presentes en el entorno escolar.</w:t>
      </w:r>
    </w:p>
    <w:p w14:paraId="0C4714FA" w14:textId="77777777" w:rsidR="00BA298D" w:rsidRPr="002379E7" w:rsidRDefault="00BA298D" w:rsidP="00534D93">
      <w:pPr>
        <w:spacing w:after="0" w:line="276" w:lineRule="auto"/>
        <w:jc w:val="both"/>
        <w:rPr>
          <w:rFonts w:ascii="Arial" w:eastAsia="Times New Roman" w:hAnsi="Arial" w:cs="Arial"/>
        </w:rPr>
      </w:pPr>
    </w:p>
    <w:p w14:paraId="47ADF5DA" w14:textId="59ECAEDF" w:rsidR="005E014F" w:rsidRDefault="005E014F" w:rsidP="00534D93">
      <w:pPr>
        <w:spacing w:line="276" w:lineRule="auto"/>
        <w:jc w:val="both"/>
        <w:rPr>
          <w:rFonts w:ascii="Arial" w:eastAsia="Times New Roman" w:hAnsi="Arial" w:cs="Arial"/>
        </w:rPr>
      </w:pPr>
      <w:r w:rsidRPr="002379E7">
        <w:rPr>
          <w:rFonts w:ascii="Arial" w:eastAsia="Times New Roman" w:hAnsi="Arial" w:cs="Arial"/>
        </w:rPr>
        <w:t>A partir de estas experiencias, los estudiantes identificaron obstáculos que enfrentan distintos grupos y, de forma colaborativa, seleccionaron una temática que consideraron relevante abordar para generar conciencia dentro de la comunidad educativa. Desde un enfoque de derechos, cada grupo propuso una solución concreta para visibilizar la problemática y promover un cambio cultural.</w:t>
      </w:r>
    </w:p>
    <w:p w14:paraId="06E81AA0" w14:textId="77777777" w:rsidR="00534D93" w:rsidRPr="002379E7" w:rsidRDefault="00534D93" w:rsidP="00534D93">
      <w:pPr>
        <w:spacing w:line="276" w:lineRule="auto"/>
        <w:jc w:val="both"/>
        <w:rPr>
          <w:rFonts w:ascii="Arial" w:eastAsia="Times New Roman" w:hAnsi="Arial" w:cs="Arial"/>
        </w:rPr>
      </w:pPr>
    </w:p>
    <w:p w14:paraId="77BD97F0" w14:textId="77777777" w:rsidR="005E014F" w:rsidRDefault="005E014F" w:rsidP="00534D93">
      <w:pPr>
        <w:spacing w:after="0" w:line="276" w:lineRule="auto"/>
        <w:jc w:val="both"/>
        <w:rPr>
          <w:rFonts w:ascii="Arial" w:eastAsia="Times New Roman" w:hAnsi="Arial" w:cs="Arial"/>
          <w:b/>
          <w:bCs/>
        </w:rPr>
      </w:pPr>
      <w:r w:rsidRPr="00BA298D">
        <w:rPr>
          <w:rFonts w:ascii="Arial" w:eastAsia="Times New Roman" w:hAnsi="Arial" w:cs="Arial"/>
          <w:b/>
          <w:bCs/>
        </w:rPr>
        <w:t>Fase 2: Aplicación de encuesta intermedia</w:t>
      </w:r>
    </w:p>
    <w:p w14:paraId="790ECEEC" w14:textId="77777777" w:rsidR="00BA298D" w:rsidRPr="00BA298D" w:rsidRDefault="00BA298D" w:rsidP="00534D93">
      <w:pPr>
        <w:spacing w:after="0" w:line="276" w:lineRule="auto"/>
        <w:jc w:val="both"/>
        <w:rPr>
          <w:rFonts w:ascii="Arial" w:eastAsia="Times New Roman" w:hAnsi="Arial" w:cs="Arial"/>
          <w:b/>
          <w:bCs/>
        </w:rPr>
      </w:pPr>
    </w:p>
    <w:p w14:paraId="468B7258" w14:textId="67102E8C" w:rsidR="63FA1F34" w:rsidRDefault="005E014F" w:rsidP="63FA1F34">
      <w:pPr>
        <w:spacing w:after="0" w:line="276" w:lineRule="auto"/>
        <w:jc w:val="both"/>
        <w:rPr>
          <w:rFonts w:ascii="Arial" w:eastAsia="Times New Roman" w:hAnsi="Arial" w:cs="Arial"/>
        </w:rPr>
      </w:pPr>
      <w:r w:rsidRPr="63FA1F34">
        <w:rPr>
          <w:rFonts w:ascii="Arial" w:eastAsia="Times New Roman" w:hAnsi="Arial" w:cs="Arial"/>
        </w:rPr>
        <w:t>Finalizada la fase de sensibilización, se aplicó una encuesta intermedia que permitió valorar los avances en conocimientos y actitudes respecto a la diversidad e inclusión.</w:t>
      </w:r>
    </w:p>
    <w:p w14:paraId="5F0BD620" w14:textId="73197BBF" w:rsidR="005E014F" w:rsidRPr="002379E7" w:rsidRDefault="005E014F" w:rsidP="00534D93">
      <w:pPr>
        <w:spacing w:line="276" w:lineRule="auto"/>
        <w:jc w:val="both"/>
        <w:rPr>
          <w:rFonts w:ascii="Arial" w:eastAsia="Times New Roman" w:hAnsi="Arial" w:cs="Arial"/>
        </w:rPr>
      </w:pPr>
      <w:r w:rsidRPr="002379E7">
        <w:rPr>
          <w:rFonts w:ascii="Arial" w:eastAsia="Times New Roman" w:hAnsi="Arial" w:cs="Arial"/>
        </w:rPr>
        <w:t>Entre los principales resultados se destacan:</w:t>
      </w:r>
    </w:p>
    <w:p w14:paraId="26704360" w14:textId="07663523" w:rsidR="005E014F" w:rsidRPr="002379E7" w:rsidRDefault="005E014F" w:rsidP="00534D93">
      <w:pPr>
        <w:spacing w:line="276" w:lineRule="auto"/>
        <w:jc w:val="both"/>
        <w:rPr>
          <w:rFonts w:ascii="Arial" w:eastAsia="Times New Roman" w:hAnsi="Arial" w:cs="Arial"/>
        </w:rPr>
      </w:pPr>
      <w:r w:rsidRPr="002379E7">
        <w:rPr>
          <w:rFonts w:ascii="Arial" w:eastAsia="Times New Roman" w:hAnsi="Arial" w:cs="Arial"/>
          <w:noProof/>
        </w:rPr>
        <w:drawing>
          <wp:inline distT="0" distB="0" distL="0" distR="0" wp14:anchorId="77112D1E" wp14:editId="01549DF4">
            <wp:extent cx="5588000" cy="3124200"/>
            <wp:effectExtent l="0" t="0" r="12700" b="0"/>
            <wp:docPr id="326229521"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AD7E6BD" w14:textId="24C2006E" w:rsidR="005E014F" w:rsidRPr="002379E7" w:rsidRDefault="00C976D6" w:rsidP="00534D93">
      <w:pPr>
        <w:spacing w:line="276" w:lineRule="auto"/>
        <w:jc w:val="right"/>
        <w:rPr>
          <w:rFonts w:ascii="Arial" w:eastAsia="Times New Roman" w:hAnsi="Arial" w:cs="Arial"/>
          <w:i/>
          <w:iCs/>
        </w:rPr>
      </w:pPr>
      <w:r w:rsidRPr="002379E7">
        <w:rPr>
          <w:rFonts w:ascii="Arial" w:eastAsia="Times New Roman" w:hAnsi="Arial" w:cs="Arial"/>
          <w:i/>
          <w:iCs/>
        </w:rPr>
        <w:t>Gráfico 2, elaboración propia.</w:t>
      </w:r>
    </w:p>
    <w:p w14:paraId="6DDA6ADB" w14:textId="41AC975E" w:rsidR="00292157" w:rsidRPr="00292157" w:rsidRDefault="00292157" w:rsidP="00292157">
      <w:pPr>
        <w:spacing w:line="276" w:lineRule="auto"/>
        <w:jc w:val="both"/>
        <w:rPr>
          <w:rFonts w:ascii="Arial" w:eastAsia="Times New Roman" w:hAnsi="Arial" w:cs="Arial"/>
        </w:rPr>
      </w:pPr>
      <w:r w:rsidRPr="00292157">
        <w:rPr>
          <w:rFonts w:ascii="Arial" w:eastAsia="Times New Roman" w:hAnsi="Arial" w:cs="Arial"/>
        </w:rPr>
        <w:lastRenderedPageBreak/>
        <w:t>Conocimiento del Trastorno del Espectro Autista (TEA): 41,94% de los estudiantes afirmó conocer sus características. Si bien representa un avance respecto a la etapa diagnóstica (35%), aún se encuentra por debajo del 50%, lo que evidencia la necesidad de continuar abordando esta temática.</w:t>
      </w:r>
    </w:p>
    <w:p w14:paraId="5DE1F99A" w14:textId="53CB84A5" w:rsidR="00292157" w:rsidRPr="00292157" w:rsidRDefault="00292157" w:rsidP="00292157">
      <w:pPr>
        <w:spacing w:line="276" w:lineRule="auto"/>
        <w:jc w:val="both"/>
        <w:rPr>
          <w:rFonts w:ascii="Arial" w:eastAsia="Times New Roman" w:hAnsi="Arial" w:cs="Arial"/>
        </w:rPr>
      </w:pPr>
      <w:r w:rsidRPr="00292157">
        <w:rPr>
          <w:rFonts w:ascii="Arial" w:eastAsia="Times New Roman" w:hAnsi="Arial" w:cs="Arial"/>
        </w:rPr>
        <w:t>Síndrome de Down: Solo un 19,35% afirmó conocer sus fortalezas y desafíos, lo que indica un abordaje superficial que debe profundizarse en futuras acciones. Este dato representa un aumento respecto al 3,23% de la primera encuesta, lo que demuestra que hubo aprendizajes, aunque todavía limitados.</w:t>
      </w:r>
    </w:p>
    <w:p w14:paraId="2370139A" w14:textId="5BEAA512" w:rsidR="00292157" w:rsidRPr="00292157" w:rsidRDefault="00292157" w:rsidP="00292157">
      <w:pPr>
        <w:spacing w:line="276" w:lineRule="auto"/>
        <w:jc w:val="both"/>
        <w:rPr>
          <w:rFonts w:ascii="Arial" w:eastAsia="Times New Roman" w:hAnsi="Arial" w:cs="Arial"/>
        </w:rPr>
      </w:pPr>
      <w:r w:rsidRPr="00292157">
        <w:rPr>
          <w:rFonts w:ascii="Arial" w:eastAsia="Times New Roman" w:hAnsi="Arial" w:cs="Arial"/>
        </w:rPr>
        <w:t>Barreras para la inclusión: Un 64,52% logró identificar barreras estructurales y actitudinales presentes en su comunidad escolar, reflejando un avance en la capacidad crítica y conciencia social del estudiantado. Este resultado contrasta positivamente con la primera encuesta, en la que la mayoría no identificaba barreras ni situaciones de discriminación con claridad, especialmente en relación con la discapacidad física.</w:t>
      </w:r>
    </w:p>
    <w:p w14:paraId="05F9A7E9" w14:textId="18504EC5" w:rsidR="00292157" w:rsidRPr="00292157" w:rsidRDefault="00292157" w:rsidP="00292157">
      <w:pPr>
        <w:spacing w:line="276" w:lineRule="auto"/>
        <w:jc w:val="both"/>
        <w:rPr>
          <w:rFonts w:ascii="Arial" w:eastAsia="Times New Roman" w:hAnsi="Arial" w:cs="Arial"/>
        </w:rPr>
      </w:pPr>
      <w:r w:rsidRPr="00292157">
        <w:rPr>
          <w:rFonts w:ascii="Arial" w:eastAsia="Times New Roman" w:hAnsi="Arial" w:cs="Arial"/>
        </w:rPr>
        <w:t>Lengua de Señas Chilena: Un 67,74% reconoció la importancia de su difusión, mostrando un interés creciente por la accesibilidad comunicacional. Esto representa un avance notable si se considera que, en la primera encuesta, el 58,06% no sabía cómo se c</w:t>
      </w:r>
      <w:r>
        <w:rPr>
          <w:rFonts w:ascii="Arial" w:eastAsia="Times New Roman" w:hAnsi="Arial" w:cs="Arial"/>
        </w:rPr>
        <w:t>o</w:t>
      </w:r>
      <w:r w:rsidRPr="00292157">
        <w:rPr>
          <w:rFonts w:ascii="Arial" w:eastAsia="Times New Roman" w:hAnsi="Arial" w:cs="Arial"/>
        </w:rPr>
        <w:t>municaban las personas con discapacidad auditiva.</w:t>
      </w:r>
    </w:p>
    <w:p w14:paraId="24695B3C" w14:textId="62D84A04" w:rsidR="00292157" w:rsidRPr="00292157" w:rsidRDefault="00292157" w:rsidP="00292157">
      <w:pPr>
        <w:spacing w:line="276" w:lineRule="auto"/>
        <w:jc w:val="both"/>
        <w:rPr>
          <w:rFonts w:ascii="Arial" w:eastAsia="Times New Roman" w:hAnsi="Arial" w:cs="Arial"/>
        </w:rPr>
      </w:pPr>
      <w:r w:rsidRPr="00292157">
        <w:rPr>
          <w:rFonts w:ascii="Arial" w:eastAsia="Times New Roman" w:hAnsi="Arial" w:cs="Arial"/>
        </w:rPr>
        <w:t>Movilidad reducida: Un 74,19% identificó el impacto que tiene esta condición en la vida diaria y el acceso a los espacios escolares. Este resultado refleja una mejora sustancial, considerando que en la etapa diagnóstica el 22,58% de los participantes no identificaba correctamente la movilidad reducida.</w:t>
      </w:r>
    </w:p>
    <w:p w14:paraId="6E0F1022" w14:textId="5C667D0D" w:rsidR="00292157" w:rsidRPr="00292157" w:rsidRDefault="00292157" w:rsidP="00292157">
      <w:pPr>
        <w:spacing w:line="276" w:lineRule="auto"/>
        <w:jc w:val="both"/>
        <w:rPr>
          <w:rFonts w:ascii="Arial" w:eastAsia="Times New Roman" w:hAnsi="Arial" w:cs="Arial"/>
        </w:rPr>
      </w:pPr>
      <w:r w:rsidRPr="00292157">
        <w:rPr>
          <w:rFonts w:ascii="Arial" w:eastAsia="Times New Roman" w:hAnsi="Arial" w:cs="Arial"/>
        </w:rPr>
        <w:t>Xenofobia y racismo: Se evidenció un aumento significativo en la comprensión de estos fenómenos, con un 77,42% y un 93,55% respectivamente, demostrando una alta sensibilidad frente a formas de discriminación sociocultural comunes en el establecimiento. Esto marca una diferencia importante respecto al diagnóstico, donde solo un 12,90% afirmaba identificar qué era la xenofobia.</w:t>
      </w:r>
    </w:p>
    <w:p w14:paraId="180DEB2A" w14:textId="59BA5547" w:rsidR="00292157" w:rsidRPr="00292157" w:rsidRDefault="00292157" w:rsidP="00292157">
      <w:pPr>
        <w:spacing w:line="276" w:lineRule="auto"/>
        <w:jc w:val="both"/>
        <w:rPr>
          <w:rFonts w:ascii="Arial" w:eastAsia="Times New Roman" w:hAnsi="Arial" w:cs="Arial"/>
        </w:rPr>
      </w:pPr>
      <w:r w:rsidRPr="00292157">
        <w:rPr>
          <w:rFonts w:ascii="Arial" w:eastAsia="Times New Roman" w:hAnsi="Arial" w:cs="Arial"/>
        </w:rPr>
        <w:t>Machismo: Fue reconocido por un 96,77% de los encuestados como una problemática que afecta a la comunidad escolar, siendo este el porcentaje más alto registrado. Aunque no se abordó en la primera encuesta, su alta identificación en la segunda sugiere un efecto positivo de las instancias de sensibilización y reflexión colectiva.</w:t>
      </w:r>
    </w:p>
    <w:p w14:paraId="431B50DB" w14:textId="4A6682F2" w:rsidR="00292157" w:rsidRPr="00292157" w:rsidRDefault="00292157" w:rsidP="00292157">
      <w:pPr>
        <w:spacing w:line="276" w:lineRule="auto"/>
        <w:jc w:val="both"/>
        <w:rPr>
          <w:rFonts w:ascii="Arial" w:eastAsia="Times New Roman" w:hAnsi="Arial" w:cs="Arial"/>
        </w:rPr>
      </w:pPr>
      <w:r w:rsidRPr="00292157">
        <w:rPr>
          <w:rFonts w:ascii="Arial" w:eastAsia="Times New Roman" w:hAnsi="Arial" w:cs="Arial"/>
        </w:rPr>
        <w:t xml:space="preserve">Compromiso con la inclusión: Un 87,10% consideró importante promover un ambiente inclusivo, mientras que un 80,65% expresó sentirse capaz de generar cambios significativos en su entorno familiar y escolar. Estos datos no tienen un paralelo directo con la primera encuesta, pero reflejan un cambio de actitud </w:t>
      </w:r>
      <w:r w:rsidRPr="00292157">
        <w:rPr>
          <w:rFonts w:ascii="Arial" w:eastAsia="Times New Roman" w:hAnsi="Arial" w:cs="Arial"/>
        </w:rPr>
        <w:lastRenderedPageBreak/>
        <w:t>relevante y positivo en relación con la disposición a actuar frente a las problemáticas abordadas.</w:t>
      </w:r>
    </w:p>
    <w:p w14:paraId="03AFC38E" w14:textId="09F9ACCA" w:rsidR="00534D93" w:rsidRDefault="00292157" w:rsidP="00292157">
      <w:pPr>
        <w:spacing w:line="276" w:lineRule="auto"/>
        <w:jc w:val="both"/>
        <w:rPr>
          <w:rFonts w:ascii="Arial" w:eastAsia="Times New Roman" w:hAnsi="Arial" w:cs="Arial"/>
        </w:rPr>
      </w:pPr>
      <w:r w:rsidRPr="00292157">
        <w:rPr>
          <w:rFonts w:ascii="Arial" w:eastAsia="Times New Roman" w:hAnsi="Arial" w:cs="Arial"/>
        </w:rPr>
        <w:t>En conclusión, al comparar los resultados iniciales con los intermedios, se puede observar una tendencia general hacia una mayor comprensión de los conceptos abordados, una creciente conciencia crítica frente a las barreras de inclusión y un fortalecimiento del compromiso estudiantil por transformar su entorno. Si bien aún persisten brechas en el conocimiento profundo de algunas condiciones como el TEA y el Síndrome de Down, los avances permiten proyectar que, con intervenciones sostenidas, es posible generar transformaciones significativas en la cultura escolar.</w:t>
      </w:r>
    </w:p>
    <w:p w14:paraId="3232978C" w14:textId="77777777" w:rsidR="00534D93" w:rsidRPr="002379E7" w:rsidRDefault="00534D93" w:rsidP="00534D93">
      <w:pPr>
        <w:spacing w:line="276" w:lineRule="auto"/>
        <w:jc w:val="both"/>
        <w:rPr>
          <w:rFonts w:ascii="Arial" w:eastAsia="Times New Roman" w:hAnsi="Arial" w:cs="Arial"/>
        </w:rPr>
      </w:pPr>
    </w:p>
    <w:p w14:paraId="1C1A1EA6" w14:textId="77777777" w:rsidR="005E014F" w:rsidRPr="00292157" w:rsidRDefault="005E014F" w:rsidP="00534D93">
      <w:pPr>
        <w:spacing w:line="276" w:lineRule="auto"/>
        <w:jc w:val="both"/>
        <w:rPr>
          <w:rFonts w:ascii="Arial" w:eastAsia="Times New Roman" w:hAnsi="Arial" w:cs="Arial"/>
          <w:b/>
          <w:bCs/>
        </w:rPr>
      </w:pPr>
      <w:r w:rsidRPr="00292157">
        <w:rPr>
          <w:rFonts w:ascii="Arial" w:eastAsia="Times New Roman" w:hAnsi="Arial" w:cs="Arial"/>
          <w:b/>
          <w:bCs/>
        </w:rPr>
        <w:t>Fase 3: Implementación de proyectos escolares</w:t>
      </w:r>
    </w:p>
    <w:p w14:paraId="311681E0" w14:textId="1717EE5A" w:rsidR="005E014F" w:rsidRPr="002379E7" w:rsidRDefault="005E014F" w:rsidP="00534D93">
      <w:pPr>
        <w:spacing w:line="276" w:lineRule="auto"/>
        <w:jc w:val="both"/>
        <w:rPr>
          <w:rFonts w:ascii="Arial" w:eastAsia="Times New Roman" w:hAnsi="Arial" w:cs="Arial"/>
        </w:rPr>
      </w:pPr>
      <w:r w:rsidRPr="002379E7">
        <w:rPr>
          <w:rFonts w:ascii="Arial" w:eastAsia="Times New Roman" w:hAnsi="Arial" w:cs="Arial"/>
        </w:rPr>
        <w:t xml:space="preserve">En esta fase, los grupos presentaron sus propuestas de sensibilización a la comunidad educativa. Algunas de las </w:t>
      </w:r>
      <w:r w:rsidR="00AE1CB9" w:rsidRPr="002379E7">
        <w:rPr>
          <w:rFonts w:ascii="Arial" w:eastAsia="Times New Roman" w:hAnsi="Arial" w:cs="Arial"/>
        </w:rPr>
        <w:t xml:space="preserve">muestras públicas, son las siguientes: </w:t>
      </w:r>
    </w:p>
    <w:p w14:paraId="4781315C" w14:textId="77777777" w:rsidR="005E014F" w:rsidRPr="002379E7" w:rsidRDefault="005E014F" w:rsidP="00534D93">
      <w:pPr>
        <w:spacing w:line="276" w:lineRule="auto"/>
        <w:jc w:val="both"/>
        <w:rPr>
          <w:rFonts w:ascii="Arial" w:eastAsia="Times New Roman" w:hAnsi="Arial" w:cs="Arial"/>
        </w:rPr>
      </w:pPr>
    </w:p>
    <w:tbl>
      <w:tblPr>
        <w:tblStyle w:val="Tablaconcuadrcula"/>
        <w:tblW w:w="0" w:type="auto"/>
        <w:tblLook w:val="04A0" w:firstRow="1" w:lastRow="0" w:firstColumn="1" w:lastColumn="0" w:noHBand="0" w:noVBand="1"/>
      </w:tblPr>
      <w:tblGrid>
        <w:gridCol w:w="8828"/>
      </w:tblGrid>
      <w:tr w:rsidR="00AE1CB9" w:rsidRPr="002379E7" w14:paraId="41AA236E" w14:textId="77777777" w:rsidTr="00684AFB">
        <w:tc>
          <w:tcPr>
            <w:tcW w:w="8828" w:type="dxa"/>
          </w:tcPr>
          <w:p w14:paraId="0B55ABD2" w14:textId="77777777" w:rsidR="00AE1CB9" w:rsidRPr="002379E7" w:rsidRDefault="00AE1CB9" w:rsidP="00534D93">
            <w:pPr>
              <w:spacing w:line="276" w:lineRule="auto"/>
              <w:jc w:val="center"/>
              <w:rPr>
                <w:rFonts w:ascii="Arial" w:eastAsia="Times New Roman" w:hAnsi="Arial" w:cs="Arial"/>
              </w:rPr>
            </w:pPr>
            <w:r w:rsidRPr="002379E7">
              <w:rPr>
                <w:rFonts w:ascii="Arial" w:eastAsia="Times New Roman" w:hAnsi="Arial" w:cs="Arial"/>
                <w:noProof/>
              </w:rPr>
              <w:drawing>
                <wp:inline distT="0" distB="0" distL="0" distR="0" wp14:anchorId="795F4FC0" wp14:editId="58838264">
                  <wp:extent cx="3572933" cy="2679902"/>
                  <wp:effectExtent l="0" t="0" r="8890" b="6350"/>
                  <wp:docPr id="1598972720" name="Imagen 8" descr="Imagen que contiene persona, niño, tabla, compute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0763388" name="Imagen 8" descr="Imagen que contiene persona, niño, tabla, computer&#10;&#10;El contenido generado por IA puede ser incorrecto."/>
                          <pic:cNvPicPr/>
                        </pic:nvPicPr>
                        <pic:blipFill>
                          <a:blip r:embed="rId11" cstate="print">
                            <a:extLst>
                              <a:ext uri="{28A0092B-C50C-407E-A947-70E740481C1C}">
                                <a14:useLocalDpi xmlns:a14="http://schemas.microsoft.com/office/drawing/2010/main" val="0"/>
                              </a:ext>
                            </a:extLst>
                          </a:blip>
                          <a:stretch>
                            <a:fillRect/>
                          </a:stretch>
                        </pic:blipFill>
                        <pic:spPr>
                          <a:xfrm>
                            <a:off x="0" y="0"/>
                            <a:ext cx="3582648" cy="2687189"/>
                          </a:xfrm>
                          <a:prstGeom prst="rect">
                            <a:avLst/>
                          </a:prstGeom>
                        </pic:spPr>
                      </pic:pic>
                    </a:graphicData>
                  </a:graphic>
                </wp:inline>
              </w:drawing>
            </w:r>
          </w:p>
          <w:p w14:paraId="70AD412C" w14:textId="77777777" w:rsidR="00AE1CB9" w:rsidRPr="002379E7" w:rsidRDefault="00AE1CB9" w:rsidP="00534D93">
            <w:pPr>
              <w:spacing w:line="276" w:lineRule="auto"/>
              <w:jc w:val="right"/>
              <w:rPr>
                <w:rFonts w:ascii="Arial" w:eastAsia="Times New Roman" w:hAnsi="Arial" w:cs="Arial"/>
              </w:rPr>
            </w:pPr>
            <w:r w:rsidRPr="002379E7">
              <w:rPr>
                <w:rFonts w:ascii="Arial" w:eastAsia="Times New Roman" w:hAnsi="Arial" w:cs="Arial"/>
              </w:rPr>
              <w:t>Demostración sobre violencia de género.</w:t>
            </w:r>
          </w:p>
        </w:tc>
      </w:tr>
    </w:tbl>
    <w:p w14:paraId="371E02E9" w14:textId="77777777" w:rsidR="00AE1CB9" w:rsidRPr="002379E7" w:rsidRDefault="00AE1CB9" w:rsidP="00534D93">
      <w:pPr>
        <w:spacing w:line="276" w:lineRule="auto"/>
        <w:jc w:val="both"/>
        <w:rPr>
          <w:rFonts w:ascii="Arial" w:eastAsia="Times New Roman" w:hAnsi="Arial" w:cs="Arial"/>
        </w:rPr>
      </w:pPr>
    </w:p>
    <w:p w14:paraId="15627738" w14:textId="77777777" w:rsidR="00AE1CB9" w:rsidRPr="002379E7" w:rsidRDefault="00AE1CB9" w:rsidP="00534D93">
      <w:pPr>
        <w:spacing w:line="276" w:lineRule="auto"/>
        <w:jc w:val="both"/>
        <w:rPr>
          <w:rFonts w:ascii="Arial" w:eastAsia="Times New Roman" w:hAnsi="Arial" w:cs="Arial"/>
        </w:rPr>
      </w:pPr>
      <w:r w:rsidRPr="002379E7">
        <w:rPr>
          <w:rFonts w:ascii="Arial" w:eastAsia="Times New Roman" w:hAnsi="Arial" w:cs="Arial"/>
        </w:rPr>
        <w:t xml:space="preserve">El grupo presentó sobre las formas de violencia que existen por estereotipos de géneros, y sus consecuencias por medio de un modelo que fue explicado de forma oral. Se mencionó el abuso físico y psicológico desde y hacia ambos géneros. </w:t>
      </w:r>
    </w:p>
    <w:p w14:paraId="05B3D20A" w14:textId="77777777" w:rsidR="00AE1CB9" w:rsidRPr="002379E7" w:rsidRDefault="00AE1CB9" w:rsidP="00534D93">
      <w:pPr>
        <w:spacing w:line="276" w:lineRule="auto"/>
        <w:jc w:val="both"/>
        <w:rPr>
          <w:rFonts w:ascii="Arial" w:eastAsia="Times New Roman" w:hAnsi="Arial" w:cs="Arial"/>
        </w:rPr>
      </w:pPr>
    </w:p>
    <w:tbl>
      <w:tblPr>
        <w:tblStyle w:val="Tablaconcuadrcula"/>
        <w:tblW w:w="0" w:type="auto"/>
        <w:tblLook w:val="04A0" w:firstRow="1" w:lastRow="0" w:firstColumn="1" w:lastColumn="0" w:noHBand="0" w:noVBand="1"/>
      </w:tblPr>
      <w:tblGrid>
        <w:gridCol w:w="8828"/>
      </w:tblGrid>
      <w:tr w:rsidR="00AE1CB9" w:rsidRPr="002379E7" w14:paraId="0434305C" w14:textId="77777777" w:rsidTr="00684AFB">
        <w:tc>
          <w:tcPr>
            <w:tcW w:w="8828" w:type="dxa"/>
          </w:tcPr>
          <w:p w14:paraId="7D845943" w14:textId="77777777" w:rsidR="00AE1CB9" w:rsidRPr="002379E7" w:rsidRDefault="00AE1CB9" w:rsidP="00534D93">
            <w:pPr>
              <w:spacing w:line="276" w:lineRule="auto"/>
              <w:jc w:val="center"/>
              <w:rPr>
                <w:rFonts w:ascii="Arial" w:eastAsia="Times New Roman" w:hAnsi="Arial" w:cs="Arial"/>
              </w:rPr>
            </w:pPr>
            <w:r w:rsidRPr="002379E7">
              <w:rPr>
                <w:rFonts w:ascii="Arial" w:eastAsia="Times New Roman" w:hAnsi="Arial" w:cs="Arial"/>
                <w:noProof/>
              </w:rPr>
              <w:lastRenderedPageBreak/>
              <w:drawing>
                <wp:inline distT="0" distB="0" distL="0" distR="0" wp14:anchorId="482E2A18" wp14:editId="2E11A68C">
                  <wp:extent cx="2209637" cy="3530176"/>
                  <wp:effectExtent l="0" t="0" r="635" b="0"/>
                  <wp:docPr id="751841987" name="Imagen 9" descr="Imagen que contiene sostener, juguete, esquiando, vistiend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272731" name="Imagen 9" descr="Imagen que contiene sostener, juguete, esquiando, vistiendo&#10;&#10;El contenido generado por IA puede ser incorrecto."/>
                          <pic:cNvPicPr/>
                        </pic:nvPicPr>
                        <pic:blipFill rotWithShape="1">
                          <a:blip r:embed="rId12" cstate="print">
                            <a:extLst>
                              <a:ext uri="{28A0092B-C50C-407E-A947-70E740481C1C}">
                                <a14:useLocalDpi xmlns:a14="http://schemas.microsoft.com/office/drawing/2010/main" val="0"/>
                              </a:ext>
                            </a:extLst>
                          </a:blip>
                          <a:srcRect t="10130"/>
                          <a:stretch/>
                        </pic:blipFill>
                        <pic:spPr bwMode="auto">
                          <a:xfrm>
                            <a:off x="0" y="0"/>
                            <a:ext cx="2214168" cy="3537414"/>
                          </a:xfrm>
                          <a:prstGeom prst="rect">
                            <a:avLst/>
                          </a:prstGeom>
                          <a:ln>
                            <a:noFill/>
                          </a:ln>
                          <a:extLst>
                            <a:ext uri="{53640926-AAD7-44D8-BBD7-CCE9431645EC}">
                              <a14:shadowObscured xmlns:a14="http://schemas.microsoft.com/office/drawing/2010/main"/>
                            </a:ext>
                          </a:extLst>
                        </pic:spPr>
                      </pic:pic>
                    </a:graphicData>
                  </a:graphic>
                </wp:inline>
              </w:drawing>
            </w:r>
            <w:r w:rsidRPr="002379E7">
              <w:rPr>
                <w:rFonts w:ascii="Arial" w:eastAsia="Times New Roman" w:hAnsi="Arial" w:cs="Arial"/>
                <w:noProof/>
              </w:rPr>
              <w:drawing>
                <wp:inline distT="0" distB="0" distL="0" distR="0" wp14:anchorId="762F1BCD" wp14:editId="60F2A788">
                  <wp:extent cx="2647950" cy="3530600"/>
                  <wp:effectExtent l="0" t="0" r="0" b="0"/>
                  <wp:docPr id="2036106267" name="Imagen 10" descr="Imagen que contiene persona, interior, sostener, hombre&#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7868465" name="Imagen 10" descr="Imagen que contiene persona, interior, sostener, hombre&#10;&#10;El contenido generado por IA puede ser incorrecto."/>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652952" cy="3537269"/>
                          </a:xfrm>
                          <a:prstGeom prst="rect">
                            <a:avLst/>
                          </a:prstGeom>
                        </pic:spPr>
                      </pic:pic>
                    </a:graphicData>
                  </a:graphic>
                </wp:inline>
              </w:drawing>
            </w:r>
          </w:p>
          <w:p w14:paraId="596148D6" w14:textId="77777777" w:rsidR="00AE1CB9" w:rsidRPr="002379E7" w:rsidRDefault="00AE1CB9" w:rsidP="00534D93">
            <w:pPr>
              <w:spacing w:line="276" w:lineRule="auto"/>
              <w:jc w:val="right"/>
              <w:rPr>
                <w:rFonts w:ascii="Arial" w:eastAsia="Times New Roman" w:hAnsi="Arial" w:cs="Arial"/>
              </w:rPr>
            </w:pPr>
            <w:r w:rsidRPr="002379E7">
              <w:rPr>
                <w:rFonts w:ascii="Arial" w:eastAsia="Times New Roman" w:hAnsi="Arial" w:cs="Arial"/>
              </w:rPr>
              <w:t>Sensibilización sobre discapacidad visual.</w:t>
            </w:r>
          </w:p>
        </w:tc>
      </w:tr>
    </w:tbl>
    <w:p w14:paraId="612FDB23" w14:textId="702106DD" w:rsidR="00AE1CB9" w:rsidRPr="002379E7" w:rsidRDefault="00AE1CB9" w:rsidP="00534D93">
      <w:pPr>
        <w:spacing w:line="276" w:lineRule="auto"/>
        <w:jc w:val="both"/>
        <w:rPr>
          <w:rFonts w:ascii="Arial" w:eastAsia="Times New Roman" w:hAnsi="Arial" w:cs="Arial"/>
        </w:rPr>
      </w:pPr>
      <w:r w:rsidRPr="002379E7">
        <w:rPr>
          <w:rFonts w:ascii="Arial" w:eastAsia="Times New Roman" w:hAnsi="Arial" w:cs="Arial"/>
        </w:rPr>
        <w:t xml:space="preserve">Agrupación realizó una sensibilización sobre discapacidad visual, en la cual voluntarios se sometieron a diversas pruebas cotidianas con los ojos vendados, añadiendo dificultad a las tareas. </w:t>
      </w:r>
    </w:p>
    <w:p w14:paraId="03F6C3E1" w14:textId="77777777" w:rsidR="00AE1CB9" w:rsidRPr="002379E7" w:rsidRDefault="00AE1CB9" w:rsidP="00534D93">
      <w:pPr>
        <w:spacing w:line="276" w:lineRule="auto"/>
        <w:jc w:val="both"/>
        <w:rPr>
          <w:rFonts w:ascii="Arial" w:eastAsia="Times New Roman" w:hAnsi="Arial" w:cs="Arial"/>
        </w:rPr>
      </w:pPr>
    </w:p>
    <w:tbl>
      <w:tblPr>
        <w:tblStyle w:val="Tablaconcuadrcula"/>
        <w:tblW w:w="0" w:type="auto"/>
        <w:tblLook w:val="04A0" w:firstRow="1" w:lastRow="0" w:firstColumn="1" w:lastColumn="0" w:noHBand="0" w:noVBand="1"/>
      </w:tblPr>
      <w:tblGrid>
        <w:gridCol w:w="8828"/>
      </w:tblGrid>
      <w:tr w:rsidR="00AE1CB9" w:rsidRPr="002379E7" w14:paraId="3D9DDE05" w14:textId="77777777" w:rsidTr="00684AFB">
        <w:tc>
          <w:tcPr>
            <w:tcW w:w="8828" w:type="dxa"/>
          </w:tcPr>
          <w:p w14:paraId="2CC55360" w14:textId="77777777" w:rsidR="00AE1CB9" w:rsidRPr="002379E7" w:rsidRDefault="00AE1CB9" w:rsidP="00534D93">
            <w:pPr>
              <w:spacing w:line="276" w:lineRule="auto"/>
              <w:jc w:val="both"/>
              <w:rPr>
                <w:rFonts w:ascii="Arial" w:eastAsia="Times New Roman" w:hAnsi="Arial" w:cs="Arial"/>
              </w:rPr>
            </w:pPr>
            <w:r w:rsidRPr="002379E7">
              <w:rPr>
                <w:rFonts w:ascii="Arial" w:eastAsia="Times New Roman" w:hAnsi="Arial" w:cs="Arial"/>
                <w:noProof/>
              </w:rPr>
              <w:drawing>
                <wp:inline distT="0" distB="0" distL="0" distR="0" wp14:anchorId="2EB3E4A1" wp14:editId="18F0978C">
                  <wp:extent cx="2429933" cy="3000376"/>
                  <wp:effectExtent l="0" t="0" r="8890" b="0"/>
                  <wp:docPr id="2026596232" name="Imagen 1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4301638" name="Imagen 11" descr="Texto&#10;&#10;El contenido generado por IA puede ser incorrecto."/>
                          <pic:cNvPicPr/>
                        </pic:nvPicPr>
                        <pic:blipFill rotWithShape="1">
                          <a:blip r:embed="rId14" cstate="print">
                            <a:extLst>
                              <a:ext uri="{28A0092B-C50C-407E-A947-70E740481C1C}">
                                <a14:useLocalDpi xmlns:a14="http://schemas.microsoft.com/office/drawing/2010/main" val="0"/>
                              </a:ext>
                            </a:extLst>
                          </a:blip>
                          <a:srcRect t="17943" r="3746" b="15202"/>
                          <a:stretch/>
                        </pic:blipFill>
                        <pic:spPr bwMode="auto">
                          <a:xfrm>
                            <a:off x="0" y="0"/>
                            <a:ext cx="2433708" cy="3005037"/>
                          </a:xfrm>
                          <a:prstGeom prst="rect">
                            <a:avLst/>
                          </a:prstGeom>
                          <a:ln>
                            <a:noFill/>
                          </a:ln>
                          <a:extLst>
                            <a:ext uri="{53640926-AAD7-44D8-BBD7-CCE9431645EC}">
                              <a14:shadowObscured xmlns:a14="http://schemas.microsoft.com/office/drawing/2010/main"/>
                            </a:ext>
                          </a:extLst>
                        </pic:spPr>
                      </pic:pic>
                    </a:graphicData>
                  </a:graphic>
                </wp:inline>
              </w:drawing>
            </w:r>
            <w:r w:rsidRPr="002379E7">
              <w:rPr>
                <w:rFonts w:ascii="Arial" w:eastAsia="Times New Roman" w:hAnsi="Arial" w:cs="Arial"/>
              </w:rPr>
              <w:t xml:space="preserve">              </w:t>
            </w:r>
            <w:r w:rsidRPr="002379E7">
              <w:rPr>
                <w:rFonts w:ascii="Arial" w:eastAsia="Times New Roman" w:hAnsi="Arial" w:cs="Arial"/>
                <w:noProof/>
              </w:rPr>
              <w:drawing>
                <wp:inline distT="0" distB="0" distL="0" distR="0" wp14:anchorId="066515AC" wp14:editId="00CECF3A">
                  <wp:extent cx="2278523" cy="2269067"/>
                  <wp:effectExtent l="0" t="0" r="7620" b="0"/>
                  <wp:docPr id="1875598924" name="Imagen 12" descr="Imagen que contiene Diagrama de Ven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7204720" name="Imagen 12" descr="Imagen que contiene Diagrama de Venn&#10;&#10;El contenido generado por IA puede ser incorrecto."/>
                          <pic:cNvPicPr/>
                        </pic:nvPicPr>
                        <pic:blipFill rotWithShape="1">
                          <a:blip r:embed="rId15" cstate="print">
                            <a:extLst>
                              <a:ext uri="{28A0092B-C50C-407E-A947-70E740481C1C}">
                                <a14:useLocalDpi xmlns:a14="http://schemas.microsoft.com/office/drawing/2010/main" val="0"/>
                              </a:ext>
                            </a:extLst>
                          </a:blip>
                          <a:srcRect l="6381" t="17328" r="2463" b="31608"/>
                          <a:stretch/>
                        </pic:blipFill>
                        <pic:spPr bwMode="auto">
                          <a:xfrm>
                            <a:off x="0" y="0"/>
                            <a:ext cx="2283126" cy="2273650"/>
                          </a:xfrm>
                          <a:prstGeom prst="rect">
                            <a:avLst/>
                          </a:prstGeom>
                          <a:ln>
                            <a:noFill/>
                          </a:ln>
                          <a:extLst>
                            <a:ext uri="{53640926-AAD7-44D8-BBD7-CCE9431645EC}">
                              <a14:shadowObscured xmlns:a14="http://schemas.microsoft.com/office/drawing/2010/main"/>
                            </a:ext>
                          </a:extLst>
                        </pic:spPr>
                      </pic:pic>
                    </a:graphicData>
                  </a:graphic>
                </wp:inline>
              </w:drawing>
            </w:r>
          </w:p>
          <w:p w14:paraId="291C4C0A" w14:textId="77777777" w:rsidR="00AE1CB9" w:rsidRPr="002379E7" w:rsidRDefault="00AE1CB9" w:rsidP="00534D93">
            <w:pPr>
              <w:spacing w:line="276" w:lineRule="auto"/>
              <w:jc w:val="right"/>
              <w:rPr>
                <w:rFonts w:ascii="Arial" w:eastAsia="Times New Roman" w:hAnsi="Arial" w:cs="Arial"/>
              </w:rPr>
            </w:pPr>
            <w:proofErr w:type="spellStart"/>
            <w:r w:rsidRPr="002379E7">
              <w:rPr>
                <w:rFonts w:ascii="Arial" w:eastAsia="Times New Roman" w:hAnsi="Arial" w:cs="Arial"/>
              </w:rPr>
              <w:t>Crumbl</w:t>
            </w:r>
            <w:proofErr w:type="spellEnd"/>
            <w:r w:rsidRPr="002379E7">
              <w:rPr>
                <w:rFonts w:ascii="Arial" w:eastAsia="Times New Roman" w:hAnsi="Arial" w:cs="Arial"/>
              </w:rPr>
              <w:t xml:space="preserve"> Cookies sobre el Trastorno del Espectro Autista.</w:t>
            </w:r>
          </w:p>
        </w:tc>
      </w:tr>
    </w:tbl>
    <w:p w14:paraId="6C5B3D1B" w14:textId="77777777" w:rsidR="00AE1CB9" w:rsidRPr="002379E7" w:rsidRDefault="00AE1CB9" w:rsidP="00534D93">
      <w:pPr>
        <w:spacing w:line="276" w:lineRule="auto"/>
        <w:jc w:val="both"/>
        <w:rPr>
          <w:rFonts w:ascii="Arial" w:eastAsia="Times New Roman" w:hAnsi="Arial" w:cs="Arial"/>
        </w:rPr>
      </w:pPr>
    </w:p>
    <w:p w14:paraId="0344261B" w14:textId="77777777" w:rsidR="00AE1CB9" w:rsidRPr="002379E7" w:rsidRDefault="00AE1CB9" w:rsidP="00534D93">
      <w:pPr>
        <w:spacing w:line="276" w:lineRule="auto"/>
        <w:jc w:val="both"/>
        <w:rPr>
          <w:rFonts w:ascii="Arial" w:eastAsia="Times New Roman" w:hAnsi="Arial" w:cs="Arial"/>
        </w:rPr>
      </w:pPr>
      <w:r w:rsidRPr="002379E7">
        <w:rPr>
          <w:rFonts w:ascii="Arial" w:eastAsia="Times New Roman" w:hAnsi="Arial" w:cs="Arial"/>
        </w:rPr>
        <w:lastRenderedPageBreak/>
        <w:t>Caja con “</w:t>
      </w:r>
      <w:proofErr w:type="spellStart"/>
      <w:r w:rsidRPr="002379E7">
        <w:rPr>
          <w:rFonts w:ascii="Arial" w:eastAsia="Times New Roman" w:hAnsi="Arial" w:cs="Arial"/>
        </w:rPr>
        <w:t>Crumbl</w:t>
      </w:r>
      <w:proofErr w:type="spellEnd"/>
      <w:r w:rsidRPr="002379E7">
        <w:rPr>
          <w:rFonts w:ascii="Arial" w:eastAsia="Times New Roman" w:hAnsi="Arial" w:cs="Arial"/>
        </w:rPr>
        <w:t xml:space="preserve"> Cookies” informativas sobre información del Trastorno del Espectro Autista y de políticas y actitudes que la población debe asumir desde un enfoque de derechos. </w:t>
      </w:r>
    </w:p>
    <w:p w14:paraId="68767F7F" w14:textId="77777777" w:rsidR="00AE1CB9" w:rsidRPr="002379E7" w:rsidRDefault="00AE1CB9" w:rsidP="00534D93">
      <w:pPr>
        <w:spacing w:line="276" w:lineRule="auto"/>
        <w:jc w:val="both"/>
        <w:rPr>
          <w:rFonts w:ascii="Arial" w:eastAsia="Times New Roman" w:hAnsi="Arial" w:cs="Arial"/>
        </w:rPr>
      </w:pPr>
    </w:p>
    <w:tbl>
      <w:tblPr>
        <w:tblStyle w:val="Tablaconcuadrcula"/>
        <w:tblW w:w="0" w:type="auto"/>
        <w:tblLook w:val="04A0" w:firstRow="1" w:lastRow="0" w:firstColumn="1" w:lastColumn="0" w:noHBand="0" w:noVBand="1"/>
      </w:tblPr>
      <w:tblGrid>
        <w:gridCol w:w="8828"/>
      </w:tblGrid>
      <w:tr w:rsidR="00AE1CB9" w:rsidRPr="002379E7" w14:paraId="02A2D905" w14:textId="77777777" w:rsidTr="00684AFB">
        <w:tc>
          <w:tcPr>
            <w:tcW w:w="8828" w:type="dxa"/>
          </w:tcPr>
          <w:p w14:paraId="250612FE" w14:textId="77777777" w:rsidR="00AE1CB9" w:rsidRPr="002379E7" w:rsidRDefault="00AE1CB9" w:rsidP="00534D93">
            <w:pPr>
              <w:spacing w:line="276" w:lineRule="auto"/>
              <w:jc w:val="center"/>
              <w:rPr>
                <w:rFonts w:ascii="Arial" w:eastAsia="Times New Roman" w:hAnsi="Arial" w:cs="Arial"/>
              </w:rPr>
            </w:pPr>
            <w:r w:rsidRPr="002379E7">
              <w:rPr>
                <w:rFonts w:ascii="Arial" w:eastAsia="Times New Roman" w:hAnsi="Arial" w:cs="Arial"/>
                <w:noProof/>
              </w:rPr>
              <w:drawing>
                <wp:inline distT="0" distB="0" distL="0" distR="0" wp14:anchorId="7F6A7C40" wp14:editId="332DA40E">
                  <wp:extent cx="3022600" cy="3743277"/>
                  <wp:effectExtent l="0" t="0" r="6350" b="0"/>
                  <wp:docPr id="123803330" name="Imagen 13" descr="Texto, Cart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0998150" name="Imagen 13" descr="Texto, Carta&#10;&#10;El contenido generado por IA puede ser incorrecto."/>
                          <pic:cNvPicPr/>
                        </pic:nvPicPr>
                        <pic:blipFill rotWithShape="1">
                          <a:blip r:embed="rId16">
                            <a:extLst>
                              <a:ext uri="{28A0092B-C50C-407E-A947-70E740481C1C}">
                                <a14:useLocalDpi xmlns:a14="http://schemas.microsoft.com/office/drawing/2010/main" val="0"/>
                              </a:ext>
                            </a:extLst>
                          </a:blip>
                          <a:srcRect l="19463" t="17425" r="9623" b="16708"/>
                          <a:stretch/>
                        </pic:blipFill>
                        <pic:spPr bwMode="auto">
                          <a:xfrm>
                            <a:off x="0" y="0"/>
                            <a:ext cx="3027752" cy="3749657"/>
                          </a:xfrm>
                          <a:prstGeom prst="rect">
                            <a:avLst/>
                          </a:prstGeom>
                          <a:ln>
                            <a:noFill/>
                          </a:ln>
                          <a:extLst>
                            <a:ext uri="{53640926-AAD7-44D8-BBD7-CCE9431645EC}">
                              <a14:shadowObscured xmlns:a14="http://schemas.microsoft.com/office/drawing/2010/main"/>
                            </a:ext>
                          </a:extLst>
                        </pic:spPr>
                      </pic:pic>
                    </a:graphicData>
                  </a:graphic>
                </wp:inline>
              </w:drawing>
            </w:r>
          </w:p>
          <w:p w14:paraId="75135B4F" w14:textId="77777777" w:rsidR="00AE1CB9" w:rsidRPr="002379E7" w:rsidRDefault="00AE1CB9" w:rsidP="00534D93">
            <w:pPr>
              <w:spacing w:line="276" w:lineRule="auto"/>
              <w:jc w:val="right"/>
              <w:rPr>
                <w:rFonts w:ascii="Arial" w:eastAsia="Times New Roman" w:hAnsi="Arial" w:cs="Arial"/>
              </w:rPr>
            </w:pPr>
            <w:r w:rsidRPr="002379E7">
              <w:rPr>
                <w:rFonts w:ascii="Arial" w:eastAsia="Times New Roman" w:hAnsi="Arial" w:cs="Arial"/>
              </w:rPr>
              <w:t xml:space="preserve">Sensibilización sobre el machismo. </w:t>
            </w:r>
          </w:p>
        </w:tc>
      </w:tr>
    </w:tbl>
    <w:p w14:paraId="44A9171D" w14:textId="02755D8B" w:rsidR="00456DEC" w:rsidRDefault="00456DEC" w:rsidP="00534D93">
      <w:pPr>
        <w:spacing w:line="276" w:lineRule="auto"/>
        <w:jc w:val="both"/>
        <w:rPr>
          <w:rFonts w:ascii="Arial" w:eastAsia="Times New Roman" w:hAnsi="Arial" w:cs="Arial"/>
        </w:rPr>
      </w:pPr>
      <w:r w:rsidRPr="002379E7">
        <w:rPr>
          <w:rFonts w:ascii="Arial" w:eastAsia="Times New Roman" w:hAnsi="Arial" w:cs="Arial"/>
        </w:rPr>
        <w:t>Revisión del Reglamento Interno de Convivencia Escolar con respecto al machismo.</w:t>
      </w:r>
    </w:p>
    <w:p w14:paraId="13F35272" w14:textId="77777777" w:rsidR="001F30BD" w:rsidRPr="002379E7" w:rsidRDefault="001F30BD" w:rsidP="00534D93">
      <w:pPr>
        <w:spacing w:line="276" w:lineRule="auto"/>
        <w:jc w:val="both"/>
        <w:rPr>
          <w:rFonts w:ascii="Arial" w:eastAsia="Times New Roman" w:hAnsi="Arial" w:cs="Arial"/>
        </w:rPr>
      </w:pPr>
    </w:p>
    <w:tbl>
      <w:tblPr>
        <w:tblStyle w:val="Tablaconcuadrcula"/>
        <w:tblW w:w="0" w:type="auto"/>
        <w:tblLook w:val="04A0" w:firstRow="1" w:lastRow="0" w:firstColumn="1" w:lastColumn="0" w:noHBand="0" w:noVBand="1"/>
      </w:tblPr>
      <w:tblGrid>
        <w:gridCol w:w="8828"/>
      </w:tblGrid>
      <w:tr w:rsidR="00AE1CB9" w:rsidRPr="002379E7" w14:paraId="3CE00652" w14:textId="77777777" w:rsidTr="00684AFB">
        <w:tc>
          <w:tcPr>
            <w:tcW w:w="8828" w:type="dxa"/>
          </w:tcPr>
          <w:p w14:paraId="1E8354ED" w14:textId="77777777" w:rsidR="00AE1CB9" w:rsidRPr="002379E7" w:rsidRDefault="00AE1CB9" w:rsidP="001F30BD">
            <w:pPr>
              <w:spacing w:line="276" w:lineRule="auto"/>
              <w:jc w:val="center"/>
              <w:rPr>
                <w:rFonts w:ascii="Arial" w:eastAsia="Times New Roman" w:hAnsi="Arial" w:cs="Arial"/>
                <w:lang w:val="es-CL"/>
              </w:rPr>
            </w:pPr>
            <w:r w:rsidRPr="002379E7">
              <w:rPr>
                <w:rFonts w:ascii="Arial" w:eastAsia="Times New Roman" w:hAnsi="Arial" w:cs="Arial"/>
                <w:noProof/>
                <w:lang w:val="es-CL"/>
              </w:rPr>
              <w:lastRenderedPageBreak/>
              <w:drawing>
                <wp:inline distT="0" distB="0" distL="0" distR="0" wp14:anchorId="78FB69DA" wp14:editId="6AADEADE">
                  <wp:extent cx="5067300" cy="2752098"/>
                  <wp:effectExtent l="0" t="0" r="0" b="0"/>
                  <wp:docPr id="1262457978" name="Imagen 14" descr="Imagen que contiene piso, interior, persona, niñ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4166902" name="Imagen 14" descr="Imagen que contiene piso, interior, persona, niño&#10;&#10;El contenido generado por IA puede ser incorrecto."/>
                          <pic:cNvPicPr/>
                        </pic:nvPicPr>
                        <pic:blipFill rotWithShape="1">
                          <a:blip r:embed="rId17">
                            <a:extLst>
                              <a:ext uri="{28A0092B-C50C-407E-A947-70E740481C1C}">
                                <a14:useLocalDpi xmlns:a14="http://schemas.microsoft.com/office/drawing/2010/main" val="0"/>
                              </a:ext>
                            </a:extLst>
                          </a:blip>
                          <a:srcRect b="11111"/>
                          <a:stretch/>
                        </pic:blipFill>
                        <pic:spPr bwMode="auto">
                          <a:xfrm>
                            <a:off x="0" y="0"/>
                            <a:ext cx="5079642" cy="2758801"/>
                          </a:xfrm>
                          <a:prstGeom prst="rect">
                            <a:avLst/>
                          </a:prstGeom>
                          <a:ln>
                            <a:noFill/>
                          </a:ln>
                          <a:extLst>
                            <a:ext uri="{53640926-AAD7-44D8-BBD7-CCE9431645EC}">
                              <a14:shadowObscured xmlns:a14="http://schemas.microsoft.com/office/drawing/2010/main"/>
                            </a:ext>
                          </a:extLst>
                        </pic:spPr>
                      </pic:pic>
                    </a:graphicData>
                  </a:graphic>
                </wp:inline>
              </w:drawing>
            </w:r>
          </w:p>
          <w:p w14:paraId="2F5DCF22" w14:textId="77777777" w:rsidR="00AE1CB9" w:rsidRPr="002379E7" w:rsidRDefault="00AE1CB9" w:rsidP="00534D93">
            <w:pPr>
              <w:spacing w:line="276" w:lineRule="auto"/>
              <w:jc w:val="right"/>
              <w:rPr>
                <w:rFonts w:ascii="Arial" w:eastAsia="Times New Roman" w:hAnsi="Arial" w:cs="Arial"/>
              </w:rPr>
            </w:pPr>
            <w:r w:rsidRPr="002379E7">
              <w:rPr>
                <w:rFonts w:ascii="Arial" w:eastAsia="Times New Roman" w:hAnsi="Arial" w:cs="Arial"/>
              </w:rPr>
              <w:t xml:space="preserve">Sensibilización por medio de dramatización sobre el abuso a las personas con Síndrome de Down. </w:t>
            </w:r>
          </w:p>
        </w:tc>
      </w:tr>
    </w:tbl>
    <w:p w14:paraId="20567389" w14:textId="77777777" w:rsidR="005E014F" w:rsidRPr="001F30BD" w:rsidRDefault="005E014F" w:rsidP="00534D93">
      <w:pPr>
        <w:spacing w:line="276" w:lineRule="auto"/>
        <w:jc w:val="both"/>
        <w:rPr>
          <w:rFonts w:ascii="Arial" w:eastAsia="Times New Roman" w:hAnsi="Arial" w:cs="Arial"/>
          <w:b/>
          <w:bCs/>
        </w:rPr>
      </w:pPr>
      <w:r w:rsidRPr="001F30BD">
        <w:rPr>
          <w:rFonts w:ascii="Arial" w:eastAsia="Times New Roman" w:hAnsi="Arial" w:cs="Arial"/>
          <w:b/>
          <w:bCs/>
        </w:rPr>
        <w:t>Fase 4: Encuesta final</w:t>
      </w:r>
    </w:p>
    <w:p w14:paraId="2F9B0086" w14:textId="77777777" w:rsidR="005E014F" w:rsidRPr="002379E7" w:rsidRDefault="005E014F" w:rsidP="00534D93">
      <w:pPr>
        <w:spacing w:line="276" w:lineRule="auto"/>
        <w:jc w:val="both"/>
        <w:rPr>
          <w:rFonts w:ascii="Arial" w:eastAsia="Times New Roman" w:hAnsi="Arial" w:cs="Arial"/>
        </w:rPr>
      </w:pPr>
      <w:r w:rsidRPr="002379E7">
        <w:rPr>
          <w:rFonts w:ascii="Arial" w:eastAsia="Times New Roman" w:hAnsi="Arial" w:cs="Arial"/>
        </w:rPr>
        <w:t>Al término de la intervención, se aplicó una encuesta final para valorar los aprendizajes adquiridos y los cambios actitudinales. Los resultados fueron los siguientes:</w:t>
      </w:r>
    </w:p>
    <w:p w14:paraId="686FDF88" w14:textId="09257D2B" w:rsidR="005E014F" w:rsidRPr="002379E7" w:rsidRDefault="00456DEC" w:rsidP="00534D93">
      <w:pPr>
        <w:spacing w:line="276" w:lineRule="auto"/>
        <w:jc w:val="both"/>
        <w:rPr>
          <w:rFonts w:ascii="Arial" w:eastAsia="Times New Roman" w:hAnsi="Arial" w:cs="Arial"/>
        </w:rPr>
      </w:pPr>
      <w:r w:rsidRPr="002379E7">
        <w:rPr>
          <w:rFonts w:ascii="Arial" w:eastAsia="Times New Roman" w:hAnsi="Arial" w:cs="Arial"/>
          <w:noProof/>
        </w:rPr>
        <w:drawing>
          <wp:inline distT="0" distB="0" distL="0" distR="0" wp14:anchorId="7E3F998F" wp14:editId="2A5EB364">
            <wp:extent cx="5588000" cy="3547534"/>
            <wp:effectExtent l="0" t="0" r="12700" b="15240"/>
            <wp:docPr id="788368143"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1CACF31F" w14:textId="4B070AF1" w:rsidR="00811D3B" w:rsidRPr="002379E7" w:rsidRDefault="00C976D6" w:rsidP="00534D93">
      <w:pPr>
        <w:spacing w:line="276" w:lineRule="auto"/>
        <w:jc w:val="right"/>
        <w:rPr>
          <w:rFonts w:ascii="Arial" w:eastAsia="Times New Roman" w:hAnsi="Arial" w:cs="Arial"/>
          <w:i/>
          <w:iCs/>
        </w:rPr>
      </w:pPr>
      <w:r w:rsidRPr="002379E7">
        <w:rPr>
          <w:rFonts w:ascii="Arial" w:eastAsia="Times New Roman" w:hAnsi="Arial" w:cs="Arial"/>
          <w:i/>
          <w:iCs/>
        </w:rPr>
        <w:t xml:space="preserve">Gráfico 3, elaboración propia. </w:t>
      </w:r>
    </w:p>
    <w:p w14:paraId="1CD7C026" w14:textId="1C172716" w:rsidR="0056467A" w:rsidRPr="002379E7" w:rsidRDefault="0056467A" w:rsidP="00534D93">
      <w:pPr>
        <w:spacing w:line="276" w:lineRule="auto"/>
        <w:jc w:val="both"/>
        <w:rPr>
          <w:rFonts w:ascii="Arial" w:eastAsia="Times New Roman" w:hAnsi="Arial" w:cs="Arial"/>
        </w:rPr>
      </w:pPr>
      <w:r w:rsidRPr="002379E7">
        <w:rPr>
          <w:rFonts w:ascii="Arial" w:eastAsia="Times New Roman" w:hAnsi="Arial" w:cs="Arial"/>
        </w:rPr>
        <w:lastRenderedPageBreak/>
        <w:t xml:space="preserve">En el primer enunciado, en el cual se indaga sobre la comprensión de la diversidad y su importancia, un 93,3% de la población encuestada manifestó estar de acuerdo con identificar qué es la diversidad y su importancia en la comunidad escolar, mientras que un 6,7% se mantuvo neutral, sin registrarse respuestas en desacuerdo con la afirmación. Esto sugiere que las instancias de presentación y participación colectiva fueron altamente efectivas para generar conciencia de conocimientos. </w:t>
      </w:r>
    </w:p>
    <w:p w14:paraId="7F52705C" w14:textId="21B74244" w:rsidR="00BE4431" w:rsidRPr="002379E7" w:rsidRDefault="0056467A" w:rsidP="00534D93">
      <w:pPr>
        <w:spacing w:line="276" w:lineRule="auto"/>
        <w:jc w:val="both"/>
        <w:rPr>
          <w:rFonts w:ascii="Arial" w:eastAsia="Times New Roman" w:hAnsi="Arial" w:cs="Arial"/>
        </w:rPr>
      </w:pPr>
      <w:r w:rsidRPr="002379E7">
        <w:rPr>
          <w:rFonts w:ascii="Arial" w:eastAsia="Times New Roman" w:hAnsi="Arial" w:cs="Arial"/>
        </w:rPr>
        <w:t xml:space="preserve">Luego, en el segundo ítem, un 86,7% afirmó haber aprendido sobre las distintas discapacidades abordadas (visual, auditiva y movilidad reducida) y cómo contribuir a crea espacios más accesibles para todos. Por otro lado, un 13,3% respondió de forma neutral y no hubo registro de respuestas en desacuerdo. </w:t>
      </w:r>
      <w:r w:rsidR="006B73EE" w:rsidRPr="002379E7">
        <w:rPr>
          <w:rFonts w:ascii="Arial" w:eastAsia="Times New Roman" w:hAnsi="Arial" w:cs="Arial"/>
        </w:rPr>
        <w:t xml:space="preserve">La ausencia de desacuerdo en los dos ítems anteriores, propone que los contenidos abordados fueron entendidos y valorados por la mayoría, aunque aún existen estudiantes que no son parte de este grupo. </w:t>
      </w:r>
    </w:p>
    <w:p w14:paraId="30A863BC" w14:textId="77777777" w:rsidR="006B73EE" w:rsidRPr="002379E7" w:rsidRDefault="006B73EE" w:rsidP="00534D93">
      <w:pPr>
        <w:spacing w:line="276" w:lineRule="auto"/>
        <w:jc w:val="both"/>
        <w:rPr>
          <w:rFonts w:ascii="Arial" w:eastAsia="Times New Roman" w:hAnsi="Arial" w:cs="Arial"/>
        </w:rPr>
      </w:pPr>
      <w:r w:rsidRPr="002379E7">
        <w:rPr>
          <w:rFonts w:ascii="Arial" w:eastAsia="Times New Roman" w:hAnsi="Arial" w:cs="Arial"/>
        </w:rPr>
        <w:t xml:space="preserve">Respecto a la identificación de barreras que enfrentan las personas dentro del Espectro Autista, un 81,3% expresó que se siente listo para reconocerlas, mientras que el 18,7% se mantuvo con postura neutral. Bajo la misma línea, un 86,7% indicó que reconocen los efectos negativos de la xenofobia, racismo y el machismo en la convivencia escolar, versus un 13,3% neutral y un 3,3% que se opuso. Este último porcentaje, aunque minoritario, sugiere la necesidad de crear y mantener de forma prolongada espacios de reflexión crítica. </w:t>
      </w:r>
    </w:p>
    <w:p w14:paraId="498CCE04" w14:textId="77777777" w:rsidR="0073639C" w:rsidRPr="002379E7" w:rsidRDefault="0073639C" w:rsidP="00534D93">
      <w:pPr>
        <w:spacing w:line="276" w:lineRule="auto"/>
        <w:jc w:val="both"/>
        <w:rPr>
          <w:rFonts w:ascii="Arial" w:eastAsia="Times New Roman" w:hAnsi="Arial" w:cs="Arial"/>
        </w:rPr>
      </w:pPr>
      <w:r w:rsidRPr="002379E7">
        <w:rPr>
          <w:rFonts w:ascii="Arial" w:eastAsia="Times New Roman" w:hAnsi="Arial" w:cs="Arial"/>
        </w:rPr>
        <w:t xml:space="preserve">En cuanto a lo actitudinal, el 100% de los estudiantes declaró sentirse comprometido en la participación y creación de un colegio inclusivo, respetando las diferencias culturales, de género y condiciones o situaciones de discapacidad. Este resultado representa un hito esencial en la investigación, evidenciando un cambio significativo no solo en lo cognitivo, sino también en lo valórico. </w:t>
      </w:r>
    </w:p>
    <w:p w14:paraId="5E54744A" w14:textId="68927D79" w:rsidR="006B73EE" w:rsidRPr="002379E7" w:rsidRDefault="0073639C" w:rsidP="00534D93">
      <w:pPr>
        <w:spacing w:line="276" w:lineRule="auto"/>
        <w:jc w:val="both"/>
        <w:rPr>
          <w:rFonts w:ascii="Arial" w:eastAsia="Times New Roman" w:hAnsi="Arial" w:cs="Arial"/>
        </w:rPr>
      </w:pPr>
      <w:r w:rsidRPr="002379E7">
        <w:rPr>
          <w:rFonts w:ascii="Arial" w:eastAsia="Times New Roman" w:hAnsi="Arial" w:cs="Arial"/>
        </w:rPr>
        <w:t>Finalmente, al analizar la percepción sobre el impacto de los proyectos realizados, un 70% de los estudiantes consideró que su iniciativa contribuyó de manera eficiente a sensibilizar</w:t>
      </w:r>
      <w:r w:rsidR="006B73EE" w:rsidRPr="002379E7">
        <w:rPr>
          <w:rFonts w:ascii="Arial" w:eastAsia="Times New Roman" w:hAnsi="Arial" w:cs="Arial"/>
        </w:rPr>
        <w:t xml:space="preserve"> </w:t>
      </w:r>
      <w:r w:rsidRPr="002379E7">
        <w:rPr>
          <w:rFonts w:ascii="Arial" w:eastAsia="Times New Roman" w:hAnsi="Arial" w:cs="Arial"/>
        </w:rPr>
        <w:t xml:space="preserve">a otros miembros de la comunidad escolar, versus el 20% que se mantuvo neutral y un 13,3% que expresó su desacuerdo con la afirmación. Este punto es clave, </w:t>
      </w:r>
      <w:proofErr w:type="gramStart"/>
      <w:r w:rsidRPr="002379E7">
        <w:rPr>
          <w:rFonts w:ascii="Arial" w:eastAsia="Times New Roman" w:hAnsi="Arial" w:cs="Arial"/>
        </w:rPr>
        <w:t>ya que</w:t>
      </w:r>
      <w:proofErr w:type="gramEnd"/>
      <w:r w:rsidRPr="002379E7">
        <w:rPr>
          <w:rFonts w:ascii="Arial" w:eastAsia="Times New Roman" w:hAnsi="Arial" w:cs="Arial"/>
        </w:rPr>
        <w:t xml:space="preserve"> si bien más de la mitad de la población participante logró visualizar la repercusión positiva de su proyecto, hay un porcentaje que no, por lo que se recomienda reforzar en futuras intervenciones. </w:t>
      </w:r>
    </w:p>
    <w:p w14:paraId="4FDD5EA9" w14:textId="666FA6A2" w:rsidR="008138A4" w:rsidRPr="002379E7" w:rsidRDefault="008138A4" w:rsidP="00534D93">
      <w:pPr>
        <w:spacing w:line="276" w:lineRule="auto"/>
        <w:jc w:val="both"/>
        <w:rPr>
          <w:rFonts w:ascii="Arial" w:eastAsia="Times New Roman" w:hAnsi="Arial" w:cs="Arial"/>
        </w:rPr>
      </w:pPr>
      <w:r w:rsidRPr="002379E7">
        <w:rPr>
          <w:rFonts w:ascii="Arial" w:eastAsia="Times New Roman" w:hAnsi="Arial" w:cs="Arial"/>
          <w:noProof/>
        </w:rPr>
        <w:lastRenderedPageBreak/>
        <w:drawing>
          <wp:inline distT="0" distB="0" distL="0" distR="0" wp14:anchorId="64587EB9" wp14:editId="577F1ADE">
            <wp:extent cx="5486400" cy="3200400"/>
            <wp:effectExtent l="0" t="0" r="0" b="0"/>
            <wp:docPr id="1573714126"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4CC436B7" w14:textId="0966D3FB" w:rsidR="00776603" w:rsidRPr="002379E7" w:rsidRDefault="00776603" w:rsidP="00534D93">
      <w:pPr>
        <w:spacing w:line="276" w:lineRule="auto"/>
        <w:jc w:val="right"/>
        <w:rPr>
          <w:rFonts w:ascii="Arial" w:eastAsia="Times New Roman" w:hAnsi="Arial" w:cs="Arial"/>
          <w:i/>
          <w:iCs/>
        </w:rPr>
      </w:pPr>
      <w:r w:rsidRPr="002379E7">
        <w:rPr>
          <w:rFonts w:ascii="Arial" w:eastAsia="Times New Roman" w:hAnsi="Arial" w:cs="Arial"/>
          <w:i/>
          <w:iCs/>
        </w:rPr>
        <w:t xml:space="preserve">Gráfico </w:t>
      </w:r>
      <w:r w:rsidR="002361FC">
        <w:rPr>
          <w:rFonts w:ascii="Arial" w:eastAsia="Times New Roman" w:hAnsi="Arial" w:cs="Arial"/>
          <w:i/>
          <w:iCs/>
        </w:rPr>
        <w:t>4</w:t>
      </w:r>
      <w:r w:rsidRPr="002379E7">
        <w:rPr>
          <w:rFonts w:ascii="Arial" w:eastAsia="Times New Roman" w:hAnsi="Arial" w:cs="Arial"/>
          <w:i/>
          <w:iCs/>
        </w:rPr>
        <w:t>, elaboración propia.</w:t>
      </w:r>
    </w:p>
    <w:p w14:paraId="3C679FC2" w14:textId="1F5BA04C" w:rsidR="00FA70D0" w:rsidRPr="002379E7" w:rsidRDefault="00FA70D0" w:rsidP="00534D93">
      <w:pPr>
        <w:spacing w:line="276" w:lineRule="auto"/>
        <w:jc w:val="both"/>
        <w:rPr>
          <w:rFonts w:ascii="Arial" w:eastAsia="Times New Roman" w:hAnsi="Arial" w:cs="Arial"/>
        </w:rPr>
      </w:pPr>
      <w:r w:rsidRPr="002379E7">
        <w:rPr>
          <w:rFonts w:ascii="Arial" w:eastAsia="Times New Roman" w:hAnsi="Arial" w:cs="Arial"/>
        </w:rPr>
        <w:t xml:space="preserve">Los datos obtenidos permiten afirmar que la intervención pedagógica logró consolidar aprendizajes significativos y fomentar una conciencia inclusiva basada en el respeto, la empatía y la responsabilidad social. Aunque persisten desafíos en el conocimiento profundo de ciertas condiciones del neurodesarrollo, los avances actitudinales y el compromiso estudiantil hacia la inclusión representan un resultado altamente positivo y una base sólida para futuras acciones en el establecimiento. En conclusión, en comparación a la encuesta inicial, los datos recopilados de la encuesta intermedia sugieren un progreso evidente en la mayoría de los indicadores, especialmente aquellos relacionados con discriminación por ámbitos socioculturales y actitud frente a la inclusión. No obstante, persisten desafíos importantes en el conocimiento específico de condiciones del neurodesarrollo, lo que sugiere una necesidad de profundizar en estos ámbitos. </w:t>
      </w:r>
    </w:p>
    <w:p w14:paraId="3ACDDDD6" w14:textId="77777777" w:rsidR="000B6AA5" w:rsidRPr="002379E7" w:rsidRDefault="000B6AA5" w:rsidP="00534D93">
      <w:pPr>
        <w:spacing w:line="276" w:lineRule="auto"/>
        <w:jc w:val="both"/>
        <w:rPr>
          <w:rFonts w:ascii="Arial" w:eastAsia="Times New Roman" w:hAnsi="Arial" w:cs="Arial"/>
        </w:rPr>
      </w:pPr>
    </w:p>
    <w:p w14:paraId="233856A9" w14:textId="77777777" w:rsidR="000B6AA5" w:rsidRPr="002379E7" w:rsidRDefault="000B6AA5" w:rsidP="00534D93">
      <w:pPr>
        <w:spacing w:line="276" w:lineRule="auto"/>
        <w:jc w:val="both"/>
        <w:rPr>
          <w:rFonts w:ascii="Arial" w:eastAsia="Times New Roman" w:hAnsi="Arial" w:cs="Arial"/>
        </w:rPr>
      </w:pPr>
    </w:p>
    <w:p w14:paraId="1CBDE859" w14:textId="77777777" w:rsidR="000B6AA5" w:rsidRPr="002379E7" w:rsidRDefault="000B6AA5" w:rsidP="00534D93">
      <w:pPr>
        <w:spacing w:line="276" w:lineRule="auto"/>
        <w:jc w:val="both"/>
        <w:rPr>
          <w:rFonts w:ascii="Arial" w:eastAsia="Times New Roman" w:hAnsi="Arial" w:cs="Arial"/>
        </w:rPr>
      </w:pPr>
    </w:p>
    <w:p w14:paraId="672859B3" w14:textId="77777777" w:rsidR="00776603" w:rsidRPr="002379E7" w:rsidRDefault="00776603" w:rsidP="00534D93">
      <w:pPr>
        <w:spacing w:line="276" w:lineRule="auto"/>
        <w:jc w:val="both"/>
        <w:rPr>
          <w:rFonts w:ascii="Arial" w:eastAsia="Times New Roman" w:hAnsi="Arial" w:cs="Arial"/>
        </w:rPr>
      </w:pPr>
    </w:p>
    <w:p w14:paraId="5EE3CAA0" w14:textId="77777777" w:rsidR="00776603" w:rsidRPr="002379E7" w:rsidRDefault="00776603" w:rsidP="00534D93">
      <w:pPr>
        <w:spacing w:line="276" w:lineRule="auto"/>
        <w:jc w:val="both"/>
        <w:rPr>
          <w:rFonts w:ascii="Arial" w:eastAsia="Times New Roman" w:hAnsi="Arial" w:cs="Arial"/>
        </w:rPr>
      </w:pPr>
    </w:p>
    <w:p w14:paraId="2EFA0224" w14:textId="77777777" w:rsidR="00FA70D0" w:rsidRPr="002379E7" w:rsidRDefault="00FA70D0" w:rsidP="00534D93">
      <w:pPr>
        <w:spacing w:line="276" w:lineRule="auto"/>
        <w:jc w:val="both"/>
        <w:rPr>
          <w:rFonts w:ascii="Arial" w:eastAsia="Times New Roman" w:hAnsi="Arial" w:cs="Arial"/>
        </w:rPr>
      </w:pPr>
    </w:p>
    <w:p w14:paraId="1744C271" w14:textId="6E027AC4" w:rsidR="00776603" w:rsidRPr="002379E7" w:rsidRDefault="00776603" w:rsidP="63FA1F34">
      <w:pPr>
        <w:spacing w:line="276" w:lineRule="auto"/>
        <w:jc w:val="both"/>
        <w:rPr>
          <w:rFonts w:ascii="Arial" w:eastAsia="Times New Roman" w:hAnsi="Arial" w:cs="Arial"/>
        </w:rPr>
      </w:pPr>
    </w:p>
    <w:p w14:paraId="420F3C5A" w14:textId="4D9A1BD4" w:rsidR="00F342A2" w:rsidRDefault="00F342A2" w:rsidP="00534D93">
      <w:pPr>
        <w:pStyle w:val="Ttulo2"/>
        <w:spacing w:line="276" w:lineRule="auto"/>
      </w:pPr>
      <w:bookmarkStart w:id="16" w:name="_Toc187012715"/>
      <w:r w:rsidRPr="002379E7">
        <w:lastRenderedPageBreak/>
        <w:t>5.2. DISCUSIÓN TEÓRICA DE LOS RESULTADOS</w:t>
      </w:r>
      <w:bookmarkEnd w:id="16"/>
    </w:p>
    <w:p w14:paraId="01A2083E" w14:textId="77777777" w:rsidR="00201E2E" w:rsidRPr="00201E2E" w:rsidRDefault="00201E2E" w:rsidP="00201E2E">
      <w:pPr>
        <w:rPr>
          <w:lang w:val="es"/>
        </w:rPr>
      </w:pPr>
    </w:p>
    <w:p w14:paraId="64D080BC" w14:textId="2213BB13" w:rsidR="000C181F" w:rsidRPr="002379E7" w:rsidRDefault="000C181F" w:rsidP="00534D93">
      <w:pPr>
        <w:spacing w:line="276" w:lineRule="auto"/>
        <w:jc w:val="both"/>
        <w:rPr>
          <w:rFonts w:ascii="Arial" w:eastAsia="Times New Roman" w:hAnsi="Arial" w:cs="Arial"/>
        </w:rPr>
      </w:pPr>
      <w:r w:rsidRPr="63FA1F34">
        <w:rPr>
          <w:rFonts w:ascii="Arial" w:eastAsia="Times New Roman" w:hAnsi="Arial" w:cs="Arial"/>
        </w:rPr>
        <w:t>La evidencia recopilada a lo largo de la intervención presenta un cambio progresivo y positivo en la concepción del estudiantado respecto a la diversidad en sus múltiples expresiones (condiciones del neurodesarrollo, discapacidades, diversidad cultural y de género) así como en la identificación de barreras sociales y escolares para la inclusión. Este cambio no solo se reflejó en los resultados de las encuestas aplicadas en las distintas fases, sino también en el nivel de involucramiento durante el desarrollo de los proyectos y en la disposición reflexiva manifestada por los estudiantes en la etapa final.</w:t>
      </w:r>
    </w:p>
    <w:p w14:paraId="2A89CAEB" w14:textId="01CFEA34" w:rsidR="000C181F" w:rsidRPr="002379E7" w:rsidRDefault="000C181F" w:rsidP="00534D93">
      <w:pPr>
        <w:spacing w:line="276" w:lineRule="auto"/>
        <w:jc w:val="both"/>
        <w:rPr>
          <w:rFonts w:ascii="Arial" w:eastAsia="Times New Roman" w:hAnsi="Arial" w:cs="Arial"/>
        </w:rPr>
      </w:pPr>
      <w:r w:rsidRPr="002379E7">
        <w:rPr>
          <w:rFonts w:ascii="Arial" w:eastAsia="Times New Roman" w:hAnsi="Arial" w:cs="Arial"/>
        </w:rPr>
        <w:t xml:space="preserve">En relación con el primer objetivo específico, orientado al reconocimiento de las condiciones del neurodesarrollo y otras formas de diversidad, los datos muestran un aumento significativo en el conocimiento, aunque no total. Este resultado puede interpretarse a la luz del enfoque propuesto por Verdugo, </w:t>
      </w:r>
      <w:proofErr w:type="spellStart"/>
      <w:r w:rsidRPr="002379E7">
        <w:rPr>
          <w:rFonts w:ascii="Arial" w:eastAsia="Times New Roman" w:hAnsi="Arial" w:cs="Arial"/>
        </w:rPr>
        <w:t>Schalock</w:t>
      </w:r>
      <w:proofErr w:type="spellEnd"/>
      <w:r w:rsidRPr="002379E7">
        <w:rPr>
          <w:rFonts w:ascii="Arial" w:eastAsia="Times New Roman" w:hAnsi="Arial" w:cs="Arial"/>
        </w:rPr>
        <w:t xml:space="preserve"> y Gómez (2021), quienes afirman que la inclusión debe fundamentarse en el respeto a los derechos humanos y en la provisión de apoyos individualizados dentro de entornos inclusivos. Como señalan los autores, “la clase de los avances en el bienestar personal y calidad de vida se relacionan con la gestión eficaz de los apoyos individuales” (p. 11). Esto implica que el bienestar de las personas con discapacidad o condiciones del neurodesarrollo no depende exclusivamente del esfuerzo individual, sino de la capacidad del entorno para eliminar barreras y brindar apoyos adecuados. Así, se refuerza la importancia de un contexto educativo que no solo reconozca la diversidad, sino que la valore activamente sin caer en visiones paternalistas, manteniendo siempre un enfoque de derechos y dignidad.</w:t>
      </w:r>
    </w:p>
    <w:p w14:paraId="6FFBE2FB" w14:textId="360345B8" w:rsidR="000C181F" w:rsidRPr="002379E7" w:rsidRDefault="000C181F" w:rsidP="00534D93">
      <w:pPr>
        <w:spacing w:line="276" w:lineRule="auto"/>
        <w:jc w:val="both"/>
        <w:rPr>
          <w:rFonts w:ascii="Arial" w:eastAsia="Times New Roman" w:hAnsi="Arial" w:cs="Arial"/>
        </w:rPr>
      </w:pPr>
      <w:r w:rsidRPr="63FA1F34">
        <w:rPr>
          <w:rFonts w:ascii="Arial" w:eastAsia="Times New Roman" w:hAnsi="Arial" w:cs="Arial"/>
        </w:rPr>
        <w:t>Respecto al segundo objetivo específico, vinculado a los aspectos actitudinales</w:t>
      </w:r>
      <w:r w:rsidR="00271A2D">
        <w:rPr>
          <w:rFonts w:ascii="Arial" w:eastAsia="Times New Roman" w:hAnsi="Arial" w:cs="Arial"/>
        </w:rPr>
        <w:t xml:space="preserve"> y no al diseño</w:t>
      </w:r>
      <w:r w:rsidRPr="63FA1F34">
        <w:rPr>
          <w:rFonts w:ascii="Arial" w:eastAsia="Times New Roman" w:hAnsi="Arial" w:cs="Arial"/>
        </w:rPr>
        <w:t>, los resultados también son positivos. Las respuestas finales evidencian un mayor respeto hacia la diversidad y un compromiso concreto por parte del estudiantado con la construcción de una comunidad escolar inclusiva. Este avance fue posible gracias al diseño e implementación de experiencias de sensibilización reflexiva, desarrolladas por los propios estudiantes para sus pares. En este sentido, Chang (2013) destaca que los niños y niñas “son agentes de cambio, capaces de generar estrategias que promuevan una convivencia sana en donde se reconozcan los derechos del otro y se respeten las diferencias” (p. 9). Por tanto, promover espacios de participación estudiantil es indispensable, reconociendo su rol activo como protagonistas de los procesos sociales y educativos.</w:t>
      </w:r>
    </w:p>
    <w:p w14:paraId="00FAF32D" w14:textId="53F0A548" w:rsidR="000C181F" w:rsidRPr="002379E7" w:rsidRDefault="000C181F" w:rsidP="00534D93">
      <w:pPr>
        <w:spacing w:line="276" w:lineRule="auto"/>
        <w:jc w:val="both"/>
        <w:rPr>
          <w:rFonts w:ascii="Arial" w:eastAsia="Times New Roman" w:hAnsi="Arial" w:cs="Arial"/>
        </w:rPr>
      </w:pPr>
      <w:r w:rsidRPr="002379E7">
        <w:rPr>
          <w:rFonts w:ascii="Arial" w:eastAsia="Times New Roman" w:hAnsi="Arial" w:cs="Arial"/>
        </w:rPr>
        <w:t xml:space="preserve">En línea con el tercer objetivo específico, centrado en la identificación de barreras para la inclusión y la propuesta de soluciones desde un enfoque de derechos, los datos revelan que los y las estudiantes no solo lograron reconocer dichas barreras, sino que también fueron capaces de proponer respuestas concretas, </w:t>
      </w:r>
      <w:r w:rsidRPr="002379E7">
        <w:rPr>
          <w:rFonts w:ascii="Arial" w:eastAsia="Times New Roman" w:hAnsi="Arial" w:cs="Arial"/>
        </w:rPr>
        <w:lastRenderedPageBreak/>
        <w:t xml:space="preserve">fundamentadas en marcos normativos y principios de equidad. Esto se vio reflejado en la implementación de proyectos que buscaron generar conciencia en la comunidad escolar, evidenciando una internalización del conocimiento y una transformación de este en acción crítica. </w:t>
      </w:r>
      <w:proofErr w:type="spellStart"/>
      <w:r w:rsidRPr="002379E7">
        <w:rPr>
          <w:rFonts w:ascii="Arial" w:eastAsia="Times New Roman" w:hAnsi="Arial" w:cs="Arial"/>
        </w:rPr>
        <w:t>Liebel</w:t>
      </w:r>
      <w:proofErr w:type="spellEnd"/>
      <w:r w:rsidRPr="002379E7">
        <w:rPr>
          <w:rFonts w:ascii="Arial" w:eastAsia="Times New Roman" w:hAnsi="Arial" w:cs="Arial"/>
        </w:rPr>
        <w:t xml:space="preserve"> (2007) refuerza esta idea al señalar que “los niños tienen el derecho a expresar sus opiniones sobre todos los asuntos que los afectan y a que estas opiniones sean debidamente tomadas en cuenta” (p. 67), lo que valida pedagógicamente el protagonismo estudiantil como eje transformador.</w:t>
      </w:r>
    </w:p>
    <w:p w14:paraId="2DA2CF1C" w14:textId="6CE29379" w:rsidR="000C181F" w:rsidRPr="002379E7" w:rsidRDefault="000C181F" w:rsidP="00534D93">
      <w:pPr>
        <w:spacing w:line="276" w:lineRule="auto"/>
        <w:jc w:val="both"/>
        <w:rPr>
          <w:rFonts w:ascii="Arial" w:eastAsia="Times New Roman" w:hAnsi="Arial" w:cs="Arial"/>
        </w:rPr>
      </w:pPr>
      <w:r w:rsidRPr="63FA1F34">
        <w:rPr>
          <w:rFonts w:ascii="Arial" w:eastAsia="Times New Roman" w:hAnsi="Arial" w:cs="Arial"/>
        </w:rPr>
        <w:t>No obstante, al analizar los resultados del cuarto objetivo específico, referido al impacto de las acciones implementadas en la comunidad educativa, emergen algunas tensiones. Si bien el 70% del estudiantado consideró que su iniciativa logró sensibilizar a otros miembros de la comunidad, un 13,3% expresó que no percibió tal efecto. En un testimonio recogido de manera oral, una estudiante comentó que su propuesta (una caja de galletas “</w:t>
      </w:r>
      <w:proofErr w:type="spellStart"/>
      <w:r w:rsidRPr="63FA1F34">
        <w:rPr>
          <w:rFonts w:ascii="Arial" w:eastAsia="Times New Roman" w:hAnsi="Arial" w:cs="Arial"/>
        </w:rPr>
        <w:t>Crumbl</w:t>
      </w:r>
      <w:proofErr w:type="spellEnd"/>
      <w:r w:rsidRPr="63FA1F34">
        <w:rPr>
          <w:rFonts w:ascii="Arial" w:eastAsia="Times New Roman" w:hAnsi="Arial" w:cs="Arial"/>
        </w:rPr>
        <w:t xml:space="preserve"> Cookies” con información sobre el TEA y normativa legal) no fue bien recibida por algunos docentes, en especial por contener referencias explícitas a la ley. Este tipo de resistencia evidencia que la transformación hacia una escuela verdaderamente inclusiva no depende solo del alumnado, sino que requiere del compromiso de todos los actores de la comunidad educativa. En ese sentido, Verdugo, </w:t>
      </w:r>
      <w:proofErr w:type="spellStart"/>
      <w:r w:rsidRPr="63FA1F34">
        <w:rPr>
          <w:rFonts w:ascii="Arial" w:eastAsia="Times New Roman" w:hAnsi="Arial" w:cs="Arial"/>
        </w:rPr>
        <w:t>Schalock</w:t>
      </w:r>
      <w:proofErr w:type="spellEnd"/>
      <w:r w:rsidRPr="63FA1F34">
        <w:rPr>
          <w:rFonts w:ascii="Arial" w:eastAsia="Times New Roman" w:hAnsi="Arial" w:cs="Arial"/>
        </w:rPr>
        <w:t xml:space="preserve"> y Gómez (2021) insisten en la importancia del sentido de pertenencia compartido para avanzar hacia la inclusión. Del mismo modo, Fernández (2009) advierte que la inclusión no debe entenderse como la mera integración de estudiantes al aula, sino como una reorganización profunda de las relaciones de poder y convivencia en la escuela. Complementariamente, desde la teoría ecológica de Bronfenbrenner (1987), se comprende que el desarrollo humano ocurre en interacción constante con múltiples niveles del entorno, por lo que cualquier cambio significativo en las actitudes del estudiantado requiere también transformaciones en los sistemas </w:t>
      </w:r>
      <w:proofErr w:type="spellStart"/>
      <w:r w:rsidRPr="63FA1F34">
        <w:rPr>
          <w:rFonts w:ascii="Arial" w:eastAsia="Times New Roman" w:hAnsi="Arial" w:cs="Arial"/>
        </w:rPr>
        <w:t>microsociales</w:t>
      </w:r>
      <w:proofErr w:type="spellEnd"/>
      <w:r w:rsidRPr="63FA1F34">
        <w:rPr>
          <w:rFonts w:ascii="Arial" w:eastAsia="Times New Roman" w:hAnsi="Arial" w:cs="Arial"/>
        </w:rPr>
        <w:t xml:space="preserve"> y macrosociales que lo rodean, como el aula, el equipo docente, la cultura escolar y las políticas institucionales.</w:t>
      </w:r>
    </w:p>
    <w:p w14:paraId="658B7846" w14:textId="59F025AF" w:rsidR="00D33E3F" w:rsidRPr="002379E7" w:rsidRDefault="000C181F" w:rsidP="00534D93">
      <w:pPr>
        <w:spacing w:line="276" w:lineRule="auto"/>
        <w:jc w:val="both"/>
        <w:rPr>
          <w:rFonts w:ascii="Arial" w:eastAsia="Times New Roman" w:hAnsi="Arial" w:cs="Arial"/>
        </w:rPr>
      </w:pPr>
      <w:r w:rsidRPr="002379E7">
        <w:rPr>
          <w:rFonts w:ascii="Arial" w:eastAsia="Times New Roman" w:hAnsi="Arial" w:cs="Arial"/>
        </w:rPr>
        <w:t xml:space="preserve">Finalmente, la intervención se articula coherentemente con los principios pedagógicos planteados por Fernández (2009) y Chang (2013), quienes afirman que los niños y niñas no deben ser vistos como el futuro, sino como parte activa del presente. En esta línea, Cerda et al. (2004) sostienen que “la idea de bien no proviene desde fuera de la comunidad, sino que es construida por el conjunto de los sujetos” (p. 15), lo que refuerza la necesidad de construir espacios escolares participativos, democráticos y </w:t>
      </w:r>
      <w:proofErr w:type="spellStart"/>
      <w:r w:rsidRPr="002379E7">
        <w:rPr>
          <w:rFonts w:ascii="Arial" w:eastAsia="Times New Roman" w:hAnsi="Arial" w:cs="Arial"/>
        </w:rPr>
        <w:t>co-creados</w:t>
      </w:r>
      <w:proofErr w:type="spellEnd"/>
      <w:r w:rsidRPr="002379E7">
        <w:rPr>
          <w:rFonts w:ascii="Arial" w:eastAsia="Times New Roman" w:hAnsi="Arial" w:cs="Arial"/>
        </w:rPr>
        <w:t xml:space="preserve"> por todos sus miembros.</w:t>
      </w:r>
    </w:p>
    <w:p w14:paraId="32987072" w14:textId="1D1E8CAC" w:rsidR="00307E6F" w:rsidRPr="002379E7" w:rsidRDefault="00307E6F" w:rsidP="00534D93">
      <w:pPr>
        <w:spacing w:line="276" w:lineRule="auto"/>
        <w:jc w:val="both"/>
        <w:rPr>
          <w:rFonts w:ascii="Arial" w:eastAsia="Times New Roman" w:hAnsi="Arial" w:cs="Arial"/>
        </w:rPr>
      </w:pPr>
      <w:r w:rsidRPr="002379E7">
        <w:rPr>
          <w:rFonts w:ascii="Arial" w:eastAsia="Times New Roman" w:hAnsi="Arial" w:cs="Arial"/>
        </w:rPr>
        <w:t xml:space="preserve"> </w:t>
      </w:r>
    </w:p>
    <w:p w14:paraId="0D51D532" w14:textId="65A6824D" w:rsidR="053BB0A9" w:rsidRPr="002379E7" w:rsidRDefault="053BB0A9" w:rsidP="00534D93">
      <w:pPr>
        <w:pStyle w:val="Ttulo1"/>
        <w:spacing w:line="276" w:lineRule="auto"/>
        <w:jc w:val="both"/>
      </w:pPr>
      <w:r w:rsidRPr="002379E7">
        <w:br w:type="page"/>
      </w:r>
      <w:bookmarkStart w:id="17" w:name="_Toc187012716"/>
      <w:r w:rsidR="00234795" w:rsidRPr="002379E7">
        <w:lastRenderedPageBreak/>
        <w:t>CAPÍTULO</w:t>
      </w:r>
      <w:r w:rsidR="618037A3" w:rsidRPr="002379E7">
        <w:t xml:space="preserve"> </w:t>
      </w:r>
      <w:r w:rsidR="000A0596" w:rsidRPr="002379E7">
        <w:t>6</w:t>
      </w:r>
      <w:r w:rsidR="618037A3" w:rsidRPr="002379E7">
        <w:t xml:space="preserve">: </w:t>
      </w:r>
      <w:r w:rsidR="00D8103B" w:rsidRPr="002379E7">
        <w:t>CONCLUSIONES</w:t>
      </w:r>
      <w:bookmarkEnd w:id="17"/>
    </w:p>
    <w:p w14:paraId="7D0E5513" w14:textId="3E1A623F" w:rsidR="06A56905" w:rsidRDefault="00952103" w:rsidP="00534D93">
      <w:pPr>
        <w:pStyle w:val="Ttulo2"/>
        <w:spacing w:line="276" w:lineRule="auto"/>
      </w:pPr>
      <w:bookmarkStart w:id="18" w:name="_Toc187012717"/>
      <w:r w:rsidRPr="002379E7">
        <w:t>6</w:t>
      </w:r>
      <w:r w:rsidR="72545ABD" w:rsidRPr="002379E7">
        <w:t>.1</w:t>
      </w:r>
      <w:r w:rsidR="357C7EBD" w:rsidRPr="002379E7">
        <w:t xml:space="preserve">. </w:t>
      </w:r>
      <w:r w:rsidR="222D0B43" w:rsidRPr="002379E7">
        <w:t xml:space="preserve"> </w:t>
      </w:r>
      <w:r w:rsidR="00D8103B" w:rsidRPr="002379E7">
        <w:t>SÍNTESIS DE LA INVESTIGACIÓN</w:t>
      </w:r>
      <w:bookmarkEnd w:id="18"/>
      <w:r w:rsidR="395191BC" w:rsidRPr="002379E7">
        <w:t xml:space="preserve"> </w:t>
      </w:r>
    </w:p>
    <w:p w14:paraId="13072065" w14:textId="77777777" w:rsidR="00201E2E" w:rsidRPr="00201E2E" w:rsidRDefault="00201E2E" w:rsidP="00201E2E">
      <w:pPr>
        <w:rPr>
          <w:lang w:val="es"/>
        </w:rPr>
      </w:pPr>
    </w:p>
    <w:p w14:paraId="03BD4A69" w14:textId="356B8253" w:rsidR="003A0843" w:rsidRPr="002379E7" w:rsidRDefault="003A0843" w:rsidP="63FA1F34">
      <w:pPr>
        <w:spacing w:line="276" w:lineRule="auto"/>
        <w:jc w:val="both"/>
        <w:rPr>
          <w:rFonts w:ascii="Arial" w:hAnsi="Arial" w:cs="Arial"/>
        </w:rPr>
      </w:pPr>
      <w:r w:rsidRPr="63FA1F34">
        <w:rPr>
          <w:rFonts w:ascii="Arial" w:hAnsi="Arial" w:cs="Arial"/>
        </w:rPr>
        <w:t>El proyecto de investigación aborda la persistencia de barreras actitudinales y sociales hacia la diversidad en contextos escolares.</w:t>
      </w:r>
      <w:r w:rsidR="00A32C2D" w:rsidRPr="63FA1F34">
        <w:rPr>
          <w:rFonts w:ascii="Arial" w:hAnsi="Arial" w:cs="Arial"/>
        </w:rPr>
        <w:t xml:space="preserve"> A pesar del discurso oficial de la institución declarándose “inclusiva” y de la normativa vigente, se observa que estudiantes continúan ejerciendo prácticas discriminatorias, exclusión, estigmatización o desconocimiento. Esta exclusión también se expresa en la </w:t>
      </w:r>
      <w:proofErr w:type="spellStart"/>
      <w:r w:rsidR="00A32C2D" w:rsidRPr="63FA1F34">
        <w:rPr>
          <w:rFonts w:ascii="Arial" w:hAnsi="Arial" w:cs="Arial"/>
        </w:rPr>
        <w:t>invisibilización</w:t>
      </w:r>
      <w:proofErr w:type="spellEnd"/>
      <w:r w:rsidR="00A32C2D" w:rsidRPr="63FA1F34">
        <w:rPr>
          <w:rFonts w:ascii="Arial" w:hAnsi="Arial" w:cs="Arial"/>
        </w:rPr>
        <w:t xml:space="preserve"> de las diferencias y en la ausencia de espacios genuinos de participación que permita a los propios estudiantes, asumir un rol activo en la crítica, reflexión y construcción de una comunidad escolar respetuosa e inclusiva. </w:t>
      </w:r>
    </w:p>
    <w:p w14:paraId="02DD95FA" w14:textId="11797C50" w:rsidR="00A32C2D" w:rsidRPr="002379E7" w:rsidRDefault="00A32C2D" w:rsidP="00534D93">
      <w:pPr>
        <w:spacing w:line="276" w:lineRule="auto"/>
        <w:jc w:val="both"/>
        <w:rPr>
          <w:rFonts w:ascii="Arial" w:hAnsi="Arial" w:cs="Arial"/>
          <w:lang w:val="es"/>
        </w:rPr>
      </w:pPr>
      <w:r w:rsidRPr="002379E7">
        <w:rPr>
          <w:rFonts w:ascii="Arial" w:hAnsi="Arial" w:cs="Arial"/>
          <w:lang w:val="es"/>
        </w:rPr>
        <w:t>Frente a esta situación, se diseñó e implementó una intervención pedagógica de en la asignatura de historia, desde el eje de formación ciudadana, siendo de carácter participativo y orientada a transformar la cultura escolar desde el reconocimiento y la valoración de la diversidad.</w:t>
      </w:r>
    </w:p>
    <w:p w14:paraId="09919CF2" w14:textId="028FF69C" w:rsidR="00A32C2D" w:rsidRPr="002379E7" w:rsidRDefault="00A32C2D" w:rsidP="00534D93">
      <w:pPr>
        <w:spacing w:line="276" w:lineRule="auto"/>
        <w:jc w:val="both"/>
        <w:rPr>
          <w:rFonts w:ascii="Arial" w:hAnsi="Arial" w:cs="Arial"/>
          <w:lang w:val="es"/>
        </w:rPr>
      </w:pPr>
      <w:r w:rsidRPr="63FA1F34">
        <w:rPr>
          <w:rFonts w:ascii="Arial" w:hAnsi="Arial" w:cs="Arial"/>
          <w:lang w:val="es"/>
        </w:rPr>
        <w:t xml:space="preserve">La intervención se desarrolló por medio de una secuencia didáctica para niños de cuarto básico, compuesta por momentos de sensibilización, investigación colaborativa y muestra pública de proyectos. Durante la primera etapa, se promovió el diálogo frente a temas como: condiciones del neurodesarrollo, </w:t>
      </w:r>
      <w:r w:rsidR="00F03B10" w:rsidRPr="63FA1F34">
        <w:rPr>
          <w:rFonts w:ascii="Arial" w:hAnsi="Arial" w:cs="Arial"/>
          <w:lang w:val="es"/>
        </w:rPr>
        <w:t>discapacidades físicas</w:t>
      </w:r>
      <w:r w:rsidRPr="63FA1F34">
        <w:rPr>
          <w:rFonts w:ascii="Arial" w:hAnsi="Arial" w:cs="Arial"/>
          <w:lang w:val="es"/>
        </w:rPr>
        <w:t xml:space="preserve">, diversidad cultural y de género. Posteriormente, los estudiantes investigaron uno de los temas en equipos, generando productos y experiencias que fueran significativos para sus pares. </w:t>
      </w:r>
    </w:p>
    <w:p w14:paraId="2E9932CB" w14:textId="77777777" w:rsidR="00810E42" w:rsidRPr="002379E7" w:rsidRDefault="00A32C2D" w:rsidP="00534D93">
      <w:pPr>
        <w:spacing w:line="276" w:lineRule="auto"/>
        <w:jc w:val="both"/>
        <w:rPr>
          <w:rFonts w:ascii="Arial" w:hAnsi="Arial" w:cs="Arial"/>
          <w:lang w:val="es"/>
        </w:rPr>
      </w:pPr>
      <w:r w:rsidRPr="002379E7">
        <w:rPr>
          <w:rFonts w:ascii="Arial" w:hAnsi="Arial" w:cs="Arial"/>
          <w:lang w:val="es"/>
        </w:rPr>
        <w:t>Los resultados evidencian avances significativos en los cuatro objetivos específicos de la investigación</w:t>
      </w:r>
      <w:r w:rsidR="00810E42" w:rsidRPr="002379E7">
        <w:rPr>
          <w:rFonts w:ascii="Arial" w:hAnsi="Arial" w:cs="Arial"/>
          <w:lang w:val="es"/>
        </w:rPr>
        <w:t xml:space="preserve">, sin embargo, aún quedan desafíos por afrontar para poder lograr mejores impactos. </w:t>
      </w:r>
    </w:p>
    <w:p w14:paraId="0A8F4727" w14:textId="182D04F1" w:rsidR="00A32C2D" w:rsidRPr="002379E7" w:rsidRDefault="00810E42" w:rsidP="63FA1F34">
      <w:pPr>
        <w:spacing w:line="276" w:lineRule="auto"/>
        <w:jc w:val="both"/>
        <w:rPr>
          <w:rFonts w:ascii="Arial" w:hAnsi="Arial" w:cs="Arial"/>
        </w:rPr>
      </w:pPr>
      <w:r w:rsidRPr="63FA1F34">
        <w:rPr>
          <w:rFonts w:ascii="Arial" w:hAnsi="Arial" w:cs="Arial"/>
        </w:rPr>
        <w:t>En conclusión, los hallazgos refuerzan la tesis central de esta investigación: es posible transformar una cultura escolar hacia una mayor inclusión cuando se propician espacios de participación activa de los estudiantes, en las cuales se visibilicen las diferencias y se promueva la corresponsabilidad en la eliminación de barreras, desde una perspectiva de derechos, dignidad y justicia social.</w:t>
      </w:r>
      <w:r w:rsidR="00A32C2D" w:rsidRPr="63FA1F34">
        <w:rPr>
          <w:rFonts w:ascii="Arial" w:hAnsi="Arial" w:cs="Arial"/>
        </w:rPr>
        <w:t xml:space="preserve"> </w:t>
      </w:r>
    </w:p>
    <w:p w14:paraId="0AE83277" w14:textId="77777777" w:rsidR="00D54255" w:rsidRPr="002379E7" w:rsidRDefault="00D54255" w:rsidP="00534D93">
      <w:pPr>
        <w:spacing w:line="276" w:lineRule="auto"/>
        <w:jc w:val="both"/>
        <w:rPr>
          <w:rFonts w:ascii="Arial" w:hAnsi="Arial" w:cs="Arial"/>
          <w:lang w:val="es"/>
        </w:rPr>
      </w:pPr>
    </w:p>
    <w:p w14:paraId="46587611" w14:textId="77777777" w:rsidR="00D54255" w:rsidRPr="002379E7" w:rsidRDefault="00D54255" w:rsidP="00534D93">
      <w:pPr>
        <w:spacing w:line="276" w:lineRule="auto"/>
        <w:jc w:val="both"/>
        <w:rPr>
          <w:rFonts w:ascii="Arial" w:hAnsi="Arial" w:cs="Arial"/>
          <w:lang w:val="es"/>
        </w:rPr>
      </w:pPr>
    </w:p>
    <w:p w14:paraId="18BB8B19" w14:textId="77777777" w:rsidR="00D54255" w:rsidRPr="002379E7" w:rsidRDefault="00D54255" w:rsidP="00534D93">
      <w:pPr>
        <w:spacing w:line="276" w:lineRule="auto"/>
        <w:jc w:val="both"/>
        <w:rPr>
          <w:rFonts w:ascii="Arial" w:hAnsi="Arial" w:cs="Arial"/>
          <w:lang w:val="es"/>
        </w:rPr>
      </w:pPr>
    </w:p>
    <w:p w14:paraId="039B2CDC" w14:textId="77777777" w:rsidR="00D54255" w:rsidRPr="002379E7" w:rsidRDefault="00D54255" w:rsidP="00534D93">
      <w:pPr>
        <w:spacing w:line="276" w:lineRule="auto"/>
        <w:jc w:val="both"/>
        <w:rPr>
          <w:rFonts w:ascii="Arial" w:hAnsi="Arial" w:cs="Arial"/>
          <w:lang w:val="es"/>
        </w:rPr>
      </w:pPr>
    </w:p>
    <w:p w14:paraId="610E276A" w14:textId="77777777" w:rsidR="00D54255" w:rsidRPr="002379E7" w:rsidRDefault="00D54255" w:rsidP="00534D93">
      <w:pPr>
        <w:spacing w:line="276" w:lineRule="auto"/>
        <w:rPr>
          <w:rFonts w:ascii="Arial" w:hAnsi="Arial" w:cs="Arial"/>
          <w:lang w:val="es"/>
        </w:rPr>
      </w:pPr>
    </w:p>
    <w:p w14:paraId="7CF65223" w14:textId="193DC88D" w:rsidR="00D8103B" w:rsidRDefault="00952103" w:rsidP="00534D93">
      <w:pPr>
        <w:pStyle w:val="Ttulo2"/>
        <w:spacing w:line="276" w:lineRule="auto"/>
      </w:pPr>
      <w:bookmarkStart w:id="19" w:name="_Toc187012718"/>
      <w:r w:rsidRPr="002379E7">
        <w:lastRenderedPageBreak/>
        <w:t>6</w:t>
      </w:r>
      <w:r w:rsidR="00D8103B" w:rsidRPr="002379E7">
        <w:t>.2. LIMITACIONES DE LA INTERVENCIÓN</w:t>
      </w:r>
      <w:bookmarkEnd w:id="19"/>
    </w:p>
    <w:p w14:paraId="3AF6929C" w14:textId="77777777" w:rsidR="00730013" w:rsidRPr="00730013" w:rsidRDefault="00730013" w:rsidP="00730013">
      <w:pPr>
        <w:rPr>
          <w:lang w:val="es"/>
        </w:rPr>
      </w:pPr>
    </w:p>
    <w:p w14:paraId="6039F383" w14:textId="294ECCC6" w:rsidR="002C26C0" w:rsidRPr="002379E7" w:rsidRDefault="002C26C0" w:rsidP="63FA1F34">
      <w:pPr>
        <w:spacing w:line="276" w:lineRule="auto"/>
        <w:jc w:val="both"/>
        <w:rPr>
          <w:rFonts w:ascii="Arial" w:eastAsia="Times New Roman" w:hAnsi="Arial" w:cs="Arial"/>
        </w:rPr>
      </w:pPr>
      <w:bookmarkStart w:id="20" w:name="_Toc187012719"/>
      <w:r w:rsidRPr="63FA1F34">
        <w:rPr>
          <w:rFonts w:ascii="Arial" w:eastAsia="Times New Roman" w:hAnsi="Arial" w:cs="Arial"/>
        </w:rPr>
        <w:t>Si bien los resultados de la intervención evidencian avances significativos en cuanto a actitudes y conocimientos hacia la inclusión, existen limitaciones que deben ser reconocidas para proyectar mejoras realistas</w:t>
      </w:r>
      <w:r w:rsidR="00002000" w:rsidRPr="63FA1F34">
        <w:rPr>
          <w:rFonts w:ascii="Arial" w:eastAsia="Times New Roman" w:hAnsi="Arial" w:cs="Arial"/>
        </w:rPr>
        <w:t xml:space="preserve"> a largo plazo</w:t>
      </w:r>
      <w:r w:rsidRPr="63FA1F34">
        <w:rPr>
          <w:rFonts w:ascii="Arial" w:eastAsia="Times New Roman" w:hAnsi="Arial" w:cs="Arial"/>
        </w:rPr>
        <w:t xml:space="preserve">. En primer lugar, la duración de la intervención fue acotada, lo que limita la posibilidad de generar transformaciones sostenibles en el tiempo. Tal como plantea Verdugo, </w:t>
      </w:r>
      <w:proofErr w:type="spellStart"/>
      <w:r w:rsidRPr="63FA1F34">
        <w:rPr>
          <w:rFonts w:ascii="Arial" w:eastAsia="Times New Roman" w:hAnsi="Arial" w:cs="Arial"/>
        </w:rPr>
        <w:t>Schalock</w:t>
      </w:r>
      <w:proofErr w:type="spellEnd"/>
      <w:r w:rsidRPr="63FA1F34">
        <w:rPr>
          <w:rFonts w:ascii="Arial" w:eastAsia="Times New Roman" w:hAnsi="Arial" w:cs="Arial"/>
        </w:rPr>
        <w:t xml:space="preserve"> y Gómez (2021), la mejora en calidad de vida y participación social requiere apoyos continuos y sistemáticos, los cuales no pueden depender de intervenciones aisladas, sino de una estructura institucional que los respalde.</w:t>
      </w:r>
      <w:r w:rsidR="00002000" w:rsidRPr="63FA1F34">
        <w:rPr>
          <w:rFonts w:ascii="Arial" w:eastAsia="Times New Roman" w:hAnsi="Arial" w:cs="Arial"/>
        </w:rPr>
        <w:t xml:space="preserve"> Esta dificultad se presenta puesto que no hay un apoyo por parte de las autoridades de la institución por atender a la necesidad de este proyecto de investigación-acción.</w:t>
      </w:r>
    </w:p>
    <w:p w14:paraId="6F6B3595" w14:textId="11EB3D83" w:rsidR="002C26C0" w:rsidRPr="002379E7" w:rsidRDefault="002C26C0" w:rsidP="63FA1F34">
      <w:pPr>
        <w:spacing w:line="276" w:lineRule="auto"/>
        <w:jc w:val="both"/>
        <w:rPr>
          <w:rFonts w:ascii="Arial" w:eastAsia="Times New Roman" w:hAnsi="Arial" w:cs="Arial"/>
        </w:rPr>
      </w:pPr>
      <w:r w:rsidRPr="63FA1F34">
        <w:rPr>
          <w:rFonts w:ascii="Arial" w:eastAsia="Times New Roman" w:hAnsi="Arial" w:cs="Arial"/>
        </w:rPr>
        <w:t>Asimismo, se observó que el impacto positivo logrado en el grupo participante no siempre fue validado por otros actores de la comunidad educativa. Esto se evidenció cuando los estudiantes expusieron sus proyectos a docentes y asistentes, y algunos de estos desacreditaron sus propuestas, generando frustración y desmotivación. Esta situación refleja, como señala Fernández (2009), que la inclusión no se limita a prácticas de aula, sino que implica una transformación profunda de la cultura escolar, incluyendo relaciones de poder, normas y estructuras de convivencia.</w:t>
      </w:r>
    </w:p>
    <w:p w14:paraId="7EF37EED" w14:textId="7E5E2AB2" w:rsidR="002C26C0" w:rsidRPr="002379E7" w:rsidRDefault="002C26C0" w:rsidP="00534D93">
      <w:pPr>
        <w:spacing w:line="276" w:lineRule="auto"/>
        <w:jc w:val="both"/>
        <w:rPr>
          <w:rFonts w:ascii="Arial" w:eastAsia="Times New Roman" w:hAnsi="Arial" w:cs="Arial"/>
          <w:lang w:val="es"/>
        </w:rPr>
      </w:pPr>
      <w:r w:rsidRPr="002379E7">
        <w:rPr>
          <w:rFonts w:ascii="Arial" w:eastAsia="Times New Roman" w:hAnsi="Arial" w:cs="Arial"/>
          <w:lang w:val="es"/>
        </w:rPr>
        <w:t xml:space="preserve">En segundo lugar, la intervención se aplicó solo a un curso, lo que restringe la generalización de los resultados. Sin embargo, los hallazgos permiten proponer lineamientos para su escalamiento institucional. Como </w:t>
      </w:r>
      <w:r w:rsidR="00002000">
        <w:rPr>
          <w:rFonts w:ascii="Arial" w:eastAsia="Times New Roman" w:hAnsi="Arial" w:cs="Arial"/>
          <w:lang w:val="es"/>
        </w:rPr>
        <w:t>menciona</w:t>
      </w:r>
      <w:r w:rsidRPr="002379E7">
        <w:rPr>
          <w:rFonts w:ascii="Arial" w:eastAsia="Times New Roman" w:hAnsi="Arial" w:cs="Arial"/>
          <w:lang w:val="es"/>
        </w:rPr>
        <w:t xml:space="preserve"> Bronfenbrenner (1987), el cambio en un nivel ecológico (como el aula) debe articularse con los demás sistemas del entorno (escuela, familia, comunidad) para generar transformaciones significativas.</w:t>
      </w:r>
    </w:p>
    <w:p w14:paraId="1CC1F0FF" w14:textId="4063CE62" w:rsidR="00F03B10" w:rsidRDefault="002C26C0" w:rsidP="63FA1F34">
      <w:pPr>
        <w:spacing w:line="276" w:lineRule="auto"/>
        <w:jc w:val="both"/>
        <w:rPr>
          <w:rFonts w:ascii="Arial" w:hAnsi="Arial" w:cs="Arial"/>
        </w:rPr>
      </w:pPr>
      <w:r w:rsidRPr="63FA1F34">
        <w:rPr>
          <w:rFonts w:ascii="Arial" w:eastAsia="Times New Roman" w:hAnsi="Arial" w:cs="Arial"/>
        </w:rPr>
        <w:t xml:space="preserve">Finalmente, se identificó la necesidad de consolidar redes de apoyo sostenidas que acompañen la labor docente y fortalezcan la participación estudiantil. Tal como plantea </w:t>
      </w:r>
      <w:proofErr w:type="spellStart"/>
      <w:r w:rsidRPr="63FA1F34">
        <w:rPr>
          <w:rFonts w:ascii="Arial" w:eastAsia="Times New Roman" w:hAnsi="Arial" w:cs="Arial"/>
        </w:rPr>
        <w:t>Liebel</w:t>
      </w:r>
      <w:proofErr w:type="spellEnd"/>
      <w:r w:rsidRPr="63FA1F34">
        <w:rPr>
          <w:rFonts w:ascii="Arial" w:eastAsia="Times New Roman" w:hAnsi="Arial" w:cs="Arial"/>
        </w:rPr>
        <w:t xml:space="preserve"> (2007), los niños son actores sociales capaces de impulsar cambios, pero requieren adultos y estructuras que valoren y canalicen su protagonismo. Sin dicha articulación, la intervención corre el riesgo de diluirse en el tiempo sin consolidar una cultura verdaderamente inclusiva.</w:t>
      </w:r>
    </w:p>
    <w:p w14:paraId="7A32005B" w14:textId="77777777" w:rsidR="002379E7" w:rsidRDefault="002379E7" w:rsidP="00534D93">
      <w:pPr>
        <w:spacing w:line="276" w:lineRule="auto"/>
        <w:jc w:val="both"/>
        <w:rPr>
          <w:rFonts w:ascii="Arial" w:hAnsi="Arial" w:cs="Arial"/>
          <w:lang w:val="es"/>
        </w:rPr>
      </w:pPr>
    </w:p>
    <w:p w14:paraId="6ED703B1" w14:textId="77777777" w:rsidR="00534D93" w:rsidRDefault="00534D93" w:rsidP="00534D93">
      <w:pPr>
        <w:spacing w:line="276" w:lineRule="auto"/>
        <w:jc w:val="both"/>
        <w:rPr>
          <w:rFonts w:ascii="Arial" w:hAnsi="Arial" w:cs="Arial"/>
          <w:lang w:val="es"/>
        </w:rPr>
      </w:pPr>
    </w:p>
    <w:p w14:paraId="54B08EE8" w14:textId="77777777" w:rsidR="00534D93" w:rsidRDefault="00534D93" w:rsidP="00534D93">
      <w:pPr>
        <w:spacing w:line="276" w:lineRule="auto"/>
        <w:jc w:val="both"/>
        <w:rPr>
          <w:rFonts w:ascii="Arial" w:hAnsi="Arial" w:cs="Arial"/>
          <w:lang w:val="es"/>
        </w:rPr>
      </w:pPr>
    </w:p>
    <w:p w14:paraId="573BAFF1" w14:textId="77777777" w:rsidR="00534D93" w:rsidRDefault="00534D93" w:rsidP="00534D93">
      <w:pPr>
        <w:spacing w:line="276" w:lineRule="auto"/>
        <w:jc w:val="both"/>
        <w:rPr>
          <w:rFonts w:ascii="Arial" w:hAnsi="Arial" w:cs="Arial"/>
          <w:lang w:val="es"/>
        </w:rPr>
      </w:pPr>
    </w:p>
    <w:p w14:paraId="014E7D82" w14:textId="77777777" w:rsidR="00712908" w:rsidRDefault="00712908" w:rsidP="00534D93">
      <w:pPr>
        <w:spacing w:line="276" w:lineRule="auto"/>
        <w:jc w:val="both"/>
        <w:rPr>
          <w:rFonts w:ascii="Arial" w:hAnsi="Arial" w:cs="Arial"/>
          <w:lang w:val="es"/>
        </w:rPr>
      </w:pPr>
    </w:p>
    <w:p w14:paraId="5ECD1970" w14:textId="77777777" w:rsidR="00534D93" w:rsidRDefault="00534D93" w:rsidP="00534D93">
      <w:pPr>
        <w:spacing w:line="276" w:lineRule="auto"/>
        <w:jc w:val="both"/>
        <w:rPr>
          <w:rFonts w:ascii="Arial" w:hAnsi="Arial" w:cs="Arial"/>
          <w:lang w:val="es"/>
        </w:rPr>
      </w:pPr>
    </w:p>
    <w:p w14:paraId="613430C0" w14:textId="77777777" w:rsidR="00534D93" w:rsidRPr="002379E7" w:rsidRDefault="00534D93" w:rsidP="00534D93">
      <w:pPr>
        <w:spacing w:line="276" w:lineRule="auto"/>
        <w:jc w:val="both"/>
        <w:rPr>
          <w:rFonts w:ascii="Arial" w:hAnsi="Arial" w:cs="Arial"/>
          <w:lang w:val="es"/>
        </w:rPr>
      </w:pPr>
    </w:p>
    <w:p w14:paraId="10E28FF4" w14:textId="23E27BE1" w:rsidR="00D8103B" w:rsidRPr="002379E7" w:rsidRDefault="00952103" w:rsidP="00534D93">
      <w:pPr>
        <w:pStyle w:val="Ttulo2"/>
        <w:spacing w:line="276" w:lineRule="auto"/>
      </w:pPr>
      <w:r w:rsidRPr="002379E7">
        <w:t>6</w:t>
      </w:r>
      <w:r w:rsidR="00D8103B" w:rsidRPr="002379E7">
        <w:t>.3. PROYECCIONES DE MEJORA</w:t>
      </w:r>
      <w:bookmarkEnd w:id="20"/>
    </w:p>
    <w:p w14:paraId="17CE2F41" w14:textId="77777777" w:rsidR="002C26C0" w:rsidRPr="002379E7" w:rsidRDefault="002C26C0" w:rsidP="00534D93">
      <w:pPr>
        <w:pStyle w:val="Ttulo1"/>
        <w:spacing w:line="276" w:lineRule="auto"/>
        <w:jc w:val="both"/>
        <w:rPr>
          <w:b w:val="0"/>
          <w:bCs w:val="0"/>
        </w:rPr>
      </w:pPr>
      <w:r w:rsidRPr="002379E7">
        <w:rPr>
          <w:b w:val="0"/>
          <w:bCs w:val="0"/>
        </w:rPr>
        <w:t xml:space="preserve">Teniendo en cuenta los resultados obtenidos, se proponen diversas mejoras y líneas de continuidad que permitirían fortalecer el impacto de la intervención. En primer lugar, se sugiere institucionalizar espacios de participación estudiantil; tal como plantea </w:t>
      </w:r>
      <w:proofErr w:type="spellStart"/>
      <w:r w:rsidRPr="002379E7">
        <w:rPr>
          <w:b w:val="0"/>
          <w:bCs w:val="0"/>
        </w:rPr>
        <w:t>Liebel</w:t>
      </w:r>
      <w:proofErr w:type="spellEnd"/>
      <w:r w:rsidRPr="002379E7">
        <w:rPr>
          <w:b w:val="0"/>
          <w:bCs w:val="0"/>
        </w:rPr>
        <w:t xml:space="preserve"> (2007), reconocer a los niños como actores sociales implica dotarlos de herramientas y espacios reales de participación.</w:t>
      </w:r>
    </w:p>
    <w:p w14:paraId="5BF79638" w14:textId="77777777" w:rsidR="002C26C0" w:rsidRPr="002379E7" w:rsidRDefault="002C26C0" w:rsidP="00534D93">
      <w:pPr>
        <w:pStyle w:val="Ttulo1"/>
        <w:spacing w:line="276" w:lineRule="auto"/>
        <w:jc w:val="both"/>
        <w:rPr>
          <w:b w:val="0"/>
          <w:bCs w:val="0"/>
        </w:rPr>
      </w:pPr>
      <w:r w:rsidRPr="002379E7">
        <w:rPr>
          <w:b w:val="0"/>
          <w:bCs w:val="0"/>
        </w:rPr>
        <w:t>En segundo lugar, se puede ampliar el alcance de la intervención a los distintos niveles educativos, con adecuaciones según las necesidades de cada grupo. Esto lograría reforzar una identidad institucional basada en la participación y la construcción colaborativa.</w:t>
      </w:r>
    </w:p>
    <w:p w14:paraId="444AD8BB" w14:textId="77777777" w:rsidR="002C26C0" w:rsidRPr="002379E7" w:rsidRDefault="002C26C0" w:rsidP="00534D93">
      <w:pPr>
        <w:pStyle w:val="Ttulo1"/>
        <w:spacing w:line="276" w:lineRule="auto"/>
        <w:jc w:val="both"/>
        <w:rPr>
          <w:b w:val="0"/>
          <w:bCs w:val="0"/>
        </w:rPr>
      </w:pPr>
      <w:r w:rsidRPr="002379E7">
        <w:rPr>
          <w:b w:val="0"/>
          <w:bCs w:val="0"/>
        </w:rPr>
        <w:t>En tercer lugar, y uno de los aspectos más esenciales, es el rol de los docentes y directivos frente a la diversidad. Son ellos quienes deben democratizar las aulas y convertirse en agentes facilitadores del cambio cultural. Esta estrategia también puede dirigirse a profesionales que manifiestan resistencias hacia la diversidad.</w:t>
      </w:r>
    </w:p>
    <w:p w14:paraId="3E3177B2" w14:textId="0669577A" w:rsidR="002C26C0" w:rsidRPr="002379E7" w:rsidRDefault="002C26C0" w:rsidP="00534D93">
      <w:pPr>
        <w:pStyle w:val="Ttulo1"/>
        <w:spacing w:line="276" w:lineRule="auto"/>
        <w:jc w:val="both"/>
        <w:rPr>
          <w:b w:val="0"/>
          <w:bCs w:val="0"/>
        </w:rPr>
      </w:pPr>
      <w:r w:rsidRPr="002379E7">
        <w:rPr>
          <w:b w:val="0"/>
          <w:bCs w:val="0"/>
        </w:rPr>
        <w:t xml:space="preserve">Finalmente, se plantea la necesidad de revisar y modificar los mecanismos y protocolos institucionales con el fin de crear una cultura escolar que propicie la diversidad, ya que, como advierte Bronfenbrenner (1987), el desarrollo y el aprendizaje no se producen de forma aislada, sino en interacción con múltiples niveles del entorno. En la misma línea, Fernández (2009) destaca que la inclusión no puede reducirse a una integración superficial, sino que exige una reorganización profunda de las relaciones de poder, normas y prácticas dentro de la escuela. Tal como lo sostienen Verdugo, </w:t>
      </w:r>
      <w:proofErr w:type="spellStart"/>
      <w:r w:rsidRPr="002379E7">
        <w:rPr>
          <w:b w:val="0"/>
          <w:bCs w:val="0"/>
        </w:rPr>
        <w:t>Schalock</w:t>
      </w:r>
      <w:proofErr w:type="spellEnd"/>
      <w:r w:rsidRPr="002379E7">
        <w:rPr>
          <w:b w:val="0"/>
          <w:bCs w:val="0"/>
        </w:rPr>
        <w:t xml:space="preserve"> y Gómez (2021), la inclusión requiere de entornos comunitarios que aseguren apoyos eficaces y dignidad para todos los estudiantes. Así, se reafirma que los cambios sostenibles no pueden surgir únicamente desde la voluntad individual, sino desde un compromiso colectivo e institucional.</w:t>
      </w:r>
    </w:p>
    <w:p w14:paraId="117A287E" w14:textId="1E5501C4" w:rsidR="00312CEF" w:rsidRPr="006B6B1B" w:rsidRDefault="00234795" w:rsidP="002C26C0">
      <w:pPr>
        <w:pStyle w:val="Ttulo1"/>
        <w:jc w:val="both"/>
        <w:rPr>
          <w:lang w:val="en-US"/>
        </w:rPr>
      </w:pPr>
      <w:r w:rsidRPr="006B6B1B">
        <w:rPr>
          <w:lang w:val="en-US"/>
        </w:rPr>
        <w:br w:type="page"/>
      </w:r>
      <w:bookmarkStart w:id="21" w:name="_Toc187012720"/>
      <w:r w:rsidR="0036276B" w:rsidRPr="006B6B1B">
        <w:rPr>
          <w:lang w:val="en-US"/>
        </w:rPr>
        <w:lastRenderedPageBreak/>
        <w:t>R</w:t>
      </w:r>
      <w:r w:rsidR="3EBC15BE" w:rsidRPr="006B6B1B">
        <w:rPr>
          <w:lang w:val="en-US"/>
        </w:rPr>
        <w:t>EFERENCIAS</w:t>
      </w:r>
      <w:bookmarkEnd w:id="21"/>
    </w:p>
    <w:p w14:paraId="16701336" w14:textId="77777777" w:rsidR="00312CEF" w:rsidRPr="006B6B1B" w:rsidRDefault="00312CEF" w:rsidP="00312CEF">
      <w:pPr>
        <w:spacing w:after="0" w:line="480" w:lineRule="auto"/>
        <w:ind w:hanging="720"/>
        <w:jc w:val="both"/>
        <w:rPr>
          <w:rFonts w:ascii="Arial" w:hAnsi="Arial" w:cs="Arial"/>
          <w:lang w:val="en-US"/>
        </w:rPr>
      </w:pPr>
      <w:r w:rsidRPr="006B6B1B">
        <w:rPr>
          <w:rFonts w:ascii="Arial" w:hAnsi="Arial" w:cs="Arial"/>
          <w:lang w:val="en-US"/>
        </w:rPr>
        <w:t>Abelson, R. P. (1979). Differences between belief and knowledge systems. Cognitive Science, 3(4), 355–366. https://doi.org/10.1207/s15516709cog0304_4</w:t>
      </w:r>
    </w:p>
    <w:p w14:paraId="649DC340" w14:textId="77777777" w:rsidR="00312CEF" w:rsidRDefault="00312CEF" w:rsidP="00F03B10">
      <w:pPr>
        <w:spacing w:after="0" w:line="480" w:lineRule="auto"/>
        <w:ind w:hanging="720"/>
        <w:jc w:val="both"/>
        <w:rPr>
          <w:rFonts w:ascii="Arial" w:hAnsi="Arial" w:cs="Arial"/>
        </w:rPr>
      </w:pPr>
      <w:r w:rsidRPr="006B6B1B">
        <w:rPr>
          <w:rFonts w:ascii="Arial" w:hAnsi="Arial" w:cs="Arial"/>
          <w:lang w:val="en-US"/>
        </w:rPr>
        <w:t xml:space="preserve">Booth, T., &amp; Ainscow, M. (2002). </w:t>
      </w:r>
      <w:r w:rsidRPr="006B6B1B">
        <w:rPr>
          <w:rFonts w:ascii="Arial" w:hAnsi="Arial" w:cs="Arial"/>
          <w:i/>
          <w:iCs/>
          <w:lang w:val="en-US"/>
        </w:rPr>
        <w:t>Index for Inclusion: Developing learning and participation in schools</w:t>
      </w:r>
      <w:r w:rsidRPr="006B6B1B">
        <w:rPr>
          <w:rFonts w:ascii="Arial" w:hAnsi="Arial" w:cs="Arial"/>
          <w:lang w:val="en-US"/>
        </w:rPr>
        <w:t xml:space="preserve">. </w:t>
      </w:r>
      <w:r w:rsidRPr="00EA1B0C">
        <w:rPr>
          <w:rFonts w:ascii="Arial" w:hAnsi="Arial" w:cs="Arial"/>
        </w:rPr>
        <w:t xml:space="preserve">Centre </w:t>
      </w:r>
      <w:proofErr w:type="spellStart"/>
      <w:r w:rsidRPr="00EA1B0C">
        <w:rPr>
          <w:rFonts w:ascii="Arial" w:hAnsi="Arial" w:cs="Arial"/>
        </w:rPr>
        <w:t>for</w:t>
      </w:r>
      <w:proofErr w:type="spellEnd"/>
      <w:r w:rsidRPr="00EA1B0C">
        <w:rPr>
          <w:rFonts w:ascii="Arial" w:hAnsi="Arial" w:cs="Arial"/>
        </w:rPr>
        <w:t xml:space="preserve"> </w:t>
      </w:r>
      <w:proofErr w:type="spellStart"/>
      <w:r w:rsidRPr="00EA1B0C">
        <w:rPr>
          <w:rFonts w:ascii="Arial" w:hAnsi="Arial" w:cs="Arial"/>
        </w:rPr>
        <w:t>Studies</w:t>
      </w:r>
      <w:proofErr w:type="spellEnd"/>
      <w:r w:rsidRPr="00EA1B0C">
        <w:rPr>
          <w:rFonts w:ascii="Arial" w:hAnsi="Arial" w:cs="Arial"/>
        </w:rPr>
        <w:t xml:space="preserve"> </w:t>
      </w:r>
      <w:proofErr w:type="spellStart"/>
      <w:r w:rsidRPr="00EA1B0C">
        <w:rPr>
          <w:rFonts w:ascii="Arial" w:hAnsi="Arial" w:cs="Arial"/>
        </w:rPr>
        <w:t>on</w:t>
      </w:r>
      <w:proofErr w:type="spellEnd"/>
      <w:r w:rsidRPr="00EA1B0C">
        <w:rPr>
          <w:rFonts w:ascii="Arial" w:hAnsi="Arial" w:cs="Arial"/>
        </w:rPr>
        <w:t xml:space="preserve"> Inclusive </w:t>
      </w:r>
      <w:proofErr w:type="spellStart"/>
      <w:r w:rsidRPr="00EA1B0C">
        <w:rPr>
          <w:rFonts w:ascii="Arial" w:hAnsi="Arial" w:cs="Arial"/>
        </w:rPr>
        <w:t>Education</w:t>
      </w:r>
      <w:proofErr w:type="spellEnd"/>
      <w:r w:rsidRPr="00EA1B0C">
        <w:rPr>
          <w:rFonts w:ascii="Arial" w:hAnsi="Arial" w:cs="Arial"/>
        </w:rPr>
        <w:t xml:space="preserve"> (CSIE).</w:t>
      </w:r>
    </w:p>
    <w:p w14:paraId="3F05D2AE" w14:textId="77777777" w:rsidR="00312CEF" w:rsidRPr="00312CEF" w:rsidRDefault="00312CEF" w:rsidP="00312CEF">
      <w:pPr>
        <w:spacing w:after="0" w:line="480" w:lineRule="auto"/>
        <w:ind w:hanging="720"/>
        <w:jc w:val="both"/>
        <w:rPr>
          <w:rFonts w:ascii="Arial" w:hAnsi="Arial" w:cs="Arial"/>
          <w:lang w:val="es-CL"/>
        </w:rPr>
      </w:pPr>
      <w:r w:rsidRPr="00312CEF">
        <w:rPr>
          <w:rFonts w:ascii="Arial" w:hAnsi="Arial" w:cs="Arial"/>
          <w:lang w:val="es-CL"/>
        </w:rPr>
        <w:t>Bronfenbrenner, U. (1987). La ecología del desarrollo humano. Barcelona: Paidós.</w:t>
      </w:r>
    </w:p>
    <w:p w14:paraId="5D703480" w14:textId="77777777" w:rsidR="00312CEF" w:rsidRPr="00312CEF" w:rsidRDefault="00312CEF" w:rsidP="00312CEF">
      <w:pPr>
        <w:spacing w:after="0" w:line="480" w:lineRule="auto"/>
        <w:ind w:hanging="720"/>
        <w:jc w:val="both"/>
        <w:rPr>
          <w:rFonts w:ascii="Arial" w:hAnsi="Arial" w:cs="Arial"/>
          <w:lang w:val="es-CL"/>
        </w:rPr>
      </w:pPr>
      <w:proofErr w:type="spellStart"/>
      <w:r w:rsidRPr="00312CEF">
        <w:rPr>
          <w:rFonts w:ascii="Arial" w:hAnsi="Arial" w:cs="Arial"/>
          <w:lang w:val="es-CL"/>
        </w:rPr>
        <w:t>Buehl</w:t>
      </w:r>
      <w:proofErr w:type="spellEnd"/>
      <w:r w:rsidRPr="00312CEF">
        <w:rPr>
          <w:rFonts w:ascii="Arial" w:hAnsi="Arial" w:cs="Arial"/>
          <w:lang w:val="es-CL"/>
        </w:rPr>
        <w:t xml:space="preserve">, M. M., &amp; Beck, J. S. (2014). </w:t>
      </w:r>
      <w:r w:rsidRPr="006B6B1B">
        <w:rPr>
          <w:rFonts w:ascii="Arial" w:hAnsi="Arial" w:cs="Arial"/>
          <w:lang w:val="en-US"/>
        </w:rPr>
        <w:t xml:space="preserve">The relationship between teachers’ beliefs and teachers’ practices. In H. Fives &amp; M. G. Gill (Eds.), International handbook of research on teachers' beliefs (pp. 66–84). </w:t>
      </w:r>
      <w:r w:rsidRPr="00312CEF">
        <w:rPr>
          <w:rFonts w:ascii="Arial" w:hAnsi="Arial" w:cs="Arial"/>
          <w:lang w:val="es-CL"/>
        </w:rPr>
        <w:t>Routledge.</w:t>
      </w:r>
    </w:p>
    <w:p w14:paraId="349B03CB" w14:textId="77777777" w:rsidR="00312CEF" w:rsidRDefault="00312CEF" w:rsidP="00F03B10">
      <w:pPr>
        <w:spacing w:after="0" w:line="480" w:lineRule="auto"/>
        <w:ind w:hanging="720"/>
        <w:jc w:val="both"/>
        <w:rPr>
          <w:rFonts w:ascii="Arial" w:hAnsi="Arial" w:cs="Arial"/>
        </w:rPr>
      </w:pPr>
      <w:r w:rsidRPr="00EA1B0C">
        <w:rPr>
          <w:rFonts w:ascii="Arial" w:hAnsi="Arial" w:cs="Arial"/>
        </w:rPr>
        <w:t xml:space="preserve">Cerda, A., Egaña, M., Magendzo, A., Santa Cruz, E., &amp; Varas, R. (2004). </w:t>
      </w:r>
      <w:r w:rsidRPr="00EA1B0C">
        <w:rPr>
          <w:rFonts w:ascii="Arial" w:hAnsi="Arial" w:cs="Arial"/>
          <w:i/>
          <w:iCs/>
        </w:rPr>
        <w:t>El complejo camino de la formación ciudadana</w:t>
      </w:r>
      <w:r w:rsidRPr="00EA1B0C">
        <w:rPr>
          <w:rFonts w:ascii="Arial" w:hAnsi="Arial" w:cs="Arial"/>
        </w:rPr>
        <w:t>. LOM Ediciones.</w:t>
      </w:r>
    </w:p>
    <w:p w14:paraId="39ED4ECD" w14:textId="77777777" w:rsidR="00312CEF" w:rsidRDefault="00312CEF" w:rsidP="00F03B10">
      <w:pPr>
        <w:spacing w:after="0" w:line="480" w:lineRule="auto"/>
        <w:ind w:hanging="720"/>
        <w:jc w:val="both"/>
        <w:rPr>
          <w:rFonts w:ascii="Arial" w:hAnsi="Arial" w:cs="Arial"/>
          <w:lang w:val="es-CL"/>
        </w:rPr>
      </w:pPr>
      <w:r w:rsidRPr="00F03B10">
        <w:rPr>
          <w:rFonts w:ascii="Arial" w:hAnsi="Arial" w:cs="Arial"/>
          <w:lang w:val="es-CL"/>
        </w:rPr>
        <w:t xml:space="preserve">Chang, A. (2013). </w:t>
      </w:r>
      <w:r w:rsidRPr="00F03B10">
        <w:rPr>
          <w:rFonts w:ascii="Arial" w:hAnsi="Arial" w:cs="Arial"/>
          <w:i/>
          <w:iCs/>
          <w:lang w:val="es-CL"/>
        </w:rPr>
        <w:t>Convivencia y participación: una mirada desde los derechos de la infancia</w:t>
      </w:r>
      <w:r w:rsidRPr="00F03B10">
        <w:rPr>
          <w:rFonts w:ascii="Arial" w:hAnsi="Arial" w:cs="Arial"/>
          <w:lang w:val="es-CL"/>
        </w:rPr>
        <w:t>. Documento de trabajo CIPIE. Santiago de Chile.</w:t>
      </w:r>
    </w:p>
    <w:p w14:paraId="5FF4CFF5" w14:textId="77777777" w:rsidR="00312CEF" w:rsidRPr="00520F16" w:rsidRDefault="00312CEF" w:rsidP="00D64EA9">
      <w:pPr>
        <w:spacing w:after="0" w:line="480" w:lineRule="auto"/>
        <w:ind w:hanging="720"/>
        <w:jc w:val="both"/>
        <w:rPr>
          <w:rFonts w:ascii="Arial" w:hAnsi="Arial" w:cs="Arial"/>
        </w:rPr>
      </w:pPr>
      <w:r w:rsidRPr="00520F16">
        <w:rPr>
          <w:rFonts w:ascii="Arial" w:hAnsi="Arial" w:cs="Arial"/>
        </w:rPr>
        <w:t>Congreso Nacional de Chile. (1994). Ley 19.284 sobre Integración Social de las Personas con Discapacidad. Biblioteca del Congreso Nacional de Chile. https://www.bcn.cl/leychile/navegar?idNorma=30691</w:t>
      </w:r>
    </w:p>
    <w:p w14:paraId="4DDAE0C4" w14:textId="77777777" w:rsidR="00312CEF" w:rsidRPr="00520F16" w:rsidRDefault="00312CEF" w:rsidP="00D64EA9">
      <w:pPr>
        <w:spacing w:after="0" w:line="480" w:lineRule="auto"/>
        <w:ind w:hanging="720"/>
        <w:jc w:val="both"/>
        <w:rPr>
          <w:rFonts w:ascii="Arial" w:hAnsi="Arial" w:cs="Arial"/>
        </w:rPr>
      </w:pPr>
      <w:r w:rsidRPr="00520F16">
        <w:rPr>
          <w:rFonts w:ascii="Arial" w:hAnsi="Arial" w:cs="Arial"/>
        </w:rPr>
        <w:t>Congreso Nacional de Chile. (2009). Decreto Exento 170 - Fija Normas para Determinar Estudiantes con Necesidades Educativas Especiales que serán Beneficiarios de Subvención para Educación Especial. Biblioteca del Congreso Nacional de Chile. https://www.bcn.cl/leychile/navegar?idNorma=1005370</w:t>
      </w:r>
    </w:p>
    <w:p w14:paraId="60ED9538" w14:textId="77777777" w:rsidR="00312CEF" w:rsidRPr="00520F16" w:rsidRDefault="00312CEF" w:rsidP="00D64EA9">
      <w:pPr>
        <w:spacing w:after="0" w:line="480" w:lineRule="auto"/>
        <w:ind w:hanging="720"/>
        <w:jc w:val="both"/>
        <w:rPr>
          <w:rFonts w:ascii="Arial" w:hAnsi="Arial" w:cs="Arial"/>
        </w:rPr>
      </w:pPr>
      <w:r w:rsidRPr="00520F16">
        <w:rPr>
          <w:rFonts w:ascii="Arial" w:hAnsi="Arial" w:cs="Arial"/>
        </w:rPr>
        <w:t>Congreso Nacional de Chile. (2009). Ley 20.370 - Ley General de Educación. Biblioteca del Congreso Nacional de Chile. https://www.bcn.cl/leychile/navegar?idNorma=1006043</w:t>
      </w:r>
    </w:p>
    <w:p w14:paraId="15827344" w14:textId="77777777" w:rsidR="00312CEF" w:rsidRPr="00520F16" w:rsidRDefault="00312CEF" w:rsidP="00D64EA9">
      <w:pPr>
        <w:spacing w:after="0" w:line="480" w:lineRule="auto"/>
        <w:ind w:hanging="720"/>
        <w:jc w:val="both"/>
        <w:rPr>
          <w:rFonts w:ascii="Arial" w:hAnsi="Arial" w:cs="Arial"/>
        </w:rPr>
      </w:pPr>
      <w:r w:rsidRPr="00520F16">
        <w:rPr>
          <w:rFonts w:ascii="Arial" w:hAnsi="Arial" w:cs="Arial"/>
        </w:rPr>
        <w:lastRenderedPageBreak/>
        <w:t>Congreso Nacional de Chile. (2015). Ley 20.845 - Ley de Inclusión Escolar. Biblioteca del Congreso Nacional de Chile. https://www.bcn.cl/leychile/navegar?idNorma=1087343</w:t>
      </w:r>
    </w:p>
    <w:p w14:paraId="488CBD16" w14:textId="77777777" w:rsidR="00312CEF" w:rsidRPr="00520F16" w:rsidRDefault="00312CEF" w:rsidP="00D64EA9">
      <w:pPr>
        <w:spacing w:after="0" w:line="480" w:lineRule="auto"/>
        <w:ind w:hanging="720"/>
        <w:jc w:val="both"/>
        <w:rPr>
          <w:rFonts w:ascii="Arial" w:hAnsi="Arial" w:cs="Arial"/>
        </w:rPr>
      </w:pPr>
      <w:r w:rsidRPr="00520F16">
        <w:rPr>
          <w:rFonts w:ascii="Arial" w:hAnsi="Arial" w:cs="Arial"/>
        </w:rPr>
        <w:t>Congreso Nacional de Chile. (2023). Ley 21.545 - Ley TEA: Promoción de la Inclusión, Atención Integral y Protección de Derechos de las Personas con Trastorno del Espectro Autista. Biblioteca del Congreso Nacional de Chile. https://www.bcn.cl/leychile/navegar?idNorma=1187608</w:t>
      </w:r>
    </w:p>
    <w:p w14:paraId="5A3ED679" w14:textId="77777777" w:rsidR="00312CEF" w:rsidRPr="00F03B10" w:rsidRDefault="00312CEF" w:rsidP="00F03B10">
      <w:pPr>
        <w:spacing w:after="0" w:line="480" w:lineRule="auto"/>
        <w:ind w:hanging="720"/>
        <w:jc w:val="both"/>
        <w:rPr>
          <w:rFonts w:ascii="Arial" w:hAnsi="Arial" w:cs="Arial"/>
          <w:lang w:val="es-CL"/>
        </w:rPr>
      </w:pPr>
      <w:r w:rsidRPr="00F03B10">
        <w:rPr>
          <w:rFonts w:ascii="Arial" w:hAnsi="Arial" w:cs="Arial"/>
          <w:lang w:val="es-CL"/>
        </w:rPr>
        <w:t xml:space="preserve">Fernández, T. (2009). </w:t>
      </w:r>
      <w:r w:rsidRPr="00F03B10">
        <w:rPr>
          <w:rFonts w:ascii="Arial" w:hAnsi="Arial" w:cs="Arial"/>
          <w:i/>
          <w:iCs/>
          <w:lang w:val="es-CL"/>
        </w:rPr>
        <w:t>Educación inclusiva y cambio educativo. Una mirada desde la escuela como comunidad que aprende</w:t>
      </w:r>
      <w:r w:rsidRPr="00F03B10">
        <w:rPr>
          <w:rFonts w:ascii="Arial" w:hAnsi="Arial" w:cs="Arial"/>
          <w:lang w:val="es-CL"/>
        </w:rPr>
        <w:t>. Congreso Iberoamericano de Educación Inclusiva. Universidad de Valencia.</w:t>
      </w:r>
    </w:p>
    <w:p w14:paraId="37B6C5DC" w14:textId="77777777" w:rsidR="00312CEF" w:rsidRPr="006B6B1B" w:rsidRDefault="00312CEF" w:rsidP="00702855">
      <w:pPr>
        <w:spacing w:after="0" w:line="480" w:lineRule="auto"/>
        <w:ind w:hanging="720"/>
        <w:jc w:val="both"/>
        <w:rPr>
          <w:rFonts w:ascii="Arial" w:hAnsi="Arial" w:cs="Arial"/>
          <w:lang w:val="en-US"/>
        </w:rPr>
      </w:pPr>
      <w:r w:rsidRPr="00520F16">
        <w:rPr>
          <w:rFonts w:ascii="Arial" w:hAnsi="Arial" w:cs="Arial"/>
        </w:rPr>
        <w:t xml:space="preserve">González, L., Aguirre, E., &amp; Ganga-Contreras, F. (2023). Apreciaciones sobre la neurodivergencia de docentes y estudiantes de una entidad educativa pública chilena. </w:t>
      </w:r>
      <w:r w:rsidRPr="006B6B1B">
        <w:rPr>
          <w:rFonts w:ascii="Arial" w:hAnsi="Arial" w:cs="Arial"/>
          <w:lang w:val="en-US"/>
        </w:rPr>
        <w:t>Journal of the Academy, (8), 5–26. https://doi.org/10.47058/joa8.2.</w:t>
      </w:r>
    </w:p>
    <w:p w14:paraId="79D163F5" w14:textId="77777777" w:rsidR="00312CEF" w:rsidRPr="00F03B10" w:rsidRDefault="00312CEF" w:rsidP="00F03B10">
      <w:pPr>
        <w:spacing w:after="0" w:line="480" w:lineRule="auto"/>
        <w:ind w:hanging="720"/>
        <w:jc w:val="both"/>
        <w:rPr>
          <w:rFonts w:ascii="Arial" w:hAnsi="Arial" w:cs="Arial"/>
          <w:lang w:val="es-CL"/>
        </w:rPr>
      </w:pPr>
      <w:r w:rsidRPr="006B6B1B">
        <w:rPr>
          <w:rFonts w:ascii="Arial" w:hAnsi="Arial" w:cs="Arial"/>
          <w:lang w:val="en-US"/>
        </w:rPr>
        <w:t xml:space="preserve">Liebel, M. (2007). </w:t>
      </w:r>
      <w:r w:rsidRPr="00F03B10">
        <w:rPr>
          <w:rFonts w:ascii="Arial" w:hAnsi="Arial" w:cs="Arial"/>
          <w:i/>
          <w:iCs/>
          <w:lang w:val="es-CL"/>
        </w:rPr>
        <w:t>Paternalismo, participación y protagonismo infantil</w:t>
      </w:r>
      <w:r w:rsidRPr="00F03B10">
        <w:rPr>
          <w:rFonts w:ascii="Arial" w:hAnsi="Arial" w:cs="Arial"/>
          <w:lang w:val="es-CL"/>
        </w:rPr>
        <w:t>. Instituto de Estudios Políticos para América Latina y África.</w:t>
      </w:r>
    </w:p>
    <w:p w14:paraId="7408AD60" w14:textId="77777777" w:rsidR="00312CEF" w:rsidRPr="00520F16" w:rsidRDefault="00312CEF" w:rsidP="00D64EA9">
      <w:pPr>
        <w:spacing w:after="0" w:line="480" w:lineRule="auto"/>
        <w:ind w:hanging="720"/>
        <w:jc w:val="both"/>
        <w:rPr>
          <w:rFonts w:ascii="Arial" w:hAnsi="Arial" w:cs="Arial"/>
        </w:rPr>
      </w:pPr>
      <w:r w:rsidRPr="00520F16">
        <w:rPr>
          <w:rFonts w:ascii="Arial" w:hAnsi="Arial" w:cs="Arial"/>
        </w:rPr>
        <w:t>Marco para la Buena Enseñanza. Disponible en: https://estandaresdocentes.mineduc.cl/wp-content/uploads/2021/08/MBE-2.pdf</w:t>
      </w:r>
    </w:p>
    <w:p w14:paraId="0BF04479" w14:textId="77777777" w:rsidR="00312CEF" w:rsidRDefault="00312CEF" w:rsidP="00D64EA9">
      <w:pPr>
        <w:spacing w:after="0" w:line="480" w:lineRule="auto"/>
        <w:ind w:hanging="720"/>
        <w:jc w:val="both"/>
        <w:rPr>
          <w:rFonts w:ascii="Arial" w:hAnsi="Arial" w:cs="Arial"/>
        </w:rPr>
      </w:pPr>
      <w:r w:rsidRPr="00520F16">
        <w:rPr>
          <w:rFonts w:ascii="Arial" w:hAnsi="Arial" w:cs="Arial"/>
        </w:rPr>
        <w:t xml:space="preserve">Ministerio de Educación de Chile. (2015). Decreto 83 - Criterios y Orientaciones de Adecuación Curricular para Estudiantes con Necesidades Educativas Especiales de Educación Parvularia y Básica. Biblioteca del Congreso Nacional de Chile. Disponible en: </w:t>
      </w:r>
      <w:hyperlink r:id="rId20" w:history="1">
        <w:r w:rsidRPr="00C22783">
          <w:rPr>
            <w:rStyle w:val="Hipervnculo"/>
            <w:rFonts w:ascii="Arial" w:hAnsi="Arial" w:cs="Arial"/>
          </w:rPr>
          <w:t>https://www.bcn.cl/leychile/navegar?idNorma=1077990</w:t>
        </w:r>
      </w:hyperlink>
    </w:p>
    <w:p w14:paraId="1B7F8E88" w14:textId="77777777" w:rsidR="00312CEF" w:rsidRPr="00520F16" w:rsidRDefault="00312CEF" w:rsidP="00D64EA9">
      <w:pPr>
        <w:spacing w:after="0" w:line="480" w:lineRule="auto"/>
        <w:ind w:hanging="720"/>
        <w:jc w:val="both"/>
        <w:rPr>
          <w:rFonts w:ascii="Arial" w:hAnsi="Arial" w:cs="Arial"/>
        </w:rPr>
      </w:pPr>
      <w:r w:rsidRPr="00520F16">
        <w:rPr>
          <w:rFonts w:ascii="Arial" w:hAnsi="Arial" w:cs="Arial"/>
        </w:rPr>
        <w:t xml:space="preserve">Ministerio de Educación de Chile. (2020). Guía de inclusión educativa en Chile: Políticas y buenas prácticas en el aula. </w:t>
      </w:r>
    </w:p>
    <w:p w14:paraId="078BB035" w14:textId="77777777" w:rsidR="00312CEF" w:rsidRPr="00520F16" w:rsidRDefault="00312CEF" w:rsidP="00D64EA9">
      <w:pPr>
        <w:spacing w:after="0" w:line="480" w:lineRule="auto"/>
        <w:ind w:hanging="720"/>
        <w:jc w:val="both"/>
        <w:rPr>
          <w:rFonts w:ascii="Arial" w:hAnsi="Arial" w:cs="Arial"/>
        </w:rPr>
      </w:pPr>
      <w:r w:rsidRPr="00EA1B0C">
        <w:rPr>
          <w:rFonts w:ascii="Arial" w:hAnsi="Arial" w:cs="Arial"/>
        </w:rPr>
        <w:lastRenderedPageBreak/>
        <w:t xml:space="preserve">Ministerio de Educación de Chile. (2021). </w:t>
      </w:r>
      <w:r w:rsidRPr="00EA1B0C">
        <w:rPr>
          <w:rFonts w:ascii="Arial" w:hAnsi="Arial" w:cs="Arial"/>
          <w:i/>
          <w:iCs/>
        </w:rPr>
        <w:t>Marco para la Buena Enseñanza 2</w:t>
      </w:r>
      <w:r w:rsidRPr="00EA1B0C">
        <w:rPr>
          <w:rFonts w:ascii="Arial" w:hAnsi="Arial" w:cs="Arial"/>
        </w:rPr>
        <w:t xml:space="preserve">. </w:t>
      </w:r>
      <w:hyperlink r:id="rId21" w:tgtFrame="_new" w:history="1">
        <w:r w:rsidRPr="00EA1B0C">
          <w:rPr>
            <w:rStyle w:val="Hipervnculo"/>
            <w:rFonts w:ascii="Arial" w:hAnsi="Arial" w:cs="Arial"/>
          </w:rPr>
          <w:t>https://estandaresdocentes.mineduc.cl/wp-content/uploads/2021/08/MBE-2.pdf</w:t>
        </w:r>
      </w:hyperlink>
    </w:p>
    <w:p w14:paraId="14F38898" w14:textId="77777777" w:rsidR="00312CEF" w:rsidRPr="006B6B1B" w:rsidRDefault="00312CEF" w:rsidP="00D64EA9">
      <w:pPr>
        <w:spacing w:after="0" w:line="480" w:lineRule="auto"/>
        <w:ind w:hanging="720"/>
        <w:jc w:val="both"/>
        <w:rPr>
          <w:rFonts w:ascii="Arial" w:hAnsi="Arial" w:cs="Arial"/>
          <w:lang w:val="en-US"/>
        </w:rPr>
      </w:pPr>
      <w:proofErr w:type="gramStart"/>
      <w:r w:rsidRPr="006B6B1B">
        <w:rPr>
          <w:rFonts w:ascii="Arial" w:hAnsi="Arial" w:cs="Arial"/>
          <w:lang w:val="en-US"/>
        </w:rPr>
        <w:t>Nieto,  S.,  &amp;</w:t>
      </w:r>
      <w:proofErr w:type="gramEnd"/>
      <w:r w:rsidRPr="006B6B1B">
        <w:rPr>
          <w:rFonts w:ascii="Arial" w:hAnsi="Arial" w:cs="Arial"/>
          <w:lang w:val="en-US"/>
        </w:rPr>
        <w:t xml:space="preserve">  </w:t>
      </w:r>
      <w:proofErr w:type="gramStart"/>
      <w:r w:rsidRPr="006B6B1B">
        <w:rPr>
          <w:rFonts w:ascii="Arial" w:hAnsi="Arial" w:cs="Arial"/>
          <w:lang w:val="en-US"/>
        </w:rPr>
        <w:t>Bode,  P.</w:t>
      </w:r>
      <w:proofErr w:type="gramEnd"/>
      <w:r w:rsidRPr="006B6B1B">
        <w:rPr>
          <w:rFonts w:ascii="Arial" w:hAnsi="Arial" w:cs="Arial"/>
          <w:lang w:val="en-US"/>
        </w:rPr>
        <w:t xml:space="preserve">  (2013).  </w:t>
      </w:r>
      <w:proofErr w:type="gramStart"/>
      <w:r w:rsidRPr="006B6B1B">
        <w:rPr>
          <w:rFonts w:ascii="Arial" w:hAnsi="Arial" w:cs="Arial"/>
          <w:lang w:val="en-US"/>
        </w:rPr>
        <w:t>Affirming  Diversity</w:t>
      </w:r>
      <w:proofErr w:type="gramEnd"/>
      <w:r w:rsidRPr="006B6B1B">
        <w:rPr>
          <w:rFonts w:ascii="Arial" w:hAnsi="Arial" w:cs="Arial"/>
          <w:lang w:val="en-US"/>
        </w:rPr>
        <w:t xml:space="preserve">:  </w:t>
      </w:r>
      <w:proofErr w:type="gramStart"/>
      <w:r w:rsidRPr="006B6B1B">
        <w:rPr>
          <w:rFonts w:ascii="Arial" w:hAnsi="Arial" w:cs="Arial"/>
          <w:lang w:val="en-US"/>
        </w:rPr>
        <w:t>The  Sociopolitical</w:t>
      </w:r>
      <w:proofErr w:type="gramEnd"/>
      <w:r w:rsidRPr="006B6B1B">
        <w:rPr>
          <w:rFonts w:ascii="Arial" w:hAnsi="Arial" w:cs="Arial"/>
          <w:lang w:val="en-US"/>
        </w:rPr>
        <w:t xml:space="preserve">  </w:t>
      </w:r>
      <w:proofErr w:type="gramStart"/>
      <w:r w:rsidRPr="006B6B1B">
        <w:rPr>
          <w:rFonts w:ascii="Arial" w:hAnsi="Arial" w:cs="Arial"/>
          <w:lang w:val="en-US"/>
        </w:rPr>
        <w:t>Context  of</w:t>
      </w:r>
      <w:proofErr w:type="gramEnd"/>
      <w:r w:rsidRPr="006B6B1B">
        <w:rPr>
          <w:rFonts w:ascii="Arial" w:hAnsi="Arial" w:cs="Arial"/>
          <w:lang w:val="en-US"/>
        </w:rPr>
        <w:t xml:space="preserve">  Multicultural Education (</w:t>
      </w:r>
      <w:proofErr w:type="gramStart"/>
      <w:r w:rsidRPr="006B6B1B">
        <w:rPr>
          <w:rFonts w:ascii="Arial" w:hAnsi="Arial" w:cs="Arial"/>
          <w:lang w:val="en-US"/>
        </w:rPr>
        <w:t>Sixth  Edition</w:t>
      </w:r>
      <w:proofErr w:type="gramEnd"/>
      <w:r w:rsidRPr="006B6B1B">
        <w:rPr>
          <w:rFonts w:ascii="Arial" w:hAnsi="Arial" w:cs="Arial"/>
          <w:lang w:val="en-US"/>
        </w:rPr>
        <w:t xml:space="preserve">).  </w:t>
      </w:r>
      <w:proofErr w:type="gramStart"/>
      <w:r w:rsidRPr="006B6B1B">
        <w:rPr>
          <w:rFonts w:ascii="Arial" w:hAnsi="Arial" w:cs="Arial"/>
          <w:lang w:val="en-US"/>
        </w:rPr>
        <w:t>White  Plains,  NY</w:t>
      </w:r>
      <w:proofErr w:type="gramEnd"/>
      <w:r w:rsidRPr="006B6B1B">
        <w:rPr>
          <w:rFonts w:ascii="Arial" w:hAnsi="Arial" w:cs="Arial"/>
          <w:lang w:val="en-US"/>
        </w:rPr>
        <w:t xml:space="preserve">:  </w:t>
      </w:r>
      <w:proofErr w:type="gramStart"/>
      <w:r w:rsidRPr="006B6B1B">
        <w:rPr>
          <w:rFonts w:ascii="Arial" w:hAnsi="Arial" w:cs="Arial"/>
          <w:lang w:val="en-US"/>
        </w:rPr>
        <w:t>Longman  Press</w:t>
      </w:r>
      <w:proofErr w:type="gramEnd"/>
      <w:r w:rsidRPr="006B6B1B">
        <w:rPr>
          <w:rFonts w:ascii="Arial" w:hAnsi="Arial" w:cs="Arial"/>
          <w:lang w:val="en-US"/>
        </w:rPr>
        <w:t xml:space="preserve">.  </w:t>
      </w:r>
      <w:proofErr w:type="gramStart"/>
      <w:r w:rsidRPr="006B6B1B">
        <w:rPr>
          <w:rFonts w:ascii="Arial" w:hAnsi="Arial" w:cs="Arial"/>
          <w:lang w:val="en-US"/>
        </w:rPr>
        <w:t>450  pp.,  ISBN:  978</w:t>
      </w:r>
      <w:proofErr w:type="gramEnd"/>
      <w:r w:rsidRPr="006B6B1B">
        <w:rPr>
          <w:rFonts w:ascii="Arial" w:hAnsi="Arial" w:cs="Arial"/>
          <w:lang w:val="en-US"/>
        </w:rPr>
        <w:t>-0-13-136734-0.</w:t>
      </w:r>
    </w:p>
    <w:p w14:paraId="5DCBF08E" w14:textId="77777777" w:rsidR="00312CEF" w:rsidRDefault="00312CEF" w:rsidP="00F03B10">
      <w:pPr>
        <w:spacing w:after="0" w:line="480" w:lineRule="auto"/>
        <w:ind w:hanging="720"/>
        <w:jc w:val="both"/>
        <w:rPr>
          <w:rFonts w:ascii="Arial" w:hAnsi="Arial" w:cs="Arial"/>
          <w:lang w:val="es-CL"/>
        </w:rPr>
      </w:pPr>
      <w:r w:rsidRPr="006B6B1B">
        <w:rPr>
          <w:rFonts w:ascii="Arial" w:hAnsi="Arial" w:cs="Arial"/>
          <w:lang w:val="en-US"/>
        </w:rPr>
        <w:t xml:space="preserve">OpenAI. (2024). </w:t>
      </w:r>
      <w:r w:rsidRPr="006B6B1B">
        <w:rPr>
          <w:rFonts w:ascii="Arial" w:hAnsi="Arial" w:cs="Arial"/>
          <w:i/>
          <w:iCs/>
          <w:lang w:val="en-US"/>
        </w:rPr>
        <w:t>ChatGPT</w:t>
      </w:r>
      <w:r w:rsidRPr="006B6B1B">
        <w:rPr>
          <w:rFonts w:ascii="Arial" w:hAnsi="Arial" w:cs="Arial"/>
          <w:lang w:val="en-US"/>
        </w:rPr>
        <w:t xml:space="preserve"> (</w:t>
      </w:r>
      <w:proofErr w:type="spellStart"/>
      <w:r w:rsidRPr="006B6B1B">
        <w:rPr>
          <w:rFonts w:ascii="Arial" w:hAnsi="Arial" w:cs="Arial"/>
          <w:lang w:val="en-US"/>
        </w:rPr>
        <w:t>versión</w:t>
      </w:r>
      <w:proofErr w:type="spellEnd"/>
      <w:r w:rsidRPr="006B6B1B">
        <w:rPr>
          <w:rFonts w:ascii="Arial" w:hAnsi="Arial" w:cs="Arial"/>
          <w:lang w:val="en-US"/>
        </w:rPr>
        <w:t xml:space="preserve"> GPT-3) [</w:t>
      </w:r>
      <w:proofErr w:type="spellStart"/>
      <w:r w:rsidRPr="006B6B1B">
        <w:rPr>
          <w:rFonts w:ascii="Arial" w:hAnsi="Arial" w:cs="Arial"/>
          <w:lang w:val="en-US"/>
        </w:rPr>
        <w:t>Modelo</w:t>
      </w:r>
      <w:proofErr w:type="spellEnd"/>
      <w:r w:rsidRPr="006B6B1B">
        <w:rPr>
          <w:rFonts w:ascii="Arial" w:hAnsi="Arial" w:cs="Arial"/>
          <w:lang w:val="en-US"/>
        </w:rPr>
        <w:t xml:space="preserve"> de </w:t>
      </w:r>
      <w:proofErr w:type="spellStart"/>
      <w:r w:rsidRPr="006B6B1B">
        <w:rPr>
          <w:rFonts w:ascii="Arial" w:hAnsi="Arial" w:cs="Arial"/>
          <w:lang w:val="en-US"/>
        </w:rPr>
        <w:t>lenguaje</w:t>
      </w:r>
      <w:proofErr w:type="spellEnd"/>
      <w:r w:rsidRPr="006B6B1B">
        <w:rPr>
          <w:rFonts w:ascii="Arial" w:hAnsi="Arial" w:cs="Arial"/>
          <w:lang w:val="en-US"/>
        </w:rPr>
        <w:t xml:space="preserve"> AI]. </w:t>
      </w:r>
      <w:hyperlink r:id="rId22" w:tgtFrame="_new" w:history="1">
        <w:r w:rsidRPr="00497E01">
          <w:rPr>
            <w:rStyle w:val="Hipervnculo"/>
            <w:rFonts w:ascii="Arial" w:hAnsi="Arial" w:cs="Arial"/>
          </w:rPr>
          <w:t>https://chat.openai.com/</w:t>
        </w:r>
      </w:hyperlink>
    </w:p>
    <w:p w14:paraId="73D86068" w14:textId="77777777" w:rsidR="00312CEF" w:rsidRPr="00520F16" w:rsidRDefault="00312CEF" w:rsidP="00D64EA9">
      <w:pPr>
        <w:spacing w:after="0" w:line="480" w:lineRule="auto"/>
        <w:ind w:hanging="720"/>
        <w:jc w:val="both"/>
        <w:rPr>
          <w:rFonts w:ascii="Arial" w:hAnsi="Arial" w:cs="Arial"/>
        </w:rPr>
      </w:pPr>
      <w:r w:rsidRPr="00520F16">
        <w:rPr>
          <w:rFonts w:ascii="Arial" w:hAnsi="Arial" w:cs="Arial"/>
        </w:rPr>
        <w:t>Superintendencia de Educación. (2024). Datos abiertos SIE – Denuncias 2024 [Archivo Excel]. Superintendencia de Educación de Chile. Disponible en: https://www.supereduc.cl/datosabiertos/</w:t>
      </w:r>
    </w:p>
    <w:p w14:paraId="4EF77A67" w14:textId="77777777" w:rsidR="00312CEF" w:rsidRPr="006B6B1B" w:rsidRDefault="00312CEF" w:rsidP="00D64EA9">
      <w:pPr>
        <w:spacing w:after="0" w:line="480" w:lineRule="auto"/>
        <w:ind w:hanging="720"/>
        <w:jc w:val="both"/>
        <w:rPr>
          <w:rFonts w:ascii="Arial" w:hAnsi="Arial" w:cs="Arial"/>
          <w:lang w:val="en-US"/>
        </w:rPr>
      </w:pPr>
      <w:r w:rsidRPr="00520F16">
        <w:rPr>
          <w:rFonts w:ascii="Arial" w:hAnsi="Arial" w:cs="Arial"/>
        </w:rPr>
        <w:t xml:space="preserve">Tomé, J. M. S. (2020). Inclusión escolar en el marco de la nueva normativa legal en Chile. </w:t>
      </w:r>
      <w:r w:rsidRPr="006B6B1B">
        <w:rPr>
          <w:rFonts w:ascii="Arial" w:hAnsi="Arial" w:cs="Arial"/>
          <w:lang w:val="en-US"/>
        </w:rPr>
        <w:t>Brazilian Journal of Development, 6(6), 39244-39262.</w:t>
      </w:r>
    </w:p>
    <w:p w14:paraId="071FAEBE" w14:textId="77777777" w:rsidR="00312CEF" w:rsidRDefault="00312CEF" w:rsidP="00F03B10">
      <w:pPr>
        <w:spacing w:after="0" w:line="480" w:lineRule="auto"/>
        <w:ind w:hanging="720"/>
        <w:jc w:val="both"/>
        <w:rPr>
          <w:rFonts w:ascii="Arial" w:hAnsi="Arial" w:cs="Arial"/>
        </w:rPr>
      </w:pPr>
      <w:r w:rsidRPr="006B6B1B">
        <w:rPr>
          <w:rFonts w:ascii="Arial" w:hAnsi="Arial" w:cs="Arial"/>
          <w:lang w:val="en-US"/>
        </w:rPr>
        <w:t xml:space="preserve">UNESCO. (2020). </w:t>
      </w:r>
      <w:r w:rsidRPr="006B6B1B">
        <w:rPr>
          <w:rFonts w:ascii="Arial" w:hAnsi="Arial" w:cs="Arial"/>
          <w:i/>
          <w:iCs/>
          <w:lang w:val="en-US"/>
        </w:rPr>
        <w:t>Education in a post-COVID world: Nine ideas for public action</w:t>
      </w:r>
      <w:r w:rsidRPr="006B6B1B">
        <w:rPr>
          <w:rFonts w:ascii="Arial" w:hAnsi="Arial" w:cs="Arial"/>
          <w:lang w:val="en-US"/>
        </w:rPr>
        <w:t xml:space="preserve">. </w:t>
      </w:r>
      <w:hyperlink r:id="rId23" w:tgtFrame="_new" w:history="1">
        <w:r w:rsidRPr="00EA1B0C">
          <w:rPr>
            <w:rStyle w:val="Hipervnculo"/>
            <w:rFonts w:ascii="Arial" w:hAnsi="Arial" w:cs="Arial"/>
          </w:rPr>
          <w:t>https://unesdoc.unesco.org/ark:/48223/pf0000373717</w:t>
        </w:r>
      </w:hyperlink>
    </w:p>
    <w:p w14:paraId="6306B944" w14:textId="77777777" w:rsidR="00312CEF" w:rsidRPr="00F03B10" w:rsidRDefault="00312CEF" w:rsidP="00F03B10">
      <w:pPr>
        <w:spacing w:after="0" w:line="480" w:lineRule="auto"/>
        <w:ind w:hanging="720"/>
        <w:jc w:val="both"/>
        <w:rPr>
          <w:rFonts w:ascii="Arial" w:hAnsi="Arial" w:cs="Arial"/>
          <w:lang w:val="es-CL"/>
        </w:rPr>
      </w:pPr>
      <w:r w:rsidRPr="00F03B10">
        <w:rPr>
          <w:rFonts w:ascii="Arial" w:hAnsi="Arial" w:cs="Arial"/>
          <w:lang w:val="es-CL"/>
        </w:rPr>
        <w:t xml:space="preserve">Vega, L. (2022). Reflexiones pedagógicas sobre la inclusión en el aula: prácticas para una educación desde el derecho a la diferencia. </w:t>
      </w:r>
      <w:r w:rsidRPr="00F03B10">
        <w:rPr>
          <w:rFonts w:ascii="Arial" w:hAnsi="Arial" w:cs="Arial"/>
          <w:i/>
          <w:iCs/>
          <w:lang w:val="es-CL"/>
        </w:rPr>
        <w:t>Revista Inclusión y Diversidad Educativa</w:t>
      </w:r>
      <w:r w:rsidRPr="00F03B10">
        <w:rPr>
          <w:rFonts w:ascii="Arial" w:hAnsi="Arial" w:cs="Arial"/>
          <w:lang w:val="es-CL"/>
        </w:rPr>
        <w:t>, 3(1), 4–19.</w:t>
      </w:r>
    </w:p>
    <w:p w14:paraId="13FE489D" w14:textId="77777777" w:rsidR="00312CEF" w:rsidRPr="00F03B10" w:rsidRDefault="00312CEF" w:rsidP="00312CEF">
      <w:pPr>
        <w:spacing w:after="0" w:line="480" w:lineRule="auto"/>
        <w:ind w:hanging="720"/>
        <w:jc w:val="both"/>
        <w:rPr>
          <w:rFonts w:ascii="Arial" w:hAnsi="Arial" w:cs="Arial"/>
          <w:lang w:val="es-CL"/>
        </w:rPr>
      </w:pPr>
      <w:r w:rsidRPr="00312CEF">
        <w:rPr>
          <w:rFonts w:ascii="Arial" w:hAnsi="Arial" w:cs="Arial"/>
          <w:lang w:val="es-CL"/>
        </w:rPr>
        <w:t xml:space="preserve">Verdugo, M. A., </w:t>
      </w:r>
      <w:proofErr w:type="spellStart"/>
      <w:r w:rsidRPr="00312CEF">
        <w:rPr>
          <w:rFonts w:ascii="Arial" w:hAnsi="Arial" w:cs="Arial"/>
          <w:lang w:val="es-CL"/>
        </w:rPr>
        <w:t>Schalock</w:t>
      </w:r>
      <w:proofErr w:type="spellEnd"/>
      <w:r w:rsidRPr="00312CEF">
        <w:rPr>
          <w:rFonts w:ascii="Arial" w:hAnsi="Arial" w:cs="Arial"/>
          <w:lang w:val="es-CL"/>
        </w:rPr>
        <w:t>, R. L., &amp; Gómez, L. E. (2021). Calidad de vida y apoyos: Un modelo para la planificación centrada en la persona. Alianza Editorial.</w:t>
      </w:r>
    </w:p>
    <w:p w14:paraId="0F2A2B2D" w14:textId="77777777" w:rsidR="00B07ED5" w:rsidRPr="00520F16" w:rsidRDefault="00B07ED5" w:rsidP="00B07ED5">
      <w:pPr>
        <w:spacing w:after="0" w:line="480" w:lineRule="auto"/>
        <w:ind w:hanging="720"/>
        <w:jc w:val="both"/>
        <w:rPr>
          <w:rFonts w:ascii="Arial" w:eastAsia="Times New Roman" w:hAnsi="Arial" w:cs="Arial"/>
          <w:color w:val="000000" w:themeColor="text1"/>
        </w:rPr>
      </w:pPr>
    </w:p>
    <w:p w14:paraId="5FC725CD" w14:textId="77777777" w:rsidR="00B07ED5" w:rsidRPr="00520F16" w:rsidRDefault="00B07ED5" w:rsidP="00122D9B">
      <w:pPr>
        <w:spacing w:after="0" w:line="480" w:lineRule="auto"/>
        <w:jc w:val="both"/>
        <w:rPr>
          <w:rFonts w:ascii="Arial" w:eastAsia="Times New Roman" w:hAnsi="Arial" w:cs="Arial"/>
          <w:color w:val="000000" w:themeColor="text1"/>
        </w:rPr>
      </w:pPr>
    </w:p>
    <w:p w14:paraId="756C5F25" w14:textId="77777777" w:rsidR="00B07ED5" w:rsidRPr="00520F16" w:rsidRDefault="00B07ED5" w:rsidP="009D6003">
      <w:pPr>
        <w:spacing w:line="480" w:lineRule="auto"/>
        <w:rPr>
          <w:rFonts w:ascii="Arial" w:eastAsia="Times New Roman" w:hAnsi="Arial" w:cs="Arial"/>
        </w:rPr>
      </w:pPr>
    </w:p>
    <w:p w14:paraId="598B140A" w14:textId="77777777" w:rsidR="00B07ED5" w:rsidRPr="00520F16" w:rsidRDefault="00B07ED5" w:rsidP="00D64EA9">
      <w:pPr>
        <w:spacing w:line="480" w:lineRule="auto"/>
        <w:rPr>
          <w:rFonts w:ascii="Arial" w:hAnsi="Arial" w:cs="Arial"/>
        </w:rPr>
      </w:pPr>
      <w:r w:rsidRPr="00520F16">
        <w:rPr>
          <w:rFonts w:ascii="Arial" w:hAnsi="Arial" w:cs="Arial"/>
        </w:rPr>
        <w:br w:type="page"/>
      </w:r>
      <w:r w:rsidRPr="00520F16">
        <w:rPr>
          <w:rFonts w:ascii="Arial" w:eastAsia="Times New Roman" w:hAnsi="Arial" w:cs="Arial"/>
          <w:b/>
          <w:bCs/>
        </w:rPr>
        <w:lastRenderedPageBreak/>
        <w:t>ANEXOS</w:t>
      </w:r>
    </w:p>
    <w:p w14:paraId="36733767" w14:textId="26A767B5" w:rsidR="00520F16" w:rsidRPr="00520F16" w:rsidRDefault="00D64EA9" w:rsidP="009D6003">
      <w:pPr>
        <w:spacing w:line="480" w:lineRule="auto"/>
        <w:rPr>
          <w:rFonts w:ascii="Arial" w:eastAsia="Times New Roman" w:hAnsi="Arial" w:cs="Arial"/>
          <w:b/>
          <w:bCs/>
        </w:rPr>
      </w:pPr>
      <w:r>
        <w:rPr>
          <w:rFonts w:ascii="Arial" w:eastAsia="Times New Roman" w:hAnsi="Arial" w:cs="Arial"/>
          <w:b/>
          <w:bCs/>
        </w:rPr>
        <w:t xml:space="preserve">1.- </w:t>
      </w:r>
      <w:r w:rsidR="00520F16" w:rsidRPr="00520F16">
        <w:rPr>
          <w:rFonts w:ascii="Arial" w:eastAsia="Times New Roman" w:hAnsi="Arial" w:cs="Arial"/>
          <w:b/>
          <w:bCs/>
        </w:rPr>
        <w:t xml:space="preserve">Planificación clase a clase. </w:t>
      </w:r>
    </w:p>
    <w:tbl>
      <w:tblPr>
        <w:tblStyle w:val="Tablaconcuadrcula"/>
        <w:tblW w:w="0" w:type="auto"/>
        <w:tblLook w:val="04A0" w:firstRow="1" w:lastRow="0" w:firstColumn="1" w:lastColumn="0" w:noHBand="0" w:noVBand="1"/>
      </w:tblPr>
      <w:tblGrid>
        <w:gridCol w:w="8828"/>
      </w:tblGrid>
      <w:tr w:rsidR="00520F16" w:rsidRPr="00520F16" w14:paraId="3046177B" w14:textId="77777777" w:rsidTr="00520F16">
        <w:tc>
          <w:tcPr>
            <w:tcW w:w="8828" w:type="dxa"/>
          </w:tcPr>
          <w:p w14:paraId="594A4678" w14:textId="77777777" w:rsidR="00520F16" w:rsidRPr="00520F16" w:rsidRDefault="00520F16" w:rsidP="00520F16">
            <w:pPr>
              <w:rPr>
                <w:rFonts w:ascii="Arial" w:hAnsi="Arial" w:cs="Arial"/>
                <w:b/>
                <w:bCs/>
              </w:rPr>
            </w:pPr>
            <w:r w:rsidRPr="00520F16">
              <w:rPr>
                <w:rFonts w:ascii="Arial" w:hAnsi="Arial" w:cs="Arial"/>
                <w:b/>
                <w:bCs/>
              </w:rPr>
              <w:t>Objetivo Principal de la Secuencia:</w:t>
            </w:r>
          </w:p>
          <w:p w14:paraId="117E46F5" w14:textId="77777777" w:rsidR="00520F16" w:rsidRPr="00520F16" w:rsidRDefault="00520F16" w:rsidP="00520F16">
            <w:pPr>
              <w:rPr>
                <w:rFonts w:ascii="Arial" w:hAnsi="Arial" w:cs="Arial"/>
              </w:rPr>
            </w:pPr>
            <w:r w:rsidRPr="00520F16">
              <w:rPr>
                <w:rFonts w:ascii="Arial" w:hAnsi="Arial" w:cs="Arial"/>
              </w:rPr>
              <w:t>Transformar la visión negativa sobre la diversidad, fomentando una cultura de empatía, respeto y valoración de la diversidad a través de la creación de proyectos estudiantiles que detecten y resuelvan barreras para la inclusión en el colegio.</w:t>
            </w:r>
          </w:p>
          <w:p w14:paraId="3474E4EB" w14:textId="77777777" w:rsidR="00520F16" w:rsidRPr="00520F16" w:rsidRDefault="00520F16" w:rsidP="00520F16">
            <w:pPr>
              <w:rPr>
                <w:rFonts w:ascii="Arial" w:hAnsi="Arial" w:cs="Arial"/>
              </w:rPr>
            </w:pPr>
          </w:p>
          <w:p w14:paraId="037EE2E4" w14:textId="77777777" w:rsidR="00520F16" w:rsidRPr="00520F16" w:rsidRDefault="00520F16" w:rsidP="00520F16">
            <w:pPr>
              <w:jc w:val="center"/>
              <w:rPr>
                <w:rFonts w:ascii="Arial" w:hAnsi="Arial" w:cs="Arial"/>
                <w:b/>
                <w:bCs/>
                <w:i/>
                <w:iCs/>
                <w:color w:val="002060"/>
              </w:rPr>
            </w:pPr>
            <w:r w:rsidRPr="00520F16">
              <w:rPr>
                <w:rFonts w:ascii="Arial" w:hAnsi="Arial" w:cs="Arial"/>
                <w:b/>
                <w:bCs/>
                <w:i/>
                <w:iCs/>
                <w:color w:val="002060"/>
              </w:rPr>
              <w:t>Importante: previo a la clase n°1, estudiantes realizan encuesta inicial sobre inclusión.</w:t>
            </w:r>
          </w:p>
          <w:p w14:paraId="35D2FE4D" w14:textId="77777777" w:rsidR="00520F16" w:rsidRPr="00520F16" w:rsidRDefault="00520F16" w:rsidP="00520F16">
            <w:pPr>
              <w:rPr>
                <w:rFonts w:ascii="Arial" w:hAnsi="Arial" w:cs="Arial"/>
              </w:rPr>
            </w:pPr>
          </w:p>
          <w:p w14:paraId="7A728FA9" w14:textId="77777777" w:rsidR="00520F16" w:rsidRPr="00520F16" w:rsidRDefault="00520F16" w:rsidP="00520F16">
            <w:pPr>
              <w:rPr>
                <w:rFonts w:ascii="Arial" w:hAnsi="Arial" w:cs="Arial"/>
              </w:rPr>
            </w:pPr>
            <w:r w:rsidRPr="00520F16">
              <w:rPr>
                <w:rFonts w:ascii="Arial" w:hAnsi="Arial" w:cs="Arial"/>
                <w:b/>
                <w:bCs/>
              </w:rPr>
              <w:t>Clase 1:</w:t>
            </w:r>
            <w:r w:rsidRPr="00520F16">
              <w:rPr>
                <w:rFonts w:ascii="Arial" w:hAnsi="Arial" w:cs="Arial"/>
              </w:rPr>
              <w:t xml:space="preserve"> Introducción a la Diversidad y Condiciones del Neurodesarrollo (Parte 1)</w:t>
            </w:r>
          </w:p>
          <w:p w14:paraId="17FE2F5F" w14:textId="77777777" w:rsidR="00520F16" w:rsidRPr="00520F16" w:rsidRDefault="00520F16" w:rsidP="00520F16">
            <w:pPr>
              <w:rPr>
                <w:rFonts w:ascii="Arial" w:hAnsi="Arial" w:cs="Arial"/>
              </w:rPr>
            </w:pPr>
            <w:r w:rsidRPr="00520F16">
              <w:rPr>
                <w:rFonts w:ascii="Arial" w:hAnsi="Arial" w:cs="Arial"/>
              </w:rPr>
              <w:t>Objetivo de la clase: Introducir el concepto de diversidad y su importancia en el entorno escolar.</w:t>
            </w:r>
          </w:p>
          <w:p w14:paraId="0D6C156C" w14:textId="77777777" w:rsidR="00520F16" w:rsidRPr="00520F16" w:rsidRDefault="00520F16" w:rsidP="00520F16">
            <w:pPr>
              <w:rPr>
                <w:rFonts w:ascii="Arial" w:hAnsi="Arial" w:cs="Arial"/>
              </w:rPr>
            </w:pPr>
            <w:r w:rsidRPr="00520F16">
              <w:rPr>
                <w:rFonts w:ascii="Arial" w:hAnsi="Arial" w:cs="Arial"/>
              </w:rPr>
              <w:t xml:space="preserve">  </w:t>
            </w:r>
          </w:p>
          <w:p w14:paraId="067E95C6" w14:textId="77777777" w:rsidR="00520F16" w:rsidRPr="00520F16" w:rsidRDefault="00520F16" w:rsidP="00520F16">
            <w:pPr>
              <w:ind w:left="708"/>
              <w:rPr>
                <w:rFonts w:ascii="Arial" w:hAnsi="Arial" w:cs="Arial"/>
              </w:rPr>
            </w:pPr>
            <w:r w:rsidRPr="00520F16">
              <w:rPr>
                <w:rFonts w:ascii="Arial" w:hAnsi="Arial" w:cs="Arial"/>
              </w:rPr>
              <w:t>Sensibilización sobre TEA (Trastorno del Espectro Autista)</w:t>
            </w:r>
          </w:p>
          <w:p w14:paraId="41446F9F" w14:textId="77777777" w:rsidR="00520F16" w:rsidRPr="00520F16" w:rsidRDefault="00520F16" w:rsidP="00520F16">
            <w:pPr>
              <w:ind w:left="708"/>
              <w:rPr>
                <w:rFonts w:ascii="Arial" w:hAnsi="Arial" w:cs="Arial"/>
              </w:rPr>
            </w:pPr>
            <w:r w:rsidRPr="00520F16">
              <w:rPr>
                <w:rFonts w:ascii="Arial" w:hAnsi="Arial" w:cs="Arial"/>
              </w:rPr>
              <w:t>-Objetivo de la actividad: Sensibilizar a los estudiantes sobre el TEA, entendiendo sus características y fomentando la empatía hacia quienes lo presentan.</w:t>
            </w:r>
          </w:p>
          <w:p w14:paraId="797B046B" w14:textId="77777777" w:rsidR="00520F16" w:rsidRPr="00520F16" w:rsidRDefault="00520F16" w:rsidP="00520F16">
            <w:pPr>
              <w:ind w:left="708"/>
              <w:rPr>
                <w:rFonts w:ascii="Arial" w:hAnsi="Arial" w:cs="Arial"/>
              </w:rPr>
            </w:pPr>
          </w:p>
          <w:p w14:paraId="7F657F05" w14:textId="77777777" w:rsidR="00520F16" w:rsidRPr="00520F16" w:rsidRDefault="00520F16" w:rsidP="00520F16">
            <w:pPr>
              <w:ind w:left="708"/>
              <w:rPr>
                <w:rFonts w:ascii="Arial" w:hAnsi="Arial" w:cs="Arial"/>
              </w:rPr>
            </w:pPr>
            <w:r w:rsidRPr="00520F16">
              <w:rPr>
                <w:rFonts w:ascii="Arial" w:hAnsi="Arial" w:cs="Arial"/>
              </w:rPr>
              <w:t xml:space="preserve">1. Presentación breve sobre el TEA:  </w:t>
            </w:r>
          </w:p>
          <w:p w14:paraId="73C6D049" w14:textId="77777777" w:rsidR="00520F16" w:rsidRPr="00520F16" w:rsidRDefault="00520F16" w:rsidP="00520F16">
            <w:pPr>
              <w:ind w:left="708"/>
              <w:rPr>
                <w:rFonts w:ascii="Arial" w:hAnsi="Arial" w:cs="Arial"/>
              </w:rPr>
            </w:pPr>
            <w:r w:rsidRPr="00520F16">
              <w:rPr>
                <w:rFonts w:ascii="Arial" w:hAnsi="Arial" w:cs="Arial"/>
              </w:rPr>
              <w:t>Se explican las características del TEA, como la dificultad en la comunicación y la interacción social, así como las fortalezas que pueden tener las personas con esta condición. Se presenta video de Plaza Sésamo, “Julia” y se conversa sobre las características particulares del personaje, y cómo sus amigos modifican el espacio según sus necesidades.</w:t>
            </w:r>
          </w:p>
          <w:p w14:paraId="2D3168E5" w14:textId="77777777" w:rsidR="00520F16" w:rsidRPr="00520F16" w:rsidRDefault="00520F16" w:rsidP="00520F16">
            <w:pPr>
              <w:ind w:left="708"/>
              <w:rPr>
                <w:rFonts w:ascii="Arial" w:hAnsi="Arial" w:cs="Arial"/>
              </w:rPr>
            </w:pPr>
          </w:p>
          <w:p w14:paraId="5B91F414" w14:textId="77777777" w:rsidR="00520F16" w:rsidRPr="00520F16" w:rsidRDefault="00520F16" w:rsidP="00520F16">
            <w:pPr>
              <w:ind w:left="708"/>
              <w:rPr>
                <w:rFonts w:ascii="Arial" w:hAnsi="Arial" w:cs="Arial"/>
              </w:rPr>
            </w:pPr>
            <w:r w:rsidRPr="00520F16">
              <w:rPr>
                <w:rFonts w:ascii="Arial" w:hAnsi="Arial" w:cs="Arial"/>
              </w:rPr>
              <w:t>2. Presentación sobre el Síndrome de Down:</w:t>
            </w:r>
          </w:p>
          <w:p w14:paraId="094D89C5" w14:textId="77777777" w:rsidR="00520F16" w:rsidRPr="00520F16" w:rsidRDefault="00520F16" w:rsidP="00520F16">
            <w:pPr>
              <w:ind w:left="708"/>
              <w:rPr>
                <w:rFonts w:ascii="Arial" w:hAnsi="Arial" w:cs="Arial"/>
              </w:rPr>
            </w:pPr>
            <w:r w:rsidRPr="00520F16">
              <w:rPr>
                <w:rFonts w:ascii="Arial" w:hAnsi="Arial" w:cs="Arial"/>
              </w:rPr>
              <w:t xml:space="preserve">   - Explicación de las características, fortalezas y desafíos asociados a este síndrome.</w:t>
            </w:r>
          </w:p>
          <w:p w14:paraId="7EAB109F" w14:textId="77777777" w:rsidR="00520F16" w:rsidRPr="00520F16" w:rsidRDefault="00520F16" w:rsidP="00520F16">
            <w:pPr>
              <w:ind w:left="708"/>
              <w:rPr>
                <w:rFonts w:ascii="Arial" w:hAnsi="Arial" w:cs="Arial"/>
              </w:rPr>
            </w:pPr>
          </w:p>
          <w:p w14:paraId="03A99D99" w14:textId="77777777" w:rsidR="00520F16" w:rsidRPr="00520F16" w:rsidRDefault="00520F16" w:rsidP="00520F16">
            <w:pPr>
              <w:ind w:left="708"/>
              <w:rPr>
                <w:rFonts w:ascii="Arial" w:hAnsi="Arial" w:cs="Arial"/>
              </w:rPr>
            </w:pPr>
            <w:r w:rsidRPr="00520F16">
              <w:rPr>
                <w:rFonts w:ascii="Arial" w:hAnsi="Arial" w:cs="Arial"/>
              </w:rPr>
              <w:t xml:space="preserve">3. Actividad de reflexión:  </w:t>
            </w:r>
          </w:p>
          <w:p w14:paraId="1D0FB78C" w14:textId="77777777" w:rsidR="00520F16" w:rsidRPr="00520F16" w:rsidRDefault="00520F16" w:rsidP="00520F16">
            <w:pPr>
              <w:ind w:left="708"/>
              <w:rPr>
                <w:rFonts w:ascii="Arial" w:hAnsi="Arial" w:cs="Arial"/>
              </w:rPr>
            </w:pPr>
            <w:r w:rsidRPr="00520F16">
              <w:rPr>
                <w:rFonts w:ascii="Arial" w:hAnsi="Arial" w:cs="Arial"/>
              </w:rPr>
              <w:t>Preguntas abiertas sobre cómo pueden ayudar a compañeros con TEA o Síndrome de Down, fomentando la empatía y el entendimiento.</w:t>
            </w:r>
          </w:p>
          <w:p w14:paraId="7F013BD7" w14:textId="77777777" w:rsidR="00520F16" w:rsidRPr="00520F16" w:rsidRDefault="00520F16" w:rsidP="00520F16">
            <w:pPr>
              <w:ind w:left="708"/>
              <w:rPr>
                <w:rFonts w:ascii="Arial" w:hAnsi="Arial" w:cs="Arial"/>
              </w:rPr>
            </w:pPr>
          </w:p>
          <w:p w14:paraId="6D6199F8" w14:textId="77777777" w:rsidR="00520F16" w:rsidRPr="00520F16" w:rsidRDefault="00520F16" w:rsidP="00520F16">
            <w:pPr>
              <w:ind w:left="708"/>
              <w:rPr>
                <w:rFonts w:ascii="Arial" w:hAnsi="Arial" w:cs="Arial"/>
              </w:rPr>
            </w:pPr>
            <w:r w:rsidRPr="00520F16">
              <w:rPr>
                <w:rFonts w:ascii="Arial" w:hAnsi="Arial" w:cs="Arial"/>
              </w:rPr>
              <w:t>Resultados Esperados:</w:t>
            </w:r>
          </w:p>
          <w:p w14:paraId="545CAA77" w14:textId="77777777" w:rsidR="00520F16" w:rsidRPr="00520F16" w:rsidRDefault="00520F16" w:rsidP="00520F16">
            <w:pPr>
              <w:ind w:left="708"/>
              <w:rPr>
                <w:rFonts w:ascii="Arial" w:hAnsi="Arial" w:cs="Arial"/>
              </w:rPr>
            </w:pPr>
            <w:r w:rsidRPr="00520F16">
              <w:rPr>
                <w:rFonts w:ascii="Arial" w:hAnsi="Arial" w:cs="Arial"/>
              </w:rPr>
              <w:t>- Los estudiantes reconocerán las características del TEA y Síndrome de Down.</w:t>
            </w:r>
          </w:p>
          <w:p w14:paraId="02047C50" w14:textId="77777777" w:rsidR="00520F16" w:rsidRPr="00520F16" w:rsidRDefault="00520F16" w:rsidP="00520F16">
            <w:pPr>
              <w:ind w:left="708"/>
              <w:rPr>
                <w:rFonts w:ascii="Arial" w:hAnsi="Arial" w:cs="Arial"/>
              </w:rPr>
            </w:pPr>
            <w:r w:rsidRPr="00520F16">
              <w:rPr>
                <w:rFonts w:ascii="Arial" w:hAnsi="Arial" w:cs="Arial"/>
              </w:rPr>
              <w:t>- Aumento de la empatía hacia compañeros con TEA y Síndrome de Down.</w:t>
            </w:r>
          </w:p>
          <w:p w14:paraId="0121BDD1" w14:textId="77777777" w:rsidR="00520F16" w:rsidRPr="00520F16" w:rsidRDefault="00520F16" w:rsidP="00520F16">
            <w:pPr>
              <w:ind w:left="708"/>
              <w:rPr>
                <w:rFonts w:ascii="Arial" w:hAnsi="Arial" w:cs="Arial"/>
              </w:rPr>
            </w:pPr>
            <w:r w:rsidRPr="00520F16">
              <w:rPr>
                <w:rFonts w:ascii="Arial" w:hAnsi="Arial" w:cs="Arial"/>
              </w:rPr>
              <w:t>- Comprensión sobre la importancia de un entorno inclusivo.</w:t>
            </w:r>
          </w:p>
          <w:p w14:paraId="067BA99D" w14:textId="77777777" w:rsidR="00520F16" w:rsidRPr="00520F16" w:rsidRDefault="00520F16" w:rsidP="00520F16">
            <w:pPr>
              <w:rPr>
                <w:rFonts w:ascii="Arial" w:hAnsi="Arial" w:cs="Arial"/>
                <w:b/>
                <w:bCs/>
              </w:rPr>
            </w:pPr>
          </w:p>
          <w:p w14:paraId="5126965D" w14:textId="77777777" w:rsidR="00520F16" w:rsidRPr="00520F16" w:rsidRDefault="00520F16" w:rsidP="00520F16">
            <w:pPr>
              <w:rPr>
                <w:rFonts w:ascii="Arial" w:hAnsi="Arial" w:cs="Arial"/>
              </w:rPr>
            </w:pPr>
            <w:r w:rsidRPr="00520F16">
              <w:rPr>
                <w:rFonts w:ascii="Arial" w:hAnsi="Arial" w:cs="Arial"/>
                <w:b/>
                <w:bCs/>
              </w:rPr>
              <w:t>Clase 2:</w:t>
            </w:r>
            <w:r w:rsidRPr="00520F16">
              <w:rPr>
                <w:rFonts w:ascii="Arial" w:hAnsi="Arial" w:cs="Arial"/>
              </w:rPr>
              <w:t xml:space="preserve"> Reconociendo barreras </w:t>
            </w:r>
          </w:p>
          <w:p w14:paraId="50634C8D" w14:textId="77777777" w:rsidR="00520F16" w:rsidRPr="00520F16" w:rsidRDefault="00520F16" w:rsidP="00520F16">
            <w:pPr>
              <w:rPr>
                <w:rFonts w:ascii="Arial" w:hAnsi="Arial" w:cs="Arial"/>
              </w:rPr>
            </w:pPr>
            <w:r w:rsidRPr="00520F16">
              <w:rPr>
                <w:rFonts w:ascii="Arial" w:hAnsi="Arial" w:cs="Arial"/>
              </w:rPr>
              <w:t>Objetivo de la clase: Conocer otras condiciones del neurodesarrollo y su impacto en la convivencia escolar.</w:t>
            </w:r>
          </w:p>
          <w:p w14:paraId="0C7C9651" w14:textId="77777777" w:rsidR="00520F16" w:rsidRPr="00520F16" w:rsidRDefault="00520F16" w:rsidP="00520F16">
            <w:pPr>
              <w:rPr>
                <w:rFonts w:ascii="Arial" w:hAnsi="Arial" w:cs="Arial"/>
              </w:rPr>
            </w:pPr>
          </w:p>
          <w:p w14:paraId="229F53C8" w14:textId="77777777" w:rsidR="00520F16" w:rsidRPr="00520F16" w:rsidRDefault="00520F16" w:rsidP="00520F16">
            <w:pPr>
              <w:ind w:left="708"/>
              <w:rPr>
                <w:rFonts w:ascii="Arial" w:hAnsi="Arial" w:cs="Arial"/>
              </w:rPr>
            </w:pPr>
            <w:r w:rsidRPr="00520F16">
              <w:rPr>
                <w:rFonts w:ascii="Arial" w:hAnsi="Arial" w:cs="Arial"/>
              </w:rPr>
              <w:t>Sensibilización sobre Discapacidad visual, Discapacidad Auditiva y movilidad reducida:</w:t>
            </w:r>
          </w:p>
          <w:p w14:paraId="555DD587" w14:textId="77777777" w:rsidR="00520F16" w:rsidRPr="00520F16" w:rsidRDefault="00520F16" w:rsidP="00520F16">
            <w:pPr>
              <w:ind w:left="708"/>
              <w:rPr>
                <w:rFonts w:ascii="Arial" w:hAnsi="Arial" w:cs="Arial"/>
              </w:rPr>
            </w:pPr>
            <w:r w:rsidRPr="00520F16">
              <w:rPr>
                <w:rFonts w:ascii="Arial" w:hAnsi="Arial" w:cs="Arial"/>
              </w:rPr>
              <w:t>Objetivo de la actividad: Conocer cómo estas condiciones afectan la vida diaria y la importancia de la accesibilidad.</w:t>
            </w:r>
          </w:p>
          <w:p w14:paraId="0BD58CE3" w14:textId="77777777" w:rsidR="00520F16" w:rsidRPr="00520F16" w:rsidRDefault="00520F16" w:rsidP="00520F16">
            <w:pPr>
              <w:ind w:left="708"/>
              <w:rPr>
                <w:rFonts w:ascii="Arial" w:hAnsi="Arial" w:cs="Arial"/>
              </w:rPr>
            </w:pPr>
          </w:p>
          <w:p w14:paraId="1A8AA913" w14:textId="77777777" w:rsidR="00520F16" w:rsidRPr="00520F16" w:rsidRDefault="00520F16" w:rsidP="00520F16">
            <w:pPr>
              <w:ind w:left="708"/>
              <w:rPr>
                <w:rFonts w:ascii="Arial" w:hAnsi="Arial" w:cs="Arial"/>
              </w:rPr>
            </w:pPr>
            <w:r w:rsidRPr="00520F16">
              <w:rPr>
                <w:rFonts w:ascii="Arial" w:hAnsi="Arial" w:cs="Arial"/>
              </w:rPr>
              <w:t xml:space="preserve">1. Presentación sobre Discapacidad Visual:  </w:t>
            </w:r>
          </w:p>
          <w:p w14:paraId="5484F1C0" w14:textId="77777777" w:rsidR="00520F16" w:rsidRPr="00520F16" w:rsidRDefault="00520F16" w:rsidP="00520F16">
            <w:pPr>
              <w:ind w:left="708"/>
              <w:rPr>
                <w:rFonts w:ascii="Arial" w:hAnsi="Arial" w:cs="Arial"/>
              </w:rPr>
            </w:pPr>
            <w:r w:rsidRPr="00520F16">
              <w:rPr>
                <w:rFonts w:ascii="Arial" w:hAnsi="Arial" w:cs="Arial"/>
              </w:rPr>
              <w:t>Explicación sobre las diferentes formas de discapacidad visual y cómo se pueden hacer adaptaciones en el entorno escolar.</w:t>
            </w:r>
          </w:p>
          <w:p w14:paraId="0B3B4744" w14:textId="77777777" w:rsidR="00520F16" w:rsidRPr="00520F16" w:rsidRDefault="00520F16" w:rsidP="00520F16">
            <w:pPr>
              <w:ind w:left="708"/>
              <w:rPr>
                <w:rFonts w:ascii="Arial" w:hAnsi="Arial" w:cs="Arial"/>
              </w:rPr>
            </w:pPr>
          </w:p>
          <w:p w14:paraId="7C29C07C" w14:textId="77777777" w:rsidR="00520F16" w:rsidRPr="00520F16" w:rsidRDefault="00520F16" w:rsidP="00520F16">
            <w:pPr>
              <w:ind w:left="708"/>
              <w:rPr>
                <w:rFonts w:ascii="Arial" w:hAnsi="Arial" w:cs="Arial"/>
              </w:rPr>
            </w:pPr>
            <w:r w:rsidRPr="00520F16">
              <w:rPr>
                <w:rFonts w:ascii="Arial" w:hAnsi="Arial" w:cs="Arial"/>
              </w:rPr>
              <w:t>2. Presentación sobre Discapacidad Auditiva:</w:t>
            </w:r>
          </w:p>
          <w:p w14:paraId="68CA4B82" w14:textId="77777777" w:rsidR="00520F16" w:rsidRPr="00520F16" w:rsidRDefault="00520F16" w:rsidP="00520F16">
            <w:pPr>
              <w:ind w:left="708"/>
              <w:rPr>
                <w:rFonts w:ascii="Arial" w:hAnsi="Arial" w:cs="Arial"/>
              </w:rPr>
            </w:pPr>
            <w:r w:rsidRPr="00520F16">
              <w:rPr>
                <w:rFonts w:ascii="Arial" w:hAnsi="Arial" w:cs="Arial"/>
              </w:rPr>
              <w:t>Descripción de las diferentes formas de discapacidad auditiva y la importancia de la comunicación inclusiva.</w:t>
            </w:r>
          </w:p>
          <w:p w14:paraId="33BF9ACF" w14:textId="77777777" w:rsidR="00520F16" w:rsidRPr="00520F16" w:rsidRDefault="00520F16" w:rsidP="00520F16">
            <w:pPr>
              <w:ind w:left="708"/>
              <w:rPr>
                <w:rFonts w:ascii="Arial" w:hAnsi="Arial" w:cs="Arial"/>
              </w:rPr>
            </w:pPr>
          </w:p>
          <w:p w14:paraId="58A2D635" w14:textId="77777777" w:rsidR="00520F16" w:rsidRPr="00520F16" w:rsidRDefault="00520F16" w:rsidP="00520F16">
            <w:pPr>
              <w:ind w:left="708"/>
              <w:rPr>
                <w:rFonts w:ascii="Arial" w:hAnsi="Arial" w:cs="Arial"/>
              </w:rPr>
            </w:pPr>
            <w:r w:rsidRPr="00520F16">
              <w:rPr>
                <w:rFonts w:ascii="Arial" w:hAnsi="Arial" w:cs="Arial"/>
              </w:rPr>
              <w:t>3. Presentación sobre Movilidad Reducida:</w:t>
            </w:r>
          </w:p>
          <w:p w14:paraId="7A009561" w14:textId="77777777" w:rsidR="00520F16" w:rsidRPr="00520F16" w:rsidRDefault="00520F16" w:rsidP="00520F16">
            <w:pPr>
              <w:ind w:left="708"/>
              <w:rPr>
                <w:rFonts w:ascii="Arial" w:hAnsi="Arial" w:cs="Arial"/>
              </w:rPr>
            </w:pPr>
            <w:r w:rsidRPr="00520F16">
              <w:rPr>
                <w:rFonts w:ascii="Arial" w:hAnsi="Arial" w:cs="Arial"/>
              </w:rPr>
              <w:t>Discusión sobre la importancia de la accesibilidad física en el colegio y cómo se puede contribuir a un ambiente más inclusivo.</w:t>
            </w:r>
          </w:p>
          <w:p w14:paraId="036F9A2F" w14:textId="77777777" w:rsidR="00520F16" w:rsidRPr="00520F16" w:rsidRDefault="00520F16" w:rsidP="00520F16">
            <w:pPr>
              <w:ind w:left="708"/>
              <w:rPr>
                <w:rFonts w:ascii="Arial" w:hAnsi="Arial" w:cs="Arial"/>
              </w:rPr>
            </w:pPr>
          </w:p>
          <w:p w14:paraId="6B7ABEEF" w14:textId="77777777" w:rsidR="00520F16" w:rsidRPr="00520F16" w:rsidRDefault="00520F16" w:rsidP="00520F16">
            <w:pPr>
              <w:ind w:left="708"/>
              <w:rPr>
                <w:rFonts w:ascii="Arial" w:hAnsi="Arial" w:cs="Arial"/>
              </w:rPr>
            </w:pPr>
            <w:r w:rsidRPr="00520F16">
              <w:rPr>
                <w:rFonts w:ascii="Arial" w:hAnsi="Arial" w:cs="Arial"/>
              </w:rPr>
              <w:t>4. Dinámica de grupo:</w:t>
            </w:r>
          </w:p>
          <w:p w14:paraId="5EFBCA10" w14:textId="77777777" w:rsidR="00520F16" w:rsidRPr="00520F16" w:rsidRDefault="00520F16" w:rsidP="00520F16">
            <w:pPr>
              <w:ind w:left="708"/>
              <w:rPr>
                <w:rFonts w:ascii="Arial" w:hAnsi="Arial" w:cs="Arial"/>
              </w:rPr>
            </w:pPr>
            <w:r w:rsidRPr="00520F16">
              <w:rPr>
                <w:rFonts w:ascii="Arial" w:hAnsi="Arial" w:cs="Arial"/>
              </w:rPr>
              <w:t xml:space="preserve"> Actividad en parejas donde los estudiantes discuten reflexiones sobre la diversidad.</w:t>
            </w:r>
          </w:p>
          <w:p w14:paraId="7C83AFBC" w14:textId="77777777" w:rsidR="00520F16" w:rsidRPr="00520F16" w:rsidRDefault="00520F16" w:rsidP="00520F16">
            <w:pPr>
              <w:ind w:left="708"/>
              <w:rPr>
                <w:rFonts w:ascii="Arial" w:hAnsi="Arial" w:cs="Arial"/>
              </w:rPr>
            </w:pPr>
          </w:p>
          <w:p w14:paraId="62F9BD06" w14:textId="77777777" w:rsidR="00520F16" w:rsidRPr="00520F16" w:rsidRDefault="00520F16" w:rsidP="00520F16">
            <w:pPr>
              <w:ind w:left="708"/>
              <w:rPr>
                <w:rFonts w:ascii="Arial" w:hAnsi="Arial" w:cs="Arial"/>
              </w:rPr>
            </w:pPr>
            <w:r w:rsidRPr="00520F16">
              <w:rPr>
                <w:rFonts w:ascii="Arial" w:hAnsi="Arial" w:cs="Arial"/>
              </w:rPr>
              <w:t>Resultados Esperados:</w:t>
            </w:r>
          </w:p>
          <w:p w14:paraId="21D58797" w14:textId="77777777" w:rsidR="00520F16" w:rsidRPr="00520F16" w:rsidRDefault="00520F16" w:rsidP="00520F16">
            <w:pPr>
              <w:ind w:left="708"/>
              <w:rPr>
                <w:rFonts w:ascii="Arial" w:hAnsi="Arial" w:cs="Arial"/>
              </w:rPr>
            </w:pPr>
            <w:r w:rsidRPr="00520F16">
              <w:rPr>
                <w:rFonts w:ascii="Arial" w:hAnsi="Arial" w:cs="Arial"/>
              </w:rPr>
              <w:t>- Aumento del conocimiento sobre los temas abordados.</w:t>
            </w:r>
          </w:p>
          <w:p w14:paraId="17BF81BA" w14:textId="77777777" w:rsidR="00520F16" w:rsidRPr="00520F16" w:rsidRDefault="00520F16" w:rsidP="00520F16">
            <w:pPr>
              <w:ind w:left="708"/>
              <w:rPr>
                <w:rFonts w:ascii="Arial" w:hAnsi="Arial" w:cs="Arial"/>
              </w:rPr>
            </w:pPr>
            <w:r w:rsidRPr="00520F16">
              <w:rPr>
                <w:rFonts w:ascii="Arial" w:hAnsi="Arial" w:cs="Arial"/>
              </w:rPr>
              <w:t>- Comprensión sobre cómo las barreras impactan la vida diaria de este grupo de personas.</w:t>
            </w:r>
          </w:p>
          <w:p w14:paraId="28E07631" w14:textId="77777777" w:rsidR="00520F16" w:rsidRPr="00520F16" w:rsidRDefault="00520F16" w:rsidP="00520F16">
            <w:pPr>
              <w:ind w:left="708"/>
              <w:rPr>
                <w:rFonts w:ascii="Arial" w:hAnsi="Arial" w:cs="Arial"/>
              </w:rPr>
            </w:pPr>
            <w:r w:rsidRPr="00520F16">
              <w:rPr>
                <w:rFonts w:ascii="Arial" w:hAnsi="Arial" w:cs="Arial"/>
              </w:rPr>
              <w:t>- Mejora en la actitud hacia compañeros con estas condiciones.</w:t>
            </w:r>
          </w:p>
          <w:p w14:paraId="4623036D" w14:textId="77777777" w:rsidR="00520F16" w:rsidRPr="00520F16" w:rsidRDefault="00520F16" w:rsidP="00520F16">
            <w:pPr>
              <w:ind w:left="708"/>
              <w:rPr>
                <w:rFonts w:ascii="Arial" w:hAnsi="Arial" w:cs="Arial"/>
              </w:rPr>
            </w:pPr>
            <w:r w:rsidRPr="00520F16">
              <w:rPr>
                <w:rFonts w:ascii="Arial" w:hAnsi="Arial" w:cs="Arial"/>
              </w:rPr>
              <w:t>- Promoción de la comunicación inclusiva entre estudiantes.</w:t>
            </w:r>
          </w:p>
          <w:p w14:paraId="48474D54" w14:textId="77777777" w:rsidR="00520F16" w:rsidRPr="00520F16" w:rsidRDefault="00520F16" w:rsidP="00520F16">
            <w:pPr>
              <w:rPr>
                <w:rFonts w:ascii="Arial" w:hAnsi="Arial" w:cs="Arial"/>
              </w:rPr>
            </w:pPr>
          </w:p>
          <w:p w14:paraId="726E7C75" w14:textId="77777777" w:rsidR="00520F16" w:rsidRPr="00520F16" w:rsidRDefault="00520F16" w:rsidP="00520F16">
            <w:pPr>
              <w:rPr>
                <w:rFonts w:ascii="Arial" w:hAnsi="Arial" w:cs="Arial"/>
              </w:rPr>
            </w:pPr>
            <w:r w:rsidRPr="00520F16">
              <w:rPr>
                <w:rFonts w:ascii="Arial" w:hAnsi="Arial" w:cs="Arial"/>
                <w:b/>
                <w:bCs/>
              </w:rPr>
              <w:t>Clase 3:</w:t>
            </w:r>
            <w:r w:rsidRPr="00520F16">
              <w:rPr>
                <w:rFonts w:ascii="Arial" w:hAnsi="Arial" w:cs="Arial"/>
              </w:rPr>
              <w:t xml:space="preserve"> Diversidad Cultural y de Género</w:t>
            </w:r>
          </w:p>
          <w:p w14:paraId="13A998C1" w14:textId="77777777" w:rsidR="00520F16" w:rsidRPr="00520F16" w:rsidRDefault="00520F16" w:rsidP="00520F16">
            <w:pPr>
              <w:rPr>
                <w:rFonts w:ascii="Arial" w:hAnsi="Arial" w:cs="Arial"/>
              </w:rPr>
            </w:pPr>
            <w:r w:rsidRPr="00520F16">
              <w:rPr>
                <w:rFonts w:ascii="Arial" w:hAnsi="Arial" w:cs="Arial"/>
              </w:rPr>
              <w:t>Objetivo de la clase: Sensibilizar sobre la diversidad cultural y problemas de género.</w:t>
            </w:r>
          </w:p>
          <w:p w14:paraId="6C55EE84" w14:textId="77777777" w:rsidR="00520F16" w:rsidRPr="00520F16" w:rsidRDefault="00520F16" w:rsidP="00520F16">
            <w:pPr>
              <w:rPr>
                <w:rFonts w:ascii="Arial" w:hAnsi="Arial" w:cs="Arial"/>
              </w:rPr>
            </w:pPr>
          </w:p>
          <w:p w14:paraId="37AC25F4" w14:textId="77777777" w:rsidR="00520F16" w:rsidRPr="00520F16" w:rsidRDefault="00520F16" w:rsidP="00520F16">
            <w:pPr>
              <w:ind w:left="708"/>
              <w:rPr>
                <w:rFonts w:ascii="Arial" w:hAnsi="Arial" w:cs="Arial"/>
              </w:rPr>
            </w:pPr>
            <w:r w:rsidRPr="00520F16">
              <w:rPr>
                <w:rFonts w:ascii="Arial" w:hAnsi="Arial" w:cs="Arial"/>
              </w:rPr>
              <w:t>Sensibilización sobre Xenofobia, Racismo y Machismo:</w:t>
            </w:r>
          </w:p>
          <w:p w14:paraId="6238DFF9" w14:textId="77777777" w:rsidR="00520F16" w:rsidRPr="00520F16" w:rsidRDefault="00520F16" w:rsidP="00520F16">
            <w:pPr>
              <w:ind w:left="708"/>
              <w:rPr>
                <w:rFonts w:ascii="Arial" w:hAnsi="Arial" w:cs="Arial"/>
              </w:rPr>
            </w:pPr>
            <w:r w:rsidRPr="00520F16">
              <w:rPr>
                <w:rFonts w:ascii="Arial" w:hAnsi="Arial" w:cs="Arial"/>
              </w:rPr>
              <w:t>Objetivo de la actividad: Promover la comprensión sobre cómo estas problemáticas afectan la convivencia y la inclusión.</w:t>
            </w:r>
          </w:p>
          <w:p w14:paraId="3AF54799" w14:textId="77777777" w:rsidR="00520F16" w:rsidRPr="00520F16" w:rsidRDefault="00520F16" w:rsidP="00520F16">
            <w:pPr>
              <w:ind w:left="708"/>
              <w:rPr>
                <w:rFonts w:ascii="Arial" w:hAnsi="Arial" w:cs="Arial"/>
              </w:rPr>
            </w:pPr>
          </w:p>
          <w:p w14:paraId="6EC880E3" w14:textId="77777777" w:rsidR="00520F16" w:rsidRPr="00520F16" w:rsidRDefault="00520F16" w:rsidP="00520F16">
            <w:pPr>
              <w:ind w:left="708"/>
              <w:rPr>
                <w:rFonts w:ascii="Arial" w:hAnsi="Arial" w:cs="Arial"/>
              </w:rPr>
            </w:pPr>
            <w:r w:rsidRPr="00520F16">
              <w:rPr>
                <w:rFonts w:ascii="Arial" w:hAnsi="Arial" w:cs="Arial"/>
              </w:rPr>
              <w:t>1. Análisis grupal:</w:t>
            </w:r>
          </w:p>
          <w:p w14:paraId="1D05692C" w14:textId="77777777" w:rsidR="00520F16" w:rsidRPr="00520F16" w:rsidRDefault="00520F16" w:rsidP="00520F16">
            <w:pPr>
              <w:ind w:left="708"/>
              <w:rPr>
                <w:rFonts w:ascii="Arial" w:hAnsi="Arial" w:cs="Arial"/>
              </w:rPr>
            </w:pPr>
            <w:r w:rsidRPr="00520F16">
              <w:rPr>
                <w:rFonts w:ascii="Arial" w:hAnsi="Arial" w:cs="Arial"/>
              </w:rPr>
              <w:t>Reflexión sobre ejemplos de xenofobia, racismo y machismo en la vida diaria y cómo pueden ser combatidos.</w:t>
            </w:r>
          </w:p>
          <w:p w14:paraId="73A07541" w14:textId="77777777" w:rsidR="00520F16" w:rsidRPr="00520F16" w:rsidRDefault="00520F16" w:rsidP="00520F16">
            <w:pPr>
              <w:ind w:left="708"/>
              <w:rPr>
                <w:rFonts w:ascii="Arial" w:hAnsi="Arial" w:cs="Arial"/>
              </w:rPr>
            </w:pPr>
          </w:p>
          <w:p w14:paraId="6DBF2842" w14:textId="77777777" w:rsidR="00520F16" w:rsidRPr="00520F16" w:rsidRDefault="00520F16" w:rsidP="00520F16">
            <w:pPr>
              <w:ind w:left="708"/>
              <w:rPr>
                <w:rFonts w:ascii="Arial" w:hAnsi="Arial" w:cs="Arial"/>
              </w:rPr>
            </w:pPr>
            <w:r w:rsidRPr="00520F16">
              <w:rPr>
                <w:rFonts w:ascii="Arial" w:hAnsi="Arial" w:cs="Arial"/>
              </w:rPr>
              <w:t>Resultados Esperados:</w:t>
            </w:r>
          </w:p>
          <w:p w14:paraId="597870AC" w14:textId="77777777" w:rsidR="00520F16" w:rsidRPr="00520F16" w:rsidRDefault="00520F16" w:rsidP="00520F16">
            <w:pPr>
              <w:ind w:left="708"/>
              <w:rPr>
                <w:rFonts w:ascii="Arial" w:hAnsi="Arial" w:cs="Arial"/>
              </w:rPr>
            </w:pPr>
            <w:r w:rsidRPr="00520F16">
              <w:rPr>
                <w:rFonts w:ascii="Arial" w:hAnsi="Arial" w:cs="Arial"/>
              </w:rPr>
              <w:lastRenderedPageBreak/>
              <w:t>- Aumento de la sensibilización sobre problemas de xenofobia, racismo y machismo.</w:t>
            </w:r>
          </w:p>
          <w:p w14:paraId="7C876AB2" w14:textId="77777777" w:rsidR="00520F16" w:rsidRPr="00520F16" w:rsidRDefault="00520F16" w:rsidP="00520F16">
            <w:pPr>
              <w:ind w:left="708"/>
              <w:rPr>
                <w:rFonts w:ascii="Arial" w:hAnsi="Arial" w:cs="Arial"/>
              </w:rPr>
            </w:pPr>
            <w:r w:rsidRPr="00520F16">
              <w:rPr>
                <w:rFonts w:ascii="Arial" w:hAnsi="Arial" w:cs="Arial"/>
              </w:rPr>
              <w:t>- Compromiso de los estudiantes para ser defensores de la inclusión y el respeto.</w:t>
            </w:r>
          </w:p>
          <w:p w14:paraId="7215244C" w14:textId="77777777" w:rsidR="00520F16" w:rsidRPr="00520F16" w:rsidRDefault="00520F16" w:rsidP="00520F16">
            <w:pPr>
              <w:ind w:left="708"/>
              <w:rPr>
                <w:rFonts w:ascii="Arial" w:hAnsi="Arial" w:cs="Arial"/>
              </w:rPr>
            </w:pPr>
          </w:p>
          <w:p w14:paraId="301E7EB5" w14:textId="77777777" w:rsidR="00520F16" w:rsidRPr="00520F16" w:rsidRDefault="00520F16" w:rsidP="00520F16">
            <w:pPr>
              <w:ind w:left="708"/>
              <w:jc w:val="center"/>
              <w:rPr>
                <w:rFonts w:ascii="Arial" w:hAnsi="Arial" w:cs="Arial"/>
                <w:b/>
                <w:bCs/>
                <w:i/>
                <w:iCs/>
              </w:rPr>
            </w:pPr>
            <w:r w:rsidRPr="00520F16">
              <w:rPr>
                <w:rFonts w:ascii="Arial" w:hAnsi="Arial" w:cs="Arial"/>
                <w:b/>
                <w:bCs/>
                <w:i/>
                <w:iCs/>
                <w:color w:val="002060"/>
              </w:rPr>
              <w:t>Se realiza encuesta intermedia de inclusión.</w:t>
            </w:r>
          </w:p>
          <w:p w14:paraId="1CEFAC6A" w14:textId="77777777" w:rsidR="00520F16" w:rsidRPr="00520F16" w:rsidRDefault="00520F16" w:rsidP="00520F16">
            <w:pPr>
              <w:rPr>
                <w:rFonts w:ascii="Arial" w:hAnsi="Arial" w:cs="Arial"/>
              </w:rPr>
            </w:pPr>
          </w:p>
          <w:p w14:paraId="31B61D00" w14:textId="77777777" w:rsidR="00520F16" w:rsidRPr="00520F16" w:rsidRDefault="00520F16" w:rsidP="00520F16">
            <w:pPr>
              <w:rPr>
                <w:rFonts w:ascii="Arial" w:hAnsi="Arial" w:cs="Arial"/>
              </w:rPr>
            </w:pPr>
            <w:r w:rsidRPr="00520F16">
              <w:rPr>
                <w:rFonts w:ascii="Arial" w:hAnsi="Arial" w:cs="Arial"/>
                <w:b/>
                <w:bCs/>
              </w:rPr>
              <w:t>Clase 4:</w:t>
            </w:r>
            <w:r w:rsidRPr="00520F16">
              <w:rPr>
                <w:rFonts w:ascii="Arial" w:hAnsi="Arial" w:cs="Arial"/>
              </w:rPr>
              <w:t xml:space="preserve"> Formación de Grupos y Selección de Temas</w:t>
            </w:r>
          </w:p>
          <w:p w14:paraId="32834F35" w14:textId="77777777" w:rsidR="00520F16" w:rsidRPr="00520F16" w:rsidRDefault="00520F16" w:rsidP="00520F16">
            <w:pPr>
              <w:rPr>
                <w:rFonts w:ascii="Arial" w:hAnsi="Arial" w:cs="Arial"/>
              </w:rPr>
            </w:pPr>
            <w:r w:rsidRPr="00520F16">
              <w:rPr>
                <w:rFonts w:ascii="Arial" w:hAnsi="Arial" w:cs="Arial"/>
              </w:rPr>
              <w:t>Objetivo de la clase: Organizar a los estudiantes en grupos y seleccionar los temas de intervención.</w:t>
            </w:r>
          </w:p>
          <w:p w14:paraId="728285A8" w14:textId="77777777" w:rsidR="00520F16" w:rsidRPr="00520F16" w:rsidRDefault="00520F16" w:rsidP="00520F16">
            <w:pPr>
              <w:rPr>
                <w:rFonts w:ascii="Arial" w:hAnsi="Arial" w:cs="Arial"/>
              </w:rPr>
            </w:pPr>
          </w:p>
          <w:p w14:paraId="144E8355" w14:textId="77777777" w:rsidR="00520F16" w:rsidRPr="00520F16" w:rsidRDefault="00520F16" w:rsidP="00520F16">
            <w:pPr>
              <w:ind w:left="708"/>
              <w:rPr>
                <w:rFonts w:ascii="Arial" w:hAnsi="Arial" w:cs="Arial"/>
              </w:rPr>
            </w:pPr>
            <w:r w:rsidRPr="00520F16">
              <w:rPr>
                <w:rFonts w:ascii="Arial" w:hAnsi="Arial" w:cs="Arial"/>
              </w:rPr>
              <w:t xml:space="preserve">1. Formación de grupos:  </w:t>
            </w:r>
          </w:p>
          <w:p w14:paraId="23110CC0" w14:textId="77777777" w:rsidR="00520F16" w:rsidRPr="00520F16" w:rsidRDefault="00520F16" w:rsidP="00520F16">
            <w:pPr>
              <w:ind w:left="708"/>
              <w:rPr>
                <w:rFonts w:ascii="Arial" w:hAnsi="Arial" w:cs="Arial"/>
              </w:rPr>
            </w:pPr>
            <w:r w:rsidRPr="00520F16">
              <w:rPr>
                <w:rFonts w:ascii="Arial" w:hAnsi="Arial" w:cs="Arial"/>
              </w:rPr>
              <w:t>Los estudiantes se organizan en grupos de 4.</w:t>
            </w:r>
          </w:p>
          <w:p w14:paraId="6022F66B" w14:textId="77777777" w:rsidR="00520F16" w:rsidRPr="00520F16" w:rsidRDefault="00520F16" w:rsidP="00520F16">
            <w:pPr>
              <w:ind w:left="708"/>
              <w:rPr>
                <w:rFonts w:ascii="Arial" w:hAnsi="Arial" w:cs="Arial"/>
              </w:rPr>
            </w:pPr>
          </w:p>
          <w:p w14:paraId="38544A74" w14:textId="77777777" w:rsidR="00520F16" w:rsidRPr="00520F16" w:rsidRDefault="00520F16" w:rsidP="00520F16">
            <w:pPr>
              <w:ind w:left="708"/>
              <w:rPr>
                <w:rFonts w:ascii="Arial" w:hAnsi="Arial" w:cs="Arial"/>
              </w:rPr>
            </w:pPr>
            <w:r w:rsidRPr="00520F16">
              <w:rPr>
                <w:rFonts w:ascii="Arial" w:hAnsi="Arial" w:cs="Arial"/>
              </w:rPr>
              <w:t xml:space="preserve">2. Selección de temas:  </w:t>
            </w:r>
          </w:p>
          <w:p w14:paraId="14B906FB" w14:textId="77777777" w:rsidR="00520F16" w:rsidRPr="00520F16" w:rsidRDefault="00520F16" w:rsidP="00520F16">
            <w:pPr>
              <w:ind w:left="708"/>
              <w:rPr>
                <w:rFonts w:ascii="Arial" w:hAnsi="Arial" w:cs="Arial"/>
              </w:rPr>
            </w:pPr>
            <w:r w:rsidRPr="00520F16">
              <w:rPr>
                <w:rFonts w:ascii="Arial" w:hAnsi="Arial" w:cs="Arial"/>
              </w:rPr>
              <w:t>Cada grupo elige un tema relacionado con las condiciones del neurodesarrollo, diversidad cultural o problemas de género que quieren abordar.</w:t>
            </w:r>
          </w:p>
          <w:p w14:paraId="194D7F90" w14:textId="77777777" w:rsidR="00520F16" w:rsidRPr="00520F16" w:rsidRDefault="00520F16" w:rsidP="00520F16">
            <w:pPr>
              <w:ind w:left="708"/>
              <w:rPr>
                <w:rFonts w:ascii="Arial" w:hAnsi="Arial" w:cs="Arial"/>
              </w:rPr>
            </w:pPr>
          </w:p>
          <w:p w14:paraId="4D236984" w14:textId="77777777" w:rsidR="00520F16" w:rsidRPr="00520F16" w:rsidRDefault="00520F16" w:rsidP="00520F16">
            <w:pPr>
              <w:ind w:left="708"/>
              <w:rPr>
                <w:rFonts w:ascii="Arial" w:hAnsi="Arial" w:cs="Arial"/>
              </w:rPr>
            </w:pPr>
            <w:r w:rsidRPr="00520F16">
              <w:rPr>
                <w:rFonts w:ascii="Arial" w:hAnsi="Arial" w:cs="Arial"/>
              </w:rPr>
              <w:t xml:space="preserve">3. Introducción a la planificación del proyecto:  </w:t>
            </w:r>
          </w:p>
          <w:p w14:paraId="6293BB40" w14:textId="77777777" w:rsidR="00520F16" w:rsidRPr="00520F16" w:rsidRDefault="00520F16" w:rsidP="00520F16">
            <w:pPr>
              <w:ind w:left="708"/>
              <w:rPr>
                <w:rFonts w:ascii="Arial" w:hAnsi="Arial" w:cs="Arial"/>
              </w:rPr>
            </w:pPr>
            <w:r w:rsidRPr="00520F16">
              <w:rPr>
                <w:rFonts w:ascii="Arial" w:hAnsi="Arial" w:cs="Arial"/>
              </w:rPr>
              <w:t>Explicación de los objetivos y la estructura que deberá tener su proyecto. Profesora indica el artículo del reglamento interno del establecimiento, que fundamenta la intervención (igualdad de oportunidades).</w:t>
            </w:r>
          </w:p>
          <w:p w14:paraId="58837F55" w14:textId="77777777" w:rsidR="00520F16" w:rsidRPr="00520F16" w:rsidRDefault="00520F16" w:rsidP="00520F16">
            <w:pPr>
              <w:ind w:left="708"/>
              <w:rPr>
                <w:rFonts w:ascii="Arial" w:hAnsi="Arial" w:cs="Arial"/>
              </w:rPr>
            </w:pPr>
          </w:p>
          <w:p w14:paraId="47B8CE19" w14:textId="77777777" w:rsidR="00520F16" w:rsidRPr="00520F16" w:rsidRDefault="00520F16" w:rsidP="00520F16">
            <w:pPr>
              <w:ind w:left="708"/>
              <w:rPr>
                <w:rFonts w:ascii="Arial" w:hAnsi="Arial" w:cs="Arial"/>
              </w:rPr>
            </w:pPr>
            <w:r w:rsidRPr="00520F16">
              <w:rPr>
                <w:rFonts w:ascii="Arial" w:hAnsi="Arial" w:cs="Arial"/>
              </w:rPr>
              <w:t>Resultados Esperados:</w:t>
            </w:r>
          </w:p>
          <w:p w14:paraId="17C77657" w14:textId="77777777" w:rsidR="00520F16" w:rsidRPr="00520F16" w:rsidRDefault="00520F16" w:rsidP="00520F16">
            <w:pPr>
              <w:ind w:left="708"/>
              <w:rPr>
                <w:rFonts w:ascii="Arial" w:hAnsi="Arial" w:cs="Arial"/>
              </w:rPr>
            </w:pPr>
            <w:r w:rsidRPr="00520F16">
              <w:rPr>
                <w:rFonts w:ascii="Arial" w:hAnsi="Arial" w:cs="Arial"/>
              </w:rPr>
              <w:t>- Creación de grupos de trabajo colaborativos.</w:t>
            </w:r>
          </w:p>
          <w:p w14:paraId="5A13B89A" w14:textId="77777777" w:rsidR="00520F16" w:rsidRPr="00520F16" w:rsidRDefault="00520F16" w:rsidP="00520F16">
            <w:pPr>
              <w:ind w:left="708"/>
              <w:rPr>
                <w:rFonts w:ascii="Arial" w:hAnsi="Arial" w:cs="Arial"/>
              </w:rPr>
            </w:pPr>
            <w:r w:rsidRPr="00520F16">
              <w:rPr>
                <w:rFonts w:ascii="Arial" w:hAnsi="Arial" w:cs="Arial"/>
              </w:rPr>
              <w:t>- Identificación de temas relevantes para la intervención.</w:t>
            </w:r>
          </w:p>
          <w:p w14:paraId="419DD359" w14:textId="77777777" w:rsidR="00520F16" w:rsidRPr="00520F16" w:rsidRDefault="00520F16" w:rsidP="00520F16">
            <w:pPr>
              <w:ind w:left="708"/>
              <w:rPr>
                <w:rFonts w:ascii="Arial" w:hAnsi="Arial" w:cs="Arial"/>
              </w:rPr>
            </w:pPr>
            <w:r w:rsidRPr="00520F16">
              <w:rPr>
                <w:rFonts w:ascii="Arial" w:hAnsi="Arial" w:cs="Arial"/>
              </w:rPr>
              <w:t>- Comprensión de la importancia de su proyecto en el contexto escolar.</w:t>
            </w:r>
          </w:p>
          <w:p w14:paraId="5EC1CA48" w14:textId="77777777" w:rsidR="00520F16" w:rsidRPr="00520F16" w:rsidRDefault="00520F16" w:rsidP="00520F16">
            <w:pPr>
              <w:rPr>
                <w:rFonts w:ascii="Arial" w:hAnsi="Arial" w:cs="Arial"/>
              </w:rPr>
            </w:pPr>
          </w:p>
          <w:p w14:paraId="4B7A1AE6" w14:textId="77777777" w:rsidR="00520F16" w:rsidRPr="00520F16" w:rsidRDefault="00520F16" w:rsidP="00520F16">
            <w:pPr>
              <w:rPr>
                <w:rFonts w:ascii="Arial" w:hAnsi="Arial" w:cs="Arial"/>
              </w:rPr>
            </w:pPr>
            <w:r w:rsidRPr="00520F16">
              <w:rPr>
                <w:rFonts w:ascii="Arial" w:hAnsi="Arial" w:cs="Arial"/>
                <w:b/>
                <w:bCs/>
              </w:rPr>
              <w:t>Clase 5:</w:t>
            </w:r>
            <w:r w:rsidRPr="00520F16">
              <w:rPr>
                <w:rFonts w:ascii="Arial" w:hAnsi="Arial" w:cs="Arial"/>
              </w:rPr>
              <w:t xml:space="preserve"> Planificación del Proyecto (Parte 1)</w:t>
            </w:r>
          </w:p>
          <w:p w14:paraId="2666D53B" w14:textId="77777777" w:rsidR="00520F16" w:rsidRPr="00520F16" w:rsidRDefault="00520F16" w:rsidP="00520F16">
            <w:pPr>
              <w:rPr>
                <w:rFonts w:ascii="Arial" w:hAnsi="Arial" w:cs="Arial"/>
              </w:rPr>
            </w:pPr>
            <w:r w:rsidRPr="00520F16">
              <w:rPr>
                <w:rFonts w:ascii="Arial" w:hAnsi="Arial" w:cs="Arial"/>
              </w:rPr>
              <w:t>Objetivo de la clase: Comenzar a desarrollar el proyecto en grupos.</w:t>
            </w:r>
          </w:p>
          <w:p w14:paraId="520EEC95" w14:textId="77777777" w:rsidR="00520F16" w:rsidRPr="00520F16" w:rsidRDefault="00520F16" w:rsidP="00520F16">
            <w:pPr>
              <w:rPr>
                <w:rFonts w:ascii="Arial" w:hAnsi="Arial" w:cs="Arial"/>
              </w:rPr>
            </w:pPr>
          </w:p>
          <w:p w14:paraId="2196FA28" w14:textId="77777777" w:rsidR="00520F16" w:rsidRPr="00520F16" w:rsidRDefault="00520F16" w:rsidP="00520F16">
            <w:pPr>
              <w:ind w:left="708"/>
              <w:rPr>
                <w:rFonts w:ascii="Arial" w:hAnsi="Arial" w:cs="Arial"/>
              </w:rPr>
            </w:pPr>
            <w:r w:rsidRPr="00520F16">
              <w:rPr>
                <w:rFonts w:ascii="Arial" w:hAnsi="Arial" w:cs="Arial"/>
              </w:rPr>
              <w:t xml:space="preserve">1. Investigación y discusión en grupo:  </w:t>
            </w:r>
          </w:p>
          <w:p w14:paraId="380784D5" w14:textId="77777777" w:rsidR="00520F16" w:rsidRPr="00520F16" w:rsidRDefault="00520F16" w:rsidP="00520F16">
            <w:pPr>
              <w:ind w:left="708"/>
              <w:rPr>
                <w:rFonts w:ascii="Arial" w:hAnsi="Arial" w:cs="Arial"/>
              </w:rPr>
            </w:pPr>
            <w:r w:rsidRPr="00520F16">
              <w:rPr>
                <w:rFonts w:ascii="Arial" w:hAnsi="Arial" w:cs="Arial"/>
              </w:rPr>
              <w:t xml:space="preserve"> Cada grupo investiga sobre el tema elegido, identificando la necesidad y el objetivo de su proyecto.</w:t>
            </w:r>
          </w:p>
          <w:p w14:paraId="137FB0FB" w14:textId="77777777" w:rsidR="00520F16" w:rsidRPr="00520F16" w:rsidRDefault="00520F16" w:rsidP="00520F16">
            <w:pPr>
              <w:ind w:left="708"/>
              <w:rPr>
                <w:rFonts w:ascii="Arial" w:hAnsi="Arial" w:cs="Arial"/>
              </w:rPr>
            </w:pPr>
          </w:p>
          <w:p w14:paraId="24B5393E" w14:textId="77777777" w:rsidR="00520F16" w:rsidRPr="00520F16" w:rsidRDefault="00520F16" w:rsidP="00520F16">
            <w:pPr>
              <w:ind w:left="708"/>
              <w:rPr>
                <w:rFonts w:ascii="Arial" w:hAnsi="Arial" w:cs="Arial"/>
              </w:rPr>
            </w:pPr>
            <w:r w:rsidRPr="00520F16">
              <w:rPr>
                <w:rFonts w:ascii="Arial" w:hAnsi="Arial" w:cs="Arial"/>
              </w:rPr>
              <w:t>2. Desarrollo de ideas:</w:t>
            </w:r>
          </w:p>
          <w:p w14:paraId="5761D1DE" w14:textId="77777777" w:rsidR="00520F16" w:rsidRPr="00520F16" w:rsidRDefault="00520F16" w:rsidP="00520F16">
            <w:pPr>
              <w:ind w:left="708"/>
              <w:rPr>
                <w:rFonts w:ascii="Arial" w:hAnsi="Arial" w:cs="Arial"/>
              </w:rPr>
            </w:pPr>
            <w:r w:rsidRPr="00520F16">
              <w:rPr>
                <w:rFonts w:ascii="Arial" w:hAnsi="Arial" w:cs="Arial"/>
              </w:rPr>
              <w:t>Los grupos esbozan posibles soluciones y cómo las implementarán.</w:t>
            </w:r>
          </w:p>
          <w:p w14:paraId="5EBD2363" w14:textId="77777777" w:rsidR="00520F16" w:rsidRPr="00520F16" w:rsidRDefault="00520F16" w:rsidP="00520F16">
            <w:pPr>
              <w:ind w:left="708"/>
              <w:rPr>
                <w:rFonts w:ascii="Arial" w:hAnsi="Arial" w:cs="Arial"/>
              </w:rPr>
            </w:pPr>
          </w:p>
          <w:p w14:paraId="190382D4" w14:textId="77777777" w:rsidR="00520F16" w:rsidRPr="00520F16" w:rsidRDefault="00520F16" w:rsidP="00520F16">
            <w:pPr>
              <w:ind w:left="708"/>
              <w:rPr>
                <w:rFonts w:ascii="Arial" w:hAnsi="Arial" w:cs="Arial"/>
              </w:rPr>
            </w:pPr>
            <w:r w:rsidRPr="00520F16">
              <w:rPr>
                <w:rFonts w:ascii="Arial" w:hAnsi="Arial" w:cs="Arial"/>
              </w:rPr>
              <w:t xml:space="preserve">3. Tarea para casa:  </w:t>
            </w:r>
          </w:p>
          <w:p w14:paraId="36BECE24" w14:textId="77777777" w:rsidR="00520F16" w:rsidRPr="00520F16" w:rsidRDefault="00520F16" w:rsidP="00520F16">
            <w:pPr>
              <w:ind w:left="708"/>
              <w:rPr>
                <w:rFonts w:ascii="Arial" w:hAnsi="Arial" w:cs="Arial"/>
              </w:rPr>
            </w:pPr>
            <w:r w:rsidRPr="00520F16">
              <w:rPr>
                <w:rFonts w:ascii="Arial" w:hAnsi="Arial" w:cs="Arial"/>
              </w:rPr>
              <w:t>Cada grupo debe preparar un esquema básico de su proyecto para la próxima clase.</w:t>
            </w:r>
          </w:p>
          <w:p w14:paraId="50F70DB9" w14:textId="77777777" w:rsidR="00520F16" w:rsidRPr="00520F16" w:rsidRDefault="00520F16" w:rsidP="00520F16">
            <w:pPr>
              <w:ind w:left="708"/>
              <w:rPr>
                <w:rFonts w:ascii="Arial" w:hAnsi="Arial" w:cs="Arial"/>
              </w:rPr>
            </w:pPr>
          </w:p>
          <w:p w14:paraId="30D65976" w14:textId="77777777" w:rsidR="00520F16" w:rsidRPr="00520F16" w:rsidRDefault="00520F16" w:rsidP="00520F16">
            <w:pPr>
              <w:ind w:left="708"/>
              <w:rPr>
                <w:rFonts w:ascii="Arial" w:hAnsi="Arial" w:cs="Arial"/>
              </w:rPr>
            </w:pPr>
            <w:r w:rsidRPr="00520F16">
              <w:rPr>
                <w:rFonts w:ascii="Arial" w:hAnsi="Arial" w:cs="Arial"/>
              </w:rPr>
              <w:t>Resultados Esperados:</w:t>
            </w:r>
          </w:p>
          <w:p w14:paraId="2A32C2E2" w14:textId="77777777" w:rsidR="00520F16" w:rsidRPr="00520F16" w:rsidRDefault="00520F16" w:rsidP="00520F16">
            <w:pPr>
              <w:ind w:left="708"/>
              <w:rPr>
                <w:rFonts w:ascii="Arial" w:hAnsi="Arial" w:cs="Arial"/>
              </w:rPr>
            </w:pPr>
            <w:r w:rsidRPr="00520F16">
              <w:rPr>
                <w:rFonts w:ascii="Arial" w:hAnsi="Arial" w:cs="Arial"/>
              </w:rPr>
              <w:t>- Aumento de la capacidad de investigación y trabajo en equipo.</w:t>
            </w:r>
          </w:p>
          <w:p w14:paraId="786B28B9" w14:textId="77777777" w:rsidR="00520F16" w:rsidRPr="00520F16" w:rsidRDefault="00520F16" w:rsidP="00520F16">
            <w:pPr>
              <w:ind w:left="708"/>
              <w:rPr>
                <w:rFonts w:ascii="Arial" w:hAnsi="Arial" w:cs="Arial"/>
              </w:rPr>
            </w:pPr>
            <w:r w:rsidRPr="00520F16">
              <w:rPr>
                <w:rFonts w:ascii="Arial" w:hAnsi="Arial" w:cs="Arial"/>
              </w:rPr>
              <w:t>- Generación de ideas creativas y viables para los proyectos.</w:t>
            </w:r>
          </w:p>
          <w:p w14:paraId="42062C21" w14:textId="77777777" w:rsidR="00520F16" w:rsidRPr="00520F16" w:rsidRDefault="00520F16" w:rsidP="00520F16">
            <w:pPr>
              <w:ind w:left="708"/>
              <w:rPr>
                <w:rFonts w:ascii="Arial" w:hAnsi="Arial" w:cs="Arial"/>
              </w:rPr>
            </w:pPr>
            <w:r w:rsidRPr="00520F16">
              <w:rPr>
                <w:rFonts w:ascii="Arial" w:hAnsi="Arial" w:cs="Arial"/>
              </w:rPr>
              <w:lastRenderedPageBreak/>
              <w:t>- Entendimiento de la importancia de abordar una necesidad real en el colegio.</w:t>
            </w:r>
          </w:p>
          <w:p w14:paraId="01D7CFA0" w14:textId="77777777" w:rsidR="00520F16" w:rsidRPr="00520F16" w:rsidRDefault="00520F16" w:rsidP="00520F16">
            <w:pPr>
              <w:rPr>
                <w:rFonts w:ascii="Arial" w:hAnsi="Arial" w:cs="Arial"/>
              </w:rPr>
            </w:pPr>
          </w:p>
          <w:p w14:paraId="4F44D43D" w14:textId="77777777" w:rsidR="00520F16" w:rsidRPr="00520F16" w:rsidRDefault="00520F16" w:rsidP="00520F16">
            <w:pPr>
              <w:rPr>
                <w:rFonts w:ascii="Arial" w:hAnsi="Arial" w:cs="Arial"/>
              </w:rPr>
            </w:pPr>
          </w:p>
          <w:p w14:paraId="1E8EFAF6" w14:textId="77777777" w:rsidR="00520F16" w:rsidRPr="00520F16" w:rsidRDefault="00520F16" w:rsidP="00520F16">
            <w:pPr>
              <w:rPr>
                <w:rFonts w:ascii="Arial" w:hAnsi="Arial" w:cs="Arial"/>
              </w:rPr>
            </w:pPr>
            <w:r w:rsidRPr="00520F16">
              <w:rPr>
                <w:rFonts w:ascii="Arial" w:hAnsi="Arial" w:cs="Arial"/>
                <w:b/>
                <w:bCs/>
              </w:rPr>
              <w:t>Clase 6:</w:t>
            </w:r>
            <w:r w:rsidRPr="00520F16">
              <w:rPr>
                <w:rFonts w:ascii="Arial" w:hAnsi="Arial" w:cs="Arial"/>
              </w:rPr>
              <w:t xml:space="preserve"> Planificación del Proyecto (Parte 2)</w:t>
            </w:r>
          </w:p>
          <w:p w14:paraId="6E3E6ED4" w14:textId="77777777" w:rsidR="00520F16" w:rsidRPr="00520F16" w:rsidRDefault="00520F16" w:rsidP="00520F16">
            <w:pPr>
              <w:rPr>
                <w:rFonts w:ascii="Arial" w:hAnsi="Arial" w:cs="Arial"/>
              </w:rPr>
            </w:pPr>
            <w:r w:rsidRPr="00520F16">
              <w:rPr>
                <w:rFonts w:ascii="Arial" w:hAnsi="Arial" w:cs="Arial"/>
              </w:rPr>
              <w:t>Objetivo de la clase: Finalizar la planificación del proyecto y preparar la presentación.</w:t>
            </w:r>
          </w:p>
          <w:p w14:paraId="6C2EB572" w14:textId="77777777" w:rsidR="00520F16" w:rsidRPr="00520F16" w:rsidRDefault="00520F16" w:rsidP="00520F16">
            <w:pPr>
              <w:ind w:left="708"/>
              <w:rPr>
                <w:rFonts w:ascii="Arial" w:hAnsi="Arial" w:cs="Arial"/>
              </w:rPr>
            </w:pPr>
          </w:p>
          <w:p w14:paraId="56F3CF1F" w14:textId="77777777" w:rsidR="00520F16" w:rsidRPr="00520F16" w:rsidRDefault="00520F16" w:rsidP="00520F16">
            <w:pPr>
              <w:ind w:left="708"/>
              <w:rPr>
                <w:rFonts w:ascii="Arial" w:hAnsi="Arial" w:cs="Arial"/>
              </w:rPr>
            </w:pPr>
            <w:r w:rsidRPr="00520F16">
              <w:rPr>
                <w:rFonts w:ascii="Arial" w:hAnsi="Arial" w:cs="Arial"/>
              </w:rPr>
              <w:t>1. Revisión de los esquemas:</w:t>
            </w:r>
          </w:p>
          <w:p w14:paraId="625DCA13" w14:textId="77777777" w:rsidR="00520F16" w:rsidRPr="00520F16" w:rsidRDefault="00520F16" w:rsidP="00520F16">
            <w:pPr>
              <w:ind w:left="708"/>
              <w:rPr>
                <w:rFonts w:ascii="Arial" w:hAnsi="Arial" w:cs="Arial"/>
              </w:rPr>
            </w:pPr>
            <w:r w:rsidRPr="00520F16">
              <w:rPr>
                <w:rFonts w:ascii="Arial" w:hAnsi="Arial" w:cs="Arial"/>
              </w:rPr>
              <w:t>Los grupos comparten sus esquemas con la profesora para recibir retroalimentación.</w:t>
            </w:r>
          </w:p>
          <w:p w14:paraId="431E37BC" w14:textId="77777777" w:rsidR="00520F16" w:rsidRPr="00520F16" w:rsidRDefault="00520F16" w:rsidP="00520F16">
            <w:pPr>
              <w:ind w:left="708"/>
              <w:rPr>
                <w:rFonts w:ascii="Arial" w:hAnsi="Arial" w:cs="Arial"/>
              </w:rPr>
            </w:pPr>
          </w:p>
          <w:p w14:paraId="794CF24C" w14:textId="77777777" w:rsidR="00520F16" w:rsidRPr="00520F16" w:rsidRDefault="00520F16" w:rsidP="00520F16">
            <w:pPr>
              <w:ind w:left="708"/>
              <w:rPr>
                <w:rFonts w:ascii="Arial" w:hAnsi="Arial" w:cs="Arial"/>
              </w:rPr>
            </w:pPr>
            <w:r w:rsidRPr="00520F16">
              <w:rPr>
                <w:rFonts w:ascii="Arial" w:hAnsi="Arial" w:cs="Arial"/>
              </w:rPr>
              <w:t>2. Desarrollo de la presentación:</w:t>
            </w:r>
          </w:p>
          <w:p w14:paraId="17F846FF" w14:textId="77777777" w:rsidR="00520F16" w:rsidRPr="00520F16" w:rsidRDefault="00520F16" w:rsidP="00520F16">
            <w:pPr>
              <w:ind w:left="708"/>
              <w:rPr>
                <w:rFonts w:ascii="Arial" w:hAnsi="Arial" w:cs="Arial"/>
              </w:rPr>
            </w:pPr>
            <w:r w:rsidRPr="00520F16">
              <w:rPr>
                <w:rFonts w:ascii="Arial" w:hAnsi="Arial" w:cs="Arial"/>
              </w:rPr>
              <w:t>Cada grupo trabaja en la creación de una presentación que explique su tema y propuesta de intervención.</w:t>
            </w:r>
          </w:p>
          <w:p w14:paraId="2AC86201" w14:textId="77777777" w:rsidR="00520F16" w:rsidRPr="00520F16" w:rsidRDefault="00520F16" w:rsidP="00520F16">
            <w:pPr>
              <w:ind w:left="708"/>
              <w:rPr>
                <w:rFonts w:ascii="Arial" w:hAnsi="Arial" w:cs="Arial"/>
              </w:rPr>
            </w:pPr>
          </w:p>
          <w:p w14:paraId="64649122" w14:textId="77777777" w:rsidR="00520F16" w:rsidRPr="00520F16" w:rsidRDefault="00520F16" w:rsidP="00520F16">
            <w:pPr>
              <w:ind w:left="708"/>
              <w:rPr>
                <w:rFonts w:ascii="Arial" w:hAnsi="Arial" w:cs="Arial"/>
              </w:rPr>
            </w:pPr>
            <w:r w:rsidRPr="00520F16">
              <w:rPr>
                <w:rFonts w:ascii="Arial" w:hAnsi="Arial" w:cs="Arial"/>
              </w:rPr>
              <w:t xml:space="preserve">3. Simulación de la presentación: </w:t>
            </w:r>
          </w:p>
          <w:p w14:paraId="0120BE37" w14:textId="77777777" w:rsidR="00520F16" w:rsidRPr="00520F16" w:rsidRDefault="00520F16" w:rsidP="00520F16">
            <w:pPr>
              <w:ind w:left="708"/>
              <w:rPr>
                <w:rFonts w:ascii="Arial" w:hAnsi="Arial" w:cs="Arial"/>
              </w:rPr>
            </w:pPr>
            <w:r w:rsidRPr="00520F16">
              <w:rPr>
                <w:rFonts w:ascii="Arial" w:hAnsi="Arial" w:cs="Arial"/>
              </w:rPr>
              <w:t>Los grupos practican su exposición entre ellos para mejorar su presentación.</w:t>
            </w:r>
          </w:p>
          <w:p w14:paraId="602DF6EE" w14:textId="77777777" w:rsidR="00520F16" w:rsidRPr="00520F16" w:rsidRDefault="00520F16" w:rsidP="00520F16">
            <w:pPr>
              <w:ind w:left="708"/>
              <w:rPr>
                <w:rFonts w:ascii="Arial" w:hAnsi="Arial" w:cs="Arial"/>
              </w:rPr>
            </w:pPr>
          </w:p>
          <w:p w14:paraId="5E66F615" w14:textId="77777777" w:rsidR="00520F16" w:rsidRPr="00520F16" w:rsidRDefault="00520F16" w:rsidP="00520F16">
            <w:pPr>
              <w:ind w:left="708"/>
              <w:rPr>
                <w:rFonts w:ascii="Arial" w:hAnsi="Arial" w:cs="Arial"/>
              </w:rPr>
            </w:pPr>
            <w:r w:rsidRPr="00520F16">
              <w:rPr>
                <w:rFonts w:ascii="Arial" w:hAnsi="Arial" w:cs="Arial"/>
              </w:rPr>
              <w:t>Resultados Esperados:</w:t>
            </w:r>
          </w:p>
          <w:p w14:paraId="2EFB5EF8" w14:textId="77777777" w:rsidR="00520F16" w:rsidRPr="00520F16" w:rsidRDefault="00520F16" w:rsidP="00520F16">
            <w:pPr>
              <w:ind w:left="708"/>
              <w:rPr>
                <w:rFonts w:ascii="Arial" w:hAnsi="Arial" w:cs="Arial"/>
              </w:rPr>
            </w:pPr>
            <w:r w:rsidRPr="00520F16">
              <w:rPr>
                <w:rFonts w:ascii="Arial" w:hAnsi="Arial" w:cs="Arial"/>
              </w:rPr>
              <w:t>- Refinamiento de las ideas del proyecto basado en retroalimentación.</w:t>
            </w:r>
          </w:p>
          <w:p w14:paraId="7C7713AD" w14:textId="77777777" w:rsidR="00520F16" w:rsidRPr="00520F16" w:rsidRDefault="00520F16" w:rsidP="00520F16">
            <w:pPr>
              <w:ind w:left="708"/>
              <w:rPr>
                <w:rFonts w:ascii="Arial" w:hAnsi="Arial" w:cs="Arial"/>
              </w:rPr>
            </w:pPr>
            <w:r w:rsidRPr="00520F16">
              <w:rPr>
                <w:rFonts w:ascii="Arial" w:hAnsi="Arial" w:cs="Arial"/>
              </w:rPr>
              <w:t>- Creación de presentaciones efectivas y creativas.</w:t>
            </w:r>
          </w:p>
          <w:p w14:paraId="7F3ACDE7" w14:textId="77777777" w:rsidR="00520F16" w:rsidRPr="00520F16" w:rsidRDefault="00520F16" w:rsidP="00520F16">
            <w:pPr>
              <w:ind w:left="708"/>
              <w:rPr>
                <w:rFonts w:ascii="Arial" w:hAnsi="Arial" w:cs="Arial"/>
              </w:rPr>
            </w:pPr>
            <w:r w:rsidRPr="00520F16">
              <w:rPr>
                <w:rFonts w:ascii="Arial" w:hAnsi="Arial" w:cs="Arial"/>
              </w:rPr>
              <w:t>- Preparación para la exposición final ante la comunidad educativa.</w:t>
            </w:r>
          </w:p>
          <w:p w14:paraId="0DFA1314" w14:textId="77777777" w:rsidR="00520F16" w:rsidRPr="00520F16" w:rsidRDefault="00520F16" w:rsidP="00520F16">
            <w:pPr>
              <w:rPr>
                <w:rFonts w:ascii="Arial" w:hAnsi="Arial" w:cs="Arial"/>
              </w:rPr>
            </w:pPr>
          </w:p>
          <w:p w14:paraId="4DBA98FE" w14:textId="77777777" w:rsidR="00520F16" w:rsidRPr="00520F16" w:rsidRDefault="00520F16" w:rsidP="00520F16">
            <w:pPr>
              <w:rPr>
                <w:rFonts w:ascii="Arial" w:hAnsi="Arial" w:cs="Arial"/>
              </w:rPr>
            </w:pPr>
            <w:r w:rsidRPr="00520F16">
              <w:rPr>
                <w:rFonts w:ascii="Arial" w:hAnsi="Arial" w:cs="Arial"/>
                <w:b/>
                <w:bCs/>
              </w:rPr>
              <w:t>Clase 7</w:t>
            </w:r>
            <w:r w:rsidRPr="00520F16">
              <w:rPr>
                <w:rFonts w:ascii="Arial" w:hAnsi="Arial" w:cs="Arial"/>
              </w:rPr>
              <w:t>: Presentación de Proyectos al Curso</w:t>
            </w:r>
          </w:p>
          <w:p w14:paraId="0A8C20FE" w14:textId="77777777" w:rsidR="00520F16" w:rsidRPr="00520F16" w:rsidRDefault="00520F16" w:rsidP="00520F16">
            <w:pPr>
              <w:rPr>
                <w:rFonts w:ascii="Arial" w:hAnsi="Arial" w:cs="Arial"/>
              </w:rPr>
            </w:pPr>
            <w:r w:rsidRPr="00520F16">
              <w:rPr>
                <w:rFonts w:ascii="Arial" w:hAnsi="Arial" w:cs="Arial"/>
              </w:rPr>
              <w:t>Objetivo de la clase: Exponer los proyectos ante el curso y recibir retroalimentación.</w:t>
            </w:r>
          </w:p>
          <w:p w14:paraId="3CDA6626" w14:textId="77777777" w:rsidR="00520F16" w:rsidRPr="00520F16" w:rsidRDefault="00520F16" w:rsidP="00520F16">
            <w:pPr>
              <w:rPr>
                <w:rFonts w:ascii="Arial" w:hAnsi="Arial" w:cs="Arial"/>
              </w:rPr>
            </w:pPr>
          </w:p>
          <w:p w14:paraId="218D8A49" w14:textId="77777777" w:rsidR="00520F16" w:rsidRPr="00520F16" w:rsidRDefault="00520F16" w:rsidP="00520F16">
            <w:pPr>
              <w:ind w:left="708"/>
              <w:rPr>
                <w:rFonts w:ascii="Arial" w:hAnsi="Arial" w:cs="Arial"/>
              </w:rPr>
            </w:pPr>
            <w:r w:rsidRPr="00520F16">
              <w:rPr>
                <w:rFonts w:ascii="Arial" w:hAnsi="Arial" w:cs="Arial"/>
              </w:rPr>
              <w:t xml:space="preserve">1. Presentación de los proyectos:  </w:t>
            </w:r>
          </w:p>
          <w:p w14:paraId="4DFEDB20" w14:textId="77777777" w:rsidR="00520F16" w:rsidRPr="00520F16" w:rsidRDefault="00520F16" w:rsidP="00520F16">
            <w:pPr>
              <w:ind w:left="708"/>
              <w:rPr>
                <w:rFonts w:ascii="Arial" w:hAnsi="Arial" w:cs="Arial"/>
              </w:rPr>
            </w:pPr>
            <w:r w:rsidRPr="00520F16">
              <w:rPr>
                <w:rFonts w:ascii="Arial" w:hAnsi="Arial" w:cs="Arial"/>
              </w:rPr>
              <w:t>Cada grupo presenta su proyecto al resto de la clase, enfatizando el tema y la propuesta de intervención.</w:t>
            </w:r>
          </w:p>
          <w:p w14:paraId="452934D7" w14:textId="77777777" w:rsidR="00520F16" w:rsidRPr="00520F16" w:rsidRDefault="00520F16" w:rsidP="00520F16">
            <w:pPr>
              <w:ind w:left="708"/>
              <w:rPr>
                <w:rFonts w:ascii="Arial" w:hAnsi="Arial" w:cs="Arial"/>
              </w:rPr>
            </w:pPr>
          </w:p>
          <w:p w14:paraId="58DCEA41" w14:textId="77777777" w:rsidR="00520F16" w:rsidRPr="00520F16" w:rsidRDefault="00520F16" w:rsidP="00520F16">
            <w:pPr>
              <w:ind w:left="708"/>
              <w:rPr>
                <w:rFonts w:ascii="Arial" w:hAnsi="Arial" w:cs="Arial"/>
              </w:rPr>
            </w:pPr>
            <w:r w:rsidRPr="00520F16">
              <w:rPr>
                <w:rFonts w:ascii="Arial" w:hAnsi="Arial" w:cs="Arial"/>
              </w:rPr>
              <w:t xml:space="preserve">2. Retroalimentación grupal:  </w:t>
            </w:r>
          </w:p>
          <w:p w14:paraId="2E13AAC3" w14:textId="77777777" w:rsidR="00520F16" w:rsidRPr="00520F16" w:rsidRDefault="00520F16" w:rsidP="00520F16">
            <w:pPr>
              <w:ind w:left="708"/>
              <w:rPr>
                <w:rFonts w:ascii="Arial" w:hAnsi="Arial" w:cs="Arial"/>
              </w:rPr>
            </w:pPr>
            <w:r w:rsidRPr="00520F16">
              <w:rPr>
                <w:rFonts w:ascii="Arial" w:hAnsi="Arial" w:cs="Arial"/>
              </w:rPr>
              <w:t>Al finalizar cada presentación, los compañeros pueden hacer preguntas y dar sugerencias.</w:t>
            </w:r>
          </w:p>
          <w:p w14:paraId="438ACAF0" w14:textId="77777777" w:rsidR="00520F16" w:rsidRPr="00520F16" w:rsidRDefault="00520F16" w:rsidP="00520F16">
            <w:pPr>
              <w:ind w:left="708"/>
              <w:rPr>
                <w:rFonts w:ascii="Arial" w:hAnsi="Arial" w:cs="Arial"/>
              </w:rPr>
            </w:pPr>
          </w:p>
          <w:p w14:paraId="3E9839B2" w14:textId="77777777" w:rsidR="00520F16" w:rsidRPr="00520F16" w:rsidRDefault="00520F16" w:rsidP="00520F16">
            <w:pPr>
              <w:ind w:left="708"/>
              <w:rPr>
                <w:rFonts w:ascii="Arial" w:hAnsi="Arial" w:cs="Arial"/>
              </w:rPr>
            </w:pPr>
            <w:r w:rsidRPr="00520F16">
              <w:rPr>
                <w:rFonts w:ascii="Arial" w:hAnsi="Arial" w:cs="Arial"/>
              </w:rPr>
              <w:t>Resultados Esperados:</w:t>
            </w:r>
          </w:p>
          <w:p w14:paraId="70EA39B4" w14:textId="77777777" w:rsidR="00520F16" w:rsidRPr="00520F16" w:rsidRDefault="00520F16" w:rsidP="00520F16">
            <w:pPr>
              <w:ind w:left="708"/>
              <w:rPr>
                <w:rFonts w:ascii="Arial" w:hAnsi="Arial" w:cs="Arial"/>
              </w:rPr>
            </w:pPr>
            <w:r w:rsidRPr="00520F16">
              <w:rPr>
                <w:rFonts w:ascii="Arial" w:hAnsi="Arial" w:cs="Arial"/>
              </w:rPr>
              <w:t>- Mejora de habilidades de presentación y comunicación.</w:t>
            </w:r>
          </w:p>
          <w:p w14:paraId="64B498A3" w14:textId="77777777" w:rsidR="00520F16" w:rsidRPr="00520F16" w:rsidRDefault="00520F16" w:rsidP="00520F16">
            <w:pPr>
              <w:ind w:left="708"/>
              <w:rPr>
                <w:rFonts w:ascii="Arial" w:hAnsi="Arial" w:cs="Arial"/>
              </w:rPr>
            </w:pPr>
            <w:r w:rsidRPr="00520F16">
              <w:rPr>
                <w:rFonts w:ascii="Arial" w:hAnsi="Arial" w:cs="Arial"/>
              </w:rPr>
              <w:t>- Recopilación de retroalimentación constructiva de compañeros.</w:t>
            </w:r>
          </w:p>
          <w:p w14:paraId="7F5094EE" w14:textId="77777777" w:rsidR="00520F16" w:rsidRPr="00520F16" w:rsidRDefault="00520F16" w:rsidP="00520F16">
            <w:pPr>
              <w:ind w:left="708"/>
              <w:rPr>
                <w:rFonts w:ascii="Arial" w:hAnsi="Arial" w:cs="Arial"/>
              </w:rPr>
            </w:pPr>
            <w:r w:rsidRPr="00520F16">
              <w:rPr>
                <w:rFonts w:ascii="Arial" w:hAnsi="Arial" w:cs="Arial"/>
              </w:rPr>
              <w:t>- Fortalecimiento del trabajo en equipo y colaboración.</w:t>
            </w:r>
          </w:p>
          <w:p w14:paraId="516E67FE" w14:textId="77777777" w:rsidR="00520F16" w:rsidRPr="00520F16" w:rsidRDefault="00520F16" w:rsidP="00520F16">
            <w:pPr>
              <w:rPr>
                <w:rFonts w:ascii="Arial" w:hAnsi="Arial" w:cs="Arial"/>
              </w:rPr>
            </w:pPr>
          </w:p>
          <w:p w14:paraId="13986D18" w14:textId="77777777" w:rsidR="00520F16" w:rsidRPr="00520F16" w:rsidRDefault="00520F16" w:rsidP="00520F16">
            <w:pPr>
              <w:rPr>
                <w:rFonts w:ascii="Arial" w:hAnsi="Arial" w:cs="Arial"/>
              </w:rPr>
            </w:pPr>
            <w:r w:rsidRPr="00520F16">
              <w:rPr>
                <w:rFonts w:ascii="Arial" w:hAnsi="Arial" w:cs="Arial"/>
                <w:b/>
                <w:bCs/>
              </w:rPr>
              <w:t>Clase 8:</w:t>
            </w:r>
            <w:r w:rsidRPr="00520F16">
              <w:rPr>
                <w:rFonts w:ascii="Arial" w:hAnsi="Arial" w:cs="Arial"/>
              </w:rPr>
              <w:t xml:space="preserve"> Presentación de Proyectos a la Comunidad Educativa</w:t>
            </w:r>
          </w:p>
          <w:p w14:paraId="599DE1D2" w14:textId="77777777" w:rsidR="00520F16" w:rsidRPr="00520F16" w:rsidRDefault="00520F16" w:rsidP="00520F16">
            <w:pPr>
              <w:rPr>
                <w:rFonts w:ascii="Arial" w:hAnsi="Arial" w:cs="Arial"/>
              </w:rPr>
            </w:pPr>
            <w:r w:rsidRPr="00520F16">
              <w:rPr>
                <w:rFonts w:ascii="Arial" w:hAnsi="Arial" w:cs="Arial"/>
              </w:rPr>
              <w:t>Objetivo de la clase: Exponer los proyectos a un público más amplio y generar conciencia.</w:t>
            </w:r>
          </w:p>
          <w:p w14:paraId="18ED26A9" w14:textId="77777777" w:rsidR="00520F16" w:rsidRPr="00520F16" w:rsidRDefault="00520F16" w:rsidP="00520F16">
            <w:pPr>
              <w:rPr>
                <w:rFonts w:ascii="Arial" w:hAnsi="Arial" w:cs="Arial"/>
              </w:rPr>
            </w:pPr>
          </w:p>
          <w:p w14:paraId="5CF0CE0D" w14:textId="77777777" w:rsidR="00520F16" w:rsidRPr="00520F16" w:rsidRDefault="00520F16" w:rsidP="00520F16">
            <w:pPr>
              <w:ind w:left="708"/>
              <w:rPr>
                <w:rFonts w:ascii="Arial" w:hAnsi="Arial" w:cs="Arial"/>
              </w:rPr>
            </w:pPr>
            <w:r w:rsidRPr="00520F16">
              <w:rPr>
                <w:rFonts w:ascii="Arial" w:hAnsi="Arial" w:cs="Arial"/>
              </w:rPr>
              <w:t xml:space="preserve">1. Preparación de la presentación final:  </w:t>
            </w:r>
          </w:p>
          <w:p w14:paraId="1D1DAC74" w14:textId="77777777" w:rsidR="00520F16" w:rsidRPr="00520F16" w:rsidRDefault="00520F16" w:rsidP="00520F16">
            <w:pPr>
              <w:ind w:left="708"/>
              <w:rPr>
                <w:rFonts w:ascii="Arial" w:hAnsi="Arial" w:cs="Arial"/>
              </w:rPr>
            </w:pPr>
            <w:r w:rsidRPr="00520F16">
              <w:rPr>
                <w:rFonts w:ascii="Arial" w:hAnsi="Arial" w:cs="Arial"/>
              </w:rPr>
              <w:lastRenderedPageBreak/>
              <w:t>Los grupos preparan la exposición para la comunidad educativa, incluyendo aspectos visuales y creativos.</w:t>
            </w:r>
          </w:p>
          <w:p w14:paraId="166DAEEB" w14:textId="77777777" w:rsidR="00520F16" w:rsidRPr="00520F16" w:rsidRDefault="00520F16" w:rsidP="00520F16">
            <w:pPr>
              <w:ind w:left="708"/>
              <w:rPr>
                <w:rFonts w:ascii="Arial" w:hAnsi="Arial" w:cs="Arial"/>
              </w:rPr>
            </w:pPr>
          </w:p>
          <w:p w14:paraId="08DC1982" w14:textId="77777777" w:rsidR="00520F16" w:rsidRPr="00520F16" w:rsidRDefault="00520F16" w:rsidP="00520F16">
            <w:pPr>
              <w:ind w:left="708"/>
              <w:rPr>
                <w:rFonts w:ascii="Arial" w:hAnsi="Arial" w:cs="Arial"/>
              </w:rPr>
            </w:pPr>
            <w:r w:rsidRPr="00520F16">
              <w:rPr>
                <w:rFonts w:ascii="Arial" w:hAnsi="Arial" w:cs="Arial"/>
              </w:rPr>
              <w:t xml:space="preserve">2. Presentación a la comunidad educativa:  </w:t>
            </w:r>
          </w:p>
          <w:p w14:paraId="7ECB432D" w14:textId="77777777" w:rsidR="00520F16" w:rsidRPr="00520F16" w:rsidRDefault="00520F16" w:rsidP="00520F16">
            <w:pPr>
              <w:ind w:left="708"/>
              <w:rPr>
                <w:rFonts w:ascii="Arial" w:hAnsi="Arial" w:cs="Arial"/>
              </w:rPr>
            </w:pPr>
            <w:r w:rsidRPr="00520F16">
              <w:rPr>
                <w:rFonts w:ascii="Arial" w:hAnsi="Arial" w:cs="Arial"/>
              </w:rPr>
              <w:t>Los estudiantes presentan sus proyectos en un evento escolar, invitando a otros estudiantes, profesores y padres.</w:t>
            </w:r>
          </w:p>
          <w:p w14:paraId="56DD02F7" w14:textId="77777777" w:rsidR="00520F16" w:rsidRPr="00520F16" w:rsidRDefault="00520F16" w:rsidP="00520F16">
            <w:pPr>
              <w:ind w:left="708"/>
              <w:rPr>
                <w:rFonts w:ascii="Arial" w:hAnsi="Arial" w:cs="Arial"/>
              </w:rPr>
            </w:pPr>
          </w:p>
          <w:p w14:paraId="77C7B40A" w14:textId="77777777" w:rsidR="00520F16" w:rsidRPr="00520F16" w:rsidRDefault="00520F16" w:rsidP="00520F16">
            <w:pPr>
              <w:ind w:left="708"/>
              <w:rPr>
                <w:rFonts w:ascii="Arial" w:hAnsi="Arial" w:cs="Arial"/>
              </w:rPr>
            </w:pPr>
            <w:r w:rsidRPr="00520F16">
              <w:rPr>
                <w:rFonts w:ascii="Arial" w:hAnsi="Arial" w:cs="Arial"/>
              </w:rPr>
              <w:t xml:space="preserve">3. Cierre de la secuencia: </w:t>
            </w:r>
          </w:p>
          <w:p w14:paraId="4352DC91" w14:textId="77777777" w:rsidR="00520F16" w:rsidRPr="00520F16" w:rsidRDefault="00520F16" w:rsidP="00520F16">
            <w:pPr>
              <w:ind w:left="708"/>
              <w:rPr>
                <w:rFonts w:ascii="Arial" w:hAnsi="Arial" w:cs="Arial"/>
              </w:rPr>
            </w:pPr>
            <w:r w:rsidRPr="00520F16">
              <w:rPr>
                <w:rFonts w:ascii="Arial" w:hAnsi="Arial" w:cs="Arial"/>
              </w:rPr>
              <w:t>Reflexión sobre el aprendizaje obtenido y la importancia de la inclusión en la comunidad escolar.</w:t>
            </w:r>
          </w:p>
          <w:p w14:paraId="5CE4871B" w14:textId="77777777" w:rsidR="00520F16" w:rsidRPr="00520F16" w:rsidRDefault="00520F16" w:rsidP="00520F16">
            <w:pPr>
              <w:ind w:left="708"/>
              <w:rPr>
                <w:rFonts w:ascii="Arial" w:hAnsi="Arial" w:cs="Arial"/>
              </w:rPr>
            </w:pPr>
          </w:p>
          <w:p w14:paraId="46200E3F" w14:textId="77777777" w:rsidR="00520F16" w:rsidRPr="00520F16" w:rsidRDefault="00520F16" w:rsidP="00520F16">
            <w:pPr>
              <w:ind w:left="708"/>
              <w:rPr>
                <w:rFonts w:ascii="Arial" w:hAnsi="Arial" w:cs="Arial"/>
              </w:rPr>
            </w:pPr>
            <w:r w:rsidRPr="00520F16">
              <w:rPr>
                <w:rFonts w:ascii="Arial" w:hAnsi="Arial" w:cs="Arial"/>
              </w:rPr>
              <w:t>Resultados Esperados:</w:t>
            </w:r>
          </w:p>
          <w:p w14:paraId="56CF4EE4" w14:textId="77777777" w:rsidR="00520F16" w:rsidRPr="00520F16" w:rsidRDefault="00520F16" w:rsidP="00520F16">
            <w:pPr>
              <w:ind w:left="708"/>
              <w:rPr>
                <w:rFonts w:ascii="Arial" w:hAnsi="Arial" w:cs="Arial"/>
              </w:rPr>
            </w:pPr>
            <w:r w:rsidRPr="00520F16">
              <w:rPr>
                <w:rFonts w:ascii="Arial" w:hAnsi="Arial" w:cs="Arial"/>
              </w:rPr>
              <w:t>- Impacto positivo en la comunidad educativa a través de la sensibilización.</w:t>
            </w:r>
          </w:p>
          <w:p w14:paraId="6A127005" w14:textId="77777777" w:rsidR="00520F16" w:rsidRPr="00520F16" w:rsidRDefault="00520F16" w:rsidP="00520F16">
            <w:pPr>
              <w:ind w:left="708"/>
              <w:rPr>
                <w:rFonts w:ascii="Arial" w:hAnsi="Arial" w:cs="Arial"/>
              </w:rPr>
            </w:pPr>
            <w:r w:rsidRPr="00520F16">
              <w:rPr>
                <w:rFonts w:ascii="Arial" w:hAnsi="Arial" w:cs="Arial"/>
              </w:rPr>
              <w:t>- Reconocimiento del esfuerzo de los estudiantes en la creación de proyectos.</w:t>
            </w:r>
          </w:p>
          <w:p w14:paraId="60605EEF" w14:textId="77777777" w:rsidR="00520F16" w:rsidRPr="00520F16" w:rsidRDefault="00520F16" w:rsidP="00520F16">
            <w:pPr>
              <w:ind w:left="708"/>
              <w:rPr>
                <w:rFonts w:ascii="Arial" w:hAnsi="Arial" w:cs="Arial"/>
              </w:rPr>
            </w:pPr>
            <w:r w:rsidRPr="00520F16">
              <w:rPr>
                <w:rFonts w:ascii="Arial" w:hAnsi="Arial" w:cs="Arial"/>
              </w:rPr>
              <w:t>- Fomento de un entorno escolar más inclusivo y respetuoso.</w:t>
            </w:r>
          </w:p>
          <w:p w14:paraId="6C26DEF9" w14:textId="77777777" w:rsidR="00520F16" w:rsidRPr="00520F16" w:rsidRDefault="00520F16" w:rsidP="00520F16">
            <w:pPr>
              <w:ind w:left="708"/>
              <w:rPr>
                <w:rFonts w:ascii="Arial" w:hAnsi="Arial" w:cs="Arial"/>
              </w:rPr>
            </w:pPr>
          </w:p>
          <w:p w14:paraId="2A44E2BB" w14:textId="77777777" w:rsidR="00520F16" w:rsidRPr="00520F16" w:rsidRDefault="00520F16" w:rsidP="00520F16">
            <w:pPr>
              <w:rPr>
                <w:rFonts w:ascii="Arial" w:hAnsi="Arial" w:cs="Arial"/>
              </w:rPr>
            </w:pPr>
            <w:r w:rsidRPr="00520F16">
              <w:rPr>
                <w:rFonts w:ascii="Arial" w:hAnsi="Arial" w:cs="Arial"/>
                <w:b/>
                <w:bCs/>
              </w:rPr>
              <w:t xml:space="preserve">Clase 9: </w:t>
            </w:r>
            <w:r w:rsidRPr="00520F16">
              <w:rPr>
                <w:rFonts w:ascii="Arial" w:hAnsi="Arial" w:cs="Arial"/>
              </w:rPr>
              <w:t>Reflexión sobre el Aprendizaje y el Rol en la Inclusión</w:t>
            </w:r>
          </w:p>
          <w:p w14:paraId="2FBAE58B" w14:textId="77777777" w:rsidR="00520F16" w:rsidRPr="00520F16" w:rsidRDefault="00520F16" w:rsidP="00520F16">
            <w:pPr>
              <w:rPr>
                <w:rFonts w:ascii="Arial" w:hAnsi="Arial" w:cs="Arial"/>
              </w:rPr>
            </w:pPr>
            <w:r w:rsidRPr="00520F16">
              <w:rPr>
                <w:rFonts w:ascii="Arial" w:hAnsi="Arial" w:cs="Arial"/>
              </w:rPr>
              <w:t>Objetivo de la clase: Reflexionar sobre las experiencias de enseñanza y aprendizaje, y definir el rol que cada estudiante debe asumir para crear espacios igualitarios e inclusivos.</w:t>
            </w:r>
          </w:p>
          <w:p w14:paraId="3004D585" w14:textId="77777777" w:rsidR="00520F16" w:rsidRPr="00520F16" w:rsidRDefault="00520F16" w:rsidP="00520F16">
            <w:pPr>
              <w:rPr>
                <w:rFonts w:ascii="Arial" w:hAnsi="Arial" w:cs="Arial"/>
              </w:rPr>
            </w:pPr>
          </w:p>
          <w:p w14:paraId="448028DB" w14:textId="77777777" w:rsidR="00520F16" w:rsidRPr="00520F16" w:rsidRDefault="00520F16" w:rsidP="00520F16">
            <w:pPr>
              <w:numPr>
                <w:ilvl w:val="0"/>
                <w:numId w:val="11"/>
              </w:numPr>
              <w:rPr>
                <w:rFonts w:ascii="Arial" w:hAnsi="Arial" w:cs="Arial"/>
              </w:rPr>
            </w:pPr>
            <w:r w:rsidRPr="00520F16">
              <w:rPr>
                <w:rFonts w:ascii="Arial" w:hAnsi="Arial" w:cs="Arial"/>
              </w:rPr>
              <w:t>Reflexión individual:</w:t>
            </w:r>
          </w:p>
          <w:p w14:paraId="03AC35B9" w14:textId="77777777" w:rsidR="00520F16" w:rsidRPr="00520F16" w:rsidRDefault="00520F16" w:rsidP="00520F16">
            <w:pPr>
              <w:ind w:left="360"/>
              <w:rPr>
                <w:rFonts w:ascii="Arial" w:hAnsi="Arial" w:cs="Arial"/>
              </w:rPr>
            </w:pPr>
            <w:r w:rsidRPr="00520F16">
              <w:rPr>
                <w:rFonts w:ascii="Arial" w:hAnsi="Arial" w:cs="Arial"/>
              </w:rPr>
              <w:t>Los estudiantes tendrán un tiempo para escribir sobre lo que han aprendido durante la secuencia didáctica. Pueden reflexionar sobre:</w:t>
            </w:r>
          </w:p>
          <w:p w14:paraId="0095BDB9" w14:textId="77777777" w:rsidR="00520F16" w:rsidRPr="00520F16" w:rsidRDefault="00520F16" w:rsidP="00520F16">
            <w:pPr>
              <w:ind w:left="360"/>
              <w:rPr>
                <w:rFonts w:ascii="Arial" w:hAnsi="Arial" w:cs="Arial"/>
              </w:rPr>
            </w:pPr>
            <w:r w:rsidRPr="00520F16">
              <w:rPr>
                <w:rFonts w:ascii="Arial" w:hAnsi="Arial" w:cs="Arial"/>
                <w:b/>
                <w:bCs/>
              </w:rPr>
              <w:t>Conocimientos adquiridos</w:t>
            </w:r>
            <w:r w:rsidRPr="00520F16">
              <w:rPr>
                <w:rFonts w:ascii="Arial" w:hAnsi="Arial" w:cs="Arial"/>
              </w:rPr>
              <w:t xml:space="preserve"> sobre diversidad y condiciones del neurodesarrollo.</w:t>
            </w:r>
          </w:p>
          <w:p w14:paraId="0B9C0893" w14:textId="77777777" w:rsidR="00520F16" w:rsidRPr="00520F16" w:rsidRDefault="00520F16" w:rsidP="00520F16">
            <w:pPr>
              <w:ind w:left="360"/>
              <w:rPr>
                <w:rFonts w:ascii="Arial" w:hAnsi="Arial" w:cs="Arial"/>
              </w:rPr>
            </w:pPr>
            <w:r w:rsidRPr="00520F16">
              <w:rPr>
                <w:rFonts w:ascii="Arial" w:hAnsi="Arial" w:cs="Arial"/>
                <w:b/>
                <w:bCs/>
              </w:rPr>
              <w:t>Experiencias</w:t>
            </w:r>
            <w:r w:rsidRPr="00520F16">
              <w:rPr>
                <w:rFonts w:ascii="Arial" w:hAnsi="Arial" w:cs="Arial"/>
              </w:rPr>
              <w:t xml:space="preserve"> durante la creación y presentación de sus proyectos.</w:t>
            </w:r>
          </w:p>
          <w:p w14:paraId="7C01A2E0" w14:textId="77777777" w:rsidR="00520F16" w:rsidRPr="00520F16" w:rsidRDefault="00520F16" w:rsidP="00520F16">
            <w:pPr>
              <w:ind w:left="360"/>
              <w:rPr>
                <w:rFonts w:ascii="Arial" w:hAnsi="Arial" w:cs="Arial"/>
              </w:rPr>
            </w:pPr>
            <w:r w:rsidRPr="00520F16">
              <w:rPr>
                <w:rFonts w:ascii="Arial" w:hAnsi="Arial" w:cs="Arial"/>
                <w:b/>
                <w:bCs/>
              </w:rPr>
              <w:t>Sentimientos y pensamientos</w:t>
            </w:r>
            <w:r w:rsidRPr="00520F16">
              <w:rPr>
                <w:rFonts w:ascii="Arial" w:hAnsi="Arial" w:cs="Arial"/>
              </w:rPr>
              <w:t xml:space="preserve"> sobre la inclusión y el respeto hacia la diversidad.</w:t>
            </w:r>
          </w:p>
          <w:p w14:paraId="65D26EE9" w14:textId="77777777" w:rsidR="00520F16" w:rsidRPr="00520F16" w:rsidRDefault="00520F16" w:rsidP="00520F16">
            <w:pPr>
              <w:ind w:left="360"/>
              <w:rPr>
                <w:rFonts w:ascii="Arial" w:hAnsi="Arial" w:cs="Arial"/>
              </w:rPr>
            </w:pPr>
          </w:p>
          <w:p w14:paraId="54F5C8B8" w14:textId="77777777" w:rsidR="00520F16" w:rsidRPr="00520F16" w:rsidRDefault="00520F16" w:rsidP="00520F16">
            <w:pPr>
              <w:numPr>
                <w:ilvl w:val="0"/>
                <w:numId w:val="11"/>
              </w:numPr>
              <w:rPr>
                <w:rFonts w:ascii="Arial" w:hAnsi="Arial" w:cs="Arial"/>
              </w:rPr>
            </w:pPr>
            <w:r w:rsidRPr="00520F16">
              <w:rPr>
                <w:rFonts w:ascii="Arial" w:hAnsi="Arial" w:cs="Arial"/>
              </w:rPr>
              <w:t>Discusión en grupos pequeños:</w:t>
            </w:r>
          </w:p>
          <w:p w14:paraId="74222025" w14:textId="77777777" w:rsidR="00520F16" w:rsidRPr="00520F16" w:rsidRDefault="00520F16" w:rsidP="00520F16">
            <w:pPr>
              <w:ind w:left="360"/>
              <w:rPr>
                <w:rFonts w:ascii="Arial" w:hAnsi="Arial" w:cs="Arial"/>
              </w:rPr>
            </w:pPr>
            <w:r w:rsidRPr="00520F16">
              <w:rPr>
                <w:rFonts w:ascii="Arial" w:hAnsi="Arial" w:cs="Arial"/>
              </w:rPr>
              <w:t>Los estudiantes se agrupan y comparten sus reflexiones. Cada grupo discutirá las siguientes preguntas:</w:t>
            </w:r>
          </w:p>
          <w:p w14:paraId="5C381B75" w14:textId="77777777" w:rsidR="00520F16" w:rsidRPr="00520F16" w:rsidRDefault="00520F16" w:rsidP="00520F16">
            <w:pPr>
              <w:ind w:left="360"/>
              <w:rPr>
                <w:rFonts w:ascii="Arial" w:hAnsi="Arial" w:cs="Arial"/>
              </w:rPr>
            </w:pPr>
            <w:r w:rsidRPr="00520F16">
              <w:rPr>
                <w:rFonts w:ascii="Arial" w:hAnsi="Arial" w:cs="Arial"/>
              </w:rPr>
              <w:t>¿Qué aprendieron sobre la diversidad que no sabían antes?</w:t>
            </w:r>
          </w:p>
          <w:p w14:paraId="6F82469F" w14:textId="77777777" w:rsidR="00520F16" w:rsidRPr="00520F16" w:rsidRDefault="00520F16" w:rsidP="00520F16">
            <w:pPr>
              <w:ind w:left="360"/>
              <w:rPr>
                <w:rFonts w:ascii="Arial" w:hAnsi="Arial" w:cs="Arial"/>
              </w:rPr>
            </w:pPr>
            <w:r w:rsidRPr="00520F16">
              <w:rPr>
                <w:rFonts w:ascii="Arial" w:hAnsi="Arial" w:cs="Arial"/>
              </w:rPr>
              <w:t>¿Cómo se sintieron al trabajar en su proyecto?</w:t>
            </w:r>
          </w:p>
          <w:p w14:paraId="73DC29E9" w14:textId="77777777" w:rsidR="00520F16" w:rsidRPr="00520F16" w:rsidRDefault="00520F16" w:rsidP="00520F16">
            <w:pPr>
              <w:ind w:left="360"/>
              <w:rPr>
                <w:rFonts w:ascii="Arial" w:hAnsi="Arial" w:cs="Arial"/>
              </w:rPr>
            </w:pPr>
            <w:r w:rsidRPr="00520F16">
              <w:rPr>
                <w:rFonts w:ascii="Arial" w:hAnsi="Arial" w:cs="Arial"/>
              </w:rPr>
              <w:t>¿Qué cambios observan en sus actitudes hacia la inclusión?</w:t>
            </w:r>
          </w:p>
          <w:p w14:paraId="6040BC10" w14:textId="77777777" w:rsidR="00520F16" w:rsidRPr="00520F16" w:rsidRDefault="00520F16" w:rsidP="00520F16">
            <w:pPr>
              <w:ind w:left="360"/>
              <w:rPr>
                <w:rFonts w:ascii="Arial" w:hAnsi="Arial" w:cs="Arial"/>
              </w:rPr>
            </w:pPr>
          </w:p>
          <w:p w14:paraId="2E7BABB9" w14:textId="77777777" w:rsidR="00520F16" w:rsidRPr="00520F16" w:rsidRDefault="00520F16" w:rsidP="00520F16">
            <w:pPr>
              <w:numPr>
                <w:ilvl w:val="0"/>
                <w:numId w:val="11"/>
              </w:numPr>
              <w:rPr>
                <w:rFonts w:ascii="Arial" w:hAnsi="Arial" w:cs="Arial"/>
              </w:rPr>
            </w:pPr>
            <w:r w:rsidRPr="00520F16">
              <w:rPr>
                <w:rFonts w:ascii="Arial" w:hAnsi="Arial" w:cs="Arial"/>
              </w:rPr>
              <w:t>Definición del rol personal:</w:t>
            </w:r>
          </w:p>
          <w:p w14:paraId="59779FFD" w14:textId="77777777" w:rsidR="00520F16" w:rsidRPr="00520F16" w:rsidRDefault="00520F16" w:rsidP="00520F16">
            <w:pPr>
              <w:ind w:left="360"/>
              <w:rPr>
                <w:rFonts w:ascii="Arial" w:hAnsi="Arial" w:cs="Arial"/>
              </w:rPr>
            </w:pPr>
            <w:r w:rsidRPr="00520F16">
              <w:rPr>
                <w:rFonts w:ascii="Arial" w:hAnsi="Arial" w:cs="Arial"/>
              </w:rPr>
              <w:t>Cada estudiante escribirá una declaración personal sobre el rol que asumirán para fomentar la inclusión en su colegio. Deben considerar:</w:t>
            </w:r>
          </w:p>
          <w:p w14:paraId="5D418733" w14:textId="77777777" w:rsidR="00520F16" w:rsidRPr="00520F16" w:rsidRDefault="00520F16" w:rsidP="00520F16">
            <w:pPr>
              <w:ind w:left="360"/>
              <w:rPr>
                <w:rFonts w:ascii="Arial" w:hAnsi="Arial" w:cs="Arial"/>
              </w:rPr>
            </w:pPr>
            <w:r w:rsidRPr="00520F16">
              <w:rPr>
                <w:rFonts w:ascii="Arial" w:hAnsi="Arial" w:cs="Arial"/>
              </w:rPr>
              <w:t>Acciones concretas que pueden llevar a cabo.</w:t>
            </w:r>
          </w:p>
          <w:p w14:paraId="35EC84A6" w14:textId="77777777" w:rsidR="00520F16" w:rsidRPr="00520F16" w:rsidRDefault="00520F16" w:rsidP="00520F16">
            <w:pPr>
              <w:ind w:left="360"/>
              <w:rPr>
                <w:rFonts w:ascii="Arial" w:hAnsi="Arial" w:cs="Arial"/>
              </w:rPr>
            </w:pPr>
            <w:r w:rsidRPr="00520F16">
              <w:rPr>
                <w:rFonts w:ascii="Arial" w:hAnsi="Arial" w:cs="Arial"/>
              </w:rPr>
              <w:t>Cómo pueden influir en sus compañeros para crear un ambiente más inclusivo.</w:t>
            </w:r>
          </w:p>
          <w:p w14:paraId="4DA994F8" w14:textId="77777777" w:rsidR="00520F16" w:rsidRPr="00520F16" w:rsidRDefault="00520F16" w:rsidP="00520F16">
            <w:pPr>
              <w:ind w:left="360"/>
              <w:rPr>
                <w:rFonts w:ascii="Arial" w:hAnsi="Arial" w:cs="Arial"/>
              </w:rPr>
            </w:pPr>
          </w:p>
          <w:p w14:paraId="7DC4BE90" w14:textId="77777777" w:rsidR="00520F16" w:rsidRPr="00520F16" w:rsidRDefault="00520F16" w:rsidP="00520F16">
            <w:pPr>
              <w:numPr>
                <w:ilvl w:val="0"/>
                <w:numId w:val="11"/>
              </w:numPr>
              <w:rPr>
                <w:rFonts w:ascii="Arial" w:hAnsi="Arial" w:cs="Arial"/>
              </w:rPr>
            </w:pPr>
            <w:r w:rsidRPr="00520F16">
              <w:rPr>
                <w:rFonts w:ascii="Arial" w:hAnsi="Arial" w:cs="Arial"/>
              </w:rPr>
              <w:t>Cierre grupal:</w:t>
            </w:r>
          </w:p>
          <w:p w14:paraId="7FCF9DA9" w14:textId="77777777" w:rsidR="00520F16" w:rsidRPr="00520F16" w:rsidRDefault="00520F16" w:rsidP="00520F16">
            <w:pPr>
              <w:ind w:left="360"/>
              <w:rPr>
                <w:rFonts w:ascii="Arial" w:hAnsi="Arial" w:cs="Arial"/>
              </w:rPr>
            </w:pPr>
            <w:r w:rsidRPr="00520F16">
              <w:rPr>
                <w:rFonts w:ascii="Arial" w:hAnsi="Arial" w:cs="Arial"/>
              </w:rPr>
              <w:lastRenderedPageBreak/>
              <w:t>Se realiza una puesta en común, donde algunos estudiantes comparten sus declaraciones y acciones propuestas. La profesora refuerza la importancia de la empatía, el respeto y el compromiso con la inclusión.</w:t>
            </w:r>
          </w:p>
          <w:p w14:paraId="5AE04644" w14:textId="77777777" w:rsidR="00520F16" w:rsidRPr="00520F16" w:rsidRDefault="00520F16" w:rsidP="00520F16">
            <w:pPr>
              <w:ind w:left="360"/>
              <w:rPr>
                <w:rFonts w:ascii="Arial" w:hAnsi="Arial" w:cs="Arial"/>
              </w:rPr>
            </w:pPr>
          </w:p>
          <w:p w14:paraId="68F491DE" w14:textId="77777777" w:rsidR="00520F16" w:rsidRPr="00520F16" w:rsidRDefault="00520F16" w:rsidP="00520F16">
            <w:pPr>
              <w:ind w:left="360"/>
              <w:rPr>
                <w:rFonts w:ascii="Arial" w:hAnsi="Arial" w:cs="Arial"/>
                <w:b/>
                <w:bCs/>
              </w:rPr>
            </w:pPr>
            <w:r w:rsidRPr="00520F16">
              <w:rPr>
                <w:rFonts w:ascii="Arial" w:hAnsi="Arial" w:cs="Arial"/>
                <w:b/>
                <w:bCs/>
              </w:rPr>
              <w:t>Resultados Esperados:</w:t>
            </w:r>
          </w:p>
          <w:p w14:paraId="098CD276" w14:textId="77777777" w:rsidR="00520F16" w:rsidRPr="00520F16" w:rsidRDefault="00520F16" w:rsidP="00520F16">
            <w:pPr>
              <w:ind w:left="360"/>
              <w:rPr>
                <w:rFonts w:ascii="Arial" w:hAnsi="Arial" w:cs="Arial"/>
              </w:rPr>
            </w:pPr>
            <w:r w:rsidRPr="00520F16">
              <w:rPr>
                <w:rFonts w:ascii="Arial" w:hAnsi="Arial" w:cs="Arial"/>
              </w:rPr>
              <w:t>-Mayor autoconocimiento y reflexión sobre el propio aprendizaje.</w:t>
            </w:r>
          </w:p>
          <w:p w14:paraId="7A72A00D" w14:textId="77777777" w:rsidR="00520F16" w:rsidRPr="00520F16" w:rsidRDefault="00520F16" w:rsidP="00520F16">
            <w:pPr>
              <w:ind w:left="360"/>
              <w:rPr>
                <w:rFonts w:ascii="Arial" w:hAnsi="Arial" w:cs="Arial"/>
              </w:rPr>
            </w:pPr>
            <w:r w:rsidRPr="00520F16">
              <w:rPr>
                <w:rFonts w:ascii="Arial" w:hAnsi="Arial" w:cs="Arial"/>
              </w:rPr>
              <w:t>-Conciencia sobre la importancia del rol individual en la creación de un entorno inclusivo.</w:t>
            </w:r>
          </w:p>
          <w:p w14:paraId="1A7312DA" w14:textId="77777777" w:rsidR="00520F16" w:rsidRPr="00520F16" w:rsidRDefault="00520F16" w:rsidP="00520F16">
            <w:pPr>
              <w:ind w:left="360"/>
              <w:rPr>
                <w:rFonts w:ascii="Arial" w:hAnsi="Arial" w:cs="Arial"/>
              </w:rPr>
            </w:pPr>
            <w:r w:rsidRPr="00520F16">
              <w:rPr>
                <w:rFonts w:ascii="Arial" w:hAnsi="Arial" w:cs="Arial"/>
              </w:rPr>
              <w:t>-Compromiso de los estudiantes para implementar acciones concretas en su comunidad escolar.</w:t>
            </w:r>
          </w:p>
          <w:p w14:paraId="4BA7000C" w14:textId="77777777" w:rsidR="00520F16" w:rsidRPr="00520F16" w:rsidRDefault="00520F16" w:rsidP="00520F16">
            <w:pPr>
              <w:rPr>
                <w:rFonts w:ascii="Arial" w:hAnsi="Arial" w:cs="Arial"/>
              </w:rPr>
            </w:pPr>
          </w:p>
          <w:p w14:paraId="60B9B7CE" w14:textId="77777777" w:rsidR="00520F16" w:rsidRPr="00520F16" w:rsidRDefault="00520F16" w:rsidP="00520F16">
            <w:pPr>
              <w:ind w:left="708"/>
              <w:jc w:val="center"/>
              <w:rPr>
                <w:rFonts w:ascii="Arial" w:hAnsi="Arial" w:cs="Arial"/>
                <w:b/>
                <w:bCs/>
                <w:i/>
                <w:iCs/>
                <w:color w:val="002060"/>
              </w:rPr>
            </w:pPr>
            <w:r w:rsidRPr="00520F16">
              <w:rPr>
                <w:rFonts w:ascii="Arial" w:hAnsi="Arial" w:cs="Arial"/>
                <w:b/>
                <w:bCs/>
                <w:i/>
                <w:iCs/>
                <w:color w:val="002060"/>
              </w:rPr>
              <w:t>Se realiza encuesta final.</w:t>
            </w:r>
          </w:p>
          <w:p w14:paraId="50F709F7" w14:textId="77777777" w:rsidR="00520F16" w:rsidRPr="00520F16" w:rsidRDefault="00520F16" w:rsidP="009D6003">
            <w:pPr>
              <w:spacing w:line="480" w:lineRule="auto"/>
              <w:rPr>
                <w:rFonts w:ascii="Arial" w:eastAsia="Times New Roman" w:hAnsi="Arial" w:cs="Arial"/>
                <w:b/>
                <w:bCs/>
              </w:rPr>
            </w:pPr>
          </w:p>
        </w:tc>
      </w:tr>
    </w:tbl>
    <w:p w14:paraId="77DA1030" w14:textId="77777777" w:rsidR="00520F16" w:rsidRDefault="00520F16" w:rsidP="009D6003">
      <w:pPr>
        <w:spacing w:line="480" w:lineRule="auto"/>
        <w:rPr>
          <w:rFonts w:ascii="Arial" w:eastAsia="Times New Roman" w:hAnsi="Arial" w:cs="Arial"/>
          <w:b/>
          <w:bCs/>
        </w:rPr>
      </w:pPr>
    </w:p>
    <w:p w14:paraId="4FE3FD6F" w14:textId="77777777" w:rsidR="008418EA" w:rsidRDefault="008418EA" w:rsidP="009D6003">
      <w:pPr>
        <w:spacing w:line="480" w:lineRule="auto"/>
        <w:rPr>
          <w:rFonts w:ascii="Arial" w:eastAsia="Times New Roman" w:hAnsi="Arial" w:cs="Arial"/>
          <w:b/>
          <w:bCs/>
        </w:rPr>
      </w:pPr>
    </w:p>
    <w:p w14:paraId="2526C07B" w14:textId="77777777" w:rsidR="008418EA" w:rsidRDefault="008418EA" w:rsidP="009D6003">
      <w:pPr>
        <w:spacing w:line="480" w:lineRule="auto"/>
        <w:rPr>
          <w:rFonts w:ascii="Arial" w:eastAsia="Times New Roman" w:hAnsi="Arial" w:cs="Arial"/>
          <w:b/>
          <w:bCs/>
        </w:rPr>
      </w:pPr>
    </w:p>
    <w:p w14:paraId="20525A40" w14:textId="77777777" w:rsidR="008418EA" w:rsidRDefault="008418EA" w:rsidP="009D6003">
      <w:pPr>
        <w:spacing w:line="480" w:lineRule="auto"/>
        <w:rPr>
          <w:rFonts w:ascii="Arial" w:eastAsia="Times New Roman" w:hAnsi="Arial" w:cs="Arial"/>
          <w:b/>
          <w:bCs/>
        </w:rPr>
      </w:pPr>
    </w:p>
    <w:p w14:paraId="195A4391" w14:textId="77777777" w:rsidR="008418EA" w:rsidRDefault="008418EA" w:rsidP="009D6003">
      <w:pPr>
        <w:spacing w:line="480" w:lineRule="auto"/>
        <w:rPr>
          <w:rFonts w:ascii="Arial" w:eastAsia="Times New Roman" w:hAnsi="Arial" w:cs="Arial"/>
          <w:b/>
          <w:bCs/>
        </w:rPr>
      </w:pPr>
    </w:p>
    <w:p w14:paraId="1BB135AB" w14:textId="77777777" w:rsidR="008418EA" w:rsidRDefault="008418EA" w:rsidP="009D6003">
      <w:pPr>
        <w:spacing w:line="480" w:lineRule="auto"/>
        <w:rPr>
          <w:rFonts w:ascii="Arial" w:eastAsia="Times New Roman" w:hAnsi="Arial" w:cs="Arial"/>
          <w:b/>
          <w:bCs/>
        </w:rPr>
      </w:pPr>
    </w:p>
    <w:p w14:paraId="499F1579" w14:textId="77777777" w:rsidR="008418EA" w:rsidRDefault="008418EA" w:rsidP="009D6003">
      <w:pPr>
        <w:spacing w:line="480" w:lineRule="auto"/>
        <w:rPr>
          <w:rFonts w:ascii="Arial" w:eastAsia="Times New Roman" w:hAnsi="Arial" w:cs="Arial"/>
          <w:b/>
          <w:bCs/>
        </w:rPr>
      </w:pPr>
    </w:p>
    <w:p w14:paraId="79DD925D" w14:textId="77777777" w:rsidR="008418EA" w:rsidRDefault="008418EA" w:rsidP="009D6003">
      <w:pPr>
        <w:spacing w:line="480" w:lineRule="auto"/>
        <w:rPr>
          <w:rFonts w:ascii="Arial" w:eastAsia="Times New Roman" w:hAnsi="Arial" w:cs="Arial"/>
          <w:b/>
          <w:bCs/>
        </w:rPr>
      </w:pPr>
    </w:p>
    <w:p w14:paraId="26062759" w14:textId="77777777" w:rsidR="008418EA" w:rsidRDefault="008418EA" w:rsidP="009D6003">
      <w:pPr>
        <w:spacing w:line="480" w:lineRule="auto"/>
        <w:rPr>
          <w:rFonts w:ascii="Arial" w:eastAsia="Times New Roman" w:hAnsi="Arial" w:cs="Arial"/>
          <w:b/>
          <w:bCs/>
        </w:rPr>
      </w:pPr>
    </w:p>
    <w:p w14:paraId="5217BE08" w14:textId="77777777" w:rsidR="008418EA" w:rsidRDefault="008418EA" w:rsidP="009D6003">
      <w:pPr>
        <w:spacing w:line="480" w:lineRule="auto"/>
        <w:rPr>
          <w:rFonts w:ascii="Arial" w:eastAsia="Times New Roman" w:hAnsi="Arial" w:cs="Arial"/>
          <w:b/>
          <w:bCs/>
        </w:rPr>
      </w:pPr>
    </w:p>
    <w:p w14:paraId="4326D8DC" w14:textId="77777777" w:rsidR="008418EA" w:rsidRDefault="008418EA" w:rsidP="009D6003">
      <w:pPr>
        <w:spacing w:line="480" w:lineRule="auto"/>
        <w:rPr>
          <w:rFonts w:ascii="Arial" w:eastAsia="Times New Roman" w:hAnsi="Arial" w:cs="Arial"/>
          <w:b/>
          <w:bCs/>
        </w:rPr>
      </w:pPr>
    </w:p>
    <w:p w14:paraId="57BE04A6" w14:textId="77777777" w:rsidR="008418EA" w:rsidRDefault="008418EA" w:rsidP="009D6003">
      <w:pPr>
        <w:spacing w:line="480" w:lineRule="auto"/>
        <w:rPr>
          <w:rFonts w:ascii="Arial" w:eastAsia="Times New Roman" w:hAnsi="Arial" w:cs="Arial"/>
          <w:b/>
          <w:bCs/>
        </w:rPr>
      </w:pPr>
    </w:p>
    <w:p w14:paraId="3A545571" w14:textId="77777777" w:rsidR="008418EA" w:rsidRPr="00520F16" w:rsidRDefault="008418EA" w:rsidP="009D6003">
      <w:pPr>
        <w:spacing w:line="480" w:lineRule="auto"/>
        <w:rPr>
          <w:rFonts w:ascii="Arial" w:eastAsia="Times New Roman" w:hAnsi="Arial" w:cs="Arial"/>
          <w:b/>
          <w:bCs/>
        </w:rPr>
      </w:pPr>
    </w:p>
    <w:p w14:paraId="158F40C9" w14:textId="2C173A59" w:rsidR="005451D6" w:rsidRPr="00520F16" w:rsidRDefault="00D64EA9" w:rsidP="005451D6">
      <w:pPr>
        <w:rPr>
          <w:rFonts w:ascii="Arial" w:hAnsi="Arial" w:cs="Arial"/>
          <w:b/>
          <w:bCs/>
        </w:rPr>
      </w:pPr>
      <w:r>
        <w:rPr>
          <w:rFonts w:ascii="Arial" w:hAnsi="Arial" w:cs="Arial"/>
          <w:b/>
          <w:bCs/>
        </w:rPr>
        <w:lastRenderedPageBreak/>
        <w:t xml:space="preserve">2.- </w:t>
      </w:r>
      <w:r w:rsidR="005451D6" w:rsidRPr="00520F16">
        <w:rPr>
          <w:rFonts w:ascii="Arial" w:hAnsi="Arial" w:cs="Arial"/>
          <w:b/>
          <w:bCs/>
        </w:rPr>
        <w:t>Encuestas</w:t>
      </w:r>
    </w:p>
    <w:tbl>
      <w:tblPr>
        <w:tblStyle w:val="Tablaconcuadrcula"/>
        <w:tblW w:w="0" w:type="auto"/>
        <w:tblLook w:val="04A0" w:firstRow="1" w:lastRow="0" w:firstColumn="1" w:lastColumn="0" w:noHBand="0" w:noVBand="1"/>
      </w:tblPr>
      <w:tblGrid>
        <w:gridCol w:w="8828"/>
      </w:tblGrid>
      <w:tr w:rsidR="005451D6" w14:paraId="3BB77418" w14:textId="77777777" w:rsidTr="00AC1ECD">
        <w:tc>
          <w:tcPr>
            <w:tcW w:w="8828" w:type="dxa"/>
          </w:tcPr>
          <w:p w14:paraId="33B51A97" w14:textId="77777777" w:rsidR="005451D6" w:rsidRDefault="005451D6" w:rsidP="00AC1ECD">
            <w:pPr>
              <w:jc w:val="center"/>
              <w:rPr>
                <w:rFonts w:ascii="Arial Narrow" w:hAnsi="Arial Narrow"/>
                <w:b/>
                <w:bCs/>
              </w:rPr>
            </w:pPr>
            <w:r>
              <w:rPr>
                <w:rFonts w:ascii="Arial Narrow" w:hAnsi="Arial Narrow"/>
                <w:b/>
                <w:bCs/>
              </w:rPr>
              <w:t>Encuesta Inicial</w:t>
            </w:r>
          </w:p>
          <w:p w14:paraId="45C9D5D7" w14:textId="77777777" w:rsidR="005451D6" w:rsidRDefault="005451D6" w:rsidP="00AC1ECD">
            <w:pPr>
              <w:rPr>
                <w:rFonts w:ascii="Arial Narrow" w:hAnsi="Arial Narrow"/>
                <w:b/>
                <w:bCs/>
              </w:rPr>
            </w:pPr>
          </w:p>
          <w:p w14:paraId="6B1D81C7" w14:textId="77777777" w:rsidR="005451D6" w:rsidRPr="00030496" w:rsidRDefault="005451D6" w:rsidP="00AC1ECD">
            <w:pPr>
              <w:rPr>
                <w:rFonts w:ascii="Arial Narrow" w:hAnsi="Arial Narrow"/>
              </w:rPr>
            </w:pPr>
            <w:r w:rsidRPr="00030496">
              <w:rPr>
                <w:rFonts w:ascii="Arial Narrow" w:hAnsi="Arial Narrow"/>
              </w:rPr>
              <w:t>Esta encuesta es de carácter anónima, es decir, sin nombre por lo que no debes tener miedo al seleccionar una respuesta. Selecciona solo una alternativa correcta según tus creencias.</w:t>
            </w:r>
          </w:p>
          <w:p w14:paraId="6608A5FA" w14:textId="77777777" w:rsidR="005451D6" w:rsidRDefault="005451D6" w:rsidP="00AC1ECD">
            <w:pPr>
              <w:rPr>
                <w:rFonts w:ascii="Arial Narrow" w:hAnsi="Arial Narrow"/>
                <w:b/>
                <w:bCs/>
              </w:rPr>
            </w:pPr>
          </w:p>
          <w:p w14:paraId="74D45D3B" w14:textId="77777777" w:rsidR="005451D6" w:rsidRPr="00030496" w:rsidRDefault="005451D6" w:rsidP="00AC1ECD">
            <w:pPr>
              <w:rPr>
                <w:rFonts w:ascii="Arial Narrow" w:hAnsi="Arial Narrow"/>
                <w:b/>
                <w:bCs/>
              </w:rPr>
            </w:pPr>
            <w:r>
              <w:rPr>
                <w:rFonts w:ascii="Arial Narrow" w:hAnsi="Arial Narrow"/>
                <w:b/>
                <w:bCs/>
              </w:rPr>
              <w:t xml:space="preserve">1.- </w:t>
            </w:r>
            <w:r w:rsidRPr="00030496">
              <w:rPr>
                <w:rFonts w:ascii="Arial Narrow" w:hAnsi="Arial Narrow"/>
                <w:b/>
                <w:bCs/>
              </w:rPr>
              <w:t>¿Sabes qué es una discapacidad física?</w:t>
            </w:r>
          </w:p>
          <w:p w14:paraId="1209927A" w14:textId="77777777" w:rsidR="005451D6" w:rsidRPr="00030496" w:rsidRDefault="005451D6" w:rsidP="00AC1ECD">
            <w:pPr>
              <w:jc w:val="center"/>
              <w:rPr>
                <w:rFonts w:ascii="Arial Narrow" w:hAnsi="Arial Narrow"/>
              </w:rPr>
            </w:pPr>
            <w:r w:rsidRPr="00030496">
              <w:rPr>
                <w:rFonts w:ascii="Arial Narrow" w:hAnsi="Arial Narrow"/>
              </w:rPr>
              <w:t>Sí</w:t>
            </w:r>
          </w:p>
          <w:p w14:paraId="1445177B" w14:textId="77777777" w:rsidR="005451D6" w:rsidRDefault="005451D6" w:rsidP="00AC1ECD">
            <w:pPr>
              <w:jc w:val="center"/>
              <w:rPr>
                <w:rFonts w:ascii="Arial Narrow" w:hAnsi="Arial Narrow"/>
              </w:rPr>
            </w:pPr>
            <w:r w:rsidRPr="00030496">
              <w:rPr>
                <w:rFonts w:ascii="Arial Narrow" w:hAnsi="Arial Narrow"/>
              </w:rPr>
              <w:t>No</w:t>
            </w:r>
          </w:p>
          <w:p w14:paraId="39A29643" w14:textId="77777777" w:rsidR="005451D6" w:rsidRPr="00030496" w:rsidRDefault="005451D6" w:rsidP="00AC1ECD">
            <w:pPr>
              <w:jc w:val="center"/>
              <w:rPr>
                <w:rFonts w:ascii="Arial Narrow" w:hAnsi="Arial Narrow"/>
              </w:rPr>
            </w:pPr>
          </w:p>
          <w:p w14:paraId="2D6B543E" w14:textId="77777777" w:rsidR="005451D6" w:rsidRPr="00030496" w:rsidRDefault="005451D6" w:rsidP="00AC1ECD">
            <w:pPr>
              <w:rPr>
                <w:rFonts w:ascii="Arial Narrow" w:hAnsi="Arial Narrow"/>
                <w:b/>
                <w:bCs/>
              </w:rPr>
            </w:pPr>
            <w:r>
              <w:rPr>
                <w:rFonts w:ascii="Arial Narrow" w:hAnsi="Arial Narrow"/>
                <w:b/>
                <w:bCs/>
              </w:rPr>
              <w:t xml:space="preserve">2.- </w:t>
            </w:r>
            <w:r w:rsidRPr="00030496">
              <w:rPr>
                <w:rFonts w:ascii="Arial Narrow" w:hAnsi="Arial Narrow"/>
                <w:b/>
                <w:bCs/>
              </w:rPr>
              <w:t>¿Sabes cómo se comunica una persona que no puede oír?</w:t>
            </w:r>
          </w:p>
          <w:p w14:paraId="098BA871" w14:textId="77777777" w:rsidR="005451D6" w:rsidRPr="00030496" w:rsidRDefault="005451D6" w:rsidP="00AC1ECD">
            <w:pPr>
              <w:jc w:val="center"/>
              <w:rPr>
                <w:rFonts w:ascii="Arial Narrow" w:hAnsi="Arial Narrow"/>
              </w:rPr>
            </w:pPr>
            <w:r w:rsidRPr="00030496">
              <w:rPr>
                <w:rFonts w:ascii="Arial Narrow" w:hAnsi="Arial Narrow"/>
              </w:rPr>
              <w:t>Sí</w:t>
            </w:r>
          </w:p>
          <w:p w14:paraId="4DC9A954" w14:textId="77777777" w:rsidR="005451D6" w:rsidRDefault="005451D6" w:rsidP="00AC1ECD">
            <w:pPr>
              <w:jc w:val="center"/>
              <w:rPr>
                <w:rFonts w:ascii="Arial Narrow" w:hAnsi="Arial Narrow"/>
              </w:rPr>
            </w:pPr>
            <w:r w:rsidRPr="00030496">
              <w:rPr>
                <w:rFonts w:ascii="Arial Narrow" w:hAnsi="Arial Narrow"/>
              </w:rPr>
              <w:t>No</w:t>
            </w:r>
          </w:p>
          <w:p w14:paraId="4C71D0C9" w14:textId="77777777" w:rsidR="005451D6" w:rsidRPr="00030496" w:rsidRDefault="005451D6" w:rsidP="00AC1ECD">
            <w:pPr>
              <w:jc w:val="center"/>
              <w:rPr>
                <w:rFonts w:ascii="Arial Narrow" w:hAnsi="Arial Narrow"/>
              </w:rPr>
            </w:pPr>
          </w:p>
          <w:p w14:paraId="45637D9F" w14:textId="77777777" w:rsidR="005451D6" w:rsidRPr="00030496" w:rsidRDefault="005451D6" w:rsidP="00AC1ECD">
            <w:pPr>
              <w:rPr>
                <w:rFonts w:ascii="Arial Narrow" w:hAnsi="Arial Narrow"/>
                <w:b/>
                <w:bCs/>
              </w:rPr>
            </w:pPr>
            <w:r>
              <w:rPr>
                <w:rFonts w:ascii="Arial Narrow" w:hAnsi="Arial Narrow"/>
                <w:b/>
                <w:bCs/>
              </w:rPr>
              <w:t xml:space="preserve">3.- </w:t>
            </w:r>
            <w:r w:rsidRPr="00030496">
              <w:rPr>
                <w:rFonts w:ascii="Arial Narrow" w:hAnsi="Arial Narrow"/>
                <w:b/>
                <w:bCs/>
              </w:rPr>
              <w:t>¿Sabes qué significa tener movilidad reducida?</w:t>
            </w:r>
          </w:p>
          <w:p w14:paraId="14D704FF" w14:textId="77777777" w:rsidR="005451D6" w:rsidRPr="00030496" w:rsidRDefault="005451D6" w:rsidP="00AC1ECD">
            <w:pPr>
              <w:jc w:val="center"/>
              <w:rPr>
                <w:rFonts w:ascii="Arial Narrow" w:hAnsi="Arial Narrow"/>
              </w:rPr>
            </w:pPr>
            <w:r w:rsidRPr="00030496">
              <w:rPr>
                <w:rFonts w:ascii="Arial Narrow" w:hAnsi="Arial Narrow"/>
              </w:rPr>
              <w:t>Sí</w:t>
            </w:r>
          </w:p>
          <w:p w14:paraId="17E76203" w14:textId="77777777" w:rsidR="005451D6" w:rsidRDefault="005451D6" w:rsidP="00AC1ECD">
            <w:pPr>
              <w:jc w:val="center"/>
              <w:rPr>
                <w:rFonts w:ascii="Arial Narrow" w:hAnsi="Arial Narrow"/>
              </w:rPr>
            </w:pPr>
            <w:r w:rsidRPr="00030496">
              <w:rPr>
                <w:rFonts w:ascii="Arial Narrow" w:hAnsi="Arial Narrow"/>
              </w:rPr>
              <w:t>No</w:t>
            </w:r>
          </w:p>
          <w:p w14:paraId="22A7C97C" w14:textId="77777777" w:rsidR="005451D6" w:rsidRPr="00030496" w:rsidRDefault="005451D6" w:rsidP="00AC1ECD">
            <w:pPr>
              <w:jc w:val="center"/>
              <w:rPr>
                <w:rFonts w:ascii="Arial Narrow" w:hAnsi="Arial Narrow"/>
              </w:rPr>
            </w:pPr>
          </w:p>
          <w:p w14:paraId="19E95CF6" w14:textId="77777777" w:rsidR="005451D6" w:rsidRPr="00030496" w:rsidRDefault="005451D6" w:rsidP="00AC1ECD">
            <w:pPr>
              <w:rPr>
                <w:rFonts w:ascii="Arial Narrow" w:hAnsi="Arial Narrow"/>
                <w:b/>
                <w:bCs/>
              </w:rPr>
            </w:pPr>
            <w:r>
              <w:rPr>
                <w:rFonts w:ascii="Arial Narrow" w:hAnsi="Arial Narrow"/>
                <w:b/>
                <w:bCs/>
              </w:rPr>
              <w:t xml:space="preserve">4.- Encierra en un círculo, las condiciones que conoces. </w:t>
            </w:r>
          </w:p>
          <w:p w14:paraId="28A004B6" w14:textId="77777777" w:rsidR="005451D6" w:rsidRPr="00030496" w:rsidRDefault="005451D6" w:rsidP="00AC1ECD">
            <w:pPr>
              <w:rPr>
                <w:rFonts w:ascii="Arial Narrow" w:hAnsi="Arial Narrow"/>
                <w:b/>
                <w:bCs/>
              </w:rPr>
            </w:pPr>
          </w:p>
          <w:p w14:paraId="1DE18E90" w14:textId="77777777" w:rsidR="005451D6" w:rsidRPr="00030496" w:rsidRDefault="005451D6" w:rsidP="00AC1ECD">
            <w:pPr>
              <w:rPr>
                <w:rFonts w:ascii="Arial Narrow" w:hAnsi="Arial Narrow"/>
              </w:rPr>
            </w:pPr>
            <w:r w:rsidRPr="00030496">
              <w:rPr>
                <w:rFonts w:ascii="Arial Narrow" w:hAnsi="Arial Narrow"/>
              </w:rPr>
              <w:t>Movilidad reducida.</w:t>
            </w:r>
          </w:p>
          <w:p w14:paraId="7126F8FC" w14:textId="77777777" w:rsidR="005451D6" w:rsidRPr="00030496" w:rsidRDefault="005451D6" w:rsidP="00AC1ECD">
            <w:pPr>
              <w:rPr>
                <w:rFonts w:ascii="Arial Narrow" w:hAnsi="Arial Narrow"/>
              </w:rPr>
            </w:pPr>
            <w:r w:rsidRPr="00030496">
              <w:rPr>
                <w:rFonts w:ascii="Arial Narrow" w:hAnsi="Arial Narrow"/>
              </w:rPr>
              <w:t>Discapacidad auditiva.</w:t>
            </w:r>
          </w:p>
          <w:p w14:paraId="7F2AD11B" w14:textId="77777777" w:rsidR="005451D6" w:rsidRPr="00030496" w:rsidRDefault="005451D6" w:rsidP="00AC1ECD">
            <w:pPr>
              <w:rPr>
                <w:rFonts w:ascii="Arial Narrow" w:hAnsi="Arial Narrow"/>
              </w:rPr>
            </w:pPr>
            <w:r w:rsidRPr="00030496">
              <w:rPr>
                <w:rFonts w:ascii="Arial Narrow" w:hAnsi="Arial Narrow"/>
              </w:rPr>
              <w:t>Discapacidad visual.</w:t>
            </w:r>
          </w:p>
          <w:p w14:paraId="28A4F8DD" w14:textId="77777777" w:rsidR="005451D6" w:rsidRPr="00030496" w:rsidRDefault="005451D6" w:rsidP="00AC1ECD">
            <w:pPr>
              <w:rPr>
                <w:rFonts w:ascii="Arial Narrow" w:hAnsi="Arial Narrow"/>
              </w:rPr>
            </w:pPr>
            <w:r w:rsidRPr="00030496">
              <w:rPr>
                <w:rFonts w:ascii="Arial Narrow" w:hAnsi="Arial Narrow"/>
              </w:rPr>
              <w:t>Trastorno del Espectro Autista.</w:t>
            </w:r>
          </w:p>
          <w:p w14:paraId="5BEBFA18" w14:textId="77777777" w:rsidR="005451D6" w:rsidRPr="00030496" w:rsidRDefault="005451D6" w:rsidP="00AC1ECD">
            <w:pPr>
              <w:rPr>
                <w:rFonts w:ascii="Arial Narrow" w:hAnsi="Arial Narrow"/>
              </w:rPr>
            </w:pPr>
            <w:r w:rsidRPr="00030496">
              <w:rPr>
                <w:rFonts w:ascii="Arial Narrow" w:hAnsi="Arial Narrow"/>
              </w:rPr>
              <w:t>Síndrome de Down.</w:t>
            </w:r>
          </w:p>
          <w:p w14:paraId="06E65353" w14:textId="77777777" w:rsidR="005451D6" w:rsidRPr="00030496" w:rsidRDefault="005451D6" w:rsidP="00AC1ECD">
            <w:pPr>
              <w:rPr>
                <w:rFonts w:ascii="Arial Narrow" w:hAnsi="Arial Narrow"/>
              </w:rPr>
            </w:pPr>
            <w:r w:rsidRPr="00030496">
              <w:rPr>
                <w:rFonts w:ascii="Arial Narrow" w:hAnsi="Arial Narrow"/>
              </w:rPr>
              <w:t>Xenofobia.</w:t>
            </w:r>
          </w:p>
          <w:p w14:paraId="4D173A25" w14:textId="77777777" w:rsidR="005451D6" w:rsidRPr="00030496" w:rsidRDefault="005451D6" w:rsidP="00AC1ECD">
            <w:pPr>
              <w:rPr>
                <w:rFonts w:ascii="Arial Narrow" w:hAnsi="Arial Narrow"/>
              </w:rPr>
            </w:pPr>
            <w:r w:rsidRPr="00030496">
              <w:rPr>
                <w:rFonts w:ascii="Arial Narrow" w:hAnsi="Arial Narrow"/>
              </w:rPr>
              <w:t>Machismo.</w:t>
            </w:r>
          </w:p>
          <w:p w14:paraId="0F1E709D" w14:textId="77777777" w:rsidR="005451D6" w:rsidRPr="00030496" w:rsidRDefault="005451D6" w:rsidP="00AC1ECD">
            <w:pPr>
              <w:rPr>
                <w:rFonts w:ascii="Arial Narrow" w:hAnsi="Arial Narrow"/>
              </w:rPr>
            </w:pPr>
            <w:r w:rsidRPr="00030496">
              <w:rPr>
                <w:rFonts w:ascii="Arial Narrow" w:hAnsi="Arial Narrow"/>
              </w:rPr>
              <w:t>Violencia de género.</w:t>
            </w:r>
          </w:p>
          <w:p w14:paraId="1DD30257" w14:textId="77777777" w:rsidR="005451D6" w:rsidRPr="00030496" w:rsidRDefault="005451D6" w:rsidP="00AC1ECD">
            <w:pPr>
              <w:rPr>
                <w:rFonts w:ascii="Arial Narrow" w:hAnsi="Arial Narrow"/>
                <w:b/>
                <w:bCs/>
              </w:rPr>
            </w:pPr>
          </w:p>
          <w:p w14:paraId="430D8C23" w14:textId="77777777" w:rsidR="005451D6" w:rsidRPr="00030496" w:rsidRDefault="005451D6" w:rsidP="00AC1ECD">
            <w:pPr>
              <w:rPr>
                <w:rFonts w:ascii="Arial Narrow" w:hAnsi="Arial Narrow"/>
                <w:b/>
                <w:bCs/>
              </w:rPr>
            </w:pPr>
            <w:r>
              <w:rPr>
                <w:rFonts w:ascii="Arial Narrow" w:hAnsi="Arial Narrow"/>
                <w:b/>
                <w:bCs/>
              </w:rPr>
              <w:t>5</w:t>
            </w:r>
            <w:r w:rsidRPr="00030496">
              <w:rPr>
                <w:rFonts w:ascii="Arial Narrow" w:hAnsi="Arial Narrow"/>
                <w:b/>
                <w:bCs/>
              </w:rPr>
              <w:t>. Si un compañero que usa silla de ruedas quiere jugar al fútbol, debe tener la oportunidad de jugar.</w:t>
            </w:r>
          </w:p>
          <w:p w14:paraId="79C5EDF5" w14:textId="77777777" w:rsidR="005451D6" w:rsidRPr="00030496" w:rsidRDefault="005451D6" w:rsidP="00AC1ECD">
            <w:pPr>
              <w:rPr>
                <w:rFonts w:ascii="Arial Narrow" w:hAnsi="Arial Narrow"/>
              </w:rPr>
            </w:pPr>
            <w:r w:rsidRPr="00030496">
              <w:rPr>
                <w:rFonts w:ascii="Arial Narrow" w:hAnsi="Arial Narrow"/>
              </w:rPr>
              <w:t xml:space="preserve">   Estoy de acuerdo</w:t>
            </w:r>
          </w:p>
          <w:p w14:paraId="3946C8A4" w14:textId="77777777" w:rsidR="005451D6" w:rsidRPr="00030496" w:rsidRDefault="005451D6" w:rsidP="00AC1ECD">
            <w:pPr>
              <w:rPr>
                <w:rFonts w:ascii="Arial Narrow" w:hAnsi="Arial Narrow"/>
              </w:rPr>
            </w:pPr>
            <w:r w:rsidRPr="00030496">
              <w:rPr>
                <w:rFonts w:ascii="Arial Narrow" w:hAnsi="Arial Narrow"/>
              </w:rPr>
              <w:t xml:space="preserve">   No estoy de acuerdo</w:t>
            </w:r>
          </w:p>
          <w:p w14:paraId="6B8C0023" w14:textId="77777777" w:rsidR="005451D6" w:rsidRPr="00030496" w:rsidRDefault="005451D6" w:rsidP="00AC1ECD">
            <w:pPr>
              <w:rPr>
                <w:rFonts w:ascii="Arial Narrow" w:hAnsi="Arial Narrow"/>
                <w:b/>
                <w:bCs/>
              </w:rPr>
            </w:pPr>
          </w:p>
          <w:p w14:paraId="74EE2045" w14:textId="77777777" w:rsidR="005451D6" w:rsidRPr="00030496" w:rsidRDefault="005451D6" w:rsidP="00AC1ECD">
            <w:pPr>
              <w:rPr>
                <w:rFonts w:ascii="Arial Narrow" w:hAnsi="Arial Narrow"/>
                <w:b/>
                <w:bCs/>
              </w:rPr>
            </w:pPr>
            <w:r>
              <w:rPr>
                <w:rFonts w:ascii="Arial Narrow" w:hAnsi="Arial Narrow"/>
                <w:b/>
                <w:bCs/>
              </w:rPr>
              <w:t>6</w:t>
            </w:r>
            <w:r w:rsidRPr="00030496">
              <w:rPr>
                <w:rFonts w:ascii="Arial Narrow" w:hAnsi="Arial Narrow"/>
                <w:b/>
                <w:bCs/>
              </w:rPr>
              <w:t>. Si un compañero de otro país no habla bien el idioma, yo lo ayudaría a entender las cosas.</w:t>
            </w:r>
          </w:p>
          <w:p w14:paraId="6E58E416" w14:textId="77777777" w:rsidR="005451D6" w:rsidRPr="00030496" w:rsidRDefault="005451D6" w:rsidP="00AC1ECD">
            <w:pPr>
              <w:rPr>
                <w:rFonts w:ascii="Arial Narrow" w:hAnsi="Arial Narrow"/>
              </w:rPr>
            </w:pPr>
            <w:r w:rsidRPr="00030496">
              <w:rPr>
                <w:rFonts w:ascii="Arial Narrow" w:hAnsi="Arial Narrow"/>
              </w:rPr>
              <w:t xml:space="preserve">   Estoy de acuerdo</w:t>
            </w:r>
          </w:p>
          <w:p w14:paraId="633304EB" w14:textId="77777777" w:rsidR="005451D6" w:rsidRPr="00030496" w:rsidRDefault="005451D6" w:rsidP="00AC1ECD">
            <w:pPr>
              <w:rPr>
                <w:rFonts w:ascii="Arial Narrow" w:hAnsi="Arial Narrow"/>
              </w:rPr>
            </w:pPr>
            <w:r w:rsidRPr="00030496">
              <w:rPr>
                <w:rFonts w:ascii="Arial Narrow" w:hAnsi="Arial Narrow"/>
              </w:rPr>
              <w:t xml:space="preserve">   No estoy de acuerdo</w:t>
            </w:r>
          </w:p>
          <w:p w14:paraId="37509EFC" w14:textId="77777777" w:rsidR="005451D6" w:rsidRPr="00030496" w:rsidRDefault="005451D6" w:rsidP="00AC1ECD">
            <w:pPr>
              <w:rPr>
                <w:rFonts w:ascii="Arial Narrow" w:hAnsi="Arial Narrow"/>
                <w:b/>
                <w:bCs/>
              </w:rPr>
            </w:pPr>
          </w:p>
          <w:p w14:paraId="2AF00DCD" w14:textId="77777777" w:rsidR="005451D6" w:rsidRPr="00030496" w:rsidRDefault="005451D6" w:rsidP="00AC1ECD">
            <w:pPr>
              <w:rPr>
                <w:rFonts w:ascii="Arial Narrow" w:hAnsi="Arial Narrow"/>
                <w:b/>
                <w:bCs/>
              </w:rPr>
            </w:pPr>
            <w:r>
              <w:rPr>
                <w:rFonts w:ascii="Arial Narrow" w:hAnsi="Arial Narrow"/>
                <w:b/>
                <w:bCs/>
              </w:rPr>
              <w:t>7</w:t>
            </w:r>
            <w:r w:rsidRPr="00030496">
              <w:rPr>
                <w:rFonts w:ascii="Arial Narrow" w:hAnsi="Arial Narrow"/>
                <w:b/>
                <w:bCs/>
              </w:rPr>
              <w:t xml:space="preserve">. Si un compañero con discapacidad auditiva </w:t>
            </w:r>
            <w:r>
              <w:rPr>
                <w:rFonts w:ascii="Arial Narrow" w:hAnsi="Arial Narrow"/>
                <w:b/>
                <w:bCs/>
              </w:rPr>
              <w:t xml:space="preserve">(persona sorda) </w:t>
            </w:r>
            <w:r w:rsidRPr="00030496">
              <w:rPr>
                <w:rFonts w:ascii="Arial Narrow" w:hAnsi="Arial Narrow"/>
                <w:b/>
                <w:bCs/>
              </w:rPr>
              <w:t>se une a nuestro grupo de trabajo, yo intentaría comunicarme con él de alguna manera.</w:t>
            </w:r>
          </w:p>
          <w:p w14:paraId="564E4CA9" w14:textId="77777777" w:rsidR="005451D6" w:rsidRPr="00030496" w:rsidRDefault="005451D6" w:rsidP="00AC1ECD">
            <w:pPr>
              <w:rPr>
                <w:rFonts w:ascii="Arial Narrow" w:hAnsi="Arial Narrow"/>
              </w:rPr>
            </w:pPr>
            <w:r w:rsidRPr="00030496">
              <w:rPr>
                <w:rFonts w:ascii="Arial Narrow" w:hAnsi="Arial Narrow"/>
                <w:b/>
                <w:bCs/>
              </w:rPr>
              <w:t xml:space="preserve">   </w:t>
            </w:r>
            <w:r w:rsidRPr="00030496">
              <w:rPr>
                <w:rFonts w:ascii="Arial Narrow" w:hAnsi="Arial Narrow"/>
              </w:rPr>
              <w:t>Estoy de acuerdo</w:t>
            </w:r>
          </w:p>
          <w:p w14:paraId="14DFCB69" w14:textId="77777777" w:rsidR="005451D6" w:rsidRDefault="005451D6" w:rsidP="00AC1ECD">
            <w:pPr>
              <w:rPr>
                <w:rFonts w:ascii="Arial Narrow" w:hAnsi="Arial Narrow"/>
              </w:rPr>
            </w:pPr>
            <w:r w:rsidRPr="00030496">
              <w:rPr>
                <w:rFonts w:ascii="Arial Narrow" w:hAnsi="Arial Narrow"/>
              </w:rPr>
              <w:t xml:space="preserve">   No estoy de acuerdo</w:t>
            </w:r>
          </w:p>
          <w:p w14:paraId="5A3566AC" w14:textId="77777777" w:rsidR="008418EA" w:rsidRPr="00030496" w:rsidRDefault="008418EA" w:rsidP="00AC1ECD">
            <w:pPr>
              <w:rPr>
                <w:rFonts w:ascii="Arial Narrow" w:hAnsi="Arial Narrow"/>
              </w:rPr>
            </w:pPr>
          </w:p>
          <w:p w14:paraId="688B30B7" w14:textId="77777777" w:rsidR="005451D6" w:rsidRPr="00030496" w:rsidRDefault="005451D6" w:rsidP="00AC1ECD">
            <w:pPr>
              <w:rPr>
                <w:rFonts w:ascii="Arial Narrow" w:hAnsi="Arial Narrow"/>
                <w:b/>
                <w:bCs/>
              </w:rPr>
            </w:pPr>
          </w:p>
          <w:p w14:paraId="3ED8D7D0" w14:textId="77777777" w:rsidR="005451D6" w:rsidRPr="00030496" w:rsidRDefault="005451D6" w:rsidP="00AC1ECD">
            <w:pPr>
              <w:rPr>
                <w:rFonts w:ascii="Arial Narrow" w:hAnsi="Arial Narrow"/>
                <w:b/>
                <w:bCs/>
              </w:rPr>
            </w:pPr>
            <w:r>
              <w:rPr>
                <w:rFonts w:ascii="Arial Narrow" w:hAnsi="Arial Narrow"/>
                <w:b/>
                <w:bCs/>
              </w:rPr>
              <w:lastRenderedPageBreak/>
              <w:t>8</w:t>
            </w:r>
            <w:r w:rsidRPr="00030496">
              <w:rPr>
                <w:rFonts w:ascii="Arial Narrow" w:hAnsi="Arial Narrow"/>
                <w:b/>
                <w:bCs/>
              </w:rPr>
              <w:t>. Si veo a alguien tratando mal a otra persona por su color de piel, le diría que eso está mal.</w:t>
            </w:r>
          </w:p>
          <w:p w14:paraId="1FDC1FA8" w14:textId="77777777" w:rsidR="005451D6" w:rsidRPr="00030496" w:rsidRDefault="005451D6" w:rsidP="00AC1ECD">
            <w:pPr>
              <w:rPr>
                <w:rFonts w:ascii="Arial Narrow" w:hAnsi="Arial Narrow"/>
              </w:rPr>
            </w:pPr>
            <w:r w:rsidRPr="00030496">
              <w:rPr>
                <w:rFonts w:ascii="Arial Narrow" w:hAnsi="Arial Narrow"/>
              </w:rPr>
              <w:t xml:space="preserve">   Estoy de acuerdo</w:t>
            </w:r>
          </w:p>
          <w:p w14:paraId="5AB72262" w14:textId="77777777" w:rsidR="005451D6" w:rsidRPr="00030496" w:rsidRDefault="005451D6" w:rsidP="00AC1ECD">
            <w:pPr>
              <w:rPr>
                <w:rFonts w:ascii="Arial Narrow" w:hAnsi="Arial Narrow"/>
              </w:rPr>
            </w:pPr>
            <w:r w:rsidRPr="00030496">
              <w:rPr>
                <w:rFonts w:ascii="Arial Narrow" w:hAnsi="Arial Narrow"/>
              </w:rPr>
              <w:t xml:space="preserve">   No estoy de acuerdo</w:t>
            </w:r>
          </w:p>
          <w:p w14:paraId="3EAEE5D7" w14:textId="77777777" w:rsidR="005451D6" w:rsidRPr="00030496" w:rsidRDefault="005451D6" w:rsidP="00AC1ECD">
            <w:pPr>
              <w:rPr>
                <w:rFonts w:ascii="Arial Narrow" w:hAnsi="Arial Narrow"/>
                <w:b/>
                <w:bCs/>
              </w:rPr>
            </w:pPr>
          </w:p>
          <w:p w14:paraId="56B43395" w14:textId="77777777" w:rsidR="005451D6" w:rsidRPr="00030496" w:rsidRDefault="005451D6" w:rsidP="00AC1ECD">
            <w:pPr>
              <w:rPr>
                <w:rFonts w:ascii="Arial Narrow" w:hAnsi="Arial Narrow"/>
                <w:b/>
                <w:bCs/>
              </w:rPr>
            </w:pPr>
            <w:r>
              <w:rPr>
                <w:rFonts w:ascii="Arial Narrow" w:hAnsi="Arial Narrow"/>
                <w:b/>
                <w:bCs/>
              </w:rPr>
              <w:t>9</w:t>
            </w:r>
            <w:r w:rsidRPr="00030496">
              <w:rPr>
                <w:rFonts w:ascii="Arial Narrow" w:hAnsi="Arial Narrow"/>
                <w:b/>
                <w:bCs/>
              </w:rPr>
              <w:t>. Si veo que una niña no puede participar en un juego porque los niños no la dejan, le diría que tiene el mismo derecho a jugar.</w:t>
            </w:r>
          </w:p>
          <w:p w14:paraId="5A2BCA19" w14:textId="77777777" w:rsidR="005451D6" w:rsidRPr="00030496" w:rsidRDefault="005451D6" w:rsidP="00AC1ECD">
            <w:pPr>
              <w:rPr>
                <w:rFonts w:ascii="Arial Narrow" w:hAnsi="Arial Narrow"/>
              </w:rPr>
            </w:pPr>
            <w:r w:rsidRPr="00030496">
              <w:rPr>
                <w:rFonts w:ascii="Arial Narrow" w:hAnsi="Arial Narrow"/>
              </w:rPr>
              <w:t xml:space="preserve">   Estoy de acuerdo</w:t>
            </w:r>
          </w:p>
          <w:p w14:paraId="5CF4FB4B" w14:textId="77777777" w:rsidR="005451D6" w:rsidRPr="00030496" w:rsidRDefault="005451D6" w:rsidP="00AC1ECD">
            <w:pPr>
              <w:rPr>
                <w:rFonts w:ascii="Arial Narrow" w:hAnsi="Arial Narrow"/>
              </w:rPr>
            </w:pPr>
            <w:r w:rsidRPr="00030496">
              <w:rPr>
                <w:rFonts w:ascii="Arial Narrow" w:hAnsi="Arial Narrow"/>
              </w:rPr>
              <w:t xml:space="preserve">   No estoy de acuerdo</w:t>
            </w:r>
          </w:p>
          <w:p w14:paraId="3D5960C3" w14:textId="77777777" w:rsidR="005451D6" w:rsidRPr="00030496" w:rsidRDefault="005451D6" w:rsidP="00AC1ECD">
            <w:pPr>
              <w:rPr>
                <w:rFonts w:ascii="Arial Narrow" w:hAnsi="Arial Narrow"/>
                <w:b/>
                <w:bCs/>
              </w:rPr>
            </w:pPr>
          </w:p>
          <w:p w14:paraId="28E1DDA0" w14:textId="77777777" w:rsidR="005451D6" w:rsidRPr="00030496" w:rsidRDefault="005451D6" w:rsidP="00AC1ECD">
            <w:pPr>
              <w:rPr>
                <w:rFonts w:ascii="Arial Narrow" w:hAnsi="Arial Narrow"/>
                <w:b/>
                <w:bCs/>
              </w:rPr>
            </w:pPr>
            <w:r>
              <w:rPr>
                <w:rFonts w:ascii="Arial Narrow" w:hAnsi="Arial Narrow"/>
                <w:b/>
                <w:bCs/>
              </w:rPr>
              <w:t>10</w:t>
            </w:r>
            <w:r w:rsidRPr="00030496">
              <w:rPr>
                <w:rFonts w:ascii="Arial Narrow" w:hAnsi="Arial Narrow"/>
                <w:b/>
                <w:bCs/>
              </w:rPr>
              <w:t xml:space="preserve">. </w:t>
            </w:r>
            <w:r>
              <w:rPr>
                <w:rFonts w:ascii="Arial Narrow" w:hAnsi="Arial Narrow"/>
                <w:b/>
                <w:bCs/>
              </w:rPr>
              <w:t>Creo que tener compañeros dentro del Espectro Autista es un aporte en mi vida.</w:t>
            </w:r>
          </w:p>
          <w:p w14:paraId="7C001338" w14:textId="77777777" w:rsidR="005451D6" w:rsidRPr="00030496" w:rsidRDefault="005451D6" w:rsidP="00AC1ECD">
            <w:pPr>
              <w:rPr>
                <w:rFonts w:ascii="Arial Narrow" w:hAnsi="Arial Narrow"/>
              </w:rPr>
            </w:pPr>
            <w:r w:rsidRPr="00030496">
              <w:rPr>
                <w:rFonts w:ascii="Arial Narrow" w:hAnsi="Arial Narrow"/>
                <w:b/>
                <w:bCs/>
              </w:rPr>
              <w:t xml:space="preserve">   </w:t>
            </w:r>
            <w:r w:rsidRPr="00030496">
              <w:rPr>
                <w:rFonts w:ascii="Arial Narrow" w:hAnsi="Arial Narrow"/>
              </w:rPr>
              <w:t>Estoy de acuerdo</w:t>
            </w:r>
          </w:p>
          <w:p w14:paraId="29EE5237" w14:textId="77777777" w:rsidR="005451D6" w:rsidRPr="00030496" w:rsidRDefault="005451D6" w:rsidP="00AC1ECD">
            <w:pPr>
              <w:rPr>
                <w:rFonts w:ascii="Arial Narrow" w:hAnsi="Arial Narrow"/>
              </w:rPr>
            </w:pPr>
            <w:r w:rsidRPr="00030496">
              <w:rPr>
                <w:rFonts w:ascii="Arial Narrow" w:hAnsi="Arial Narrow"/>
              </w:rPr>
              <w:t xml:space="preserve">   No estoy de acuerdo</w:t>
            </w:r>
          </w:p>
          <w:p w14:paraId="36D4E006" w14:textId="77777777" w:rsidR="005451D6" w:rsidRPr="00030496" w:rsidRDefault="005451D6" w:rsidP="00AC1ECD">
            <w:pPr>
              <w:rPr>
                <w:rFonts w:ascii="Arial Narrow" w:hAnsi="Arial Narrow"/>
                <w:b/>
                <w:bCs/>
              </w:rPr>
            </w:pPr>
          </w:p>
          <w:p w14:paraId="1FA30A11" w14:textId="77777777" w:rsidR="005451D6" w:rsidRPr="00030496" w:rsidRDefault="005451D6" w:rsidP="00AC1ECD">
            <w:pPr>
              <w:rPr>
                <w:rFonts w:ascii="Arial Narrow" w:hAnsi="Arial Narrow"/>
                <w:b/>
                <w:bCs/>
              </w:rPr>
            </w:pPr>
            <w:r>
              <w:rPr>
                <w:rFonts w:ascii="Arial Narrow" w:hAnsi="Arial Narrow"/>
                <w:b/>
                <w:bCs/>
              </w:rPr>
              <w:t>11</w:t>
            </w:r>
            <w:r w:rsidRPr="00030496">
              <w:rPr>
                <w:rFonts w:ascii="Arial Narrow" w:hAnsi="Arial Narrow"/>
                <w:b/>
                <w:bCs/>
              </w:rPr>
              <w:t xml:space="preserve">. </w:t>
            </w:r>
            <w:r>
              <w:rPr>
                <w:rFonts w:ascii="Arial Narrow" w:hAnsi="Arial Narrow"/>
                <w:b/>
                <w:bCs/>
              </w:rPr>
              <w:t>Puedo aprender de personas con discapacidad.</w:t>
            </w:r>
          </w:p>
          <w:p w14:paraId="4CC5F761" w14:textId="77777777" w:rsidR="005451D6" w:rsidRPr="00030496" w:rsidRDefault="005451D6" w:rsidP="00AC1ECD">
            <w:pPr>
              <w:rPr>
                <w:rFonts w:ascii="Arial Narrow" w:hAnsi="Arial Narrow"/>
              </w:rPr>
            </w:pPr>
            <w:r w:rsidRPr="00030496">
              <w:rPr>
                <w:rFonts w:ascii="Arial Narrow" w:hAnsi="Arial Narrow"/>
                <w:b/>
                <w:bCs/>
              </w:rPr>
              <w:t xml:space="preserve">  </w:t>
            </w:r>
            <w:r w:rsidRPr="00030496">
              <w:rPr>
                <w:rFonts w:ascii="Arial Narrow" w:hAnsi="Arial Narrow"/>
              </w:rPr>
              <w:t xml:space="preserve"> Estoy de acuerdo</w:t>
            </w:r>
          </w:p>
          <w:p w14:paraId="61B02FD5" w14:textId="77777777" w:rsidR="005451D6" w:rsidRPr="00030496" w:rsidRDefault="005451D6" w:rsidP="00AC1ECD">
            <w:pPr>
              <w:rPr>
                <w:rFonts w:ascii="Arial Narrow" w:hAnsi="Arial Narrow"/>
              </w:rPr>
            </w:pPr>
            <w:r w:rsidRPr="00030496">
              <w:rPr>
                <w:rFonts w:ascii="Arial Narrow" w:hAnsi="Arial Narrow"/>
              </w:rPr>
              <w:t xml:space="preserve">   No estoy de acuerdo</w:t>
            </w:r>
          </w:p>
          <w:p w14:paraId="3F27F84A" w14:textId="77777777" w:rsidR="005451D6" w:rsidRPr="00030496" w:rsidRDefault="005451D6" w:rsidP="00AC1ECD">
            <w:pPr>
              <w:rPr>
                <w:rFonts w:ascii="Arial Narrow" w:hAnsi="Arial Narrow"/>
                <w:b/>
                <w:bCs/>
              </w:rPr>
            </w:pPr>
          </w:p>
          <w:p w14:paraId="7B6CF6A9" w14:textId="77777777" w:rsidR="005451D6" w:rsidRPr="00030496" w:rsidRDefault="005451D6" w:rsidP="00AC1ECD">
            <w:pPr>
              <w:rPr>
                <w:rFonts w:ascii="Arial Narrow" w:hAnsi="Arial Narrow"/>
                <w:b/>
                <w:bCs/>
              </w:rPr>
            </w:pPr>
            <w:r>
              <w:rPr>
                <w:rFonts w:ascii="Arial Narrow" w:hAnsi="Arial Narrow"/>
                <w:b/>
                <w:bCs/>
              </w:rPr>
              <w:t>12.</w:t>
            </w:r>
            <w:r w:rsidRPr="00030496">
              <w:rPr>
                <w:rFonts w:ascii="Arial Narrow" w:hAnsi="Arial Narrow"/>
                <w:b/>
                <w:bCs/>
              </w:rPr>
              <w:t xml:space="preserve"> </w:t>
            </w:r>
            <w:r>
              <w:rPr>
                <w:rFonts w:ascii="Arial Narrow" w:hAnsi="Arial Narrow"/>
                <w:b/>
                <w:bCs/>
              </w:rPr>
              <w:t>Me gusta compartir con personas diferentes a mí.</w:t>
            </w:r>
          </w:p>
          <w:p w14:paraId="1E3FB20C" w14:textId="77777777" w:rsidR="005451D6" w:rsidRPr="00030496" w:rsidRDefault="005451D6" w:rsidP="00AC1ECD">
            <w:pPr>
              <w:rPr>
                <w:rFonts w:ascii="Arial Narrow" w:hAnsi="Arial Narrow"/>
              </w:rPr>
            </w:pPr>
            <w:r w:rsidRPr="00030496">
              <w:rPr>
                <w:rFonts w:ascii="Arial Narrow" w:hAnsi="Arial Narrow"/>
              </w:rPr>
              <w:t xml:space="preserve">   Estoy de acuerdo</w:t>
            </w:r>
          </w:p>
          <w:p w14:paraId="0C9E4B8E" w14:textId="77777777" w:rsidR="005451D6" w:rsidRPr="00030496" w:rsidRDefault="005451D6" w:rsidP="00AC1ECD">
            <w:pPr>
              <w:rPr>
                <w:rFonts w:ascii="Arial Narrow" w:hAnsi="Arial Narrow"/>
              </w:rPr>
            </w:pPr>
            <w:r w:rsidRPr="00030496">
              <w:rPr>
                <w:rFonts w:ascii="Arial Narrow" w:hAnsi="Arial Narrow"/>
              </w:rPr>
              <w:t xml:space="preserve">   No estoy de acuerdo</w:t>
            </w:r>
          </w:p>
          <w:p w14:paraId="2FC54E38" w14:textId="77777777" w:rsidR="005451D6" w:rsidRPr="00030496" w:rsidRDefault="005451D6" w:rsidP="00AC1ECD">
            <w:pPr>
              <w:rPr>
                <w:rFonts w:ascii="Arial Narrow" w:hAnsi="Arial Narrow"/>
                <w:b/>
                <w:bCs/>
              </w:rPr>
            </w:pPr>
          </w:p>
          <w:p w14:paraId="3F5686B2" w14:textId="77777777" w:rsidR="005451D6" w:rsidRDefault="005451D6" w:rsidP="00AC1ECD">
            <w:pPr>
              <w:rPr>
                <w:rFonts w:ascii="Arial Narrow" w:hAnsi="Arial Narrow"/>
                <w:b/>
                <w:bCs/>
              </w:rPr>
            </w:pPr>
            <w:r>
              <w:rPr>
                <w:rFonts w:ascii="Arial Narrow" w:hAnsi="Arial Narrow"/>
                <w:b/>
                <w:bCs/>
              </w:rPr>
              <w:t xml:space="preserve">13. Explica </w:t>
            </w:r>
            <w:proofErr w:type="spellStart"/>
            <w:r>
              <w:rPr>
                <w:rFonts w:ascii="Arial Narrow" w:hAnsi="Arial Narrow"/>
                <w:b/>
                <w:bCs/>
              </w:rPr>
              <w:t>como</w:t>
            </w:r>
            <w:proofErr w:type="spellEnd"/>
            <w:r>
              <w:rPr>
                <w:rFonts w:ascii="Arial Narrow" w:hAnsi="Arial Narrow"/>
                <w:b/>
                <w:bCs/>
              </w:rPr>
              <w:t xml:space="preserve"> te sientes cerca de personas en situación de discapacidad</w:t>
            </w:r>
          </w:p>
          <w:p w14:paraId="757A3806" w14:textId="77777777" w:rsidR="005451D6" w:rsidRDefault="005451D6" w:rsidP="00AC1ECD">
            <w:pPr>
              <w:rPr>
                <w:rFonts w:ascii="Arial Narrow" w:hAnsi="Arial Narrow"/>
                <w:b/>
                <w:bCs/>
              </w:rPr>
            </w:pPr>
            <w:r>
              <w:rPr>
                <w:rFonts w:ascii="Arial Narrow" w:hAnsi="Arial Narrow"/>
                <w:b/>
                <w:b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CC42474" w14:textId="77777777" w:rsidR="005451D6" w:rsidRDefault="005451D6" w:rsidP="00AC1ECD">
            <w:pPr>
              <w:rPr>
                <w:rFonts w:ascii="Arial Narrow" w:hAnsi="Arial Narrow"/>
                <w:b/>
                <w:bCs/>
              </w:rPr>
            </w:pPr>
          </w:p>
        </w:tc>
      </w:tr>
    </w:tbl>
    <w:p w14:paraId="07EDA399" w14:textId="77777777" w:rsidR="005451D6" w:rsidRDefault="005451D6" w:rsidP="005451D6">
      <w:pPr>
        <w:rPr>
          <w:rFonts w:ascii="Arial Narrow" w:hAnsi="Arial Narrow"/>
          <w:b/>
          <w:bCs/>
        </w:rPr>
      </w:pPr>
    </w:p>
    <w:p w14:paraId="75FFD736" w14:textId="77777777" w:rsidR="00D64EA9" w:rsidRDefault="00D64EA9" w:rsidP="005451D6">
      <w:pPr>
        <w:rPr>
          <w:rFonts w:ascii="Arial Narrow" w:hAnsi="Arial Narrow"/>
          <w:b/>
          <w:bCs/>
        </w:rPr>
      </w:pPr>
    </w:p>
    <w:p w14:paraId="5F1C1C7E" w14:textId="77777777" w:rsidR="008418EA" w:rsidRDefault="008418EA" w:rsidP="005451D6">
      <w:pPr>
        <w:rPr>
          <w:rFonts w:ascii="Arial Narrow" w:hAnsi="Arial Narrow"/>
          <w:b/>
          <w:bCs/>
        </w:rPr>
      </w:pPr>
    </w:p>
    <w:p w14:paraId="7E701517" w14:textId="77777777" w:rsidR="008418EA" w:rsidRDefault="008418EA" w:rsidP="005451D6">
      <w:pPr>
        <w:rPr>
          <w:rFonts w:ascii="Arial Narrow" w:hAnsi="Arial Narrow"/>
          <w:b/>
          <w:bCs/>
        </w:rPr>
      </w:pPr>
    </w:p>
    <w:p w14:paraId="10ABD0BB" w14:textId="77777777" w:rsidR="008418EA" w:rsidRDefault="008418EA" w:rsidP="005451D6">
      <w:pPr>
        <w:rPr>
          <w:rFonts w:ascii="Arial Narrow" w:hAnsi="Arial Narrow"/>
          <w:b/>
          <w:bCs/>
        </w:rPr>
      </w:pPr>
    </w:p>
    <w:p w14:paraId="27690990" w14:textId="77777777" w:rsidR="008418EA" w:rsidRDefault="008418EA" w:rsidP="005451D6">
      <w:pPr>
        <w:rPr>
          <w:rFonts w:ascii="Arial Narrow" w:hAnsi="Arial Narrow"/>
          <w:b/>
          <w:bCs/>
        </w:rPr>
      </w:pPr>
    </w:p>
    <w:p w14:paraId="456AA355" w14:textId="77777777" w:rsidR="008418EA" w:rsidRDefault="008418EA" w:rsidP="005451D6">
      <w:pPr>
        <w:rPr>
          <w:rFonts w:ascii="Arial Narrow" w:hAnsi="Arial Narrow"/>
          <w:b/>
          <w:bCs/>
        </w:rPr>
      </w:pPr>
    </w:p>
    <w:p w14:paraId="19CB665E" w14:textId="77777777" w:rsidR="008418EA" w:rsidRDefault="008418EA" w:rsidP="005451D6">
      <w:pPr>
        <w:rPr>
          <w:rFonts w:ascii="Arial Narrow" w:hAnsi="Arial Narrow"/>
          <w:b/>
          <w:bCs/>
        </w:rPr>
      </w:pPr>
    </w:p>
    <w:p w14:paraId="7715147C" w14:textId="77777777" w:rsidR="008418EA" w:rsidRDefault="008418EA" w:rsidP="005451D6">
      <w:pPr>
        <w:rPr>
          <w:rFonts w:ascii="Arial Narrow" w:hAnsi="Arial Narrow"/>
          <w:b/>
          <w:bCs/>
        </w:rPr>
      </w:pPr>
    </w:p>
    <w:p w14:paraId="222650C1" w14:textId="77777777" w:rsidR="008418EA" w:rsidRDefault="008418EA" w:rsidP="005451D6">
      <w:pPr>
        <w:rPr>
          <w:rFonts w:ascii="Arial Narrow" w:hAnsi="Arial Narrow"/>
          <w:b/>
          <w:bCs/>
        </w:rPr>
      </w:pPr>
    </w:p>
    <w:p w14:paraId="71AA7262" w14:textId="77777777" w:rsidR="008418EA" w:rsidRDefault="008418EA" w:rsidP="005451D6">
      <w:pPr>
        <w:rPr>
          <w:rFonts w:ascii="Arial Narrow" w:hAnsi="Arial Narrow"/>
          <w:b/>
          <w:bCs/>
        </w:rPr>
      </w:pPr>
    </w:p>
    <w:tbl>
      <w:tblPr>
        <w:tblStyle w:val="Tablaconcuadrcula"/>
        <w:tblW w:w="0" w:type="auto"/>
        <w:tblLook w:val="04A0" w:firstRow="1" w:lastRow="0" w:firstColumn="1" w:lastColumn="0" w:noHBand="0" w:noVBand="1"/>
      </w:tblPr>
      <w:tblGrid>
        <w:gridCol w:w="8828"/>
      </w:tblGrid>
      <w:tr w:rsidR="005451D6" w14:paraId="47C5158E" w14:textId="77777777" w:rsidTr="00AC1ECD">
        <w:tc>
          <w:tcPr>
            <w:tcW w:w="8828" w:type="dxa"/>
          </w:tcPr>
          <w:p w14:paraId="42A9E71E" w14:textId="77777777" w:rsidR="005451D6" w:rsidRDefault="005451D6" w:rsidP="00AC1ECD">
            <w:pPr>
              <w:jc w:val="center"/>
              <w:rPr>
                <w:rFonts w:ascii="Arial Narrow" w:hAnsi="Arial Narrow"/>
                <w:b/>
                <w:bCs/>
              </w:rPr>
            </w:pPr>
            <w:r>
              <w:rPr>
                <w:rFonts w:ascii="Arial Narrow" w:hAnsi="Arial Narrow"/>
                <w:b/>
                <w:bCs/>
              </w:rPr>
              <w:lastRenderedPageBreak/>
              <w:t>Encuesta Intermedia</w:t>
            </w:r>
          </w:p>
          <w:p w14:paraId="0B144F21" w14:textId="77777777" w:rsidR="005451D6" w:rsidRDefault="005451D6" w:rsidP="00AC1ECD">
            <w:pPr>
              <w:jc w:val="center"/>
              <w:rPr>
                <w:rFonts w:ascii="Arial Narrow" w:hAnsi="Arial Narrow"/>
                <w:b/>
                <w:bCs/>
              </w:rPr>
            </w:pPr>
          </w:p>
          <w:p w14:paraId="252C67AD" w14:textId="77777777" w:rsidR="005451D6" w:rsidRDefault="005451D6" w:rsidP="00AC1ECD">
            <w:pPr>
              <w:rPr>
                <w:rFonts w:ascii="Arial Narrow" w:hAnsi="Arial Narrow"/>
              </w:rPr>
            </w:pPr>
            <w:r>
              <w:rPr>
                <w:rFonts w:ascii="Arial Narrow" w:hAnsi="Arial Narrow"/>
              </w:rPr>
              <w:t>Colorea</w:t>
            </w:r>
            <w:r w:rsidRPr="00187C55">
              <w:rPr>
                <w:rFonts w:ascii="Arial Narrow" w:hAnsi="Arial Narrow"/>
              </w:rPr>
              <w:t xml:space="preserve"> la cara con la que te sientas más identificado/a.</w:t>
            </w:r>
          </w:p>
          <w:p w14:paraId="339224A6" w14:textId="77777777" w:rsidR="005451D6" w:rsidRPr="00187C55" w:rsidRDefault="005451D6" w:rsidP="00AC1ECD">
            <w:pPr>
              <w:rPr>
                <w:rFonts w:ascii="Arial Narrow" w:hAnsi="Arial Narrow"/>
              </w:rPr>
            </w:pPr>
          </w:p>
          <w:p w14:paraId="0894D51E" w14:textId="77777777" w:rsidR="005451D6" w:rsidRDefault="005451D6" w:rsidP="00AC1ECD">
            <w:pPr>
              <w:rPr>
                <w:rFonts w:ascii="Arial Narrow" w:hAnsi="Arial Narrow"/>
                <w:b/>
                <w:bCs/>
              </w:rPr>
            </w:pPr>
            <w:r>
              <w:rPr>
                <w:rFonts w:ascii="Arial Narrow" w:hAnsi="Arial Narrow"/>
                <w:b/>
                <w:bCs/>
              </w:rPr>
              <w:t xml:space="preserve">1.- </w:t>
            </w:r>
            <w:r w:rsidRPr="00187C55">
              <w:rPr>
                <w:rFonts w:ascii="Arial Narrow" w:hAnsi="Arial Narrow"/>
                <w:b/>
                <w:bCs/>
              </w:rPr>
              <w:t>Conozco las características del Trastorno del Espectro Autista (TEA).</w:t>
            </w:r>
          </w:p>
          <w:p w14:paraId="50C08716"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570C99CF" wp14:editId="1975752A">
                  <wp:extent cx="2529205" cy="482526"/>
                  <wp:effectExtent l="0" t="0" r="4445" b="0"/>
                  <wp:docPr id="281675385"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050B30C3" w14:textId="77777777" w:rsidR="005451D6" w:rsidRDefault="005451D6" w:rsidP="00AC1ECD">
            <w:pPr>
              <w:jc w:val="center"/>
              <w:rPr>
                <w:rFonts w:ascii="Arial Narrow" w:hAnsi="Arial Narrow"/>
                <w:b/>
                <w:bCs/>
              </w:rPr>
            </w:pPr>
          </w:p>
          <w:p w14:paraId="195A4D2F" w14:textId="77777777" w:rsidR="005451D6" w:rsidRDefault="005451D6" w:rsidP="00AC1ECD">
            <w:pPr>
              <w:jc w:val="center"/>
              <w:rPr>
                <w:rFonts w:ascii="Arial Narrow" w:hAnsi="Arial Narrow"/>
                <w:b/>
                <w:bCs/>
              </w:rPr>
            </w:pPr>
          </w:p>
          <w:p w14:paraId="384FBB39" w14:textId="77777777" w:rsidR="005451D6" w:rsidRDefault="005451D6" w:rsidP="00AC1ECD">
            <w:pPr>
              <w:rPr>
                <w:rFonts w:ascii="Arial Narrow" w:hAnsi="Arial Narrow"/>
                <w:b/>
                <w:bCs/>
              </w:rPr>
            </w:pPr>
            <w:r>
              <w:rPr>
                <w:rFonts w:ascii="Arial Narrow" w:hAnsi="Arial Narrow"/>
                <w:b/>
                <w:bCs/>
              </w:rPr>
              <w:t xml:space="preserve">2.- </w:t>
            </w:r>
            <w:r w:rsidRPr="003635BE">
              <w:rPr>
                <w:rFonts w:ascii="Arial Narrow" w:hAnsi="Arial Narrow"/>
                <w:b/>
                <w:bCs/>
              </w:rPr>
              <w:t>Entiendo las fortalezas y desafíos del Síndrome de Down.</w:t>
            </w:r>
          </w:p>
          <w:p w14:paraId="65CE478E"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4A1C935D" wp14:editId="454E3F16">
                  <wp:extent cx="2529205" cy="482526"/>
                  <wp:effectExtent l="0" t="0" r="4445" b="0"/>
                  <wp:docPr id="106636718"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359C0839" w14:textId="77777777" w:rsidR="005451D6" w:rsidRDefault="005451D6" w:rsidP="00AC1ECD">
            <w:pPr>
              <w:rPr>
                <w:rFonts w:ascii="Arial Narrow" w:hAnsi="Arial Narrow"/>
                <w:b/>
                <w:bCs/>
              </w:rPr>
            </w:pPr>
          </w:p>
          <w:p w14:paraId="3DF4534A" w14:textId="77777777" w:rsidR="005451D6" w:rsidRDefault="005451D6" w:rsidP="00AC1ECD">
            <w:pPr>
              <w:rPr>
                <w:rFonts w:ascii="Arial Narrow" w:hAnsi="Arial Narrow"/>
                <w:b/>
                <w:bCs/>
              </w:rPr>
            </w:pPr>
          </w:p>
          <w:p w14:paraId="612C1CE4" w14:textId="77777777" w:rsidR="005451D6" w:rsidRDefault="005451D6" w:rsidP="00AC1ECD">
            <w:pPr>
              <w:rPr>
                <w:rFonts w:ascii="Arial Narrow" w:hAnsi="Arial Narrow"/>
                <w:b/>
                <w:bCs/>
              </w:rPr>
            </w:pPr>
            <w:r>
              <w:rPr>
                <w:rFonts w:ascii="Arial Narrow" w:hAnsi="Arial Narrow"/>
                <w:b/>
                <w:bCs/>
              </w:rPr>
              <w:t>3.- Conozco las</w:t>
            </w:r>
            <w:r w:rsidRPr="00D05D32">
              <w:rPr>
                <w:rFonts w:ascii="Arial Narrow" w:hAnsi="Arial Narrow"/>
                <w:b/>
                <w:bCs/>
              </w:rPr>
              <w:t xml:space="preserve"> barreras para la inclusión de personas con discapacidad</w:t>
            </w:r>
            <w:r>
              <w:rPr>
                <w:rFonts w:ascii="Arial Narrow" w:hAnsi="Arial Narrow"/>
                <w:b/>
                <w:bCs/>
              </w:rPr>
              <w:t xml:space="preserve"> en el establecimiento.</w:t>
            </w:r>
          </w:p>
          <w:p w14:paraId="745D3CF4"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65D702D6" wp14:editId="0494AF67">
                  <wp:extent cx="2529205" cy="482526"/>
                  <wp:effectExtent l="0" t="0" r="4445" b="0"/>
                  <wp:docPr id="951594697"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37F84C96" w14:textId="77777777" w:rsidR="005451D6" w:rsidRDefault="005451D6" w:rsidP="00AC1ECD">
            <w:pPr>
              <w:jc w:val="center"/>
              <w:rPr>
                <w:rFonts w:ascii="Arial Narrow" w:hAnsi="Arial Narrow"/>
                <w:b/>
                <w:bCs/>
              </w:rPr>
            </w:pPr>
          </w:p>
          <w:p w14:paraId="4B9ED85B" w14:textId="77777777" w:rsidR="005451D6" w:rsidRDefault="005451D6" w:rsidP="00AC1ECD">
            <w:pPr>
              <w:rPr>
                <w:rFonts w:ascii="Arial Narrow" w:hAnsi="Arial Narrow"/>
                <w:b/>
                <w:bCs/>
              </w:rPr>
            </w:pPr>
            <w:r>
              <w:rPr>
                <w:rFonts w:ascii="Arial Narrow" w:hAnsi="Arial Narrow"/>
                <w:b/>
                <w:bCs/>
              </w:rPr>
              <w:t xml:space="preserve">4.- Conozco y comprendo la importancia de conocer y difundir la Lengua de Señas Chilena. </w:t>
            </w:r>
          </w:p>
          <w:p w14:paraId="27DEE7F0"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5719A5DC" wp14:editId="0DFCBF8B">
                  <wp:extent cx="2529205" cy="482526"/>
                  <wp:effectExtent l="0" t="0" r="4445" b="0"/>
                  <wp:docPr id="446062668"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2D74A39A" w14:textId="77777777" w:rsidR="005451D6" w:rsidRDefault="005451D6" w:rsidP="00AC1ECD">
            <w:pPr>
              <w:jc w:val="center"/>
              <w:rPr>
                <w:rFonts w:ascii="Arial Narrow" w:hAnsi="Arial Narrow"/>
                <w:b/>
                <w:bCs/>
              </w:rPr>
            </w:pPr>
          </w:p>
          <w:p w14:paraId="6EB5145F" w14:textId="77777777" w:rsidR="005451D6" w:rsidRDefault="005451D6" w:rsidP="00AC1ECD">
            <w:pPr>
              <w:rPr>
                <w:rFonts w:ascii="Arial Narrow" w:hAnsi="Arial Narrow"/>
                <w:b/>
                <w:bCs/>
              </w:rPr>
            </w:pPr>
            <w:r>
              <w:rPr>
                <w:rFonts w:ascii="Arial Narrow" w:hAnsi="Arial Narrow"/>
                <w:b/>
                <w:bCs/>
              </w:rPr>
              <w:t>5.- Entiendo</w:t>
            </w:r>
            <w:r w:rsidRPr="00881FD7">
              <w:rPr>
                <w:rFonts w:ascii="Arial Narrow" w:hAnsi="Arial Narrow"/>
                <w:b/>
                <w:bCs/>
              </w:rPr>
              <w:t xml:space="preserve"> cómo la movilidad reducida puede afectar la vida diaria y el acceso a espacios escolares.</w:t>
            </w:r>
          </w:p>
          <w:p w14:paraId="33DB8104"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344CEA13" wp14:editId="05BCA5AF">
                  <wp:extent cx="2529205" cy="482526"/>
                  <wp:effectExtent l="0" t="0" r="4445" b="0"/>
                  <wp:docPr id="1888337892"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06F13DB7" w14:textId="77777777" w:rsidR="005451D6" w:rsidRDefault="005451D6" w:rsidP="00AC1ECD">
            <w:pPr>
              <w:jc w:val="center"/>
              <w:rPr>
                <w:rFonts w:ascii="Arial Narrow" w:hAnsi="Arial Narrow"/>
                <w:b/>
                <w:bCs/>
              </w:rPr>
            </w:pPr>
          </w:p>
          <w:p w14:paraId="6FD93EFD" w14:textId="77777777" w:rsidR="005451D6" w:rsidRDefault="005451D6" w:rsidP="00AC1ECD">
            <w:pPr>
              <w:rPr>
                <w:rFonts w:ascii="Arial Narrow" w:hAnsi="Arial Narrow"/>
                <w:b/>
                <w:bCs/>
              </w:rPr>
            </w:pPr>
            <w:r>
              <w:rPr>
                <w:rFonts w:ascii="Arial Narrow" w:hAnsi="Arial Narrow"/>
                <w:b/>
                <w:bCs/>
              </w:rPr>
              <w:t xml:space="preserve">6.- Sé lo </w:t>
            </w:r>
            <w:r w:rsidRPr="00C35DCD">
              <w:rPr>
                <w:rFonts w:ascii="Arial Narrow" w:hAnsi="Arial Narrow"/>
                <w:b/>
                <w:bCs/>
              </w:rPr>
              <w:t xml:space="preserve">que es la xenofobia y cómo impacta en la </w:t>
            </w:r>
            <w:r>
              <w:rPr>
                <w:rFonts w:ascii="Arial Narrow" w:hAnsi="Arial Narrow"/>
                <w:b/>
                <w:bCs/>
              </w:rPr>
              <w:t>vida de las personas.</w:t>
            </w:r>
          </w:p>
          <w:p w14:paraId="7C5261DF"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312CE8B1" wp14:editId="22E79808">
                  <wp:extent cx="2529205" cy="482526"/>
                  <wp:effectExtent l="0" t="0" r="4445" b="0"/>
                  <wp:docPr id="954714464"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7F81B2DA" w14:textId="77777777" w:rsidR="005451D6" w:rsidRDefault="005451D6" w:rsidP="00AC1ECD">
            <w:pPr>
              <w:jc w:val="center"/>
              <w:rPr>
                <w:rFonts w:ascii="Arial Narrow" w:hAnsi="Arial Narrow"/>
                <w:b/>
                <w:bCs/>
              </w:rPr>
            </w:pPr>
          </w:p>
          <w:p w14:paraId="2DB7455D" w14:textId="77777777" w:rsidR="005451D6" w:rsidRDefault="005451D6" w:rsidP="00AC1ECD">
            <w:pPr>
              <w:rPr>
                <w:rFonts w:ascii="Arial Narrow" w:hAnsi="Arial Narrow"/>
                <w:b/>
                <w:bCs/>
              </w:rPr>
            </w:pPr>
            <w:r>
              <w:rPr>
                <w:rFonts w:ascii="Arial Narrow" w:hAnsi="Arial Narrow"/>
                <w:b/>
                <w:bCs/>
              </w:rPr>
              <w:t>7.</w:t>
            </w:r>
            <w:proofErr w:type="gramStart"/>
            <w:r>
              <w:rPr>
                <w:rFonts w:ascii="Arial Narrow" w:hAnsi="Arial Narrow"/>
                <w:b/>
                <w:bCs/>
              </w:rPr>
              <w:t xml:space="preserve">-  </w:t>
            </w:r>
            <w:r w:rsidRPr="00C70C68">
              <w:rPr>
                <w:rFonts w:ascii="Arial Narrow" w:hAnsi="Arial Narrow"/>
                <w:b/>
                <w:bCs/>
              </w:rPr>
              <w:t>Soy</w:t>
            </w:r>
            <w:proofErr w:type="gramEnd"/>
            <w:r w:rsidRPr="00C70C68">
              <w:rPr>
                <w:rFonts w:ascii="Arial Narrow" w:hAnsi="Arial Narrow"/>
                <w:b/>
                <w:bCs/>
              </w:rPr>
              <w:t xml:space="preserve"> consciente de los efectos del racismo en nuestra comunidad escolar.</w:t>
            </w:r>
          </w:p>
          <w:p w14:paraId="6AECD77A"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29C03A8F" wp14:editId="4E9336A5">
                  <wp:extent cx="2529205" cy="482526"/>
                  <wp:effectExtent l="0" t="0" r="4445" b="0"/>
                  <wp:docPr id="1632208858"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1B13433B" w14:textId="77777777" w:rsidR="005451D6" w:rsidRDefault="005451D6" w:rsidP="00AC1ECD">
            <w:pPr>
              <w:jc w:val="center"/>
              <w:rPr>
                <w:rFonts w:ascii="Arial Narrow" w:hAnsi="Arial Narrow"/>
                <w:b/>
                <w:bCs/>
              </w:rPr>
            </w:pPr>
          </w:p>
          <w:p w14:paraId="4D06F517" w14:textId="77777777" w:rsidR="005451D6" w:rsidRDefault="005451D6" w:rsidP="00AC1ECD">
            <w:pPr>
              <w:rPr>
                <w:rFonts w:ascii="Arial Narrow" w:hAnsi="Arial Narrow"/>
                <w:b/>
                <w:bCs/>
              </w:rPr>
            </w:pPr>
            <w:r>
              <w:rPr>
                <w:rFonts w:ascii="Arial Narrow" w:hAnsi="Arial Narrow"/>
                <w:b/>
                <w:bCs/>
              </w:rPr>
              <w:t xml:space="preserve">8.- </w:t>
            </w:r>
            <w:r w:rsidRPr="005E5CA3">
              <w:rPr>
                <w:rFonts w:ascii="Arial Narrow" w:hAnsi="Arial Narrow"/>
                <w:b/>
                <w:bCs/>
              </w:rPr>
              <w:t>Sé qué es el machismo y cómo puede afectar a mis compañeros.</w:t>
            </w:r>
          </w:p>
          <w:p w14:paraId="1EF55836"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00A448B6" wp14:editId="39862FC1">
                  <wp:extent cx="2529205" cy="482526"/>
                  <wp:effectExtent l="0" t="0" r="4445" b="0"/>
                  <wp:docPr id="1556126192"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33B5FFA3" w14:textId="77777777" w:rsidR="008418EA" w:rsidRDefault="008418EA" w:rsidP="00AC1ECD">
            <w:pPr>
              <w:jc w:val="center"/>
              <w:rPr>
                <w:rFonts w:ascii="Arial Narrow" w:hAnsi="Arial Narrow"/>
                <w:b/>
                <w:bCs/>
              </w:rPr>
            </w:pPr>
          </w:p>
          <w:p w14:paraId="4545D5D3" w14:textId="77777777" w:rsidR="005451D6" w:rsidRDefault="005451D6" w:rsidP="00AC1ECD">
            <w:pPr>
              <w:jc w:val="center"/>
              <w:rPr>
                <w:rFonts w:ascii="Arial Narrow" w:hAnsi="Arial Narrow"/>
                <w:b/>
                <w:bCs/>
              </w:rPr>
            </w:pPr>
          </w:p>
          <w:p w14:paraId="2328E110" w14:textId="77777777" w:rsidR="005451D6" w:rsidRDefault="005451D6" w:rsidP="00AC1ECD">
            <w:pPr>
              <w:rPr>
                <w:rFonts w:ascii="Arial Narrow" w:hAnsi="Arial Narrow"/>
                <w:b/>
                <w:bCs/>
              </w:rPr>
            </w:pPr>
            <w:r>
              <w:rPr>
                <w:rFonts w:ascii="Arial Narrow" w:hAnsi="Arial Narrow"/>
                <w:b/>
                <w:bCs/>
              </w:rPr>
              <w:lastRenderedPageBreak/>
              <w:t xml:space="preserve">9.- </w:t>
            </w:r>
            <w:r w:rsidRPr="00CF4D70">
              <w:rPr>
                <w:rFonts w:ascii="Arial Narrow" w:hAnsi="Arial Narrow"/>
                <w:b/>
                <w:bCs/>
              </w:rPr>
              <w:t>Creo que es importante promover un ambiente inclusivo en nuestra escuela.</w:t>
            </w:r>
          </w:p>
          <w:p w14:paraId="724EDB61"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6BE2DD72" wp14:editId="79565E04">
                  <wp:extent cx="2529205" cy="482526"/>
                  <wp:effectExtent l="0" t="0" r="4445" b="0"/>
                  <wp:docPr id="1452480043"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56431DC2" w14:textId="77777777" w:rsidR="005451D6" w:rsidRDefault="005451D6" w:rsidP="00AC1ECD">
            <w:pPr>
              <w:jc w:val="center"/>
              <w:rPr>
                <w:rFonts w:ascii="Arial Narrow" w:hAnsi="Arial Narrow"/>
                <w:b/>
                <w:bCs/>
              </w:rPr>
            </w:pPr>
          </w:p>
          <w:p w14:paraId="67D98FB0" w14:textId="77777777" w:rsidR="005451D6" w:rsidRDefault="005451D6" w:rsidP="00AC1ECD">
            <w:pPr>
              <w:rPr>
                <w:rFonts w:ascii="Arial Narrow" w:hAnsi="Arial Narrow"/>
                <w:b/>
                <w:bCs/>
              </w:rPr>
            </w:pPr>
            <w:r>
              <w:rPr>
                <w:rFonts w:ascii="Arial Narrow" w:hAnsi="Arial Narrow"/>
                <w:b/>
                <w:bCs/>
              </w:rPr>
              <w:t>10.- Soy capaz de realizar un cambio en mi entorno familiar y escolar para eliminar barreras de discriminación.</w:t>
            </w:r>
          </w:p>
          <w:p w14:paraId="206A4894" w14:textId="77777777" w:rsidR="005451D6" w:rsidRDefault="005451D6" w:rsidP="00AC1ECD">
            <w:pPr>
              <w:jc w:val="center"/>
              <w:rPr>
                <w:rFonts w:ascii="Arial Narrow" w:hAnsi="Arial Narrow"/>
                <w:b/>
                <w:bCs/>
              </w:rPr>
            </w:pPr>
            <w:r>
              <w:rPr>
                <w:rFonts w:ascii="Arial Narrow" w:hAnsi="Arial Narrow"/>
                <w:b/>
                <w:bCs/>
                <w:noProof/>
              </w:rPr>
              <w:drawing>
                <wp:inline distT="0" distB="0" distL="0" distR="0" wp14:anchorId="0161A62F" wp14:editId="1A310DC0">
                  <wp:extent cx="2529205" cy="482526"/>
                  <wp:effectExtent l="0" t="0" r="4445" b="0"/>
                  <wp:docPr id="1506579676"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286F0FFD" w14:textId="77777777" w:rsidR="005451D6" w:rsidRDefault="005451D6" w:rsidP="00AC1ECD">
            <w:pPr>
              <w:jc w:val="center"/>
              <w:rPr>
                <w:rFonts w:ascii="Arial Narrow" w:hAnsi="Arial Narrow"/>
                <w:b/>
                <w:bCs/>
              </w:rPr>
            </w:pPr>
          </w:p>
        </w:tc>
      </w:tr>
    </w:tbl>
    <w:p w14:paraId="6ED8CEB6" w14:textId="77777777" w:rsidR="005451D6" w:rsidRDefault="005451D6" w:rsidP="005451D6">
      <w:pPr>
        <w:rPr>
          <w:rFonts w:ascii="Arial Narrow" w:hAnsi="Arial Narrow"/>
          <w:b/>
          <w:bCs/>
        </w:rPr>
      </w:pPr>
    </w:p>
    <w:p w14:paraId="0E7F0C10" w14:textId="77777777" w:rsidR="005451D6" w:rsidRDefault="005451D6" w:rsidP="005451D6">
      <w:pPr>
        <w:rPr>
          <w:rFonts w:ascii="Arial Narrow" w:hAnsi="Arial Narrow"/>
          <w:b/>
          <w:bCs/>
        </w:rPr>
      </w:pPr>
    </w:p>
    <w:p w14:paraId="33DC7FD8" w14:textId="77777777" w:rsidR="008418EA" w:rsidRDefault="008418EA" w:rsidP="005451D6">
      <w:pPr>
        <w:rPr>
          <w:rFonts w:ascii="Arial Narrow" w:hAnsi="Arial Narrow"/>
          <w:b/>
          <w:bCs/>
        </w:rPr>
      </w:pPr>
    </w:p>
    <w:p w14:paraId="7062FDC7" w14:textId="77777777" w:rsidR="008418EA" w:rsidRDefault="008418EA" w:rsidP="005451D6">
      <w:pPr>
        <w:rPr>
          <w:rFonts w:ascii="Arial Narrow" w:hAnsi="Arial Narrow"/>
          <w:b/>
          <w:bCs/>
        </w:rPr>
      </w:pPr>
    </w:p>
    <w:p w14:paraId="69BDAFEB" w14:textId="77777777" w:rsidR="008418EA" w:rsidRDefault="008418EA" w:rsidP="005451D6">
      <w:pPr>
        <w:rPr>
          <w:rFonts w:ascii="Arial Narrow" w:hAnsi="Arial Narrow"/>
          <w:b/>
          <w:bCs/>
        </w:rPr>
      </w:pPr>
    </w:p>
    <w:p w14:paraId="4459E1EE" w14:textId="77777777" w:rsidR="008418EA" w:rsidRDefault="008418EA" w:rsidP="005451D6">
      <w:pPr>
        <w:rPr>
          <w:rFonts w:ascii="Arial Narrow" w:hAnsi="Arial Narrow"/>
          <w:b/>
          <w:bCs/>
        </w:rPr>
      </w:pPr>
    </w:p>
    <w:p w14:paraId="122A6DBA" w14:textId="77777777" w:rsidR="008418EA" w:rsidRDefault="008418EA" w:rsidP="005451D6">
      <w:pPr>
        <w:rPr>
          <w:rFonts w:ascii="Arial Narrow" w:hAnsi="Arial Narrow"/>
          <w:b/>
          <w:bCs/>
        </w:rPr>
      </w:pPr>
    </w:p>
    <w:p w14:paraId="6A43990D" w14:textId="77777777" w:rsidR="008418EA" w:rsidRDefault="008418EA" w:rsidP="005451D6">
      <w:pPr>
        <w:rPr>
          <w:rFonts w:ascii="Arial Narrow" w:hAnsi="Arial Narrow"/>
          <w:b/>
          <w:bCs/>
        </w:rPr>
      </w:pPr>
    </w:p>
    <w:p w14:paraId="233F6702" w14:textId="77777777" w:rsidR="008418EA" w:rsidRDefault="008418EA" w:rsidP="005451D6">
      <w:pPr>
        <w:rPr>
          <w:rFonts w:ascii="Arial Narrow" w:hAnsi="Arial Narrow"/>
          <w:b/>
          <w:bCs/>
        </w:rPr>
      </w:pPr>
    </w:p>
    <w:p w14:paraId="31B77A87" w14:textId="77777777" w:rsidR="008418EA" w:rsidRDefault="008418EA" w:rsidP="005451D6">
      <w:pPr>
        <w:rPr>
          <w:rFonts w:ascii="Arial Narrow" w:hAnsi="Arial Narrow"/>
          <w:b/>
          <w:bCs/>
        </w:rPr>
      </w:pPr>
    </w:p>
    <w:p w14:paraId="6409753C" w14:textId="77777777" w:rsidR="008418EA" w:rsidRDefault="008418EA" w:rsidP="005451D6">
      <w:pPr>
        <w:rPr>
          <w:rFonts w:ascii="Arial Narrow" w:hAnsi="Arial Narrow"/>
          <w:b/>
          <w:bCs/>
        </w:rPr>
      </w:pPr>
    </w:p>
    <w:p w14:paraId="06F67B67" w14:textId="77777777" w:rsidR="008418EA" w:rsidRDefault="008418EA" w:rsidP="005451D6">
      <w:pPr>
        <w:rPr>
          <w:rFonts w:ascii="Arial Narrow" w:hAnsi="Arial Narrow"/>
          <w:b/>
          <w:bCs/>
        </w:rPr>
      </w:pPr>
    </w:p>
    <w:p w14:paraId="54566C0E" w14:textId="77777777" w:rsidR="008418EA" w:rsidRDefault="008418EA" w:rsidP="005451D6">
      <w:pPr>
        <w:rPr>
          <w:rFonts w:ascii="Arial Narrow" w:hAnsi="Arial Narrow"/>
          <w:b/>
          <w:bCs/>
        </w:rPr>
      </w:pPr>
    </w:p>
    <w:p w14:paraId="4376F0DF" w14:textId="77777777" w:rsidR="008418EA" w:rsidRDefault="008418EA" w:rsidP="005451D6">
      <w:pPr>
        <w:rPr>
          <w:rFonts w:ascii="Arial Narrow" w:hAnsi="Arial Narrow"/>
          <w:b/>
          <w:bCs/>
        </w:rPr>
      </w:pPr>
    </w:p>
    <w:p w14:paraId="2E9B7868" w14:textId="77777777" w:rsidR="008418EA" w:rsidRDefault="008418EA" w:rsidP="005451D6">
      <w:pPr>
        <w:rPr>
          <w:rFonts w:ascii="Arial Narrow" w:hAnsi="Arial Narrow"/>
          <w:b/>
          <w:bCs/>
        </w:rPr>
      </w:pPr>
    </w:p>
    <w:p w14:paraId="11F5CEF5" w14:textId="77777777" w:rsidR="008418EA" w:rsidRDefault="008418EA" w:rsidP="005451D6">
      <w:pPr>
        <w:rPr>
          <w:rFonts w:ascii="Arial Narrow" w:hAnsi="Arial Narrow"/>
          <w:b/>
          <w:bCs/>
        </w:rPr>
      </w:pPr>
    </w:p>
    <w:p w14:paraId="18D7A9DB" w14:textId="77777777" w:rsidR="008418EA" w:rsidRDefault="008418EA" w:rsidP="005451D6">
      <w:pPr>
        <w:rPr>
          <w:rFonts w:ascii="Arial Narrow" w:hAnsi="Arial Narrow"/>
          <w:b/>
          <w:bCs/>
        </w:rPr>
      </w:pPr>
    </w:p>
    <w:p w14:paraId="0E23194A" w14:textId="77777777" w:rsidR="008418EA" w:rsidRDefault="008418EA" w:rsidP="005451D6">
      <w:pPr>
        <w:rPr>
          <w:rFonts w:ascii="Arial Narrow" w:hAnsi="Arial Narrow"/>
          <w:b/>
          <w:bCs/>
        </w:rPr>
      </w:pPr>
    </w:p>
    <w:p w14:paraId="22CA7499" w14:textId="77777777" w:rsidR="008418EA" w:rsidRDefault="008418EA" w:rsidP="005451D6">
      <w:pPr>
        <w:rPr>
          <w:rFonts w:ascii="Arial Narrow" w:hAnsi="Arial Narrow"/>
          <w:b/>
          <w:bCs/>
        </w:rPr>
      </w:pPr>
    </w:p>
    <w:p w14:paraId="1967F51E" w14:textId="77777777" w:rsidR="008418EA" w:rsidRDefault="008418EA" w:rsidP="005451D6">
      <w:pPr>
        <w:rPr>
          <w:rFonts w:ascii="Arial Narrow" w:hAnsi="Arial Narrow"/>
          <w:b/>
          <w:bCs/>
        </w:rPr>
      </w:pPr>
    </w:p>
    <w:p w14:paraId="3AFE83AD" w14:textId="77777777" w:rsidR="005451D6" w:rsidRDefault="005451D6" w:rsidP="005451D6">
      <w:pPr>
        <w:rPr>
          <w:rFonts w:ascii="Arial Narrow" w:hAnsi="Arial Narrow"/>
          <w:b/>
          <w:bCs/>
        </w:rPr>
      </w:pPr>
    </w:p>
    <w:tbl>
      <w:tblPr>
        <w:tblStyle w:val="Tablaconcuadrcula"/>
        <w:tblW w:w="0" w:type="auto"/>
        <w:tblLook w:val="04A0" w:firstRow="1" w:lastRow="0" w:firstColumn="1" w:lastColumn="0" w:noHBand="0" w:noVBand="1"/>
      </w:tblPr>
      <w:tblGrid>
        <w:gridCol w:w="8828"/>
      </w:tblGrid>
      <w:tr w:rsidR="005451D6" w14:paraId="04E1A1EE" w14:textId="77777777" w:rsidTr="00AC1ECD">
        <w:tc>
          <w:tcPr>
            <w:tcW w:w="8828" w:type="dxa"/>
          </w:tcPr>
          <w:p w14:paraId="510E50B9" w14:textId="77777777" w:rsidR="005451D6" w:rsidRPr="001348B2" w:rsidRDefault="005451D6" w:rsidP="00AC1ECD">
            <w:pPr>
              <w:jc w:val="center"/>
              <w:rPr>
                <w:rFonts w:ascii="Arial Narrow" w:hAnsi="Arial Narrow"/>
                <w:b/>
                <w:bCs/>
              </w:rPr>
            </w:pPr>
            <w:bookmarkStart w:id="22" w:name="_Hlk194326785"/>
            <w:r w:rsidRPr="001348B2">
              <w:rPr>
                <w:rFonts w:ascii="Arial Narrow" w:hAnsi="Arial Narrow"/>
                <w:b/>
                <w:bCs/>
              </w:rPr>
              <w:lastRenderedPageBreak/>
              <w:t>Encuesta final</w:t>
            </w:r>
          </w:p>
          <w:p w14:paraId="2D3BB0FC" w14:textId="77777777" w:rsidR="005451D6" w:rsidRPr="001348B2" w:rsidRDefault="005451D6" w:rsidP="00AC1ECD">
            <w:pPr>
              <w:rPr>
                <w:rFonts w:ascii="Arial Narrow" w:hAnsi="Arial Narrow"/>
                <w:b/>
                <w:bCs/>
              </w:rPr>
            </w:pPr>
          </w:p>
          <w:p w14:paraId="66017CF9" w14:textId="77777777" w:rsidR="005451D6" w:rsidRPr="001348B2" w:rsidRDefault="005451D6" w:rsidP="00AC1ECD">
            <w:pPr>
              <w:rPr>
                <w:rFonts w:ascii="Arial Narrow" w:hAnsi="Arial Narrow"/>
                <w:b/>
                <w:bCs/>
              </w:rPr>
            </w:pPr>
            <w:r w:rsidRPr="001348B2">
              <w:rPr>
                <w:rFonts w:ascii="Arial Narrow" w:hAnsi="Arial Narrow"/>
                <w:b/>
                <w:bCs/>
              </w:rPr>
              <w:t>1.- Después de las presentaciones de mis compañeros/as, y mi participación en clases, comprendo mejor qué es la diversidad y su importancia en nuestra comunidad escolar.</w:t>
            </w:r>
          </w:p>
          <w:p w14:paraId="62245CF5" w14:textId="77777777" w:rsidR="005451D6" w:rsidRPr="001348B2" w:rsidRDefault="005451D6" w:rsidP="00AC1ECD">
            <w:pPr>
              <w:jc w:val="center"/>
              <w:rPr>
                <w:rFonts w:ascii="Arial Narrow" w:hAnsi="Arial Narrow"/>
                <w:b/>
                <w:bCs/>
              </w:rPr>
            </w:pPr>
            <w:r w:rsidRPr="001348B2">
              <w:rPr>
                <w:rFonts w:ascii="Arial Narrow" w:hAnsi="Arial Narrow"/>
                <w:b/>
                <w:bCs/>
                <w:noProof/>
              </w:rPr>
              <w:drawing>
                <wp:inline distT="0" distB="0" distL="0" distR="0" wp14:anchorId="66E94CD3" wp14:editId="1F352A56">
                  <wp:extent cx="2529205" cy="482526"/>
                  <wp:effectExtent l="0" t="0" r="4445" b="0"/>
                  <wp:docPr id="246301231"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280F108D" w14:textId="77777777" w:rsidR="005451D6" w:rsidRPr="001348B2" w:rsidRDefault="005451D6" w:rsidP="00AC1ECD">
            <w:pPr>
              <w:jc w:val="center"/>
              <w:rPr>
                <w:rFonts w:ascii="Arial Narrow" w:hAnsi="Arial Narrow"/>
                <w:b/>
                <w:bCs/>
              </w:rPr>
            </w:pPr>
          </w:p>
          <w:p w14:paraId="64FABA20" w14:textId="77777777" w:rsidR="005451D6" w:rsidRDefault="005451D6" w:rsidP="00AC1ECD">
            <w:pPr>
              <w:rPr>
                <w:rFonts w:ascii="Arial Narrow" w:hAnsi="Arial Narrow"/>
                <w:b/>
                <w:bCs/>
              </w:rPr>
            </w:pPr>
            <w:r w:rsidRPr="001348B2">
              <w:rPr>
                <w:rFonts w:ascii="Arial Narrow" w:hAnsi="Arial Narrow"/>
                <w:b/>
                <w:bCs/>
              </w:rPr>
              <w:t>2.- Aprendí sobre las diferentes discapacidades (auditiva, visual, movilidad reducida) y cómo puedo contribuir a mejorar la accesibilidad en el entorno escolar.</w:t>
            </w:r>
          </w:p>
          <w:p w14:paraId="01C353B7" w14:textId="77777777" w:rsidR="005451D6" w:rsidRDefault="005451D6" w:rsidP="00AC1ECD">
            <w:pPr>
              <w:jc w:val="center"/>
              <w:rPr>
                <w:rFonts w:ascii="Arial Narrow" w:hAnsi="Arial Narrow"/>
                <w:b/>
                <w:bCs/>
              </w:rPr>
            </w:pPr>
            <w:r w:rsidRPr="001348B2">
              <w:rPr>
                <w:rFonts w:ascii="Arial Narrow" w:hAnsi="Arial Narrow"/>
                <w:b/>
                <w:bCs/>
                <w:noProof/>
              </w:rPr>
              <w:drawing>
                <wp:inline distT="0" distB="0" distL="0" distR="0" wp14:anchorId="55A5E1C9" wp14:editId="57D3ACDE">
                  <wp:extent cx="2529205" cy="482526"/>
                  <wp:effectExtent l="0" t="0" r="4445" b="0"/>
                  <wp:docPr id="1353030319"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3D6F5126" w14:textId="77777777" w:rsidR="005451D6" w:rsidRDefault="005451D6" w:rsidP="00AC1ECD">
            <w:pPr>
              <w:jc w:val="center"/>
              <w:rPr>
                <w:rFonts w:ascii="Arial Narrow" w:hAnsi="Arial Narrow"/>
                <w:b/>
                <w:bCs/>
              </w:rPr>
            </w:pPr>
          </w:p>
          <w:p w14:paraId="7288E516" w14:textId="77777777" w:rsidR="005451D6" w:rsidRDefault="005451D6" w:rsidP="00AC1ECD">
            <w:pPr>
              <w:rPr>
                <w:rFonts w:ascii="Arial Narrow" w:hAnsi="Arial Narrow"/>
                <w:b/>
                <w:bCs/>
              </w:rPr>
            </w:pPr>
            <w:r>
              <w:rPr>
                <w:rFonts w:ascii="Arial Narrow" w:hAnsi="Arial Narrow"/>
                <w:b/>
                <w:bCs/>
              </w:rPr>
              <w:t>3.-</w:t>
            </w:r>
            <w:r w:rsidRPr="00032194">
              <w:t xml:space="preserve"> </w:t>
            </w:r>
            <w:r w:rsidRPr="00032194">
              <w:rPr>
                <w:rFonts w:ascii="Arial Narrow" w:hAnsi="Arial Narrow"/>
                <w:b/>
                <w:bCs/>
              </w:rPr>
              <w:t xml:space="preserve">Soy capaz de identificar las principales barreras que enfrentan las personas </w:t>
            </w:r>
            <w:r>
              <w:rPr>
                <w:rFonts w:ascii="Arial Narrow" w:hAnsi="Arial Narrow"/>
                <w:b/>
                <w:bCs/>
              </w:rPr>
              <w:t xml:space="preserve">dentro del Espectro Autista. </w:t>
            </w:r>
          </w:p>
          <w:p w14:paraId="08C97C60" w14:textId="77777777" w:rsidR="005451D6" w:rsidRDefault="005451D6" w:rsidP="00AC1ECD">
            <w:pPr>
              <w:jc w:val="center"/>
              <w:rPr>
                <w:rFonts w:ascii="Arial Narrow" w:hAnsi="Arial Narrow"/>
                <w:b/>
                <w:bCs/>
              </w:rPr>
            </w:pPr>
            <w:r w:rsidRPr="001348B2">
              <w:rPr>
                <w:rFonts w:ascii="Arial Narrow" w:hAnsi="Arial Narrow"/>
                <w:b/>
                <w:bCs/>
                <w:noProof/>
              </w:rPr>
              <w:drawing>
                <wp:inline distT="0" distB="0" distL="0" distR="0" wp14:anchorId="6E9B9A1C" wp14:editId="62741FBA">
                  <wp:extent cx="2529205" cy="482526"/>
                  <wp:effectExtent l="0" t="0" r="4445" b="0"/>
                  <wp:docPr id="732553679"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34B51A42" w14:textId="77777777" w:rsidR="005451D6" w:rsidRDefault="005451D6" w:rsidP="00AC1ECD">
            <w:pPr>
              <w:rPr>
                <w:rFonts w:ascii="Arial Narrow" w:hAnsi="Arial Narrow"/>
                <w:b/>
                <w:bCs/>
              </w:rPr>
            </w:pPr>
            <w:r>
              <w:rPr>
                <w:rFonts w:ascii="Arial Narrow" w:hAnsi="Arial Narrow"/>
                <w:b/>
                <w:bCs/>
              </w:rPr>
              <w:t xml:space="preserve">4.- </w:t>
            </w:r>
            <w:r w:rsidRPr="004728DB">
              <w:rPr>
                <w:rFonts w:ascii="Arial Narrow" w:hAnsi="Arial Narrow"/>
                <w:b/>
                <w:bCs/>
              </w:rPr>
              <w:t>Entiendo los efectos negativos de la xenofobia, racismo y machismo en la convivencia escolar, y sé cómo combatirlos.</w:t>
            </w:r>
          </w:p>
          <w:p w14:paraId="22BD3656" w14:textId="77777777" w:rsidR="005451D6" w:rsidRDefault="005451D6" w:rsidP="00AC1ECD">
            <w:pPr>
              <w:jc w:val="center"/>
              <w:rPr>
                <w:rFonts w:ascii="Arial Narrow" w:hAnsi="Arial Narrow"/>
                <w:b/>
                <w:bCs/>
              </w:rPr>
            </w:pPr>
            <w:r w:rsidRPr="001348B2">
              <w:rPr>
                <w:rFonts w:ascii="Arial Narrow" w:hAnsi="Arial Narrow"/>
                <w:b/>
                <w:bCs/>
                <w:noProof/>
              </w:rPr>
              <w:drawing>
                <wp:inline distT="0" distB="0" distL="0" distR="0" wp14:anchorId="1BF210A4" wp14:editId="307536E6">
                  <wp:extent cx="2529205" cy="482526"/>
                  <wp:effectExtent l="0" t="0" r="4445" b="0"/>
                  <wp:docPr id="312093517"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4FDA4B58" w14:textId="77777777" w:rsidR="005451D6" w:rsidRDefault="005451D6" w:rsidP="00AC1ECD">
            <w:pPr>
              <w:jc w:val="center"/>
              <w:rPr>
                <w:rFonts w:ascii="Arial Narrow" w:hAnsi="Arial Narrow"/>
                <w:b/>
                <w:bCs/>
              </w:rPr>
            </w:pPr>
          </w:p>
          <w:p w14:paraId="04896177" w14:textId="77777777" w:rsidR="005451D6" w:rsidRDefault="005451D6" w:rsidP="00AC1ECD">
            <w:pPr>
              <w:rPr>
                <w:rFonts w:ascii="Arial Narrow" w:hAnsi="Arial Narrow"/>
                <w:b/>
                <w:bCs/>
              </w:rPr>
            </w:pPr>
            <w:r>
              <w:rPr>
                <w:rFonts w:ascii="Arial Narrow" w:hAnsi="Arial Narrow"/>
                <w:b/>
                <w:bCs/>
              </w:rPr>
              <w:t>5.-</w:t>
            </w:r>
            <w:r w:rsidRPr="006F7B46">
              <w:t xml:space="preserve"> </w:t>
            </w:r>
            <w:r w:rsidRPr="006F7B46">
              <w:rPr>
                <w:rFonts w:ascii="Arial Narrow" w:hAnsi="Arial Narrow"/>
                <w:b/>
                <w:bCs/>
              </w:rPr>
              <w:t>Me siento</w:t>
            </w:r>
            <w:r>
              <w:rPr>
                <w:rFonts w:ascii="Arial Narrow" w:hAnsi="Arial Narrow"/>
                <w:b/>
                <w:bCs/>
              </w:rPr>
              <w:t xml:space="preserve"> </w:t>
            </w:r>
            <w:r w:rsidRPr="006F7B46">
              <w:rPr>
                <w:rFonts w:ascii="Arial Narrow" w:hAnsi="Arial Narrow"/>
                <w:b/>
                <w:bCs/>
              </w:rPr>
              <w:t>comprometido/a en la creación de un</w:t>
            </w:r>
            <w:r>
              <w:rPr>
                <w:rFonts w:ascii="Arial Narrow" w:hAnsi="Arial Narrow"/>
                <w:b/>
                <w:bCs/>
              </w:rPr>
              <w:t xml:space="preserve"> colegio</w:t>
            </w:r>
            <w:r w:rsidRPr="006F7B46">
              <w:rPr>
                <w:rFonts w:ascii="Arial Narrow" w:hAnsi="Arial Narrow"/>
                <w:b/>
                <w:bCs/>
              </w:rPr>
              <w:t xml:space="preserve"> inclusivo, respetando las diferencias culturales, de género y condiciones</w:t>
            </w:r>
            <w:r>
              <w:rPr>
                <w:rFonts w:ascii="Arial Narrow" w:hAnsi="Arial Narrow"/>
                <w:b/>
                <w:bCs/>
              </w:rPr>
              <w:t xml:space="preserve"> y/o discapacidades.</w:t>
            </w:r>
          </w:p>
          <w:p w14:paraId="256CB453" w14:textId="77777777" w:rsidR="005451D6" w:rsidRDefault="005451D6" w:rsidP="00AC1ECD">
            <w:pPr>
              <w:jc w:val="center"/>
              <w:rPr>
                <w:rFonts w:ascii="Arial Narrow" w:hAnsi="Arial Narrow"/>
                <w:b/>
                <w:bCs/>
              </w:rPr>
            </w:pPr>
            <w:r w:rsidRPr="001348B2">
              <w:rPr>
                <w:rFonts w:ascii="Arial Narrow" w:hAnsi="Arial Narrow"/>
                <w:b/>
                <w:bCs/>
                <w:noProof/>
              </w:rPr>
              <w:drawing>
                <wp:inline distT="0" distB="0" distL="0" distR="0" wp14:anchorId="1BC7EECC" wp14:editId="6020C865">
                  <wp:extent cx="2529205" cy="482526"/>
                  <wp:effectExtent l="0" t="0" r="4445" b="0"/>
                  <wp:docPr id="1797911149"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564EA06E" w14:textId="77777777" w:rsidR="005451D6" w:rsidRDefault="005451D6" w:rsidP="00AC1ECD">
            <w:pPr>
              <w:jc w:val="center"/>
              <w:rPr>
                <w:rFonts w:ascii="Arial Narrow" w:hAnsi="Arial Narrow"/>
                <w:b/>
                <w:bCs/>
              </w:rPr>
            </w:pPr>
          </w:p>
          <w:p w14:paraId="216D725B" w14:textId="77777777" w:rsidR="005451D6" w:rsidRDefault="005451D6" w:rsidP="00AC1ECD">
            <w:pPr>
              <w:rPr>
                <w:rFonts w:ascii="Arial Narrow" w:hAnsi="Arial Narrow"/>
                <w:b/>
                <w:bCs/>
              </w:rPr>
            </w:pPr>
            <w:r>
              <w:rPr>
                <w:rFonts w:ascii="Arial Narrow" w:hAnsi="Arial Narrow"/>
                <w:b/>
                <w:bCs/>
              </w:rPr>
              <w:t>6.-</w:t>
            </w:r>
            <w:r w:rsidRPr="00441C92">
              <w:t xml:space="preserve"> </w:t>
            </w:r>
            <w:r w:rsidRPr="00441C92">
              <w:rPr>
                <w:rFonts w:ascii="Arial Narrow" w:hAnsi="Arial Narrow"/>
                <w:b/>
                <w:bCs/>
              </w:rPr>
              <w:t>Mi proyecto contribuyó a sensibilizar a otros estudiantes</w:t>
            </w:r>
            <w:r>
              <w:rPr>
                <w:rFonts w:ascii="Arial Narrow" w:hAnsi="Arial Narrow"/>
                <w:b/>
                <w:bCs/>
              </w:rPr>
              <w:t xml:space="preserve">, </w:t>
            </w:r>
            <w:r w:rsidRPr="00441C92">
              <w:rPr>
                <w:rFonts w:ascii="Arial Narrow" w:hAnsi="Arial Narrow"/>
                <w:b/>
                <w:bCs/>
              </w:rPr>
              <w:t>profesores</w:t>
            </w:r>
            <w:r>
              <w:rPr>
                <w:rFonts w:ascii="Arial Narrow" w:hAnsi="Arial Narrow"/>
                <w:b/>
                <w:bCs/>
              </w:rPr>
              <w:t xml:space="preserve"> o asistentes de la educación</w:t>
            </w:r>
            <w:r w:rsidRPr="00441C92">
              <w:rPr>
                <w:rFonts w:ascii="Arial Narrow" w:hAnsi="Arial Narrow"/>
                <w:b/>
                <w:bCs/>
              </w:rPr>
              <w:t xml:space="preserve"> sobre la importancia de la inclusión</w:t>
            </w:r>
            <w:r>
              <w:rPr>
                <w:rFonts w:ascii="Arial Narrow" w:hAnsi="Arial Narrow"/>
                <w:b/>
                <w:bCs/>
              </w:rPr>
              <w:t xml:space="preserve"> y cómo hacer espacios igualitarios.</w:t>
            </w:r>
          </w:p>
          <w:p w14:paraId="7EC8D117" w14:textId="77777777" w:rsidR="005451D6" w:rsidRDefault="005451D6" w:rsidP="00AC1ECD">
            <w:pPr>
              <w:jc w:val="center"/>
              <w:rPr>
                <w:rFonts w:ascii="Arial Narrow" w:hAnsi="Arial Narrow"/>
                <w:b/>
                <w:bCs/>
              </w:rPr>
            </w:pPr>
            <w:r w:rsidRPr="001348B2">
              <w:rPr>
                <w:rFonts w:ascii="Arial Narrow" w:hAnsi="Arial Narrow"/>
                <w:b/>
                <w:bCs/>
                <w:noProof/>
              </w:rPr>
              <w:drawing>
                <wp:inline distT="0" distB="0" distL="0" distR="0" wp14:anchorId="64B4C50C" wp14:editId="05F84EF4">
                  <wp:extent cx="2529205" cy="482526"/>
                  <wp:effectExtent l="0" t="0" r="4445" b="0"/>
                  <wp:docPr id="1763593942" name="Imagen 12" descr="Interfaz de usuario gráfica, Aplicación&#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675385" name="Imagen 12" descr="Interfaz de usuario gráfica, Aplicación&#10;&#10;Descripción generada automáticamente"/>
                          <pic:cNvPicPr/>
                        </pic:nvPicPr>
                        <pic:blipFill rotWithShape="1">
                          <a:blip r:embed="rId24">
                            <a:biLevel thresh="75000"/>
                            <a:extLst>
                              <a:ext uri="{28A0092B-C50C-407E-A947-70E740481C1C}">
                                <a14:useLocalDpi xmlns:a14="http://schemas.microsoft.com/office/drawing/2010/main" val="0"/>
                              </a:ext>
                            </a:extLst>
                          </a:blip>
                          <a:srcRect l="25359" t="55084" r="29507" b="15258"/>
                          <a:stretch/>
                        </pic:blipFill>
                        <pic:spPr bwMode="auto">
                          <a:xfrm>
                            <a:off x="0" y="0"/>
                            <a:ext cx="2532987" cy="483248"/>
                          </a:xfrm>
                          <a:prstGeom prst="rect">
                            <a:avLst/>
                          </a:prstGeom>
                          <a:ln>
                            <a:noFill/>
                          </a:ln>
                          <a:extLst>
                            <a:ext uri="{53640926-AAD7-44D8-BBD7-CCE9431645EC}">
                              <a14:shadowObscured xmlns:a14="http://schemas.microsoft.com/office/drawing/2010/main"/>
                            </a:ext>
                          </a:extLst>
                        </pic:spPr>
                      </pic:pic>
                    </a:graphicData>
                  </a:graphic>
                </wp:inline>
              </w:drawing>
            </w:r>
          </w:p>
          <w:p w14:paraId="790A5CDB" w14:textId="77777777" w:rsidR="005451D6" w:rsidRDefault="005451D6" w:rsidP="00AC1ECD">
            <w:pPr>
              <w:jc w:val="center"/>
              <w:rPr>
                <w:rFonts w:ascii="Arial Narrow" w:hAnsi="Arial Narrow"/>
                <w:b/>
                <w:bCs/>
              </w:rPr>
            </w:pPr>
          </w:p>
          <w:p w14:paraId="1D99475B" w14:textId="77777777" w:rsidR="005451D6" w:rsidRDefault="005451D6" w:rsidP="00AC1ECD">
            <w:pPr>
              <w:rPr>
                <w:rFonts w:ascii="Arial Narrow" w:hAnsi="Arial Narrow"/>
                <w:b/>
                <w:bCs/>
              </w:rPr>
            </w:pPr>
            <w:r>
              <w:rPr>
                <w:rFonts w:ascii="Arial Narrow" w:hAnsi="Arial Narrow"/>
                <w:b/>
                <w:bCs/>
              </w:rPr>
              <w:t xml:space="preserve">7.- </w:t>
            </w:r>
            <w:r w:rsidRPr="00595C5E">
              <w:rPr>
                <w:rFonts w:ascii="Arial Narrow" w:hAnsi="Arial Narrow"/>
                <w:b/>
                <w:bCs/>
              </w:rPr>
              <w:t>¿Cuál crees que fue el mayor aprendizaje que obtuviste a lo largo de esta</w:t>
            </w:r>
            <w:r>
              <w:rPr>
                <w:rFonts w:ascii="Arial Narrow" w:hAnsi="Arial Narrow"/>
                <w:b/>
                <w:bCs/>
              </w:rPr>
              <w:t>s clases?</w:t>
            </w:r>
          </w:p>
          <w:p w14:paraId="1C532309" w14:textId="77777777" w:rsidR="005451D6" w:rsidRDefault="005451D6" w:rsidP="00AC1ECD">
            <w:pPr>
              <w:rPr>
                <w:rFonts w:ascii="Arial Narrow" w:hAnsi="Arial Narrow"/>
                <w:b/>
                <w:bCs/>
              </w:rPr>
            </w:pPr>
            <w:r>
              <w:rPr>
                <w:rFonts w:ascii="Arial Narrow" w:hAnsi="Arial Narrow"/>
                <w:b/>
                <w:bCs/>
              </w:rPr>
              <w:t>__________________________________________________________________________________________________________________________________________________________________________________________________________________________________________</w:t>
            </w:r>
          </w:p>
          <w:p w14:paraId="3C73D3DB" w14:textId="77777777" w:rsidR="005451D6" w:rsidRDefault="005451D6" w:rsidP="00AC1ECD">
            <w:pPr>
              <w:rPr>
                <w:rFonts w:ascii="Arial Narrow" w:hAnsi="Arial Narrow"/>
                <w:b/>
                <w:bCs/>
              </w:rPr>
            </w:pPr>
          </w:p>
          <w:p w14:paraId="42934C41" w14:textId="77777777" w:rsidR="005451D6" w:rsidRDefault="005451D6" w:rsidP="00AC1ECD">
            <w:pPr>
              <w:rPr>
                <w:rFonts w:ascii="Arial Narrow" w:hAnsi="Arial Narrow"/>
                <w:b/>
                <w:bCs/>
              </w:rPr>
            </w:pPr>
            <w:r>
              <w:rPr>
                <w:rFonts w:ascii="Arial Narrow" w:hAnsi="Arial Narrow"/>
                <w:b/>
                <w:bCs/>
              </w:rPr>
              <w:t xml:space="preserve">8.- </w:t>
            </w:r>
            <w:r w:rsidRPr="00544C32">
              <w:rPr>
                <w:rFonts w:ascii="Arial Narrow" w:hAnsi="Arial Narrow"/>
                <w:b/>
                <w:bCs/>
              </w:rPr>
              <w:t>¿Qué cambios positivos has notado en ti o en tus compañeros después de realizar los proyectos?</w:t>
            </w:r>
          </w:p>
          <w:p w14:paraId="27E12F55" w14:textId="77777777" w:rsidR="005451D6" w:rsidRDefault="005451D6" w:rsidP="00AC1ECD">
            <w:pPr>
              <w:rPr>
                <w:rFonts w:ascii="Arial Narrow" w:hAnsi="Arial Narrow"/>
                <w:b/>
                <w:bCs/>
              </w:rPr>
            </w:pPr>
            <w:r>
              <w:rPr>
                <w:rFonts w:ascii="Arial Narrow" w:hAnsi="Arial Narrow"/>
                <w:b/>
                <w:bC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bookmarkEnd w:id="22"/>
    <w:p w14:paraId="6EADBC3E" w14:textId="751EE463" w:rsidR="00827495" w:rsidRPr="00827495" w:rsidRDefault="00827495" w:rsidP="00827495">
      <w:pPr>
        <w:rPr>
          <w:rFonts w:ascii="Arial" w:hAnsi="Arial" w:cs="Arial"/>
          <w:b/>
          <w:bCs/>
        </w:rPr>
      </w:pPr>
      <w:r w:rsidRPr="00827495">
        <w:rPr>
          <w:rFonts w:ascii="Arial" w:hAnsi="Arial" w:cs="Arial"/>
          <w:b/>
          <w:bCs/>
        </w:rPr>
        <w:lastRenderedPageBreak/>
        <w:t>3.- Instrumentos de evaluación</w:t>
      </w:r>
    </w:p>
    <w:p w14:paraId="5F0DD6F7" w14:textId="4F078608" w:rsidR="005451D6" w:rsidRDefault="005451D6" w:rsidP="00827495">
      <w:pPr>
        <w:jc w:val="center"/>
        <w:rPr>
          <w:rFonts w:ascii="Arial Narrow" w:hAnsi="Arial Narrow"/>
          <w:b/>
          <w:bCs/>
        </w:rPr>
      </w:pPr>
      <w:r>
        <w:rPr>
          <w:rFonts w:ascii="Arial Narrow" w:hAnsi="Arial Narrow"/>
          <w:b/>
          <w:bCs/>
        </w:rPr>
        <w:t xml:space="preserve">Trabajo </w:t>
      </w:r>
      <w:r w:rsidR="008418EA">
        <w:rPr>
          <w:rFonts w:ascii="Arial Narrow" w:hAnsi="Arial Narrow"/>
          <w:b/>
          <w:bCs/>
        </w:rPr>
        <w:t>g</w:t>
      </w:r>
      <w:r>
        <w:rPr>
          <w:rFonts w:ascii="Arial Narrow" w:hAnsi="Arial Narrow"/>
          <w:b/>
          <w:bCs/>
        </w:rPr>
        <w:t>rupal: Transformando realidades</w:t>
      </w:r>
    </w:p>
    <w:p w14:paraId="30FCA1B7" w14:textId="77777777" w:rsidR="005451D6" w:rsidRDefault="005451D6" w:rsidP="005451D6">
      <w:pPr>
        <w:jc w:val="center"/>
        <w:rPr>
          <w:rFonts w:ascii="Arial Narrow" w:hAnsi="Arial Narrow"/>
          <w:b/>
          <w:bCs/>
        </w:rPr>
      </w:pPr>
      <w:r>
        <w:rPr>
          <w:rFonts w:ascii="Arial Narrow" w:hAnsi="Arial Narrow"/>
          <w:b/>
          <w:bCs/>
        </w:rPr>
        <w:t xml:space="preserve">Nombre de </w:t>
      </w:r>
      <w:proofErr w:type="gramStart"/>
      <w:r>
        <w:rPr>
          <w:rFonts w:ascii="Arial Narrow" w:hAnsi="Arial Narrow"/>
          <w:b/>
          <w:bCs/>
        </w:rPr>
        <w:t>integrantes:_</w:t>
      </w:r>
      <w:proofErr w:type="gramEnd"/>
      <w:r>
        <w:rPr>
          <w:rFonts w:ascii="Arial Narrow" w:hAnsi="Arial Narrow"/>
          <w:b/>
          <w:bCs/>
        </w:rPr>
        <w:t>___________________________________________________________</w:t>
      </w:r>
    </w:p>
    <w:tbl>
      <w:tblPr>
        <w:tblW w:w="10490" w:type="dxa"/>
        <w:tblInd w:w="-11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418"/>
        <w:gridCol w:w="2268"/>
        <w:gridCol w:w="2126"/>
        <w:gridCol w:w="2264"/>
        <w:gridCol w:w="2414"/>
      </w:tblGrid>
      <w:tr w:rsidR="005451D6" w:rsidRPr="00EB1CEB" w14:paraId="070D323A" w14:textId="77777777" w:rsidTr="00AC1ECD">
        <w:trPr>
          <w:trHeight w:val="413"/>
        </w:trPr>
        <w:tc>
          <w:tcPr>
            <w:tcW w:w="1418" w:type="dxa"/>
          </w:tcPr>
          <w:p w14:paraId="66D4B71B" w14:textId="77777777" w:rsidR="005451D6" w:rsidRPr="00EB1CEB" w:rsidRDefault="005451D6" w:rsidP="00AC1ECD">
            <w:pPr>
              <w:rPr>
                <w:rFonts w:ascii="Arial Narrow" w:hAnsi="Arial Narrow"/>
                <w:b/>
                <w:bCs/>
              </w:rPr>
            </w:pPr>
            <w:r w:rsidRPr="00EB1CEB">
              <w:rPr>
                <w:rFonts w:ascii="Arial Narrow" w:hAnsi="Arial Narrow"/>
                <w:b/>
                <w:bCs/>
              </w:rPr>
              <w:t>CRITERIO</w:t>
            </w:r>
          </w:p>
        </w:tc>
        <w:tc>
          <w:tcPr>
            <w:tcW w:w="2268" w:type="dxa"/>
          </w:tcPr>
          <w:p w14:paraId="0981678B" w14:textId="77777777" w:rsidR="005451D6" w:rsidRPr="00EB1CEB" w:rsidRDefault="005451D6" w:rsidP="00AC1ECD">
            <w:pPr>
              <w:rPr>
                <w:rFonts w:ascii="Arial Narrow" w:hAnsi="Arial Narrow"/>
                <w:b/>
                <w:bCs/>
              </w:rPr>
            </w:pPr>
            <w:r w:rsidRPr="00EB1CEB">
              <w:rPr>
                <w:rFonts w:ascii="Arial Narrow" w:hAnsi="Arial Narrow"/>
                <w:b/>
                <w:bCs/>
              </w:rPr>
              <w:t>EXCELENTE</w:t>
            </w:r>
          </w:p>
          <w:p w14:paraId="446E0614" w14:textId="77777777" w:rsidR="005451D6" w:rsidRPr="00EB1CEB" w:rsidRDefault="005451D6" w:rsidP="00AC1ECD">
            <w:pPr>
              <w:rPr>
                <w:rFonts w:ascii="Arial Narrow" w:hAnsi="Arial Narrow"/>
                <w:b/>
                <w:bCs/>
              </w:rPr>
            </w:pPr>
            <w:r w:rsidRPr="00EB1CEB">
              <w:rPr>
                <w:rFonts w:ascii="Arial Narrow" w:hAnsi="Arial Narrow"/>
                <w:b/>
                <w:bCs/>
              </w:rPr>
              <w:t>3 puntos</w:t>
            </w:r>
          </w:p>
        </w:tc>
        <w:tc>
          <w:tcPr>
            <w:tcW w:w="2126" w:type="dxa"/>
          </w:tcPr>
          <w:p w14:paraId="4BEC0B26" w14:textId="77777777" w:rsidR="005451D6" w:rsidRPr="00EB1CEB" w:rsidRDefault="005451D6" w:rsidP="00AC1ECD">
            <w:pPr>
              <w:rPr>
                <w:rFonts w:ascii="Arial Narrow" w:hAnsi="Arial Narrow"/>
                <w:b/>
                <w:bCs/>
              </w:rPr>
            </w:pPr>
            <w:r w:rsidRPr="00EB1CEB">
              <w:rPr>
                <w:rFonts w:ascii="Arial Narrow" w:hAnsi="Arial Narrow"/>
                <w:b/>
                <w:bCs/>
              </w:rPr>
              <w:t>BUENO</w:t>
            </w:r>
          </w:p>
          <w:p w14:paraId="3974A17F" w14:textId="77777777" w:rsidR="005451D6" w:rsidRPr="00EB1CEB" w:rsidRDefault="005451D6" w:rsidP="00AC1ECD">
            <w:pPr>
              <w:rPr>
                <w:rFonts w:ascii="Arial Narrow" w:hAnsi="Arial Narrow"/>
                <w:b/>
                <w:bCs/>
              </w:rPr>
            </w:pPr>
            <w:r w:rsidRPr="00EB1CEB">
              <w:rPr>
                <w:rFonts w:ascii="Arial Narrow" w:hAnsi="Arial Narrow"/>
                <w:b/>
                <w:bCs/>
              </w:rPr>
              <w:t>2 puntos</w:t>
            </w:r>
          </w:p>
        </w:tc>
        <w:tc>
          <w:tcPr>
            <w:tcW w:w="2264" w:type="dxa"/>
          </w:tcPr>
          <w:p w14:paraId="4A64662B" w14:textId="77777777" w:rsidR="005451D6" w:rsidRPr="00EB1CEB" w:rsidRDefault="005451D6" w:rsidP="00AC1ECD">
            <w:pPr>
              <w:rPr>
                <w:rFonts w:ascii="Arial Narrow" w:hAnsi="Arial Narrow"/>
                <w:b/>
                <w:bCs/>
              </w:rPr>
            </w:pPr>
            <w:r w:rsidRPr="00EB1CEB">
              <w:rPr>
                <w:rFonts w:ascii="Arial Narrow" w:hAnsi="Arial Narrow"/>
                <w:b/>
                <w:bCs/>
              </w:rPr>
              <w:t>SUFICIENTE</w:t>
            </w:r>
          </w:p>
          <w:p w14:paraId="08B06215" w14:textId="77777777" w:rsidR="005451D6" w:rsidRPr="00EB1CEB" w:rsidRDefault="005451D6" w:rsidP="00AC1ECD">
            <w:pPr>
              <w:rPr>
                <w:rFonts w:ascii="Arial Narrow" w:hAnsi="Arial Narrow"/>
                <w:b/>
                <w:bCs/>
              </w:rPr>
            </w:pPr>
            <w:r w:rsidRPr="00EB1CEB">
              <w:rPr>
                <w:rFonts w:ascii="Arial Narrow" w:hAnsi="Arial Narrow"/>
                <w:b/>
                <w:bCs/>
              </w:rPr>
              <w:t>1 punto</w:t>
            </w:r>
          </w:p>
        </w:tc>
        <w:tc>
          <w:tcPr>
            <w:tcW w:w="2414" w:type="dxa"/>
          </w:tcPr>
          <w:p w14:paraId="71AF66AA" w14:textId="77777777" w:rsidR="005451D6" w:rsidRPr="00EB1CEB" w:rsidRDefault="005451D6" w:rsidP="00AC1ECD">
            <w:pPr>
              <w:rPr>
                <w:rFonts w:ascii="Arial Narrow" w:hAnsi="Arial Narrow"/>
                <w:b/>
                <w:bCs/>
              </w:rPr>
            </w:pPr>
            <w:r w:rsidRPr="00EB1CEB">
              <w:rPr>
                <w:rFonts w:ascii="Arial Narrow" w:hAnsi="Arial Narrow"/>
                <w:b/>
                <w:bCs/>
              </w:rPr>
              <w:t>POR LOGRAR</w:t>
            </w:r>
          </w:p>
          <w:p w14:paraId="710279F2" w14:textId="77777777" w:rsidR="005451D6" w:rsidRPr="00EB1CEB" w:rsidRDefault="005451D6" w:rsidP="00AC1ECD">
            <w:pPr>
              <w:rPr>
                <w:rFonts w:ascii="Arial Narrow" w:hAnsi="Arial Narrow"/>
                <w:b/>
                <w:bCs/>
              </w:rPr>
            </w:pPr>
            <w:r w:rsidRPr="00EB1CEB">
              <w:rPr>
                <w:rFonts w:ascii="Arial Narrow" w:hAnsi="Arial Narrow"/>
                <w:b/>
                <w:bCs/>
              </w:rPr>
              <w:t>0 punto</w:t>
            </w:r>
          </w:p>
        </w:tc>
      </w:tr>
      <w:tr w:rsidR="005451D6" w:rsidRPr="00EB1CEB" w14:paraId="16370CE3" w14:textId="77777777" w:rsidTr="00AC1ECD">
        <w:trPr>
          <w:trHeight w:val="1656"/>
        </w:trPr>
        <w:tc>
          <w:tcPr>
            <w:tcW w:w="1418" w:type="dxa"/>
            <w:vMerge w:val="restart"/>
          </w:tcPr>
          <w:p w14:paraId="204C918C" w14:textId="77777777" w:rsidR="005451D6" w:rsidRPr="00EB1CEB" w:rsidRDefault="005451D6" w:rsidP="00AC1ECD">
            <w:pPr>
              <w:spacing w:after="0"/>
              <w:rPr>
                <w:rFonts w:ascii="Arial Narrow" w:hAnsi="Arial Narrow"/>
                <w:b/>
                <w:bCs/>
              </w:rPr>
            </w:pPr>
            <w:r w:rsidRPr="00EB1CEB">
              <w:rPr>
                <w:rFonts w:ascii="Arial Narrow" w:hAnsi="Arial Narrow"/>
                <w:b/>
                <w:bCs/>
              </w:rPr>
              <w:t>Diseño del proyecto</w:t>
            </w:r>
          </w:p>
        </w:tc>
        <w:tc>
          <w:tcPr>
            <w:tcW w:w="2268" w:type="dxa"/>
          </w:tcPr>
          <w:p w14:paraId="34785D5C" w14:textId="77777777" w:rsidR="005451D6" w:rsidRPr="00EB1CEB" w:rsidRDefault="005451D6" w:rsidP="00AC1ECD">
            <w:pPr>
              <w:spacing w:after="0"/>
              <w:rPr>
                <w:rFonts w:ascii="Arial Narrow" w:hAnsi="Arial Narrow"/>
              </w:rPr>
            </w:pPr>
            <w:r w:rsidRPr="00EB1CEB">
              <w:rPr>
                <w:rFonts w:ascii="Arial Narrow" w:hAnsi="Arial Narrow"/>
              </w:rPr>
              <w:t>Entregan un escrito que tiene las siguientes partes:</w:t>
            </w:r>
          </w:p>
          <w:p w14:paraId="08A2606D" w14:textId="77777777" w:rsidR="005451D6" w:rsidRPr="00EB1CEB" w:rsidRDefault="005451D6" w:rsidP="00AC1ECD">
            <w:pPr>
              <w:spacing w:after="0"/>
              <w:rPr>
                <w:rFonts w:ascii="Arial Narrow" w:hAnsi="Arial Narrow"/>
              </w:rPr>
            </w:pPr>
            <w:r w:rsidRPr="00EB1CEB">
              <w:rPr>
                <w:rFonts w:ascii="Arial Narrow" w:hAnsi="Arial Narrow"/>
              </w:rPr>
              <w:t>1.-Tema del proyecto</w:t>
            </w:r>
          </w:p>
          <w:p w14:paraId="5859EC72" w14:textId="77777777" w:rsidR="005451D6" w:rsidRPr="00EB1CEB" w:rsidRDefault="005451D6" w:rsidP="00AC1ECD">
            <w:pPr>
              <w:spacing w:after="0"/>
              <w:rPr>
                <w:rFonts w:ascii="Arial Narrow" w:hAnsi="Arial Narrow"/>
              </w:rPr>
            </w:pPr>
            <w:r w:rsidRPr="00EB1CEB">
              <w:rPr>
                <w:rFonts w:ascii="Arial Narrow" w:hAnsi="Arial Narrow"/>
              </w:rPr>
              <w:t>2.-Objetivo</w:t>
            </w:r>
          </w:p>
          <w:p w14:paraId="0CD0A9C2" w14:textId="77777777" w:rsidR="005451D6" w:rsidRPr="00EB1CEB" w:rsidRDefault="005451D6" w:rsidP="00AC1ECD">
            <w:pPr>
              <w:spacing w:after="0"/>
              <w:rPr>
                <w:rFonts w:ascii="Arial Narrow" w:hAnsi="Arial Narrow"/>
              </w:rPr>
            </w:pPr>
            <w:r w:rsidRPr="042C4B3E">
              <w:rPr>
                <w:rFonts w:ascii="Arial Narrow" w:hAnsi="Arial Narrow"/>
              </w:rPr>
              <w:t>3.</w:t>
            </w:r>
            <w:proofErr w:type="gramStart"/>
            <w:r w:rsidRPr="042C4B3E">
              <w:rPr>
                <w:rFonts w:ascii="Arial Narrow" w:hAnsi="Arial Narrow"/>
              </w:rPr>
              <w:t>-¿</w:t>
            </w:r>
            <w:proofErr w:type="gramEnd"/>
            <w:r w:rsidRPr="042C4B3E">
              <w:rPr>
                <w:rFonts w:ascii="Arial Narrow" w:hAnsi="Arial Narrow"/>
              </w:rPr>
              <w:t>Cómo lo harán?</w:t>
            </w:r>
          </w:p>
          <w:p w14:paraId="3C0D30DF" w14:textId="77777777" w:rsidR="005451D6" w:rsidRPr="00EB1CEB" w:rsidRDefault="005451D6" w:rsidP="00AC1ECD">
            <w:pPr>
              <w:spacing w:after="0"/>
              <w:rPr>
                <w:rFonts w:ascii="Arial Narrow" w:hAnsi="Arial Narrow"/>
              </w:rPr>
            </w:pPr>
            <w:r w:rsidRPr="00EB1CEB">
              <w:rPr>
                <w:rFonts w:ascii="Arial Narrow" w:hAnsi="Arial Narrow"/>
              </w:rPr>
              <w:t>4.-Responsabilidades de cada integrante</w:t>
            </w:r>
          </w:p>
        </w:tc>
        <w:tc>
          <w:tcPr>
            <w:tcW w:w="2126" w:type="dxa"/>
          </w:tcPr>
          <w:p w14:paraId="6118BA18" w14:textId="77777777" w:rsidR="005451D6" w:rsidRPr="00EB1CEB" w:rsidRDefault="005451D6" w:rsidP="00AC1ECD">
            <w:pPr>
              <w:spacing w:after="0"/>
              <w:rPr>
                <w:rFonts w:ascii="Arial Narrow" w:hAnsi="Arial Narrow"/>
              </w:rPr>
            </w:pPr>
            <w:r w:rsidRPr="00EB1CEB">
              <w:rPr>
                <w:rFonts w:ascii="Arial Narrow" w:hAnsi="Arial Narrow"/>
              </w:rPr>
              <w:t>Entregan un escrito que tiene 3 partes.</w:t>
            </w:r>
          </w:p>
          <w:p w14:paraId="0CA817D1" w14:textId="77777777" w:rsidR="005451D6" w:rsidRPr="00EB1CEB" w:rsidRDefault="005451D6" w:rsidP="00AC1ECD">
            <w:pPr>
              <w:spacing w:after="0"/>
              <w:rPr>
                <w:rFonts w:ascii="Arial Narrow" w:hAnsi="Arial Narrow"/>
              </w:rPr>
            </w:pPr>
          </w:p>
        </w:tc>
        <w:tc>
          <w:tcPr>
            <w:tcW w:w="2264" w:type="dxa"/>
          </w:tcPr>
          <w:p w14:paraId="27A67263" w14:textId="77777777" w:rsidR="005451D6" w:rsidRPr="00EB1CEB" w:rsidRDefault="005451D6" w:rsidP="00AC1ECD">
            <w:pPr>
              <w:spacing w:after="0"/>
              <w:rPr>
                <w:rFonts w:ascii="Arial Narrow" w:hAnsi="Arial Narrow"/>
              </w:rPr>
            </w:pPr>
            <w:r w:rsidRPr="00EB1CEB">
              <w:rPr>
                <w:rFonts w:ascii="Arial Narrow" w:hAnsi="Arial Narrow"/>
              </w:rPr>
              <w:t>Entregan un escrito que tiene 2 partes.</w:t>
            </w:r>
          </w:p>
          <w:p w14:paraId="377F020D" w14:textId="77777777" w:rsidR="005451D6" w:rsidRPr="00EB1CEB" w:rsidRDefault="005451D6" w:rsidP="00AC1ECD">
            <w:pPr>
              <w:spacing w:after="0"/>
              <w:rPr>
                <w:rFonts w:ascii="Arial Narrow" w:hAnsi="Arial Narrow"/>
              </w:rPr>
            </w:pPr>
          </w:p>
        </w:tc>
        <w:tc>
          <w:tcPr>
            <w:tcW w:w="2414" w:type="dxa"/>
          </w:tcPr>
          <w:p w14:paraId="1E7E8E82" w14:textId="77777777" w:rsidR="005451D6" w:rsidRPr="00EB1CEB" w:rsidRDefault="005451D6" w:rsidP="00AC1ECD">
            <w:pPr>
              <w:spacing w:after="0"/>
              <w:rPr>
                <w:rFonts w:ascii="Arial Narrow" w:hAnsi="Arial Narrow"/>
              </w:rPr>
            </w:pPr>
            <w:r w:rsidRPr="00EB1CEB">
              <w:rPr>
                <w:rFonts w:ascii="Arial Narrow" w:hAnsi="Arial Narrow"/>
              </w:rPr>
              <w:t>Entregan un escrito que tiene 1 parte.</w:t>
            </w:r>
          </w:p>
          <w:p w14:paraId="782DC646" w14:textId="77777777" w:rsidR="005451D6" w:rsidRPr="00EB1CEB" w:rsidRDefault="005451D6" w:rsidP="00AC1ECD">
            <w:pPr>
              <w:spacing w:after="0"/>
              <w:rPr>
                <w:rFonts w:ascii="Arial Narrow" w:hAnsi="Arial Narrow"/>
              </w:rPr>
            </w:pPr>
          </w:p>
          <w:p w14:paraId="0F1C5C5A" w14:textId="77777777" w:rsidR="005451D6" w:rsidRPr="00EB1CEB" w:rsidRDefault="005451D6" w:rsidP="00AC1ECD">
            <w:pPr>
              <w:spacing w:after="0"/>
              <w:rPr>
                <w:rFonts w:ascii="Arial Narrow" w:hAnsi="Arial Narrow"/>
              </w:rPr>
            </w:pPr>
            <w:r w:rsidRPr="00EB1CEB">
              <w:rPr>
                <w:rFonts w:ascii="Arial Narrow" w:hAnsi="Arial Narrow"/>
              </w:rPr>
              <w:t>O</w:t>
            </w:r>
          </w:p>
          <w:p w14:paraId="4E0F91FB" w14:textId="77777777" w:rsidR="005451D6" w:rsidRPr="00EB1CEB" w:rsidRDefault="005451D6" w:rsidP="00AC1ECD">
            <w:pPr>
              <w:spacing w:after="0"/>
              <w:rPr>
                <w:rFonts w:ascii="Arial Narrow" w:hAnsi="Arial Narrow"/>
              </w:rPr>
            </w:pPr>
          </w:p>
          <w:p w14:paraId="4660273F" w14:textId="77777777" w:rsidR="005451D6" w:rsidRPr="00EB1CEB" w:rsidRDefault="005451D6" w:rsidP="00AC1ECD">
            <w:pPr>
              <w:spacing w:after="0"/>
              <w:rPr>
                <w:rFonts w:ascii="Arial Narrow" w:hAnsi="Arial Narrow"/>
              </w:rPr>
            </w:pPr>
            <w:r w:rsidRPr="00EB1CEB">
              <w:rPr>
                <w:rFonts w:ascii="Arial Narrow" w:hAnsi="Arial Narrow"/>
              </w:rPr>
              <w:t>No entregan escrito.</w:t>
            </w:r>
          </w:p>
          <w:p w14:paraId="71CE664A" w14:textId="77777777" w:rsidR="005451D6" w:rsidRPr="00EB1CEB" w:rsidRDefault="005451D6" w:rsidP="00AC1ECD">
            <w:pPr>
              <w:spacing w:after="0"/>
              <w:rPr>
                <w:rFonts w:ascii="Arial Narrow" w:hAnsi="Arial Narrow"/>
              </w:rPr>
            </w:pPr>
          </w:p>
        </w:tc>
      </w:tr>
      <w:tr w:rsidR="005451D6" w:rsidRPr="00EB1CEB" w14:paraId="14DD7F66" w14:textId="77777777" w:rsidTr="00AC1ECD">
        <w:trPr>
          <w:trHeight w:val="826"/>
        </w:trPr>
        <w:tc>
          <w:tcPr>
            <w:tcW w:w="1418" w:type="dxa"/>
            <w:vMerge/>
          </w:tcPr>
          <w:p w14:paraId="58F6186F" w14:textId="77777777" w:rsidR="005451D6" w:rsidRPr="00EB1CEB" w:rsidRDefault="005451D6" w:rsidP="00AC1ECD">
            <w:pPr>
              <w:rPr>
                <w:rFonts w:ascii="Arial Narrow" w:hAnsi="Arial Narrow"/>
                <w:b/>
                <w:bCs/>
              </w:rPr>
            </w:pPr>
          </w:p>
        </w:tc>
        <w:tc>
          <w:tcPr>
            <w:tcW w:w="2268" w:type="dxa"/>
            <w:shd w:val="clear" w:color="auto" w:fill="D9D9D9" w:themeFill="background1" w:themeFillShade="D9"/>
          </w:tcPr>
          <w:p w14:paraId="74144E76" w14:textId="77777777" w:rsidR="005451D6" w:rsidRPr="00EB1CEB" w:rsidRDefault="005451D6" w:rsidP="00AC1ECD">
            <w:pPr>
              <w:rPr>
                <w:rFonts w:ascii="Arial Narrow" w:hAnsi="Arial Narrow"/>
                <w:b/>
                <w:bCs/>
              </w:rPr>
            </w:pPr>
          </w:p>
        </w:tc>
        <w:tc>
          <w:tcPr>
            <w:tcW w:w="2126" w:type="dxa"/>
          </w:tcPr>
          <w:p w14:paraId="4A12F389" w14:textId="77777777" w:rsidR="005451D6" w:rsidRPr="00EB1CEB" w:rsidRDefault="005451D6" w:rsidP="00AC1ECD">
            <w:pPr>
              <w:rPr>
                <w:rFonts w:ascii="Arial Narrow" w:hAnsi="Arial Narrow"/>
              </w:rPr>
            </w:pPr>
            <w:r w:rsidRPr="00EB1CEB">
              <w:rPr>
                <w:rFonts w:ascii="Arial Narrow" w:hAnsi="Arial Narrow"/>
              </w:rPr>
              <w:t>El tema del proyecto responde a un derecho o deber en el colegio.</w:t>
            </w:r>
          </w:p>
        </w:tc>
        <w:tc>
          <w:tcPr>
            <w:tcW w:w="2264" w:type="dxa"/>
          </w:tcPr>
          <w:p w14:paraId="5415B38C" w14:textId="77777777" w:rsidR="005451D6" w:rsidRPr="00EB1CEB" w:rsidRDefault="005451D6" w:rsidP="00AC1ECD">
            <w:pPr>
              <w:rPr>
                <w:rFonts w:ascii="Arial Narrow" w:hAnsi="Arial Narrow"/>
              </w:rPr>
            </w:pPr>
            <w:r w:rsidRPr="00EB1CEB">
              <w:rPr>
                <w:rFonts w:ascii="Arial Narrow" w:hAnsi="Arial Narrow"/>
              </w:rPr>
              <w:t>El tema del proyecto no responde a un derecho o deber en el colegio.</w:t>
            </w:r>
          </w:p>
        </w:tc>
        <w:tc>
          <w:tcPr>
            <w:tcW w:w="2414" w:type="dxa"/>
          </w:tcPr>
          <w:p w14:paraId="5F95E776" w14:textId="77777777" w:rsidR="005451D6" w:rsidRPr="00EB1CEB" w:rsidRDefault="005451D6" w:rsidP="00AC1ECD">
            <w:pPr>
              <w:rPr>
                <w:rFonts w:ascii="Arial Narrow" w:hAnsi="Arial Narrow"/>
              </w:rPr>
            </w:pPr>
            <w:r w:rsidRPr="00EB1CEB">
              <w:rPr>
                <w:rFonts w:ascii="Arial Narrow" w:hAnsi="Arial Narrow"/>
              </w:rPr>
              <w:t>No se presenta tema.</w:t>
            </w:r>
          </w:p>
        </w:tc>
      </w:tr>
      <w:tr w:rsidR="005451D6" w:rsidRPr="00EB1CEB" w14:paraId="7D247D03" w14:textId="77777777" w:rsidTr="00AC1ECD">
        <w:trPr>
          <w:trHeight w:val="826"/>
        </w:trPr>
        <w:tc>
          <w:tcPr>
            <w:tcW w:w="1418" w:type="dxa"/>
            <w:vMerge/>
          </w:tcPr>
          <w:p w14:paraId="106D2441" w14:textId="77777777" w:rsidR="005451D6" w:rsidRPr="00EB1CEB" w:rsidRDefault="005451D6" w:rsidP="00AC1ECD">
            <w:pPr>
              <w:rPr>
                <w:rFonts w:ascii="Arial Narrow" w:hAnsi="Arial Narrow"/>
                <w:b/>
                <w:bCs/>
              </w:rPr>
            </w:pPr>
          </w:p>
        </w:tc>
        <w:tc>
          <w:tcPr>
            <w:tcW w:w="2268" w:type="dxa"/>
            <w:shd w:val="clear" w:color="auto" w:fill="D9D9D9" w:themeFill="background1" w:themeFillShade="D9"/>
          </w:tcPr>
          <w:p w14:paraId="46148DEE" w14:textId="77777777" w:rsidR="005451D6" w:rsidRPr="00EB1CEB" w:rsidRDefault="005451D6" w:rsidP="00AC1ECD">
            <w:pPr>
              <w:rPr>
                <w:rFonts w:ascii="Arial Narrow" w:hAnsi="Arial Narrow"/>
                <w:b/>
                <w:bCs/>
              </w:rPr>
            </w:pPr>
          </w:p>
        </w:tc>
        <w:tc>
          <w:tcPr>
            <w:tcW w:w="2126" w:type="dxa"/>
          </w:tcPr>
          <w:p w14:paraId="1D95C5C5" w14:textId="77777777" w:rsidR="005451D6" w:rsidRPr="00EB1CEB" w:rsidRDefault="005451D6" w:rsidP="00AC1ECD">
            <w:pPr>
              <w:rPr>
                <w:rFonts w:ascii="Arial Narrow" w:hAnsi="Arial Narrow"/>
              </w:rPr>
            </w:pPr>
            <w:r w:rsidRPr="00EB1CEB">
              <w:rPr>
                <w:rFonts w:ascii="Arial Narrow" w:hAnsi="Arial Narrow"/>
              </w:rPr>
              <w:t>El objetivo está redactado con un verbo en infinitivo y responde al tema del proyecto.</w:t>
            </w:r>
          </w:p>
        </w:tc>
        <w:tc>
          <w:tcPr>
            <w:tcW w:w="2264" w:type="dxa"/>
          </w:tcPr>
          <w:p w14:paraId="15D0D609" w14:textId="77777777" w:rsidR="005451D6" w:rsidRPr="00EB1CEB" w:rsidRDefault="005451D6" w:rsidP="00AC1ECD">
            <w:pPr>
              <w:rPr>
                <w:rFonts w:ascii="Arial Narrow" w:hAnsi="Arial Narrow"/>
              </w:rPr>
            </w:pPr>
            <w:r w:rsidRPr="00EB1CEB">
              <w:rPr>
                <w:rFonts w:ascii="Arial Narrow" w:hAnsi="Arial Narrow"/>
              </w:rPr>
              <w:t>El objetivo responde al tema del proyecto.</w:t>
            </w:r>
          </w:p>
        </w:tc>
        <w:tc>
          <w:tcPr>
            <w:tcW w:w="2414" w:type="dxa"/>
          </w:tcPr>
          <w:p w14:paraId="07AFC4FB" w14:textId="77777777" w:rsidR="005451D6" w:rsidRPr="00EB1CEB" w:rsidRDefault="005451D6" w:rsidP="00AC1ECD">
            <w:pPr>
              <w:rPr>
                <w:rFonts w:ascii="Arial Narrow" w:hAnsi="Arial Narrow"/>
              </w:rPr>
            </w:pPr>
            <w:r w:rsidRPr="00EB1CEB">
              <w:rPr>
                <w:rFonts w:ascii="Arial Narrow" w:hAnsi="Arial Narrow"/>
              </w:rPr>
              <w:t>No se presenta objetivo.</w:t>
            </w:r>
          </w:p>
        </w:tc>
      </w:tr>
      <w:tr w:rsidR="005451D6" w:rsidRPr="00EB1CEB" w14:paraId="21020D33" w14:textId="77777777" w:rsidTr="00AC1ECD">
        <w:trPr>
          <w:trHeight w:val="826"/>
        </w:trPr>
        <w:tc>
          <w:tcPr>
            <w:tcW w:w="1418" w:type="dxa"/>
            <w:vMerge/>
          </w:tcPr>
          <w:p w14:paraId="7BDCE641" w14:textId="77777777" w:rsidR="005451D6" w:rsidRPr="00EB1CEB" w:rsidRDefault="005451D6" w:rsidP="00AC1ECD">
            <w:pPr>
              <w:rPr>
                <w:rFonts w:ascii="Arial Narrow" w:hAnsi="Arial Narrow"/>
                <w:b/>
                <w:bCs/>
              </w:rPr>
            </w:pPr>
          </w:p>
        </w:tc>
        <w:tc>
          <w:tcPr>
            <w:tcW w:w="2268" w:type="dxa"/>
          </w:tcPr>
          <w:p w14:paraId="647A49B7" w14:textId="77777777" w:rsidR="005451D6" w:rsidRPr="00EB1CEB" w:rsidRDefault="005451D6" w:rsidP="00AC1ECD">
            <w:pPr>
              <w:rPr>
                <w:rFonts w:ascii="Arial Narrow" w:hAnsi="Arial Narrow"/>
              </w:rPr>
            </w:pPr>
            <w:r w:rsidRPr="00EB1CEB">
              <w:rPr>
                <w:rFonts w:ascii="Arial Narrow" w:hAnsi="Arial Narrow"/>
              </w:rPr>
              <w:t>Se responde de manera detallada a la pregunta: ¿Cómo lo harán? Describiendo las acciones y materiales.</w:t>
            </w:r>
          </w:p>
        </w:tc>
        <w:tc>
          <w:tcPr>
            <w:tcW w:w="2126" w:type="dxa"/>
          </w:tcPr>
          <w:p w14:paraId="426AE64B" w14:textId="77777777" w:rsidR="005451D6" w:rsidRPr="00EB1CEB" w:rsidRDefault="005451D6" w:rsidP="00AC1ECD">
            <w:pPr>
              <w:rPr>
                <w:rFonts w:ascii="Arial Narrow" w:hAnsi="Arial Narrow"/>
              </w:rPr>
            </w:pPr>
            <w:r w:rsidRPr="00EB1CEB">
              <w:rPr>
                <w:rFonts w:ascii="Arial Narrow" w:hAnsi="Arial Narrow"/>
              </w:rPr>
              <w:t>Se responde de a la pregunta: ¿Cómo lo harán? Describiendo las acciones y materiales.</w:t>
            </w:r>
          </w:p>
        </w:tc>
        <w:tc>
          <w:tcPr>
            <w:tcW w:w="2264" w:type="dxa"/>
          </w:tcPr>
          <w:p w14:paraId="1A11ABE8" w14:textId="77777777" w:rsidR="005451D6" w:rsidRPr="00EB1CEB" w:rsidRDefault="005451D6" w:rsidP="00AC1ECD">
            <w:pPr>
              <w:rPr>
                <w:rFonts w:ascii="Arial Narrow" w:hAnsi="Arial Narrow"/>
              </w:rPr>
            </w:pPr>
            <w:r w:rsidRPr="00EB1CEB">
              <w:rPr>
                <w:rFonts w:ascii="Arial Narrow" w:hAnsi="Arial Narrow"/>
              </w:rPr>
              <w:t>Se responde de a la pregunta: ¿Cómo lo harán? Pero no describen.</w:t>
            </w:r>
          </w:p>
        </w:tc>
        <w:tc>
          <w:tcPr>
            <w:tcW w:w="2414" w:type="dxa"/>
          </w:tcPr>
          <w:p w14:paraId="32FCA2E6" w14:textId="77777777" w:rsidR="005451D6" w:rsidRPr="00EB1CEB" w:rsidRDefault="005451D6" w:rsidP="00AC1ECD">
            <w:pPr>
              <w:rPr>
                <w:rFonts w:ascii="Arial Narrow" w:hAnsi="Arial Narrow"/>
              </w:rPr>
            </w:pPr>
            <w:r w:rsidRPr="00EB1CEB">
              <w:rPr>
                <w:rFonts w:ascii="Arial Narrow" w:hAnsi="Arial Narrow"/>
              </w:rPr>
              <w:t>No se responde la pregunta.</w:t>
            </w:r>
          </w:p>
        </w:tc>
      </w:tr>
      <w:tr w:rsidR="005451D6" w:rsidRPr="00EB1CEB" w14:paraId="7BE4867E" w14:textId="77777777" w:rsidTr="00AC1ECD">
        <w:trPr>
          <w:trHeight w:val="1656"/>
        </w:trPr>
        <w:tc>
          <w:tcPr>
            <w:tcW w:w="1418" w:type="dxa"/>
            <w:vMerge/>
          </w:tcPr>
          <w:p w14:paraId="66C1277B" w14:textId="77777777" w:rsidR="005451D6" w:rsidRPr="00EB1CEB" w:rsidRDefault="005451D6" w:rsidP="00AC1ECD">
            <w:pPr>
              <w:rPr>
                <w:rFonts w:ascii="Arial Narrow" w:hAnsi="Arial Narrow"/>
                <w:b/>
                <w:bCs/>
              </w:rPr>
            </w:pPr>
          </w:p>
        </w:tc>
        <w:tc>
          <w:tcPr>
            <w:tcW w:w="2268" w:type="dxa"/>
            <w:shd w:val="clear" w:color="auto" w:fill="D9D9D9" w:themeFill="background1" w:themeFillShade="D9"/>
          </w:tcPr>
          <w:p w14:paraId="1B147E3D" w14:textId="77777777" w:rsidR="005451D6" w:rsidRPr="00EB1CEB" w:rsidRDefault="005451D6" w:rsidP="00AC1ECD">
            <w:pPr>
              <w:rPr>
                <w:rFonts w:ascii="Arial Narrow" w:hAnsi="Arial Narrow"/>
                <w:b/>
                <w:bCs/>
              </w:rPr>
            </w:pPr>
          </w:p>
        </w:tc>
        <w:tc>
          <w:tcPr>
            <w:tcW w:w="2126" w:type="dxa"/>
          </w:tcPr>
          <w:p w14:paraId="7C3BBADB" w14:textId="77777777" w:rsidR="005451D6" w:rsidRPr="00EB1CEB" w:rsidRDefault="005451D6" w:rsidP="00AC1ECD">
            <w:pPr>
              <w:rPr>
                <w:rFonts w:ascii="Arial Narrow" w:hAnsi="Arial Narrow"/>
              </w:rPr>
            </w:pPr>
            <w:r w:rsidRPr="00EB1CEB">
              <w:rPr>
                <w:rFonts w:ascii="Arial Narrow" w:hAnsi="Arial Narrow"/>
              </w:rPr>
              <w:t>Determinan las responsabilidades de manera específica, es decir:</w:t>
            </w:r>
          </w:p>
          <w:p w14:paraId="1A7C5574" w14:textId="77777777" w:rsidR="005451D6" w:rsidRPr="00EB1CEB" w:rsidRDefault="005451D6" w:rsidP="00AC1ECD">
            <w:pPr>
              <w:rPr>
                <w:rFonts w:ascii="Arial Narrow" w:hAnsi="Arial Narrow"/>
              </w:rPr>
            </w:pPr>
            <w:r w:rsidRPr="00EB1CEB">
              <w:rPr>
                <w:rFonts w:ascii="Arial Narrow" w:hAnsi="Arial Narrow"/>
              </w:rPr>
              <w:t>-Se describe la acción y el integrante a cargo.</w:t>
            </w:r>
          </w:p>
        </w:tc>
        <w:tc>
          <w:tcPr>
            <w:tcW w:w="2264" w:type="dxa"/>
          </w:tcPr>
          <w:p w14:paraId="2EE6FA37" w14:textId="77777777" w:rsidR="005451D6" w:rsidRPr="00EB1CEB" w:rsidRDefault="005451D6" w:rsidP="00AC1ECD">
            <w:pPr>
              <w:rPr>
                <w:rFonts w:ascii="Arial Narrow" w:hAnsi="Arial Narrow"/>
              </w:rPr>
            </w:pPr>
            <w:r w:rsidRPr="00EB1CEB">
              <w:rPr>
                <w:rFonts w:ascii="Arial Narrow" w:hAnsi="Arial Narrow"/>
              </w:rPr>
              <w:t>Determinan las responsabilidades de manera específica, pero no de manera específica.</w:t>
            </w:r>
          </w:p>
          <w:p w14:paraId="6E19D6DC" w14:textId="77777777" w:rsidR="005451D6" w:rsidRPr="00EB1CEB" w:rsidRDefault="005451D6" w:rsidP="00AC1ECD">
            <w:pPr>
              <w:rPr>
                <w:rFonts w:ascii="Arial Narrow" w:hAnsi="Arial Narrow"/>
              </w:rPr>
            </w:pPr>
          </w:p>
        </w:tc>
        <w:tc>
          <w:tcPr>
            <w:tcW w:w="2414" w:type="dxa"/>
          </w:tcPr>
          <w:p w14:paraId="7054AFAD" w14:textId="77777777" w:rsidR="005451D6" w:rsidRPr="00EB1CEB" w:rsidRDefault="005451D6" w:rsidP="00AC1ECD">
            <w:pPr>
              <w:rPr>
                <w:rFonts w:ascii="Arial Narrow" w:hAnsi="Arial Narrow"/>
              </w:rPr>
            </w:pPr>
            <w:r w:rsidRPr="00EB1CEB">
              <w:rPr>
                <w:rFonts w:ascii="Arial Narrow" w:hAnsi="Arial Narrow"/>
              </w:rPr>
              <w:t>No determinan responsabilidades.</w:t>
            </w:r>
          </w:p>
        </w:tc>
      </w:tr>
      <w:tr w:rsidR="005451D6" w:rsidRPr="00EB1CEB" w14:paraId="0ABDFFF8" w14:textId="77777777" w:rsidTr="00AC1ECD">
        <w:trPr>
          <w:trHeight w:val="1656"/>
        </w:trPr>
        <w:tc>
          <w:tcPr>
            <w:tcW w:w="1418" w:type="dxa"/>
          </w:tcPr>
          <w:p w14:paraId="0908795A" w14:textId="77777777" w:rsidR="005451D6" w:rsidRPr="00EB1CEB" w:rsidRDefault="005451D6" w:rsidP="00AC1ECD">
            <w:pPr>
              <w:rPr>
                <w:rFonts w:ascii="Arial Narrow" w:hAnsi="Arial Narrow"/>
                <w:b/>
                <w:bCs/>
              </w:rPr>
            </w:pPr>
            <w:r w:rsidRPr="00EB1CEB">
              <w:rPr>
                <w:rFonts w:ascii="Arial Narrow" w:hAnsi="Arial Narrow"/>
                <w:b/>
                <w:bCs/>
              </w:rPr>
              <w:lastRenderedPageBreak/>
              <w:t>Desarrollo del proyecto</w:t>
            </w:r>
          </w:p>
        </w:tc>
        <w:tc>
          <w:tcPr>
            <w:tcW w:w="2268" w:type="dxa"/>
            <w:shd w:val="clear" w:color="auto" w:fill="D9D9D9" w:themeFill="background1" w:themeFillShade="D9"/>
          </w:tcPr>
          <w:p w14:paraId="252422A0" w14:textId="77777777" w:rsidR="005451D6" w:rsidRPr="00EB1CEB" w:rsidRDefault="005451D6" w:rsidP="00AC1ECD">
            <w:pPr>
              <w:rPr>
                <w:rFonts w:ascii="Arial Narrow" w:hAnsi="Arial Narrow"/>
                <w:b/>
                <w:bCs/>
              </w:rPr>
            </w:pPr>
          </w:p>
        </w:tc>
        <w:tc>
          <w:tcPr>
            <w:tcW w:w="2126" w:type="dxa"/>
            <w:shd w:val="clear" w:color="auto" w:fill="D9D9D9" w:themeFill="background1" w:themeFillShade="D9"/>
          </w:tcPr>
          <w:p w14:paraId="76511F0D" w14:textId="77777777" w:rsidR="005451D6" w:rsidRPr="00EB1CEB" w:rsidRDefault="005451D6" w:rsidP="00AC1ECD">
            <w:pPr>
              <w:rPr>
                <w:rFonts w:ascii="Arial Narrow" w:hAnsi="Arial Narrow"/>
                <w:b/>
                <w:bCs/>
              </w:rPr>
            </w:pPr>
          </w:p>
        </w:tc>
        <w:tc>
          <w:tcPr>
            <w:tcW w:w="2264" w:type="dxa"/>
          </w:tcPr>
          <w:p w14:paraId="21212824" w14:textId="77777777" w:rsidR="005451D6" w:rsidRPr="00EB1CEB" w:rsidRDefault="005451D6" w:rsidP="00AC1ECD">
            <w:pPr>
              <w:rPr>
                <w:rFonts w:ascii="Arial Narrow" w:hAnsi="Arial Narrow"/>
              </w:rPr>
            </w:pPr>
            <w:r w:rsidRPr="00EB1CEB">
              <w:rPr>
                <w:rFonts w:ascii="Arial Narrow" w:hAnsi="Arial Narrow"/>
              </w:rPr>
              <w:t>Se entrega una evidencia del proyecto y sensibilización implementado como:</w:t>
            </w:r>
          </w:p>
          <w:p w14:paraId="100DAEA5" w14:textId="77777777" w:rsidR="005451D6" w:rsidRPr="00EB1CEB" w:rsidRDefault="005451D6" w:rsidP="00AC1ECD">
            <w:pPr>
              <w:rPr>
                <w:rFonts w:ascii="Arial Narrow" w:hAnsi="Arial Narrow"/>
              </w:rPr>
            </w:pPr>
            <w:r w:rsidRPr="00EB1CEB">
              <w:rPr>
                <w:rFonts w:ascii="Arial Narrow" w:hAnsi="Arial Narrow"/>
              </w:rPr>
              <w:t>-Afiche</w:t>
            </w:r>
          </w:p>
          <w:p w14:paraId="77F1A0F1" w14:textId="77777777" w:rsidR="005451D6" w:rsidRPr="00EB1CEB" w:rsidRDefault="005451D6" w:rsidP="00AC1ECD">
            <w:pPr>
              <w:rPr>
                <w:rFonts w:ascii="Arial Narrow" w:hAnsi="Arial Narrow"/>
              </w:rPr>
            </w:pPr>
            <w:r w:rsidRPr="00EB1CEB">
              <w:rPr>
                <w:rFonts w:ascii="Arial Narrow" w:hAnsi="Arial Narrow"/>
              </w:rPr>
              <w:t>-Fotografía</w:t>
            </w:r>
          </w:p>
          <w:p w14:paraId="0BB835D0" w14:textId="77777777" w:rsidR="005451D6" w:rsidRPr="00EB1CEB" w:rsidRDefault="005451D6" w:rsidP="00AC1ECD">
            <w:pPr>
              <w:rPr>
                <w:rFonts w:ascii="Arial Narrow" w:hAnsi="Arial Narrow"/>
              </w:rPr>
            </w:pPr>
            <w:r w:rsidRPr="00EB1CEB">
              <w:rPr>
                <w:rFonts w:ascii="Arial Narrow" w:hAnsi="Arial Narrow"/>
              </w:rPr>
              <w:t>-Dibujo</w:t>
            </w:r>
          </w:p>
          <w:p w14:paraId="34F53492" w14:textId="77777777" w:rsidR="005451D6" w:rsidRPr="00EB1CEB" w:rsidRDefault="005451D6" w:rsidP="00AC1ECD">
            <w:pPr>
              <w:rPr>
                <w:rFonts w:ascii="Arial Narrow" w:hAnsi="Arial Narrow"/>
              </w:rPr>
            </w:pPr>
            <w:r w:rsidRPr="00EB1CEB">
              <w:rPr>
                <w:rFonts w:ascii="Arial Narrow" w:hAnsi="Arial Narrow"/>
              </w:rPr>
              <w:t>-Tríptico/Díptico</w:t>
            </w:r>
          </w:p>
          <w:p w14:paraId="3DEE8DDF" w14:textId="77777777" w:rsidR="005451D6" w:rsidRPr="00EB1CEB" w:rsidRDefault="005451D6" w:rsidP="00AC1ECD">
            <w:pPr>
              <w:rPr>
                <w:rFonts w:ascii="Arial Narrow" w:hAnsi="Arial Narrow"/>
              </w:rPr>
            </w:pPr>
            <w:r w:rsidRPr="00EB1CEB">
              <w:rPr>
                <w:rFonts w:ascii="Arial Narrow" w:hAnsi="Arial Narrow"/>
              </w:rPr>
              <w:t>-Otro</w:t>
            </w:r>
          </w:p>
        </w:tc>
        <w:tc>
          <w:tcPr>
            <w:tcW w:w="2414" w:type="dxa"/>
          </w:tcPr>
          <w:p w14:paraId="03C56CC5" w14:textId="77777777" w:rsidR="005451D6" w:rsidRPr="00EB1CEB" w:rsidRDefault="005451D6" w:rsidP="00AC1ECD">
            <w:pPr>
              <w:rPr>
                <w:rFonts w:ascii="Arial Narrow" w:hAnsi="Arial Narrow"/>
              </w:rPr>
            </w:pPr>
            <w:r w:rsidRPr="00EB1CEB">
              <w:rPr>
                <w:rFonts w:ascii="Arial Narrow" w:hAnsi="Arial Narrow"/>
              </w:rPr>
              <w:t>No se entrega una evidencia del proyecto implementado.</w:t>
            </w:r>
          </w:p>
          <w:p w14:paraId="47EA835A" w14:textId="77777777" w:rsidR="005451D6" w:rsidRPr="00EB1CEB" w:rsidRDefault="005451D6" w:rsidP="00AC1ECD">
            <w:pPr>
              <w:rPr>
                <w:rFonts w:ascii="Arial Narrow" w:hAnsi="Arial Narrow"/>
              </w:rPr>
            </w:pPr>
          </w:p>
        </w:tc>
      </w:tr>
      <w:tr w:rsidR="005451D6" w:rsidRPr="00EB1CEB" w14:paraId="03BE2586" w14:textId="77777777" w:rsidTr="00AC1ECD">
        <w:trPr>
          <w:trHeight w:val="1471"/>
        </w:trPr>
        <w:tc>
          <w:tcPr>
            <w:tcW w:w="1418" w:type="dxa"/>
          </w:tcPr>
          <w:p w14:paraId="361192A1" w14:textId="77777777" w:rsidR="005451D6" w:rsidRPr="00EB1CEB" w:rsidRDefault="005451D6" w:rsidP="00AC1ECD">
            <w:pPr>
              <w:rPr>
                <w:rFonts w:ascii="Arial Narrow" w:hAnsi="Arial Narrow"/>
                <w:b/>
                <w:bCs/>
              </w:rPr>
            </w:pPr>
            <w:r w:rsidRPr="00EB1CEB">
              <w:rPr>
                <w:rFonts w:ascii="Arial Narrow" w:hAnsi="Arial Narrow"/>
                <w:b/>
                <w:bCs/>
              </w:rPr>
              <w:t>Evaluación del proyecto</w:t>
            </w:r>
          </w:p>
        </w:tc>
        <w:tc>
          <w:tcPr>
            <w:tcW w:w="2268" w:type="dxa"/>
          </w:tcPr>
          <w:p w14:paraId="5B32F38B" w14:textId="77777777" w:rsidR="005451D6" w:rsidRPr="00EB1CEB" w:rsidRDefault="005451D6" w:rsidP="00AC1ECD">
            <w:pPr>
              <w:rPr>
                <w:rFonts w:ascii="Arial Narrow" w:hAnsi="Arial Narrow"/>
              </w:rPr>
            </w:pPr>
            <w:r w:rsidRPr="00EB1CEB">
              <w:rPr>
                <w:rFonts w:ascii="Arial Narrow" w:hAnsi="Arial Narrow"/>
              </w:rPr>
              <w:t xml:space="preserve">Emiten una opinión sobre la realización del proyecto considerando: </w:t>
            </w:r>
          </w:p>
          <w:p w14:paraId="4CB5F928" w14:textId="77777777" w:rsidR="005451D6" w:rsidRPr="00EB1CEB" w:rsidRDefault="005451D6" w:rsidP="00AC1ECD">
            <w:pPr>
              <w:rPr>
                <w:rFonts w:ascii="Arial Narrow" w:hAnsi="Arial Narrow"/>
              </w:rPr>
            </w:pPr>
            <w:r w:rsidRPr="00EB1CEB">
              <w:rPr>
                <w:rFonts w:ascii="Arial Narrow" w:hAnsi="Arial Narrow"/>
              </w:rPr>
              <w:t>-Aspectos positivos</w:t>
            </w:r>
          </w:p>
          <w:p w14:paraId="7C244F51" w14:textId="77777777" w:rsidR="005451D6" w:rsidRPr="00EB1CEB" w:rsidRDefault="005451D6" w:rsidP="00AC1ECD">
            <w:pPr>
              <w:rPr>
                <w:rFonts w:ascii="Arial Narrow" w:hAnsi="Arial Narrow"/>
              </w:rPr>
            </w:pPr>
            <w:r w:rsidRPr="00EB1CEB">
              <w:rPr>
                <w:rFonts w:ascii="Arial Narrow" w:hAnsi="Arial Narrow"/>
              </w:rPr>
              <w:t>-Aspectos negativos</w:t>
            </w:r>
          </w:p>
          <w:p w14:paraId="1803C3D3" w14:textId="77777777" w:rsidR="005451D6" w:rsidRPr="00EB1CEB" w:rsidRDefault="005451D6" w:rsidP="00AC1ECD">
            <w:pPr>
              <w:rPr>
                <w:rFonts w:ascii="Arial Narrow" w:hAnsi="Arial Narrow"/>
              </w:rPr>
            </w:pPr>
            <w:r w:rsidRPr="00EB1CEB">
              <w:rPr>
                <w:rFonts w:ascii="Arial Narrow" w:hAnsi="Arial Narrow"/>
              </w:rPr>
              <w:t>En relación al diseño.</w:t>
            </w:r>
          </w:p>
        </w:tc>
        <w:tc>
          <w:tcPr>
            <w:tcW w:w="2126" w:type="dxa"/>
          </w:tcPr>
          <w:p w14:paraId="637C309E" w14:textId="77777777" w:rsidR="005451D6" w:rsidRPr="00EB1CEB" w:rsidRDefault="005451D6" w:rsidP="00AC1ECD">
            <w:pPr>
              <w:rPr>
                <w:rFonts w:ascii="Arial Narrow" w:hAnsi="Arial Narrow"/>
              </w:rPr>
            </w:pPr>
            <w:r w:rsidRPr="00EB1CEB">
              <w:rPr>
                <w:rFonts w:ascii="Arial Narrow" w:hAnsi="Arial Narrow"/>
              </w:rPr>
              <w:t>Emiten una opinión sobre la realización del proyecto considerando uno de los dos aspectos.</w:t>
            </w:r>
          </w:p>
        </w:tc>
        <w:tc>
          <w:tcPr>
            <w:tcW w:w="2264" w:type="dxa"/>
          </w:tcPr>
          <w:p w14:paraId="2E621BBB" w14:textId="77777777" w:rsidR="005451D6" w:rsidRPr="00EB1CEB" w:rsidRDefault="005451D6" w:rsidP="00AC1ECD">
            <w:pPr>
              <w:rPr>
                <w:rFonts w:ascii="Arial Narrow" w:hAnsi="Arial Narrow"/>
              </w:rPr>
            </w:pPr>
            <w:r w:rsidRPr="00EB1CEB">
              <w:rPr>
                <w:rFonts w:ascii="Arial Narrow" w:hAnsi="Arial Narrow"/>
              </w:rPr>
              <w:t>Emiten solo una opinión sobre la realización del proyecto, no consideran ningún aspecto.</w:t>
            </w:r>
          </w:p>
        </w:tc>
        <w:tc>
          <w:tcPr>
            <w:tcW w:w="2414" w:type="dxa"/>
          </w:tcPr>
          <w:p w14:paraId="04CE91DB" w14:textId="77777777" w:rsidR="005451D6" w:rsidRPr="00EB1CEB" w:rsidRDefault="005451D6" w:rsidP="00AC1ECD">
            <w:pPr>
              <w:rPr>
                <w:rFonts w:ascii="Arial Narrow" w:hAnsi="Arial Narrow"/>
              </w:rPr>
            </w:pPr>
            <w:r w:rsidRPr="00EB1CEB">
              <w:rPr>
                <w:rFonts w:ascii="Arial Narrow" w:hAnsi="Arial Narrow"/>
              </w:rPr>
              <w:t>No emiten una opinión sobre la realización del proyecto</w:t>
            </w:r>
          </w:p>
        </w:tc>
      </w:tr>
      <w:tr w:rsidR="005451D6" w:rsidRPr="00EB1CEB" w14:paraId="42E26733" w14:textId="77777777" w:rsidTr="00AC1ECD">
        <w:trPr>
          <w:trHeight w:val="235"/>
        </w:trPr>
        <w:tc>
          <w:tcPr>
            <w:tcW w:w="10490" w:type="dxa"/>
            <w:gridSpan w:val="5"/>
            <w:shd w:val="clear" w:color="auto" w:fill="D9D9D9" w:themeFill="background1" w:themeFillShade="D9"/>
          </w:tcPr>
          <w:p w14:paraId="30B24A8A" w14:textId="77777777" w:rsidR="005451D6" w:rsidRPr="00EB1CEB" w:rsidRDefault="005451D6" w:rsidP="00AC1ECD">
            <w:pPr>
              <w:rPr>
                <w:rFonts w:ascii="Arial Narrow" w:hAnsi="Arial Narrow"/>
                <w:b/>
                <w:bCs/>
              </w:rPr>
            </w:pPr>
            <w:r w:rsidRPr="00EB1CEB">
              <w:rPr>
                <w:rFonts w:ascii="Arial Narrow" w:hAnsi="Arial Narrow"/>
                <w:b/>
                <w:bCs/>
              </w:rPr>
              <w:t>ASPECTOS FORMALES</w:t>
            </w:r>
          </w:p>
        </w:tc>
      </w:tr>
      <w:tr w:rsidR="005451D6" w:rsidRPr="00EB1CEB" w14:paraId="18D7E849" w14:textId="77777777" w:rsidTr="00AC1ECD">
        <w:trPr>
          <w:trHeight w:val="235"/>
        </w:trPr>
        <w:tc>
          <w:tcPr>
            <w:tcW w:w="1418" w:type="dxa"/>
          </w:tcPr>
          <w:p w14:paraId="029DEBEB" w14:textId="77777777" w:rsidR="005451D6" w:rsidRPr="00EB1CEB" w:rsidRDefault="005451D6" w:rsidP="00AC1ECD">
            <w:pPr>
              <w:rPr>
                <w:rFonts w:ascii="Arial Narrow" w:hAnsi="Arial Narrow"/>
                <w:b/>
                <w:bCs/>
              </w:rPr>
            </w:pPr>
            <w:r w:rsidRPr="00EB1CEB">
              <w:rPr>
                <w:rFonts w:ascii="Arial Narrow" w:hAnsi="Arial Narrow"/>
                <w:b/>
                <w:bCs/>
              </w:rPr>
              <w:t>Letra clara y legible</w:t>
            </w:r>
          </w:p>
        </w:tc>
        <w:tc>
          <w:tcPr>
            <w:tcW w:w="2268" w:type="dxa"/>
            <w:shd w:val="clear" w:color="auto" w:fill="D9D9D9" w:themeFill="background1" w:themeFillShade="D9"/>
          </w:tcPr>
          <w:p w14:paraId="7F70486B" w14:textId="77777777" w:rsidR="005451D6" w:rsidRPr="00EB1CEB" w:rsidRDefault="005451D6" w:rsidP="00AC1ECD">
            <w:pPr>
              <w:rPr>
                <w:rFonts w:ascii="Arial Narrow" w:hAnsi="Arial Narrow"/>
                <w:b/>
                <w:bCs/>
              </w:rPr>
            </w:pPr>
          </w:p>
        </w:tc>
        <w:tc>
          <w:tcPr>
            <w:tcW w:w="2126" w:type="dxa"/>
          </w:tcPr>
          <w:p w14:paraId="11973DF7" w14:textId="77777777" w:rsidR="005451D6" w:rsidRPr="00EB1CEB" w:rsidRDefault="005451D6" w:rsidP="00AC1ECD">
            <w:pPr>
              <w:rPr>
                <w:rFonts w:ascii="Arial Narrow" w:hAnsi="Arial Narrow"/>
              </w:rPr>
            </w:pPr>
            <w:r w:rsidRPr="00EB1CEB">
              <w:rPr>
                <w:rFonts w:ascii="Arial Narrow" w:hAnsi="Arial Narrow"/>
              </w:rPr>
              <w:t>El informe está escrito con letra clara y legible, se entiende lo que dice.</w:t>
            </w:r>
          </w:p>
        </w:tc>
        <w:tc>
          <w:tcPr>
            <w:tcW w:w="2264" w:type="dxa"/>
          </w:tcPr>
          <w:p w14:paraId="7230F855" w14:textId="77777777" w:rsidR="005451D6" w:rsidRPr="00EB1CEB" w:rsidRDefault="005451D6" w:rsidP="00AC1ECD">
            <w:pPr>
              <w:rPr>
                <w:rFonts w:ascii="Arial Narrow" w:hAnsi="Arial Narrow"/>
              </w:rPr>
            </w:pPr>
            <w:r w:rsidRPr="00EB1CEB">
              <w:rPr>
                <w:rFonts w:ascii="Arial Narrow" w:hAnsi="Arial Narrow"/>
              </w:rPr>
              <w:t>El informe está escrito con letra clara, se entiende parcialmente lo que dice.</w:t>
            </w:r>
          </w:p>
        </w:tc>
        <w:tc>
          <w:tcPr>
            <w:tcW w:w="2414" w:type="dxa"/>
          </w:tcPr>
          <w:p w14:paraId="5BB3B948" w14:textId="77777777" w:rsidR="005451D6" w:rsidRPr="00EB1CEB" w:rsidRDefault="005451D6" w:rsidP="00AC1ECD">
            <w:pPr>
              <w:rPr>
                <w:rFonts w:ascii="Arial Narrow" w:hAnsi="Arial Narrow"/>
              </w:rPr>
            </w:pPr>
            <w:r w:rsidRPr="00EB1CEB">
              <w:rPr>
                <w:rFonts w:ascii="Arial Narrow" w:hAnsi="Arial Narrow"/>
              </w:rPr>
              <w:t>El informe está escrito con una letra no legible, no se entiende lo que dice.</w:t>
            </w:r>
          </w:p>
        </w:tc>
      </w:tr>
      <w:tr w:rsidR="005451D6" w:rsidRPr="00EB1CEB" w14:paraId="1066AF29" w14:textId="77777777" w:rsidTr="00AC1ECD">
        <w:trPr>
          <w:trHeight w:val="413"/>
        </w:trPr>
        <w:tc>
          <w:tcPr>
            <w:tcW w:w="1418" w:type="dxa"/>
          </w:tcPr>
          <w:p w14:paraId="2DF6E5ED" w14:textId="77777777" w:rsidR="005451D6" w:rsidRPr="00EB1CEB" w:rsidRDefault="005451D6" w:rsidP="00AC1ECD">
            <w:pPr>
              <w:rPr>
                <w:rFonts w:ascii="Arial Narrow" w:hAnsi="Arial Narrow"/>
                <w:b/>
                <w:bCs/>
              </w:rPr>
            </w:pPr>
            <w:r w:rsidRPr="00EB1CEB">
              <w:rPr>
                <w:rFonts w:ascii="Arial Narrow" w:hAnsi="Arial Narrow"/>
                <w:b/>
                <w:bCs/>
              </w:rPr>
              <w:t>PUNTAJE OBTENIDO</w:t>
            </w:r>
          </w:p>
        </w:tc>
        <w:tc>
          <w:tcPr>
            <w:tcW w:w="2268" w:type="dxa"/>
          </w:tcPr>
          <w:p w14:paraId="73DF91C8" w14:textId="77777777" w:rsidR="005451D6" w:rsidRPr="00EB1CEB" w:rsidRDefault="005451D6" w:rsidP="00AC1ECD">
            <w:pPr>
              <w:rPr>
                <w:rFonts w:ascii="Arial Narrow" w:hAnsi="Arial Narrow"/>
                <w:b/>
                <w:bCs/>
              </w:rPr>
            </w:pPr>
          </w:p>
        </w:tc>
        <w:tc>
          <w:tcPr>
            <w:tcW w:w="6804" w:type="dxa"/>
            <w:gridSpan w:val="3"/>
          </w:tcPr>
          <w:p w14:paraId="62E899F1" w14:textId="77777777" w:rsidR="005451D6" w:rsidRPr="00EB1CEB" w:rsidRDefault="005451D6" w:rsidP="00AC1ECD">
            <w:pPr>
              <w:rPr>
                <w:rFonts w:ascii="Arial Narrow" w:hAnsi="Arial Narrow"/>
                <w:b/>
                <w:bCs/>
              </w:rPr>
            </w:pPr>
            <w:r w:rsidRPr="00EB1CEB">
              <w:rPr>
                <w:rFonts w:ascii="Arial Narrow" w:hAnsi="Arial Narrow"/>
                <w:b/>
                <w:bCs/>
              </w:rPr>
              <w:t xml:space="preserve">NOTA: </w:t>
            </w:r>
          </w:p>
        </w:tc>
      </w:tr>
    </w:tbl>
    <w:p w14:paraId="4E5A6DFE" w14:textId="77777777" w:rsidR="005451D6" w:rsidRDefault="005451D6" w:rsidP="005451D6">
      <w:pPr>
        <w:rPr>
          <w:rFonts w:ascii="Arial Narrow" w:hAnsi="Arial Narrow"/>
          <w:b/>
          <w:bCs/>
        </w:rPr>
      </w:pPr>
    </w:p>
    <w:p w14:paraId="7E3A88A7" w14:textId="77777777" w:rsidR="005451D6" w:rsidRDefault="005451D6" w:rsidP="005451D6">
      <w:pPr>
        <w:jc w:val="center"/>
        <w:rPr>
          <w:rFonts w:ascii="Arial Narrow" w:hAnsi="Arial Narrow"/>
          <w:b/>
          <w:bCs/>
        </w:rPr>
      </w:pPr>
    </w:p>
    <w:p w14:paraId="269977A4" w14:textId="77777777" w:rsidR="005451D6" w:rsidRDefault="005451D6" w:rsidP="005451D6">
      <w:pPr>
        <w:jc w:val="center"/>
        <w:rPr>
          <w:rFonts w:ascii="Arial Narrow" w:hAnsi="Arial Narrow"/>
          <w:b/>
          <w:bCs/>
        </w:rPr>
      </w:pPr>
    </w:p>
    <w:p w14:paraId="688F838D" w14:textId="77777777" w:rsidR="005451D6" w:rsidRDefault="005451D6" w:rsidP="005451D6">
      <w:pPr>
        <w:jc w:val="center"/>
        <w:rPr>
          <w:rFonts w:ascii="Arial Narrow" w:hAnsi="Arial Narrow"/>
          <w:b/>
          <w:bCs/>
        </w:rPr>
      </w:pPr>
    </w:p>
    <w:p w14:paraId="64B6A22B" w14:textId="77777777" w:rsidR="005451D6" w:rsidRDefault="005451D6" w:rsidP="005451D6">
      <w:pPr>
        <w:jc w:val="center"/>
        <w:rPr>
          <w:rFonts w:ascii="Arial Narrow" w:hAnsi="Arial Narrow"/>
          <w:b/>
          <w:bCs/>
        </w:rPr>
      </w:pPr>
    </w:p>
    <w:p w14:paraId="4D7845AE" w14:textId="77777777" w:rsidR="005451D6" w:rsidRDefault="005451D6" w:rsidP="005451D6">
      <w:pPr>
        <w:jc w:val="center"/>
        <w:rPr>
          <w:rFonts w:ascii="Arial Narrow" w:hAnsi="Arial Narrow"/>
          <w:b/>
          <w:bCs/>
        </w:rPr>
      </w:pPr>
    </w:p>
    <w:p w14:paraId="1A15F9EE" w14:textId="77777777" w:rsidR="005451D6" w:rsidRDefault="005451D6" w:rsidP="005451D6">
      <w:pPr>
        <w:jc w:val="center"/>
        <w:rPr>
          <w:rFonts w:ascii="Arial Narrow" w:hAnsi="Arial Narrow"/>
          <w:b/>
          <w:bCs/>
        </w:rPr>
      </w:pPr>
    </w:p>
    <w:p w14:paraId="5821F182" w14:textId="77777777" w:rsidR="005451D6" w:rsidRDefault="005451D6" w:rsidP="005451D6">
      <w:pPr>
        <w:jc w:val="center"/>
        <w:rPr>
          <w:rFonts w:ascii="Arial Narrow" w:hAnsi="Arial Narrow"/>
          <w:b/>
          <w:bCs/>
        </w:rPr>
      </w:pPr>
    </w:p>
    <w:p w14:paraId="293ADE19" w14:textId="77777777" w:rsidR="005451D6" w:rsidRDefault="005451D6" w:rsidP="005451D6">
      <w:pPr>
        <w:jc w:val="center"/>
        <w:rPr>
          <w:rFonts w:ascii="Arial Narrow" w:hAnsi="Arial Narrow"/>
          <w:b/>
          <w:bCs/>
        </w:rPr>
      </w:pPr>
      <w:r>
        <w:rPr>
          <w:rFonts w:ascii="Arial Narrow" w:hAnsi="Arial Narrow"/>
          <w:b/>
          <w:bCs/>
        </w:rPr>
        <w:lastRenderedPageBreak/>
        <w:t>Lista de cotejo autoevaluación grupal</w:t>
      </w:r>
    </w:p>
    <w:p w14:paraId="52671EB3" w14:textId="77777777" w:rsidR="005451D6" w:rsidRDefault="005451D6" w:rsidP="005451D6">
      <w:pPr>
        <w:jc w:val="center"/>
        <w:rPr>
          <w:rFonts w:ascii="Arial Narrow" w:hAnsi="Arial Narrow"/>
          <w:b/>
          <w:bCs/>
        </w:rPr>
      </w:pPr>
      <w:r>
        <w:rPr>
          <w:rFonts w:ascii="Arial Narrow" w:hAnsi="Arial Narrow"/>
          <w:b/>
          <w:bCs/>
        </w:rPr>
        <w:t>Trabajo autónomo</w:t>
      </w:r>
    </w:p>
    <w:p w14:paraId="5911AD04" w14:textId="77777777" w:rsidR="005451D6" w:rsidRDefault="005451D6" w:rsidP="005451D6">
      <w:pPr>
        <w:spacing w:after="0"/>
        <w:jc w:val="center"/>
        <w:rPr>
          <w:rFonts w:ascii="Arial Narrow" w:hAnsi="Arial Narrow"/>
          <w:b/>
          <w:bCs/>
        </w:rPr>
      </w:pPr>
      <w:r>
        <w:rPr>
          <w:rFonts w:ascii="Arial Narrow" w:hAnsi="Arial Narrow"/>
          <w:b/>
          <w:bCs/>
        </w:rPr>
        <w:t xml:space="preserve">Nombre </w:t>
      </w:r>
      <w:proofErr w:type="gramStart"/>
      <w:r>
        <w:rPr>
          <w:rFonts w:ascii="Arial Narrow" w:hAnsi="Arial Narrow"/>
          <w:b/>
          <w:bCs/>
        </w:rPr>
        <w:t>integrante:_</w:t>
      </w:r>
      <w:proofErr w:type="gramEnd"/>
      <w:r>
        <w:rPr>
          <w:rFonts w:ascii="Arial Narrow" w:hAnsi="Arial Narrow"/>
          <w:b/>
          <w:bCs/>
        </w:rPr>
        <w:t>__________________________________________________________</w:t>
      </w:r>
    </w:p>
    <w:p w14:paraId="16275330" w14:textId="77777777" w:rsidR="005451D6" w:rsidRDefault="005451D6" w:rsidP="005451D6">
      <w:pPr>
        <w:spacing w:after="0"/>
        <w:jc w:val="center"/>
        <w:rPr>
          <w:rFonts w:ascii="Arial Narrow" w:hAnsi="Arial Narrow"/>
          <w:b/>
          <w:bCs/>
        </w:rPr>
      </w:pPr>
      <w:r>
        <w:rPr>
          <w:rFonts w:ascii="Arial Narrow" w:hAnsi="Arial Narrow"/>
          <w:b/>
          <w:bCs/>
        </w:rPr>
        <w:t xml:space="preserve">Tema del </w:t>
      </w:r>
      <w:proofErr w:type="gramStart"/>
      <w:r>
        <w:rPr>
          <w:rFonts w:ascii="Arial Narrow" w:hAnsi="Arial Narrow"/>
          <w:b/>
          <w:bCs/>
        </w:rPr>
        <w:t>grupo:_</w:t>
      </w:r>
      <w:proofErr w:type="gramEnd"/>
      <w:r>
        <w:rPr>
          <w:rFonts w:ascii="Arial Narrow" w:hAnsi="Arial Narrow"/>
          <w:b/>
          <w:bCs/>
        </w:rPr>
        <w:t>_____________________________________________________________</w:t>
      </w:r>
    </w:p>
    <w:tbl>
      <w:tblPr>
        <w:tblStyle w:val="Tablaconcuadrcula4-nfasis5"/>
        <w:tblW w:w="0" w:type="auto"/>
        <w:tblLook w:val="04A0" w:firstRow="1" w:lastRow="0" w:firstColumn="1" w:lastColumn="0" w:noHBand="0" w:noVBand="1"/>
      </w:tblPr>
      <w:tblGrid>
        <w:gridCol w:w="6941"/>
        <w:gridCol w:w="992"/>
        <w:gridCol w:w="895"/>
      </w:tblGrid>
      <w:tr w:rsidR="005451D6" w14:paraId="1ECC0AC0" w14:textId="77777777" w:rsidTr="00AC1ECD">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7DAF1F04" w14:textId="77777777" w:rsidR="005451D6" w:rsidRDefault="005451D6" w:rsidP="00AC1ECD">
            <w:pPr>
              <w:jc w:val="center"/>
              <w:rPr>
                <w:rFonts w:ascii="Arial Narrow" w:hAnsi="Arial Narrow"/>
                <w:b w:val="0"/>
                <w:bCs w:val="0"/>
              </w:rPr>
            </w:pPr>
            <w:r>
              <w:rPr>
                <w:rFonts w:ascii="Arial Narrow" w:hAnsi="Arial Narrow"/>
                <w:b w:val="0"/>
                <w:bCs w:val="0"/>
              </w:rPr>
              <w:t>Indicadores</w:t>
            </w:r>
          </w:p>
        </w:tc>
        <w:tc>
          <w:tcPr>
            <w:tcW w:w="992" w:type="dxa"/>
          </w:tcPr>
          <w:p w14:paraId="4245E0B4" w14:textId="77777777" w:rsidR="005451D6" w:rsidRDefault="005451D6" w:rsidP="00AC1ECD">
            <w:pPr>
              <w:jc w:val="center"/>
              <w:cnfStyle w:val="100000000000" w:firstRow="1" w:lastRow="0" w:firstColumn="0" w:lastColumn="0" w:oddVBand="0" w:evenVBand="0" w:oddHBand="0" w:evenHBand="0" w:firstRowFirstColumn="0" w:firstRowLastColumn="0" w:lastRowFirstColumn="0" w:lastRowLastColumn="0"/>
              <w:rPr>
                <w:rFonts w:ascii="Arial Narrow" w:hAnsi="Arial Narrow"/>
                <w:b w:val="0"/>
                <w:bCs w:val="0"/>
              </w:rPr>
            </w:pPr>
            <w:r>
              <w:rPr>
                <w:rFonts w:ascii="Arial Narrow" w:hAnsi="Arial Narrow"/>
                <w:b w:val="0"/>
                <w:bCs w:val="0"/>
              </w:rPr>
              <w:t>Sí (1)</w:t>
            </w:r>
          </w:p>
        </w:tc>
        <w:tc>
          <w:tcPr>
            <w:tcW w:w="895" w:type="dxa"/>
          </w:tcPr>
          <w:p w14:paraId="0DCA23CC" w14:textId="77777777" w:rsidR="005451D6" w:rsidRDefault="005451D6" w:rsidP="00AC1ECD">
            <w:pPr>
              <w:jc w:val="center"/>
              <w:cnfStyle w:val="100000000000" w:firstRow="1" w:lastRow="0" w:firstColumn="0" w:lastColumn="0" w:oddVBand="0" w:evenVBand="0" w:oddHBand="0" w:evenHBand="0" w:firstRowFirstColumn="0" w:firstRowLastColumn="0" w:lastRowFirstColumn="0" w:lastRowLastColumn="0"/>
              <w:rPr>
                <w:rFonts w:ascii="Arial Narrow" w:hAnsi="Arial Narrow"/>
                <w:b w:val="0"/>
                <w:bCs w:val="0"/>
              </w:rPr>
            </w:pPr>
            <w:r>
              <w:rPr>
                <w:rFonts w:ascii="Arial Narrow" w:hAnsi="Arial Narrow"/>
                <w:b w:val="0"/>
                <w:bCs w:val="0"/>
              </w:rPr>
              <w:t>No (0)</w:t>
            </w:r>
          </w:p>
        </w:tc>
      </w:tr>
      <w:tr w:rsidR="005451D6" w14:paraId="29FCDFE7" w14:textId="77777777" w:rsidTr="00AC1E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14C51FB9" w14:textId="77777777" w:rsidR="005451D6" w:rsidRPr="00D260C3" w:rsidRDefault="005451D6" w:rsidP="00AC1ECD">
            <w:pPr>
              <w:rPr>
                <w:rFonts w:ascii="Arial Narrow" w:hAnsi="Arial Narrow"/>
              </w:rPr>
            </w:pPr>
            <w:r w:rsidRPr="00D260C3">
              <w:rPr>
                <w:rFonts w:ascii="Arial Narrow" w:hAnsi="Arial Narrow"/>
              </w:rPr>
              <w:t>1.- Se adapta al trabajo en grupo.</w:t>
            </w:r>
          </w:p>
        </w:tc>
        <w:tc>
          <w:tcPr>
            <w:tcW w:w="992" w:type="dxa"/>
          </w:tcPr>
          <w:p w14:paraId="695EC9FB"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c>
          <w:tcPr>
            <w:tcW w:w="895" w:type="dxa"/>
          </w:tcPr>
          <w:p w14:paraId="747790DA"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r>
      <w:tr w:rsidR="005451D6" w14:paraId="602ED68C" w14:textId="77777777" w:rsidTr="00AC1ECD">
        <w:tc>
          <w:tcPr>
            <w:cnfStyle w:val="001000000000" w:firstRow="0" w:lastRow="0" w:firstColumn="1" w:lastColumn="0" w:oddVBand="0" w:evenVBand="0" w:oddHBand="0" w:evenHBand="0" w:firstRowFirstColumn="0" w:firstRowLastColumn="0" w:lastRowFirstColumn="0" w:lastRowLastColumn="0"/>
            <w:tcW w:w="6941" w:type="dxa"/>
          </w:tcPr>
          <w:p w14:paraId="65265930" w14:textId="77777777" w:rsidR="005451D6" w:rsidRPr="00D260C3" w:rsidRDefault="005451D6" w:rsidP="00AC1ECD">
            <w:pPr>
              <w:rPr>
                <w:rFonts w:ascii="Arial Narrow" w:hAnsi="Arial Narrow"/>
              </w:rPr>
            </w:pPr>
            <w:r w:rsidRPr="00D260C3">
              <w:rPr>
                <w:rFonts w:ascii="Arial Narrow" w:hAnsi="Arial Narrow"/>
              </w:rPr>
              <w:t>2.- Hace aportes valiosos.</w:t>
            </w:r>
          </w:p>
        </w:tc>
        <w:tc>
          <w:tcPr>
            <w:tcW w:w="992" w:type="dxa"/>
          </w:tcPr>
          <w:p w14:paraId="0B387017"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p>
        </w:tc>
        <w:tc>
          <w:tcPr>
            <w:tcW w:w="895" w:type="dxa"/>
          </w:tcPr>
          <w:p w14:paraId="0F30DA2E"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p>
        </w:tc>
      </w:tr>
      <w:tr w:rsidR="005451D6" w14:paraId="1D913F83" w14:textId="77777777" w:rsidTr="00AC1E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7FE9AFC4" w14:textId="77777777" w:rsidR="005451D6" w:rsidRPr="00D260C3" w:rsidRDefault="005451D6" w:rsidP="00AC1ECD">
            <w:pPr>
              <w:rPr>
                <w:rFonts w:ascii="Arial Narrow" w:hAnsi="Arial Narrow"/>
              </w:rPr>
            </w:pPr>
            <w:r w:rsidRPr="00D260C3">
              <w:rPr>
                <w:rFonts w:ascii="Arial Narrow" w:hAnsi="Arial Narrow"/>
              </w:rPr>
              <w:t>3.- Respeta las ideas y opiniones de sus compañeros.</w:t>
            </w:r>
          </w:p>
        </w:tc>
        <w:tc>
          <w:tcPr>
            <w:tcW w:w="992" w:type="dxa"/>
          </w:tcPr>
          <w:p w14:paraId="4308FC85"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c>
          <w:tcPr>
            <w:tcW w:w="895" w:type="dxa"/>
          </w:tcPr>
          <w:p w14:paraId="4ACC6025"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r>
      <w:tr w:rsidR="005451D6" w14:paraId="456D0F11" w14:textId="77777777" w:rsidTr="00AC1ECD">
        <w:tc>
          <w:tcPr>
            <w:cnfStyle w:val="001000000000" w:firstRow="0" w:lastRow="0" w:firstColumn="1" w:lastColumn="0" w:oddVBand="0" w:evenVBand="0" w:oddHBand="0" w:evenHBand="0" w:firstRowFirstColumn="0" w:firstRowLastColumn="0" w:lastRowFirstColumn="0" w:lastRowLastColumn="0"/>
            <w:tcW w:w="6941" w:type="dxa"/>
          </w:tcPr>
          <w:p w14:paraId="683E56C9" w14:textId="77777777" w:rsidR="005451D6" w:rsidRPr="00D260C3" w:rsidRDefault="005451D6" w:rsidP="00AC1ECD">
            <w:pPr>
              <w:rPr>
                <w:rFonts w:ascii="Arial Narrow" w:hAnsi="Arial Narrow"/>
              </w:rPr>
            </w:pPr>
            <w:r w:rsidRPr="00D260C3">
              <w:rPr>
                <w:rFonts w:ascii="Arial Narrow" w:hAnsi="Arial Narrow"/>
              </w:rPr>
              <w:t>4.- Se compromete con el trabajo, asumiendo un rol.</w:t>
            </w:r>
          </w:p>
        </w:tc>
        <w:tc>
          <w:tcPr>
            <w:tcW w:w="992" w:type="dxa"/>
          </w:tcPr>
          <w:p w14:paraId="3A9440D3"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p>
        </w:tc>
        <w:tc>
          <w:tcPr>
            <w:tcW w:w="895" w:type="dxa"/>
          </w:tcPr>
          <w:p w14:paraId="6487B664"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p>
        </w:tc>
      </w:tr>
      <w:tr w:rsidR="005451D6" w14:paraId="12F2F85A" w14:textId="77777777" w:rsidTr="00AC1E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03E7D8DE" w14:textId="77777777" w:rsidR="005451D6" w:rsidRPr="00D260C3" w:rsidRDefault="005451D6" w:rsidP="00AC1ECD">
            <w:pPr>
              <w:rPr>
                <w:rFonts w:ascii="Arial Narrow" w:hAnsi="Arial Narrow"/>
              </w:rPr>
            </w:pPr>
            <w:r w:rsidRPr="00D260C3">
              <w:rPr>
                <w:rFonts w:ascii="Arial Narrow" w:hAnsi="Arial Narrow"/>
              </w:rPr>
              <w:t>5.- Trajo los materiales que le correspondían.</w:t>
            </w:r>
          </w:p>
        </w:tc>
        <w:tc>
          <w:tcPr>
            <w:tcW w:w="992" w:type="dxa"/>
          </w:tcPr>
          <w:p w14:paraId="70778062"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c>
          <w:tcPr>
            <w:tcW w:w="895" w:type="dxa"/>
          </w:tcPr>
          <w:p w14:paraId="3385113C"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r>
      <w:tr w:rsidR="005451D6" w14:paraId="4E6EB442" w14:textId="77777777" w:rsidTr="00AC1ECD">
        <w:tc>
          <w:tcPr>
            <w:cnfStyle w:val="001000000000" w:firstRow="0" w:lastRow="0" w:firstColumn="1" w:lastColumn="0" w:oddVBand="0" w:evenVBand="0" w:oddHBand="0" w:evenHBand="0" w:firstRowFirstColumn="0" w:firstRowLastColumn="0" w:lastRowFirstColumn="0" w:lastRowLastColumn="0"/>
            <w:tcW w:w="6941" w:type="dxa"/>
          </w:tcPr>
          <w:p w14:paraId="0E2E4819" w14:textId="77777777" w:rsidR="005451D6" w:rsidRPr="00D260C3" w:rsidRDefault="005451D6" w:rsidP="00AC1ECD">
            <w:pPr>
              <w:rPr>
                <w:rFonts w:ascii="Arial Narrow" w:hAnsi="Arial Narrow"/>
              </w:rPr>
            </w:pPr>
            <w:r w:rsidRPr="00D260C3">
              <w:rPr>
                <w:rFonts w:ascii="Arial Narrow" w:hAnsi="Arial Narrow"/>
              </w:rPr>
              <w:t xml:space="preserve">6.- Sigue las indicaciones para un mejor producto. </w:t>
            </w:r>
          </w:p>
        </w:tc>
        <w:tc>
          <w:tcPr>
            <w:tcW w:w="992" w:type="dxa"/>
          </w:tcPr>
          <w:p w14:paraId="2090B1CA"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p>
        </w:tc>
        <w:tc>
          <w:tcPr>
            <w:tcW w:w="895" w:type="dxa"/>
          </w:tcPr>
          <w:p w14:paraId="6A014987"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p>
        </w:tc>
      </w:tr>
      <w:tr w:rsidR="005451D6" w14:paraId="22F20018" w14:textId="77777777" w:rsidTr="00AC1E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08061741" w14:textId="77777777" w:rsidR="005451D6" w:rsidRPr="00D260C3" w:rsidRDefault="005451D6" w:rsidP="00AC1ECD">
            <w:pPr>
              <w:rPr>
                <w:rFonts w:ascii="Arial Narrow" w:hAnsi="Arial Narrow"/>
              </w:rPr>
            </w:pPr>
            <w:r w:rsidRPr="00D260C3">
              <w:rPr>
                <w:rFonts w:ascii="Arial Narrow" w:hAnsi="Arial Narrow"/>
              </w:rPr>
              <w:t>7.- Mantiene la disciplina.</w:t>
            </w:r>
          </w:p>
        </w:tc>
        <w:tc>
          <w:tcPr>
            <w:tcW w:w="992" w:type="dxa"/>
          </w:tcPr>
          <w:p w14:paraId="6CB6D2D5"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c>
          <w:tcPr>
            <w:tcW w:w="895" w:type="dxa"/>
          </w:tcPr>
          <w:p w14:paraId="3CC31463"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r>
      <w:tr w:rsidR="005451D6" w14:paraId="70BE3464" w14:textId="77777777" w:rsidTr="00AC1ECD">
        <w:tc>
          <w:tcPr>
            <w:cnfStyle w:val="001000000000" w:firstRow="0" w:lastRow="0" w:firstColumn="1" w:lastColumn="0" w:oddVBand="0" w:evenVBand="0" w:oddHBand="0" w:evenHBand="0" w:firstRowFirstColumn="0" w:firstRowLastColumn="0" w:lastRowFirstColumn="0" w:lastRowLastColumn="0"/>
            <w:tcW w:w="6941" w:type="dxa"/>
          </w:tcPr>
          <w:p w14:paraId="38FA624D" w14:textId="77777777" w:rsidR="005451D6" w:rsidRPr="00D260C3" w:rsidRDefault="005451D6" w:rsidP="00AC1ECD">
            <w:pPr>
              <w:rPr>
                <w:rFonts w:ascii="Arial Narrow" w:hAnsi="Arial Narrow"/>
              </w:rPr>
            </w:pPr>
            <w:r w:rsidRPr="00D260C3">
              <w:rPr>
                <w:rFonts w:ascii="Arial Narrow" w:hAnsi="Arial Narrow"/>
              </w:rPr>
              <w:t>8.- Acepta sugerencias.</w:t>
            </w:r>
          </w:p>
        </w:tc>
        <w:tc>
          <w:tcPr>
            <w:tcW w:w="992" w:type="dxa"/>
          </w:tcPr>
          <w:p w14:paraId="7899E5AF"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p>
        </w:tc>
        <w:tc>
          <w:tcPr>
            <w:tcW w:w="895" w:type="dxa"/>
          </w:tcPr>
          <w:p w14:paraId="430D4FE1"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p>
        </w:tc>
      </w:tr>
      <w:tr w:rsidR="005451D6" w14:paraId="3A98F39B" w14:textId="77777777" w:rsidTr="00AC1EC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941" w:type="dxa"/>
          </w:tcPr>
          <w:p w14:paraId="4BECCF5F" w14:textId="77777777" w:rsidR="005451D6" w:rsidRPr="00D260C3" w:rsidRDefault="005451D6" w:rsidP="00AC1ECD">
            <w:pPr>
              <w:rPr>
                <w:rFonts w:ascii="Arial Narrow" w:hAnsi="Arial Narrow"/>
              </w:rPr>
            </w:pPr>
            <w:r w:rsidRPr="00D260C3">
              <w:rPr>
                <w:rFonts w:ascii="Arial Narrow" w:hAnsi="Arial Narrow"/>
              </w:rPr>
              <w:t>9.- Realiza sugerencias en función de un mejor resultado.</w:t>
            </w:r>
          </w:p>
        </w:tc>
        <w:tc>
          <w:tcPr>
            <w:tcW w:w="992" w:type="dxa"/>
          </w:tcPr>
          <w:p w14:paraId="56DC50D8"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c>
          <w:tcPr>
            <w:tcW w:w="895" w:type="dxa"/>
          </w:tcPr>
          <w:p w14:paraId="5D16466F" w14:textId="77777777" w:rsidR="005451D6" w:rsidRDefault="005451D6" w:rsidP="00AC1ECD">
            <w:pPr>
              <w:jc w:val="center"/>
              <w:cnfStyle w:val="000000100000" w:firstRow="0" w:lastRow="0" w:firstColumn="0" w:lastColumn="0" w:oddVBand="0" w:evenVBand="0" w:oddHBand="1" w:evenHBand="0" w:firstRowFirstColumn="0" w:firstRowLastColumn="0" w:lastRowFirstColumn="0" w:lastRowLastColumn="0"/>
              <w:rPr>
                <w:rFonts w:ascii="Arial Narrow" w:hAnsi="Arial Narrow"/>
                <w:b/>
                <w:bCs/>
              </w:rPr>
            </w:pPr>
          </w:p>
        </w:tc>
      </w:tr>
      <w:tr w:rsidR="005451D6" w14:paraId="0ACC617C" w14:textId="77777777" w:rsidTr="00AC1ECD">
        <w:tc>
          <w:tcPr>
            <w:cnfStyle w:val="001000000000" w:firstRow="0" w:lastRow="0" w:firstColumn="1" w:lastColumn="0" w:oddVBand="0" w:evenVBand="0" w:oddHBand="0" w:evenHBand="0" w:firstRowFirstColumn="0" w:firstRowLastColumn="0" w:lastRowFirstColumn="0" w:lastRowLastColumn="0"/>
            <w:tcW w:w="6941" w:type="dxa"/>
          </w:tcPr>
          <w:p w14:paraId="18C64EA3" w14:textId="77777777" w:rsidR="005451D6" w:rsidRPr="00D260C3" w:rsidRDefault="005451D6" w:rsidP="00AC1ECD">
            <w:pPr>
              <w:jc w:val="right"/>
              <w:rPr>
                <w:rFonts w:ascii="Arial Narrow" w:hAnsi="Arial Narrow"/>
              </w:rPr>
            </w:pPr>
            <w:r>
              <w:rPr>
                <w:rFonts w:ascii="Arial Narrow" w:hAnsi="Arial Narrow"/>
              </w:rPr>
              <w:t>Puntaje total y obtenido</w:t>
            </w:r>
          </w:p>
        </w:tc>
        <w:tc>
          <w:tcPr>
            <w:tcW w:w="992" w:type="dxa"/>
          </w:tcPr>
          <w:p w14:paraId="0AC38814"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r>
              <w:rPr>
                <w:rFonts w:ascii="Arial Narrow" w:hAnsi="Arial Narrow"/>
                <w:b/>
                <w:bCs/>
              </w:rPr>
              <w:t>9</w:t>
            </w:r>
          </w:p>
        </w:tc>
        <w:tc>
          <w:tcPr>
            <w:tcW w:w="895" w:type="dxa"/>
          </w:tcPr>
          <w:p w14:paraId="0A4817F9" w14:textId="77777777" w:rsidR="005451D6" w:rsidRDefault="005451D6" w:rsidP="00AC1ECD">
            <w:pPr>
              <w:jc w:val="center"/>
              <w:cnfStyle w:val="000000000000" w:firstRow="0" w:lastRow="0" w:firstColumn="0" w:lastColumn="0" w:oddVBand="0" w:evenVBand="0" w:oddHBand="0" w:evenHBand="0" w:firstRowFirstColumn="0" w:firstRowLastColumn="0" w:lastRowFirstColumn="0" w:lastRowLastColumn="0"/>
              <w:rPr>
                <w:rFonts w:ascii="Arial Narrow" w:hAnsi="Arial Narrow"/>
                <w:b/>
                <w:bCs/>
              </w:rPr>
            </w:pPr>
          </w:p>
        </w:tc>
      </w:tr>
    </w:tbl>
    <w:p w14:paraId="5DC48419" w14:textId="77777777" w:rsidR="005451D6" w:rsidRDefault="005451D6" w:rsidP="005451D6">
      <w:pPr>
        <w:rPr>
          <w:rFonts w:ascii="Arial Narrow" w:hAnsi="Arial Narrow"/>
          <w:b/>
          <w:bCs/>
        </w:rPr>
      </w:pPr>
    </w:p>
    <w:p w14:paraId="6453A3E9" w14:textId="77777777" w:rsidR="005451D6" w:rsidRPr="005451D6" w:rsidRDefault="005451D6" w:rsidP="009D6003">
      <w:pPr>
        <w:spacing w:line="480" w:lineRule="auto"/>
        <w:rPr>
          <w:rFonts w:ascii="Arial" w:eastAsia="Times New Roman" w:hAnsi="Arial" w:cs="Arial"/>
          <w:b/>
          <w:bCs/>
        </w:rPr>
      </w:pPr>
    </w:p>
    <w:p w14:paraId="03330623" w14:textId="77777777" w:rsidR="005451D6" w:rsidRDefault="005451D6" w:rsidP="009D6003">
      <w:pPr>
        <w:spacing w:line="480" w:lineRule="auto"/>
        <w:rPr>
          <w:rFonts w:ascii="Arial" w:eastAsia="Times New Roman" w:hAnsi="Arial" w:cs="Arial"/>
        </w:rPr>
      </w:pPr>
    </w:p>
    <w:p w14:paraId="402E6A11" w14:textId="77777777" w:rsidR="005451D6" w:rsidRDefault="005451D6" w:rsidP="009D6003">
      <w:pPr>
        <w:spacing w:line="480" w:lineRule="auto"/>
        <w:rPr>
          <w:rFonts w:ascii="Arial" w:eastAsia="Times New Roman" w:hAnsi="Arial" w:cs="Arial"/>
        </w:rPr>
      </w:pPr>
    </w:p>
    <w:p w14:paraId="7585A9C1" w14:textId="77777777" w:rsidR="005451D6" w:rsidRDefault="005451D6" w:rsidP="009D6003">
      <w:pPr>
        <w:spacing w:line="480" w:lineRule="auto"/>
        <w:rPr>
          <w:rFonts w:ascii="Arial" w:eastAsia="Times New Roman" w:hAnsi="Arial" w:cs="Arial"/>
        </w:rPr>
      </w:pPr>
    </w:p>
    <w:p w14:paraId="258F507F" w14:textId="77777777" w:rsidR="006F4A5D" w:rsidRDefault="006F4A5D" w:rsidP="00684AFB">
      <w:pPr>
        <w:jc w:val="center"/>
        <w:rPr>
          <w:rFonts w:ascii="Arial" w:hAnsi="Arial" w:cs="Arial"/>
          <w:b/>
          <w:bCs/>
          <w:color w:val="FFFFFF" w:themeColor="background1"/>
          <w:sz w:val="21"/>
          <w:szCs w:val="21"/>
        </w:rPr>
        <w:sectPr w:rsidR="006F4A5D" w:rsidSect="006E3BBB">
          <w:headerReference w:type="default" r:id="rId25"/>
          <w:pgSz w:w="12240" w:h="15840"/>
          <w:pgMar w:top="1418" w:right="1701" w:bottom="1418" w:left="1701" w:header="720" w:footer="720" w:gutter="0"/>
          <w:cols w:space="720"/>
          <w:docGrid w:linePitch="360"/>
        </w:sectPr>
      </w:pPr>
    </w:p>
    <w:tbl>
      <w:tblPr>
        <w:tblStyle w:val="Tablaconcuadrcula4-nfasis5"/>
        <w:tblW w:w="0" w:type="auto"/>
        <w:tblLook w:val="04A0" w:firstRow="1" w:lastRow="0" w:firstColumn="1" w:lastColumn="0" w:noHBand="0" w:noVBand="1"/>
      </w:tblPr>
      <w:tblGrid>
        <w:gridCol w:w="1734"/>
        <w:gridCol w:w="2328"/>
        <w:gridCol w:w="1265"/>
        <w:gridCol w:w="2091"/>
        <w:gridCol w:w="1967"/>
        <w:gridCol w:w="1765"/>
        <w:gridCol w:w="1844"/>
      </w:tblGrid>
      <w:tr w:rsidR="006F4A5D" w14:paraId="0135F7EA" w14:textId="77777777" w:rsidTr="00294E4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4" w:type="dxa"/>
          </w:tcPr>
          <w:p w14:paraId="699E6D26" w14:textId="77777777" w:rsidR="006F4A5D" w:rsidRPr="00152451" w:rsidRDefault="006F4A5D" w:rsidP="00684AFB">
            <w:pPr>
              <w:jc w:val="center"/>
              <w:rPr>
                <w:rFonts w:ascii="Arial" w:hAnsi="Arial" w:cs="Arial"/>
                <w:sz w:val="21"/>
                <w:szCs w:val="21"/>
              </w:rPr>
            </w:pPr>
            <w:r w:rsidRPr="00152451">
              <w:rPr>
                <w:rFonts w:ascii="Arial" w:eastAsia="Times New Roman" w:hAnsi="Arial" w:cs="Arial"/>
                <w:noProof/>
              </w:rPr>
              <w:lastRenderedPageBreak/>
              <mc:AlternateContent>
                <mc:Choice Requires="wps">
                  <w:drawing>
                    <wp:anchor distT="45720" distB="45720" distL="114300" distR="114300" simplePos="0" relativeHeight="251672576" behindDoc="0" locked="0" layoutInCell="1" allowOverlap="1" wp14:anchorId="6A1FD03D" wp14:editId="4AE9B693">
                      <wp:simplePos x="0" y="0"/>
                      <wp:positionH relativeFrom="column">
                        <wp:posOffset>-972185</wp:posOffset>
                      </wp:positionH>
                      <wp:positionV relativeFrom="paragraph">
                        <wp:posOffset>-686435</wp:posOffset>
                      </wp:positionV>
                      <wp:extent cx="4867275" cy="1404620"/>
                      <wp:effectExtent l="0" t="0" r="0" b="0"/>
                      <wp:wrapNone/>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67275" cy="1404620"/>
                              </a:xfrm>
                              <a:prstGeom prst="rect">
                                <a:avLst/>
                              </a:prstGeom>
                              <a:noFill/>
                              <a:ln w="9525">
                                <a:noFill/>
                                <a:miter lim="800000"/>
                                <a:headEnd/>
                                <a:tailEnd/>
                              </a:ln>
                            </wps:spPr>
                            <wps:txbx>
                              <w:txbxContent>
                                <w:p w14:paraId="745E12D1" w14:textId="538F7AE4" w:rsidR="00827495" w:rsidRPr="00827495" w:rsidRDefault="00827495" w:rsidP="006F4A5D">
                                  <w:pPr>
                                    <w:jc w:val="center"/>
                                    <w:rPr>
                                      <w:rFonts w:ascii="Arial" w:hAnsi="Arial" w:cs="Arial"/>
                                      <w:b/>
                                      <w:bCs/>
                                    </w:rPr>
                                  </w:pPr>
                                  <w:r w:rsidRPr="00827495">
                                    <w:rPr>
                                      <w:rFonts w:ascii="Arial" w:hAnsi="Arial" w:cs="Arial"/>
                                      <w:b/>
                                      <w:bCs/>
                                    </w:rPr>
                                    <w:t>4.- Organización secuencial de intervención.</w:t>
                                  </w:r>
                                  <w:r>
                                    <w:rPr>
                                      <w:rFonts w:ascii="Arial" w:hAnsi="Arial" w:cs="Arial"/>
                                      <w:b/>
                                      <w:bCs/>
                                    </w:rPr>
                                    <w:t xml:space="preserve">                   </w:t>
                                  </w:r>
                                </w:p>
                                <w:p w14:paraId="0D0A9262" w14:textId="7198163A" w:rsidR="006F4A5D" w:rsidRPr="00152451" w:rsidRDefault="006F4A5D" w:rsidP="006F4A5D">
                                  <w:pPr>
                                    <w:jc w:val="center"/>
                                    <w:rPr>
                                      <w:rFonts w:ascii="Arial" w:hAnsi="Arial" w:cs="Arial"/>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6A1FD03D" id="_x0000_t202" coordsize="21600,21600" o:spt="202" path="m,l,21600r21600,l21600,xe">
                      <v:stroke joinstyle="miter"/>
                      <v:path gradientshapeok="t" o:connecttype="rect"/>
                    </v:shapetype>
                    <v:shape id="Cuadro de texto 2" o:spid="_x0000_s1026" type="#_x0000_t202" style="position:absolute;left:0;text-align:left;margin-left:-76.55pt;margin-top:-54.05pt;width:383.25pt;height:110.6pt;z-index:251672576;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" filled="f" stroked="f">
                      <v:textbox style="mso-fit-shape-to-text:t">
                        <w:txbxContent>
                          <w:p w14:paraId="745E12D1" w14:textId="538F7AE4" w:rsidR="00827495" w:rsidRPr="00827495" w:rsidRDefault="00827495" w:rsidP="006F4A5D">
                            <w:pPr>
                              <w:jc w:val="center"/>
                              <w:rPr>
                                <w:rFonts w:ascii="Arial" w:hAnsi="Arial" w:cs="Arial"/>
                                <w:b/>
                                <w:bCs/>
                              </w:rPr>
                            </w:pPr>
                            <w:r w:rsidRPr="00827495">
                              <w:rPr>
                                <w:rFonts w:ascii="Arial" w:hAnsi="Arial" w:cs="Arial"/>
                                <w:b/>
                                <w:bCs/>
                              </w:rPr>
                              <w:t>4.- Organización secuencial de intervención.</w:t>
                            </w:r>
                            <w:r>
                              <w:rPr>
                                <w:rFonts w:ascii="Arial" w:hAnsi="Arial" w:cs="Arial"/>
                                <w:b/>
                                <w:bCs/>
                              </w:rPr>
                              <w:t xml:space="preserve">                   </w:t>
                            </w:r>
                          </w:p>
                          <w:p w14:paraId="0D0A9262" w14:textId="7198163A" w:rsidR="006F4A5D" w:rsidRPr="00152451" w:rsidRDefault="006F4A5D" w:rsidP="006F4A5D">
                            <w:pPr>
                              <w:jc w:val="center"/>
                              <w:rPr>
                                <w:rFonts w:ascii="Arial" w:hAnsi="Arial" w:cs="Arial"/>
                              </w:rPr>
                            </w:pPr>
                          </w:p>
                        </w:txbxContent>
                      </v:textbox>
                    </v:shape>
                  </w:pict>
                </mc:Fallback>
              </mc:AlternateContent>
            </w:r>
            <w:r w:rsidRPr="00152451">
              <w:rPr>
                <w:rFonts w:ascii="Arial" w:hAnsi="Arial" w:cs="Arial"/>
                <w:sz w:val="21"/>
                <w:szCs w:val="21"/>
              </w:rPr>
              <w:t>Fase de Trabajo</w:t>
            </w:r>
          </w:p>
        </w:tc>
        <w:tc>
          <w:tcPr>
            <w:tcW w:w="2328" w:type="dxa"/>
          </w:tcPr>
          <w:p w14:paraId="7DCE49CE" w14:textId="6E339B35" w:rsidR="006F4A5D" w:rsidRPr="00152451" w:rsidRDefault="00827495" w:rsidP="00684AF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eastAsia="Times New Roman" w:hAnsi="Arial" w:cs="Arial"/>
                <w:noProof/>
              </w:rPr>
              <mc:AlternateContent>
                <mc:Choice Requires="wps">
                  <w:drawing>
                    <wp:anchor distT="45720" distB="45720" distL="114300" distR="114300" simplePos="0" relativeHeight="251681792" behindDoc="0" locked="0" layoutInCell="1" allowOverlap="1" wp14:anchorId="4CF6E7A1" wp14:editId="103881C6">
                      <wp:simplePos x="0" y="0"/>
                      <wp:positionH relativeFrom="column">
                        <wp:posOffset>-1196975</wp:posOffset>
                      </wp:positionH>
                      <wp:positionV relativeFrom="paragraph">
                        <wp:posOffset>-381635</wp:posOffset>
                      </wp:positionV>
                      <wp:extent cx="8258175" cy="1404620"/>
                      <wp:effectExtent l="0" t="0" r="0" b="0"/>
                      <wp:wrapNone/>
                      <wp:docPr id="1828420453"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258175" cy="1404620"/>
                              </a:xfrm>
                              <a:prstGeom prst="rect">
                                <a:avLst/>
                              </a:prstGeom>
                              <a:noFill/>
                              <a:ln w="9525">
                                <a:noFill/>
                                <a:miter lim="800000"/>
                                <a:headEnd/>
                                <a:tailEnd/>
                              </a:ln>
                            </wps:spPr>
                            <wps:txbx>
                              <w:txbxContent>
                                <w:p w14:paraId="6C17B530" w14:textId="77777777" w:rsidR="00827495" w:rsidRPr="00152451" w:rsidRDefault="00827495" w:rsidP="00827495">
                                  <w:pPr>
                                    <w:jc w:val="center"/>
                                    <w:rPr>
                                      <w:rFonts w:ascii="Arial" w:hAnsi="Arial" w:cs="Arial"/>
                                    </w:rPr>
                                  </w:pPr>
                                  <w:r w:rsidRPr="00152451">
                                    <w:rPr>
                                      <w:rFonts w:ascii="Arial" w:hAnsi="Arial" w:cs="Arial"/>
                                    </w:rPr>
                                    <w:t>Matriz de trabajo de intervención</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4CF6E7A1" id="_x0000_s1027" type="#_x0000_t202" style="position:absolute;left:0;text-align:left;margin-left:-94.25pt;margin-top:-30.05pt;width:650.25pt;height:110.6pt;z-index:2516817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" filled="f" stroked="f">
                      <v:textbox style="mso-fit-shape-to-text:t">
                        <w:txbxContent>
                          <w:p w14:paraId="6C17B530" w14:textId="77777777" w:rsidR="00827495" w:rsidRPr="00152451" w:rsidRDefault="00827495" w:rsidP="00827495">
                            <w:pPr>
                              <w:jc w:val="center"/>
                              <w:rPr>
                                <w:rFonts w:ascii="Arial" w:hAnsi="Arial" w:cs="Arial"/>
                              </w:rPr>
                            </w:pPr>
                            <w:r w:rsidRPr="00152451">
                              <w:rPr>
                                <w:rFonts w:ascii="Arial" w:hAnsi="Arial" w:cs="Arial"/>
                              </w:rPr>
                              <w:t>Matriz de trabajo de intervención</w:t>
                            </w:r>
                          </w:p>
                        </w:txbxContent>
                      </v:textbox>
                    </v:shape>
                  </w:pict>
                </mc:Fallback>
              </mc:AlternateContent>
            </w:r>
            <w:r w:rsidR="006F4A5D" w:rsidRPr="00152451">
              <w:rPr>
                <w:rFonts w:ascii="Arial" w:hAnsi="Arial" w:cs="Arial"/>
                <w:sz w:val="21"/>
                <w:szCs w:val="21"/>
              </w:rPr>
              <w:t>Actividades</w:t>
            </w:r>
          </w:p>
        </w:tc>
        <w:tc>
          <w:tcPr>
            <w:tcW w:w="1265" w:type="dxa"/>
          </w:tcPr>
          <w:p w14:paraId="6DF25F77" w14:textId="21F1D661" w:rsidR="006F4A5D" w:rsidRPr="00152451" w:rsidRDefault="006F4A5D" w:rsidP="00684AF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Tiempo Estimado</w:t>
            </w:r>
          </w:p>
        </w:tc>
        <w:tc>
          <w:tcPr>
            <w:tcW w:w="2091" w:type="dxa"/>
          </w:tcPr>
          <w:p w14:paraId="06454D59" w14:textId="54EBE560" w:rsidR="006F4A5D" w:rsidRPr="00152451" w:rsidRDefault="006F4A5D" w:rsidP="00684AF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Contenidos</w:t>
            </w:r>
          </w:p>
        </w:tc>
        <w:tc>
          <w:tcPr>
            <w:tcW w:w="1967" w:type="dxa"/>
          </w:tcPr>
          <w:p w14:paraId="2BB4FF36" w14:textId="77777777" w:rsidR="006F4A5D" w:rsidRPr="00152451" w:rsidRDefault="006F4A5D" w:rsidP="00684AF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Metodología de Trabajo</w:t>
            </w:r>
          </w:p>
        </w:tc>
        <w:tc>
          <w:tcPr>
            <w:tcW w:w="1765" w:type="dxa"/>
          </w:tcPr>
          <w:p w14:paraId="59AF9714" w14:textId="761712A8" w:rsidR="006F4A5D" w:rsidRPr="00152451" w:rsidRDefault="006F4A5D" w:rsidP="00684AF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Material</w:t>
            </w:r>
          </w:p>
        </w:tc>
        <w:tc>
          <w:tcPr>
            <w:tcW w:w="1844" w:type="dxa"/>
          </w:tcPr>
          <w:p w14:paraId="4043B9A6" w14:textId="77777777" w:rsidR="006F4A5D" w:rsidRPr="00152451" w:rsidRDefault="006F4A5D" w:rsidP="00684AFB">
            <w:pPr>
              <w:jc w:val="center"/>
              <w:cnfStyle w:val="100000000000" w:firstRow="1"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Evaluación</w:t>
            </w:r>
          </w:p>
        </w:tc>
      </w:tr>
      <w:tr w:rsidR="006F4A5D" w14:paraId="1C1A5322" w14:textId="77777777" w:rsidTr="00294E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4" w:type="dxa"/>
            <w:vMerge w:val="restart"/>
          </w:tcPr>
          <w:p w14:paraId="0E7480FC" w14:textId="77777777" w:rsidR="006F4A5D" w:rsidRPr="00152451" w:rsidRDefault="006F4A5D" w:rsidP="00684AFB">
            <w:pPr>
              <w:jc w:val="center"/>
              <w:rPr>
                <w:rFonts w:ascii="Arial" w:hAnsi="Arial" w:cs="Arial"/>
                <w:sz w:val="21"/>
                <w:szCs w:val="21"/>
              </w:rPr>
            </w:pPr>
          </w:p>
          <w:p w14:paraId="26850723" w14:textId="77777777" w:rsidR="006F4A5D" w:rsidRPr="00152451" w:rsidRDefault="006F4A5D" w:rsidP="00684AFB">
            <w:pPr>
              <w:jc w:val="center"/>
              <w:rPr>
                <w:rFonts w:ascii="Arial" w:hAnsi="Arial" w:cs="Arial"/>
                <w:sz w:val="21"/>
                <w:szCs w:val="21"/>
              </w:rPr>
            </w:pPr>
          </w:p>
          <w:p w14:paraId="586F828C" w14:textId="77777777" w:rsidR="006F4A5D" w:rsidRPr="00152451" w:rsidRDefault="006F4A5D" w:rsidP="00684AFB">
            <w:pPr>
              <w:jc w:val="center"/>
              <w:rPr>
                <w:rFonts w:ascii="Arial" w:hAnsi="Arial" w:cs="Arial"/>
                <w:sz w:val="21"/>
                <w:szCs w:val="21"/>
              </w:rPr>
            </w:pPr>
          </w:p>
          <w:p w14:paraId="48F0193A" w14:textId="77777777" w:rsidR="006F4A5D" w:rsidRPr="00152451" w:rsidRDefault="006F4A5D" w:rsidP="00684AFB">
            <w:pPr>
              <w:jc w:val="center"/>
              <w:rPr>
                <w:rFonts w:ascii="Arial" w:hAnsi="Arial" w:cs="Arial"/>
                <w:sz w:val="21"/>
                <w:szCs w:val="21"/>
              </w:rPr>
            </w:pPr>
          </w:p>
          <w:p w14:paraId="3E04987E" w14:textId="77777777" w:rsidR="006F4A5D" w:rsidRPr="00152451" w:rsidRDefault="006F4A5D" w:rsidP="00684AFB">
            <w:pPr>
              <w:jc w:val="center"/>
              <w:rPr>
                <w:rFonts w:ascii="Arial" w:hAnsi="Arial" w:cs="Arial"/>
                <w:sz w:val="21"/>
                <w:szCs w:val="21"/>
              </w:rPr>
            </w:pPr>
            <w:r w:rsidRPr="00152451">
              <w:rPr>
                <w:rFonts w:ascii="Arial" w:hAnsi="Arial" w:cs="Arial"/>
                <w:sz w:val="21"/>
                <w:szCs w:val="21"/>
              </w:rPr>
              <w:t>Fase 1: Diagnóstico</w:t>
            </w:r>
          </w:p>
        </w:tc>
        <w:tc>
          <w:tcPr>
            <w:tcW w:w="2328" w:type="dxa"/>
          </w:tcPr>
          <w:p w14:paraId="515AEC1E"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Aplicación de encuesta inicial para conocer conocimientos sobre inclusión.</w:t>
            </w:r>
          </w:p>
        </w:tc>
        <w:tc>
          <w:tcPr>
            <w:tcW w:w="1265" w:type="dxa"/>
          </w:tcPr>
          <w:p w14:paraId="28212CA4"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30 minutos</w:t>
            </w:r>
          </w:p>
        </w:tc>
        <w:tc>
          <w:tcPr>
            <w:tcW w:w="2091" w:type="dxa"/>
          </w:tcPr>
          <w:p w14:paraId="1BBA5F14"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Inclusión, diversidad, neurodesarrollo.</w:t>
            </w:r>
          </w:p>
        </w:tc>
        <w:tc>
          <w:tcPr>
            <w:tcW w:w="1967" w:type="dxa"/>
          </w:tcPr>
          <w:p w14:paraId="57DE5164"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Encuesta individual.</w:t>
            </w:r>
          </w:p>
        </w:tc>
        <w:tc>
          <w:tcPr>
            <w:tcW w:w="1765" w:type="dxa"/>
          </w:tcPr>
          <w:p w14:paraId="06E53BFA" w14:textId="7BC4B535"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Encuesta formato papel.</w:t>
            </w:r>
          </w:p>
        </w:tc>
        <w:tc>
          <w:tcPr>
            <w:tcW w:w="1844" w:type="dxa"/>
          </w:tcPr>
          <w:p w14:paraId="233AA6B6"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Análisis de respuestas iniciales.</w:t>
            </w:r>
          </w:p>
        </w:tc>
      </w:tr>
      <w:tr w:rsidR="006F4A5D" w14:paraId="1F7CF500" w14:textId="77777777" w:rsidTr="00294E4B">
        <w:tc>
          <w:tcPr>
            <w:cnfStyle w:val="001000000000" w:firstRow="0" w:lastRow="0" w:firstColumn="1" w:lastColumn="0" w:oddVBand="0" w:evenVBand="0" w:oddHBand="0" w:evenHBand="0" w:firstRowFirstColumn="0" w:firstRowLastColumn="0" w:lastRowFirstColumn="0" w:lastRowLastColumn="0"/>
            <w:tcW w:w="1734" w:type="dxa"/>
            <w:vMerge/>
          </w:tcPr>
          <w:p w14:paraId="38F40FFA" w14:textId="77777777" w:rsidR="006F4A5D" w:rsidRPr="00152451" w:rsidRDefault="006F4A5D" w:rsidP="00684AFB">
            <w:pPr>
              <w:jc w:val="center"/>
              <w:rPr>
                <w:rFonts w:ascii="Arial" w:hAnsi="Arial" w:cs="Arial"/>
                <w:sz w:val="21"/>
                <w:szCs w:val="21"/>
              </w:rPr>
            </w:pPr>
          </w:p>
        </w:tc>
        <w:tc>
          <w:tcPr>
            <w:tcW w:w="2328" w:type="dxa"/>
          </w:tcPr>
          <w:p w14:paraId="0615AE62"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Reflexión grupal sobre diversidad e inclusión.</w:t>
            </w:r>
          </w:p>
          <w:p w14:paraId="08CFA0CC" w14:textId="77777777" w:rsidR="006F4A5D" w:rsidRPr="00152451" w:rsidRDefault="006F4A5D" w:rsidP="00684AFB">
            <w:pPr>
              <w:ind w:firstLine="708"/>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p>
        </w:tc>
        <w:tc>
          <w:tcPr>
            <w:tcW w:w="1265" w:type="dxa"/>
          </w:tcPr>
          <w:p w14:paraId="2058789F"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60 minutos</w:t>
            </w:r>
          </w:p>
        </w:tc>
        <w:tc>
          <w:tcPr>
            <w:tcW w:w="2091" w:type="dxa"/>
          </w:tcPr>
          <w:p w14:paraId="7D181C50"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Diversidad, inclusión, empatía.</w:t>
            </w:r>
          </w:p>
        </w:tc>
        <w:tc>
          <w:tcPr>
            <w:tcW w:w="1967" w:type="dxa"/>
          </w:tcPr>
          <w:p w14:paraId="21031DE1"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Discusión grupal, lluvia de ideas.</w:t>
            </w:r>
          </w:p>
        </w:tc>
        <w:tc>
          <w:tcPr>
            <w:tcW w:w="1765" w:type="dxa"/>
          </w:tcPr>
          <w:p w14:paraId="0F9DFB1C"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Pizarra, plumón.</w:t>
            </w:r>
          </w:p>
        </w:tc>
        <w:tc>
          <w:tcPr>
            <w:tcW w:w="1844" w:type="dxa"/>
          </w:tcPr>
          <w:p w14:paraId="3AB727C1" w14:textId="4D804F25"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Participación activa y calidad de reflexiones.</w:t>
            </w:r>
          </w:p>
        </w:tc>
      </w:tr>
      <w:tr w:rsidR="006F4A5D" w14:paraId="62043AF6" w14:textId="77777777" w:rsidTr="00294E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4" w:type="dxa"/>
            <w:vMerge w:val="restart"/>
          </w:tcPr>
          <w:p w14:paraId="17CFCB55" w14:textId="77777777" w:rsidR="006F4A5D" w:rsidRPr="00152451" w:rsidRDefault="006F4A5D" w:rsidP="00684AFB">
            <w:pPr>
              <w:jc w:val="center"/>
              <w:rPr>
                <w:rFonts w:ascii="Arial" w:hAnsi="Arial" w:cs="Arial"/>
                <w:sz w:val="21"/>
                <w:szCs w:val="21"/>
              </w:rPr>
            </w:pPr>
          </w:p>
          <w:p w14:paraId="19B8368D" w14:textId="77777777" w:rsidR="006F4A5D" w:rsidRPr="00152451" w:rsidRDefault="006F4A5D" w:rsidP="00684AFB">
            <w:pPr>
              <w:jc w:val="center"/>
              <w:rPr>
                <w:rFonts w:ascii="Arial" w:hAnsi="Arial" w:cs="Arial"/>
                <w:sz w:val="21"/>
                <w:szCs w:val="21"/>
              </w:rPr>
            </w:pPr>
          </w:p>
          <w:p w14:paraId="4B117B51" w14:textId="77777777" w:rsidR="006F4A5D" w:rsidRPr="00152451" w:rsidRDefault="006F4A5D" w:rsidP="00684AFB">
            <w:pPr>
              <w:jc w:val="center"/>
              <w:rPr>
                <w:rFonts w:ascii="Arial" w:hAnsi="Arial" w:cs="Arial"/>
                <w:sz w:val="21"/>
                <w:szCs w:val="21"/>
              </w:rPr>
            </w:pPr>
          </w:p>
          <w:p w14:paraId="78B49FD3" w14:textId="77777777" w:rsidR="006F4A5D" w:rsidRPr="00152451" w:rsidRDefault="006F4A5D" w:rsidP="00684AFB">
            <w:pPr>
              <w:jc w:val="center"/>
              <w:rPr>
                <w:rFonts w:ascii="Arial" w:hAnsi="Arial" w:cs="Arial"/>
                <w:sz w:val="21"/>
                <w:szCs w:val="21"/>
              </w:rPr>
            </w:pPr>
          </w:p>
          <w:p w14:paraId="446453D8" w14:textId="77777777" w:rsidR="006F4A5D" w:rsidRPr="00152451" w:rsidRDefault="006F4A5D" w:rsidP="00684AFB">
            <w:pPr>
              <w:jc w:val="center"/>
              <w:rPr>
                <w:rFonts w:ascii="Arial" w:hAnsi="Arial" w:cs="Arial"/>
                <w:sz w:val="21"/>
                <w:szCs w:val="21"/>
              </w:rPr>
            </w:pPr>
            <w:r w:rsidRPr="00152451">
              <w:rPr>
                <w:rFonts w:ascii="Arial" w:hAnsi="Arial" w:cs="Arial"/>
                <w:sz w:val="21"/>
                <w:szCs w:val="21"/>
              </w:rPr>
              <w:t>Fase 2: Sensibilización</w:t>
            </w:r>
          </w:p>
        </w:tc>
        <w:tc>
          <w:tcPr>
            <w:tcW w:w="2328" w:type="dxa"/>
          </w:tcPr>
          <w:p w14:paraId="57F1586A"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b/>
                <w:bCs/>
                <w:sz w:val="21"/>
                <w:szCs w:val="21"/>
              </w:rPr>
              <w:t>Clase 1:</w:t>
            </w:r>
            <w:r w:rsidRPr="00152451">
              <w:rPr>
                <w:rFonts w:ascii="Arial" w:hAnsi="Arial" w:cs="Arial"/>
                <w:sz w:val="21"/>
                <w:szCs w:val="21"/>
              </w:rPr>
              <w:t xml:space="preserve"> Introducción a la diversidad, TEA y Síndrome de Down.</w:t>
            </w:r>
          </w:p>
        </w:tc>
        <w:tc>
          <w:tcPr>
            <w:tcW w:w="1265" w:type="dxa"/>
          </w:tcPr>
          <w:p w14:paraId="60D9B744"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90 minutos</w:t>
            </w:r>
          </w:p>
        </w:tc>
        <w:tc>
          <w:tcPr>
            <w:tcW w:w="2091" w:type="dxa"/>
          </w:tcPr>
          <w:p w14:paraId="1B58A6F6"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Características del TEA y Síndrome de Down.</w:t>
            </w:r>
          </w:p>
        </w:tc>
        <w:tc>
          <w:tcPr>
            <w:tcW w:w="1967" w:type="dxa"/>
          </w:tcPr>
          <w:p w14:paraId="3309FD7D"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Presentación de videos, discusión grupal.</w:t>
            </w:r>
          </w:p>
        </w:tc>
        <w:tc>
          <w:tcPr>
            <w:tcW w:w="1765" w:type="dxa"/>
          </w:tcPr>
          <w:p w14:paraId="214E8140"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Video de Plaza Sésamo (“Julia”).</w:t>
            </w:r>
          </w:p>
          <w:p w14:paraId="5BC129BF"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PPT.</w:t>
            </w:r>
          </w:p>
        </w:tc>
        <w:tc>
          <w:tcPr>
            <w:tcW w:w="1844" w:type="dxa"/>
          </w:tcPr>
          <w:p w14:paraId="1C6B78C1" w14:textId="73812D8F"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Reflexión escrita y participación en discusión argumentada.</w:t>
            </w:r>
          </w:p>
        </w:tc>
      </w:tr>
      <w:tr w:rsidR="006F4A5D" w14:paraId="066C874C" w14:textId="77777777" w:rsidTr="00294E4B">
        <w:tc>
          <w:tcPr>
            <w:cnfStyle w:val="001000000000" w:firstRow="0" w:lastRow="0" w:firstColumn="1" w:lastColumn="0" w:oddVBand="0" w:evenVBand="0" w:oddHBand="0" w:evenHBand="0" w:firstRowFirstColumn="0" w:firstRowLastColumn="0" w:lastRowFirstColumn="0" w:lastRowLastColumn="0"/>
            <w:tcW w:w="1734" w:type="dxa"/>
            <w:vMerge/>
          </w:tcPr>
          <w:p w14:paraId="5756C7B5" w14:textId="77777777" w:rsidR="006F4A5D" w:rsidRPr="00152451" w:rsidRDefault="006F4A5D" w:rsidP="00684AFB">
            <w:pPr>
              <w:jc w:val="center"/>
              <w:rPr>
                <w:rFonts w:ascii="Arial" w:hAnsi="Arial" w:cs="Arial"/>
                <w:sz w:val="21"/>
                <w:szCs w:val="21"/>
              </w:rPr>
            </w:pPr>
          </w:p>
        </w:tc>
        <w:tc>
          <w:tcPr>
            <w:tcW w:w="2328" w:type="dxa"/>
          </w:tcPr>
          <w:p w14:paraId="37384A83" w14:textId="77777777" w:rsidR="006F4A5D" w:rsidRPr="00152451" w:rsidRDefault="006F4A5D" w:rsidP="00684AFB">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b/>
                <w:bCs/>
                <w:sz w:val="21"/>
                <w:szCs w:val="21"/>
              </w:rPr>
              <w:t>Clase 2:</w:t>
            </w:r>
            <w:r w:rsidRPr="00152451">
              <w:rPr>
                <w:rFonts w:ascii="Arial" w:hAnsi="Arial" w:cs="Arial"/>
                <w:sz w:val="21"/>
                <w:szCs w:val="21"/>
              </w:rPr>
              <w:t xml:space="preserve"> Discapacidad visual, auditiva y movilidad reducida.</w:t>
            </w:r>
          </w:p>
        </w:tc>
        <w:tc>
          <w:tcPr>
            <w:tcW w:w="1265" w:type="dxa"/>
          </w:tcPr>
          <w:p w14:paraId="058F62AE"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90 minutos</w:t>
            </w:r>
          </w:p>
        </w:tc>
        <w:tc>
          <w:tcPr>
            <w:tcW w:w="2091" w:type="dxa"/>
          </w:tcPr>
          <w:p w14:paraId="68C94D94"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Barreras de accesibilidad.</w:t>
            </w:r>
          </w:p>
        </w:tc>
        <w:tc>
          <w:tcPr>
            <w:tcW w:w="1967" w:type="dxa"/>
          </w:tcPr>
          <w:p w14:paraId="0DB21297"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Presentación de casos, dinámicas de simulación.</w:t>
            </w:r>
          </w:p>
        </w:tc>
        <w:tc>
          <w:tcPr>
            <w:tcW w:w="1765" w:type="dxa"/>
          </w:tcPr>
          <w:p w14:paraId="037FECF2"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PPT, videos.</w:t>
            </w:r>
          </w:p>
        </w:tc>
        <w:tc>
          <w:tcPr>
            <w:tcW w:w="1844" w:type="dxa"/>
          </w:tcPr>
          <w:p w14:paraId="5DB1BB55"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Reflexión y participación.</w:t>
            </w:r>
          </w:p>
        </w:tc>
      </w:tr>
      <w:tr w:rsidR="006F4A5D" w14:paraId="4DB4F6E6" w14:textId="77777777" w:rsidTr="00294E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4" w:type="dxa"/>
            <w:vMerge/>
          </w:tcPr>
          <w:p w14:paraId="0C8F12CE" w14:textId="77777777" w:rsidR="006F4A5D" w:rsidRPr="00152451" w:rsidRDefault="006F4A5D" w:rsidP="00684AFB">
            <w:pPr>
              <w:jc w:val="center"/>
              <w:rPr>
                <w:rFonts w:ascii="Arial" w:hAnsi="Arial" w:cs="Arial"/>
                <w:sz w:val="21"/>
                <w:szCs w:val="21"/>
              </w:rPr>
            </w:pPr>
          </w:p>
        </w:tc>
        <w:tc>
          <w:tcPr>
            <w:tcW w:w="2328" w:type="dxa"/>
          </w:tcPr>
          <w:p w14:paraId="67D1120B" w14:textId="77777777" w:rsidR="006F4A5D" w:rsidRPr="00152451" w:rsidRDefault="006F4A5D" w:rsidP="00684AFB">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b/>
                <w:bCs/>
                <w:sz w:val="21"/>
                <w:szCs w:val="21"/>
              </w:rPr>
              <w:t>Clase 3:</w:t>
            </w:r>
            <w:r w:rsidRPr="00152451">
              <w:rPr>
                <w:rFonts w:ascii="Arial" w:hAnsi="Arial" w:cs="Arial"/>
                <w:sz w:val="21"/>
                <w:szCs w:val="21"/>
              </w:rPr>
              <w:t xml:space="preserve"> Diversidad cultural, xenofobia, racismo y machismo.</w:t>
            </w:r>
          </w:p>
        </w:tc>
        <w:tc>
          <w:tcPr>
            <w:tcW w:w="1265" w:type="dxa"/>
          </w:tcPr>
          <w:p w14:paraId="5AAE2C73"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90 minutos</w:t>
            </w:r>
          </w:p>
        </w:tc>
        <w:tc>
          <w:tcPr>
            <w:tcW w:w="2091" w:type="dxa"/>
          </w:tcPr>
          <w:p w14:paraId="66EC2CAA"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Problemas de xenofobia, racismo y machismo.</w:t>
            </w:r>
          </w:p>
        </w:tc>
        <w:tc>
          <w:tcPr>
            <w:tcW w:w="1967" w:type="dxa"/>
          </w:tcPr>
          <w:p w14:paraId="0D7A5D63"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Análisis de ejemplos mediáticos, trabajo en grupos.</w:t>
            </w:r>
          </w:p>
        </w:tc>
        <w:tc>
          <w:tcPr>
            <w:tcW w:w="1765" w:type="dxa"/>
          </w:tcPr>
          <w:p w14:paraId="2A5D5A76"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Videos, fichas de trabajo.</w:t>
            </w:r>
          </w:p>
        </w:tc>
        <w:tc>
          <w:tcPr>
            <w:tcW w:w="1844" w:type="dxa"/>
          </w:tcPr>
          <w:p w14:paraId="5A641CE2"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Evaluación intermedia.</w:t>
            </w:r>
          </w:p>
        </w:tc>
      </w:tr>
      <w:tr w:rsidR="006F4A5D" w14:paraId="78B89364" w14:textId="77777777" w:rsidTr="00294E4B">
        <w:tc>
          <w:tcPr>
            <w:cnfStyle w:val="001000000000" w:firstRow="0" w:lastRow="0" w:firstColumn="1" w:lastColumn="0" w:oddVBand="0" w:evenVBand="0" w:oddHBand="0" w:evenHBand="0" w:firstRowFirstColumn="0" w:firstRowLastColumn="0" w:lastRowFirstColumn="0" w:lastRowLastColumn="0"/>
            <w:tcW w:w="1734" w:type="dxa"/>
            <w:vMerge w:val="restart"/>
          </w:tcPr>
          <w:p w14:paraId="3270A581" w14:textId="77777777" w:rsidR="006F4A5D" w:rsidRPr="00152451" w:rsidRDefault="006F4A5D" w:rsidP="00684AFB">
            <w:pPr>
              <w:jc w:val="center"/>
              <w:rPr>
                <w:rFonts w:ascii="Arial" w:hAnsi="Arial" w:cs="Arial"/>
                <w:b w:val="0"/>
                <w:bCs w:val="0"/>
                <w:sz w:val="21"/>
                <w:szCs w:val="21"/>
              </w:rPr>
            </w:pPr>
          </w:p>
          <w:p w14:paraId="268A1870" w14:textId="77777777" w:rsidR="006F4A5D" w:rsidRPr="00152451" w:rsidRDefault="006F4A5D" w:rsidP="00684AFB">
            <w:pPr>
              <w:jc w:val="center"/>
              <w:rPr>
                <w:rFonts w:ascii="Arial" w:hAnsi="Arial" w:cs="Arial"/>
                <w:b w:val="0"/>
                <w:bCs w:val="0"/>
                <w:sz w:val="21"/>
                <w:szCs w:val="21"/>
              </w:rPr>
            </w:pPr>
          </w:p>
          <w:p w14:paraId="1AD83A9C" w14:textId="77777777" w:rsidR="006F4A5D" w:rsidRPr="00152451" w:rsidRDefault="006F4A5D" w:rsidP="00684AFB">
            <w:pPr>
              <w:jc w:val="center"/>
              <w:rPr>
                <w:rFonts w:ascii="Arial" w:hAnsi="Arial" w:cs="Arial"/>
                <w:b w:val="0"/>
                <w:bCs w:val="0"/>
                <w:sz w:val="21"/>
                <w:szCs w:val="21"/>
              </w:rPr>
            </w:pPr>
          </w:p>
          <w:p w14:paraId="744D35CE" w14:textId="77777777" w:rsidR="006F4A5D" w:rsidRPr="00152451" w:rsidRDefault="006F4A5D" w:rsidP="00684AFB">
            <w:pPr>
              <w:jc w:val="center"/>
              <w:rPr>
                <w:rFonts w:ascii="Arial" w:hAnsi="Arial" w:cs="Arial"/>
                <w:b w:val="0"/>
                <w:bCs w:val="0"/>
                <w:sz w:val="21"/>
                <w:szCs w:val="21"/>
              </w:rPr>
            </w:pPr>
          </w:p>
          <w:p w14:paraId="51161672" w14:textId="77777777" w:rsidR="006F4A5D" w:rsidRPr="00152451" w:rsidRDefault="006F4A5D" w:rsidP="00684AFB">
            <w:pPr>
              <w:jc w:val="center"/>
              <w:rPr>
                <w:rFonts w:ascii="Arial" w:hAnsi="Arial" w:cs="Arial"/>
                <w:b w:val="0"/>
                <w:bCs w:val="0"/>
                <w:sz w:val="21"/>
                <w:szCs w:val="21"/>
              </w:rPr>
            </w:pPr>
          </w:p>
          <w:p w14:paraId="576801EF" w14:textId="77777777" w:rsidR="006F4A5D" w:rsidRPr="00152451" w:rsidRDefault="006F4A5D" w:rsidP="00684AFB">
            <w:pPr>
              <w:jc w:val="center"/>
              <w:rPr>
                <w:rFonts w:ascii="Arial" w:hAnsi="Arial" w:cs="Arial"/>
                <w:sz w:val="21"/>
                <w:szCs w:val="21"/>
              </w:rPr>
            </w:pPr>
            <w:r w:rsidRPr="00152451">
              <w:rPr>
                <w:rFonts w:ascii="Arial" w:hAnsi="Arial" w:cs="Arial"/>
                <w:sz w:val="21"/>
                <w:szCs w:val="21"/>
              </w:rPr>
              <w:t>Fase 3: Desarrollo del Proyecto</w:t>
            </w:r>
          </w:p>
        </w:tc>
        <w:tc>
          <w:tcPr>
            <w:tcW w:w="2328" w:type="dxa"/>
          </w:tcPr>
          <w:p w14:paraId="4C1F0497" w14:textId="77777777" w:rsidR="006F4A5D" w:rsidRDefault="006F4A5D" w:rsidP="00684AFB">
            <w:pPr>
              <w:cnfStyle w:val="000000000000" w:firstRow="0" w:lastRow="0" w:firstColumn="0" w:lastColumn="0" w:oddVBand="0" w:evenVBand="0" w:oddHBand="0" w:evenHBand="0" w:firstRowFirstColumn="0" w:firstRowLastColumn="0" w:lastRowFirstColumn="0" w:lastRowLastColumn="0"/>
              <w:rPr>
                <w:rFonts w:ascii="Arial" w:hAnsi="Arial" w:cs="Arial"/>
                <w:b/>
                <w:bCs/>
                <w:sz w:val="21"/>
                <w:szCs w:val="21"/>
              </w:rPr>
            </w:pPr>
          </w:p>
          <w:p w14:paraId="5CFFFBBB" w14:textId="77777777" w:rsidR="006F4A5D" w:rsidRDefault="006F4A5D" w:rsidP="00684AFB">
            <w:pPr>
              <w:cnfStyle w:val="000000000000" w:firstRow="0" w:lastRow="0" w:firstColumn="0" w:lastColumn="0" w:oddVBand="0" w:evenVBand="0" w:oddHBand="0" w:evenHBand="0" w:firstRowFirstColumn="0" w:firstRowLastColumn="0" w:lastRowFirstColumn="0" w:lastRowLastColumn="0"/>
              <w:rPr>
                <w:rFonts w:ascii="Arial" w:hAnsi="Arial" w:cs="Arial"/>
                <w:b/>
                <w:bCs/>
                <w:sz w:val="21"/>
                <w:szCs w:val="21"/>
              </w:rPr>
            </w:pPr>
          </w:p>
          <w:p w14:paraId="63691DD5" w14:textId="77777777" w:rsidR="006F4A5D" w:rsidRPr="00152451" w:rsidRDefault="006F4A5D" w:rsidP="00684AFB">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b/>
                <w:bCs/>
                <w:sz w:val="21"/>
                <w:szCs w:val="21"/>
              </w:rPr>
              <w:t>Clase 4:</w:t>
            </w:r>
            <w:r w:rsidRPr="00152451">
              <w:rPr>
                <w:rFonts w:ascii="Arial" w:hAnsi="Arial" w:cs="Arial"/>
                <w:sz w:val="21"/>
                <w:szCs w:val="21"/>
              </w:rPr>
              <w:t xml:space="preserve"> Formación de grupos y elección de temas.</w:t>
            </w:r>
          </w:p>
        </w:tc>
        <w:tc>
          <w:tcPr>
            <w:tcW w:w="1265" w:type="dxa"/>
          </w:tcPr>
          <w:p w14:paraId="52AA599B"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90 minutos</w:t>
            </w:r>
          </w:p>
        </w:tc>
        <w:tc>
          <w:tcPr>
            <w:tcW w:w="2091" w:type="dxa"/>
          </w:tcPr>
          <w:p w14:paraId="6C3C785B"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Selección de temas, identificación de necesidades. Trabajo con reglamento interno del colegio.</w:t>
            </w:r>
          </w:p>
        </w:tc>
        <w:tc>
          <w:tcPr>
            <w:tcW w:w="1967" w:type="dxa"/>
          </w:tcPr>
          <w:p w14:paraId="66E22E39"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Trabajo en grupos, investigación inicial.</w:t>
            </w:r>
          </w:p>
        </w:tc>
        <w:tc>
          <w:tcPr>
            <w:tcW w:w="1765" w:type="dxa"/>
          </w:tcPr>
          <w:p w14:paraId="0E142198"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Hojas de planificación de proyecto, pizarra, información traída desde casa.</w:t>
            </w:r>
          </w:p>
        </w:tc>
        <w:tc>
          <w:tcPr>
            <w:tcW w:w="1844" w:type="dxa"/>
          </w:tcPr>
          <w:p w14:paraId="35597260"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Claridad en elección de temas y participación activa.</w:t>
            </w:r>
          </w:p>
          <w:p w14:paraId="4385A285"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p>
        </w:tc>
      </w:tr>
      <w:tr w:rsidR="006F4A5D" w14:paraId="19C6B9C5" w14:textId="77777777" w:rsidTr="00294E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4" w:type="dxa"/>
            <w:vMerge/>
          </w:tcPr>
          <w:p w14:paraId="5BFB63AE" w14:textId="77777777" w:rsidR="006F4A5D" w:rsidRPr="00152451" w:rsidRDefault="006F4A5D" w:rsidP="00684AFB">
            <w:pPr>
              <w:jc w:val="center"/>
              <w:rPr>
                <w:rFonts w:ascii="Arial" w:hAnsi="Arial" w:cs="Arial"/>
                <w:sz w:val="21"/>
                <w:szCs w:val="21"/>
              </w:rPr>
            </w:pPr>
          </w:p>
        </w:tc>
        <w:tc>
          <w:tcPr>
            <w:tcW w:w="2328" w:type="dxa"/>
          </w:tcPr>
          <w:p w14:paraId="562BE9E5" w14:textId="77777777" w:rsidR="006F4A5D" w:rsidRPr="00152451" w:rsidRDefault="006F4A5D" w:rsidP="00684AFB">
            <w:pP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b/>
                <w:bCs/>
                <w:sz w:val="21"/>
                <w:szCs w:val="21"/>
              </w:rPr>
              <w:t>Clase 5:</w:t>
            </w:r>
            <w:r w:rsidRPr="00152451">
              <w:rPr>
                <w:rFonts w:ascii="Arial" w:hAnsi="Arial" w:cs="Arial"/>
                <w:sz w:val="21"/>
                <w:szCs w:val="21"/>
              </w:rPr>
              <w:t xml:space="preserve"> Desarrollo de ideas y soluciones.</w:t>
            </w:r>
          </w:p>
        </w:tc>
        <w:tc>
          <w:tcPr>
            <w:tcW w:w="1265" w:type="dxa"/>
          </w:tcPr>
          <w:p w14:paraId="6DB8CE4E"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90 minutos</w:t>
            </w:r>
          </w:p>
        </w:tc>
        <w:tc>
          <w:tcPr>
            <w:tcW w:w="2091" w:type="dxa"/>
          </w:tcPr>
          <w:p w14:paraId="65CF778D"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Creación de propuestas inclusivas.</w:t>
            </w:r>
          </w:p>
        </w:tc>
        <w:tc>
          <w:tcPr>
            <w:tcW w:w="1967" w:type="dxa"/>
          </w:tcPr>
          <w:p w14:paraId="632A47BE"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Investigación en equipo, discusión grupal.</w:t>
            </w:r>
          </w:p>
        </w:tc>
        <w:tc>
          <w:tcPr>
            <w:tcW w:w="1765" w:type="dxa"/>
          </w:tcPr>
          <w:p w14:paraId="680F36F6"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 xml:space="preserve">Hojas de planificación de proyecto, pizarra, información traída desde casa. Materiales </w:t>
            </w:r>
            <w:r w:rsidRPr="00152451">
              <w:rPr>
                <w:rFonts w:ascii="Arial" w:hAnsi="Arial" w:cs="Arial"/>
                <w:sz w:val="21"/>
                <w:szCs w:val="21"/>
              </w:rPr>
              <w:lastRenderedPageBreak/>
              <w:t>establecidos por el grupo según tema a abordar,</w:t>
            </w:r>
          </w:p>
        </w:tc>
        <w:tc>
          <w:tcPr>
            <w:tcW w:w="1844" w:type="dxa"/>
          </w:tcPr>
          <w:p w14:paraId="2ABC6DA2"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lastRenderedPageBreak/>
              <w:t>Autoevaluación grupal a mano alzada.</w:t>
            </w:r>
          </w:p>
        </w:tc>
      </w:tr>
      <w:tr w:rsidR="006F4A5D" w14:paraId="7E03B07F" w14:textId="77777777" w:rsidTr="00294E4B">
        <w:tc>
          <w:tcPr>
            <w:cnfStyle w:val="001000000000" w:firstRow="0" w:lastRow="0" w:firstColumn="1" w:lastColumn="0" w:oddVBand="0" w:evenVBand="0" w:oddHBand="0" w:evenHBand="0" w:firstRowFirstColumn="0" w:firstRowLastColumn="0" w:lastRowFirstColumn="0" w:lastRowLastColumn="0"/>
            <w:tcW w:w="1734" w:type="dxa"/>
            <w:vMerge/>
          </w:tcPr>
          <w:p w14:paraId="77D16CD7" w14:textId="77777777" w:rsidR="006F4A5D" w:rsidRPr="00152451" w:rsidRDefault="006F4A5D" w:rsidP="00684AFB">
            <w:pPr>
              <w:jc w:val="center"/>
              <w:rPr>
                <w:rFonts w:ascii="Arial" w:hAnsi="Arial" w:cs="Arial"/>
                <w:sz w:val="21"/>
                <w:szCs w:val="21"/>
              </w:rPr>
            </w:pPr>
          </w:p>
        </w:tc>
        <w:tc>
          <w:tcPr>
            <w:tcW w:w="2328" w:type="dxa"/>
          </w:tcPr>
          <w:p w14:paraId="38496FBD" w14:textId="77777777" w:rsidR="006F4A5D" w:rsidRPr="00152451" w:rsidRDefault="006F4A5D" w:rsidP="00684AFB">
            <w:pP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b/>
                <w:bCs/>
                <w:sz w:val="21"/>
                <w:szCs w:val="21"/>
              </w:rPr>
              <w:t>Clase 6:</w:t>
            </w:r>
            <w:r w:rsidRPr="00152451">
              <w:rPr>
                <w:rFonts w:ascii="Arial" w:hAnsi="Arial" w:cs="Arial"/>
                <w:sz w:val="21"/>
                <w:szCs w:val="21"/>
              </w:rPr>
              <w:t xml:space="preserve"> Preparación de la presentación.</w:t>
            </w:r>
          </w:p>
        </w:tc>
        <w:tc>
          <w:tcPr>
            <w:tcW w:w="1265" w:type="dxa"/>
          </w:tcPr>
          <w:p w14:paraId="74507468"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90 minutos</w:t>
            </w:r>
          </w:p>
        </w:tc>
        <w:tc>
          <w:tcPr>
            <w:tcW w:w="2091" w:type="dxa"/>
          </w:tcPr>
          <w:p w14:paraId="4D8EB650"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Estructuración de ideas, creación de material visual.</w:t>
            </w:r>
          </w:p>
        </w:tc>
        <w:tc>
          <w:tcPr>
            <w:tcW w:w="1967" w:type="dxa"/>
          </w:tcPr>
          <w:p w14:paraId="76F4F0B4"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Creación de presentación, simulación de exposición.</w:t>
            </w:r>
          </w:p>
        </w:tc>
        <w:tc>
          <w:tcPr>
            <w:tcW w:w="1765" w:type="dxa"/>
          </w:tcPr>
          <w:p w14:paraId="2DC31AD5"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Hojas de planificación de proyecto, pizarra, información traída desde casa. Materiales establecidos por el grupo según tema a abordar,</w:t>
            </w:r>
          </w:p>
        </w:tc>
        <w:tc>
          <w:tcPr>
            <w:tcW w:w="1844" w:type="dxa"/>
          </w:tcPr>
          <w:p w14:paraId="30E93785"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Autoevaluación grupal a mano alzada.</w:t>
            </w:r>
          </w:p>
        </w:tc>
      </w:tr>
      <w:tr w:rsidR="006F4A5D" w14:paraId="4BD5DA8E" w14:textId="77777777" w:rsidTr="00294E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4" w:type="dxa"/>
            <w:vMerge w:val="restart"/>
          </w:tcPr>
          <w:p w14:paraId="6E96E767" w14:textId="77777777" w:rsidR="006F4A5D" w:rsidRDefault="006F4A5D" w:rsidP="00684AFB">
            <w:pPr>
              <w:rPr>
                <w:rFonts w:ascii="Arial" w:hAnsi="Arial" w:cs="Arial"/>
                <w:sz w:val="21"/>
                <w:szCs w:val="21"/>
              </w:rPr>
            </w:pPr>
          </w:p>
          <w:p w14:paraId="2E385095" w14:textId="77777777" w:rsidR="006F4A5D" w:rsidRPr="00152451" w:rsidRDefault="006F4A5D" w:rsidP="00684AFB">
            <w:pPr>
              <w:rPr>
                <w:rFonts w:ascii="Arial" w:hAnsi="Arial" w:cs="Arial"/>
                <w:b w:val="0"/>
                <w:bCs w:val="0"/>
                <w:sz w:val="21"/>
                <w:szCs w:val="21"/>
              </w:rPr>
            </w:pPr>
          </w:p>
          <w:p w14:paraId="417828D7" w14:textId="77777777" w:rsidR="006F4A5D" w:rsidRPr="00152451" w:rsidRDefault="006F4A5D" w:rsidP="00684AFB">
            <w:pPr>
              <w:jc w:val="center"/>
              <w:rPr>
                <w:rFonts w:ascii="Arial" w:hAnsi="Arial" w:cs="Arial"/>
                <w:b w:val="0"/>
                <w:bCs w:val="0"/>
                <w:sz w:val="21"/>
                <w:szCs w:val="21"/>
              </w:rPr>
            </w:pPr>
          </w:p>
          <w:p w14:paraId="39C3893C" w14:textId="77777777" w:rsidR="006F4A5D" w:rsidRPr="00152451" w:rsidRDefault="006F4A5D" w:rsidP="00684AFB">
            <w:pPr>
              <w:jc w:val="center"/>
              <w:rPr>
                <w:rFonts w:ascii="Arial" w:hAnsi="Arial" w:cs="Arial"/>
                <w:sz w:val="21"/>
                <w:szCs w:val="21"/>
              </w:rPr>
            </w:pPr>
            <w:r w:rsidRPr="00152451">
              <w:rPr>
                <w:rFonts w:ascii="Arial" w:hAnsi="Arial" w:cs="Arial"/>
                <w:sz w:val="21"/>
                <w:szCs w:val="21"/>
              </w:rPr>
              <w:t>Fase 4: Presentación</w:t>
            </w:r>
          </w:p>
        </w:tc>
        <w:tc>
          <w:tcPr>
            <w:tcW w:w="2328" w:type="dxa"/>
          </w:tcPr>
          <w:p w14:paraId="1D74A76E"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b/>
                <w:bCs/>
                <w:sz w:val="21"/>
                <w:szCs w:val="21"/>
              </w:rPr>
              <w:t>Clase 7:</w:t>
            </w:r>
            <w:r w:rsidRPr="00152451">
              <w:rPr>
                <w:rFonts w:ascii="Arial" w:hAnsi="Arial" w:cs="Arial"/>
                <w:sz w:val="21"/>
                <w:szCs w:val="21"/>
              </w:rPr>
              <w:t xml:space="preserve"> Presentación de proyectos al curso.</w:t>
            </w:r>
          </w:p>
        </w:tc>
        <w:tc>
          <w:tcPr>
            <w:tcW w:w="1265" w:type="dxa"/>
          </w:tcPr>
          <w:p w14:paraId="1F47D844"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90 minutos</w:t>
            </w:r>
          </w:p>
        </w:tc>
        <w:tc>
          <w:tcPr>
            <w:tcW w:w="2091" w:type="dxa"/>
          </w:tcPr>
          <w:p w14:paraId="2240701D"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Exposición de propuestas para la inclusión.</w:t>
            </w:r>
          </w:p>
        </w:tc>
        <w:tc>
          <w:tcPr>
            <w:tcW w:w="1967" w:type="dxa"/>
          </w:tcPr>
          <w:p w14:paraId="1D19BFFC"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Exposición oral, retroalimentación entre compañeros y profesora.</w:t>
            </w:r>
          </w:p>
        </w:tc>
        <w:tc>
          <w:tcPr>
            <w:tcW w:w="1765" w:type="dxa"/>
          </w:tcPr>
          <w:p w14:paraId="7FE6E9E7"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Materiales establecidos por grupos.</w:t>
            </w:r>
          </w:p>
        </w:tc>
        <w:tc>
          <w:tcPr>
            <w:tcW w:w="1844" w:type="dxa"/>
          </w:tcPr>
          <w:p w14:paraId="58A84E6F"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Rúbrica.</w:t>
            </w:r>
          </w:p>
        </w:tc>
      </w:tr>
      <w:tr w:rsidR="006F4A5D" w14:paraId="5B623A66" w14:textId="77777777" w:rsidTr="00294E4B">
        <w:tc>
          <w:tcPr>
            <w:cnfStyle w:val="001000000000" w:firstRow="0" w:lastRow="0" w:firstColumn="1" w:lastColumn="0" w:oddVBand="0" w:evenVBand="0" w:oddHBand="0" w:evenHBand="0" w:firstRowFirstColumn="0" w:firstRowLastColumn="0" w:lastRowFirstColumn="0" w:lastRowLastColumn="0"/>
            <w:tcW w:w="1734" w:type="dxa"/>
            <w:vMerge/>
          </w:tcPr>
          <w:p w14:paraId="662E5871" w14:textId="77777777" w:rsidR="006F4A5D" w:rsidRPr="00152451" w:rsidRDefault="006F4A5D" w:rsidP="00684AFB">
            <w:pPr>
              <w:jc w:val="center"/>
              <w:rPr>
                <w:rFonts w:ascii="Arial" w:hAnsi="Arial" w:cs="Arial"/>
                <w:sz w:val="21"/>
                <w:szCs w:val="21"/>
              </w:rPr>
            </w:pPr>
          </w:p>
        </w:tc>
        <w:tc>
          <w:tcPr>
            <w:tcW w:w="2328" w:type="dxa"/>
          </w:tcPr>
          <w:p w14:paraId="1B03E59B"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b/>
                <w:bCs/>
                <w:sz w:val="21"/>
                <w:szCs w:val="21"/>
              </w:rPr>
              <w:t>Clase 8:</w:t>
            </w:r>
            <w:r w:rsidRPr="00152451">
              <w:rPr>
                <w:rFonts w:ascii="Arial" w:hAnsi="Arial" w:cs="Arial"/>
                <w:sz w:val="21"/>
                <w:szCs w:val="21"/>
              </w:rPr>
              <w:t xml:space="preserve"> Presentación de proyectos a la comunidad educativa.</w:t>
            </w:r>
          </w:p>
        </w:tc>
        <w:tc>
          <w:tcPr>
            <w:tcW w:w="1265" w:type="dxa"/>
          </w:tcPr>
          <w:p w14:paraId="7F8C3D20"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90 minutos</w:t>
            </w:r>
          </w:p>
        </w:tc>
        <w:tc>
          <w:tcPr>
            <w:tcW w:w="2091" w:type="dxa"/>
          </w:tcPr>
          <w:p w14:paraId="42120251"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Exposición pública de propuestas.</w:t>
            </w:r>
          </w:p>
        </w:tc>
        <w:tc>
          <w:tcPr>
            <w:tcW w:w="1967" w:type="dxa"/>
          </w:tcPr>
          <w:p w14:paraId="47EFA37C"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Presentación frente a la comunidad educativa.</w:t>
            </w:r>
          </w:p>
        </w:tc>
        <w:tc>
          <w:tcPr>
            <w:tcW w:w="1765" w:type="dxa"/>
          </w:tcPr>
          <w:p w14:paraId="4F5F9F84"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Materiales establecidos por grupos.</w:t>
            </w:r>
          </w:p>
        </w:tc>
        <w:tc>
          <w:tcPr>
            <w:tcW w:w="1844" w:type="dxa"/>
          </w:tcPr>
          <w:p w14:paraId="22777222" w14:textId="77777777" w:rsidR="006F4A5D" w:rsidRPr="00152451" w:rsidRDefault="006F4A5D" w:rsidP="00684AFB">
            <w:pPr>
              <w:jc w:val="center"/>
              <w:cnfStyle w:val="000000000000" w:firstRow="0" w:lastRow="0" w:firstColumn="0" w:lastColumn="0" w:oddVBand="0" w:evenVBand="0" w:oddHBand="0" w:evenHBand="0" w:firstRowFirstColumn="0" w:firstRowLastColumn="0" w:lastRowFirstColumn="0" w:lastRowLastColumn="0"/>
              <w:rPr>
                <w:rFonts w:ascii="Arial" w:hAnsi="Arial" w:cs="Arial"/>
                <w:sz w:val="21"/>
                <w:szCs w:val="21"/>
              </w:rPr>
            </w:pPr>
            <w:r w:rsidRPr="00152451">
              <w:rPr>
                <w:rFonts w:ascii="Arial" w:hAnsi="Arial" w:cs="Arial"/>
                <w:sz w:val="21"/>
                <w:szCs w:val="21"/>
              </w:rPr>
              <w:t>Apreciación visual de receptores.</w:t>
            </w:r>
          </w:p>
        </w:tc>
      </w:tr>
      <w:tr w:rsidR="006F4A5D" w14:paraId="0B843632" w14:textId="77777777" w:rsidTr="00294E4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734" w:type="dxa"/>
          </w:tcPr>
          <w:p w14:paraId="62672FCC" w14:textId="77777777" w:rsidR="006F4A5D" w:rsidRPr="00152451" w:rsidRDefault="006F4A5D" w:rsidP="00684AFB">
            <w:pPr>
              <w:jc w:val="center"/>
              <w:rPr>
                <w:rFonts w:ascii="Arial" w:hAnsi="Arial" w:cs="Arial"/>
                <w:b w:val="0"/>
                <w:bCs w:val="0"/>
                <w:sz w:val="21"/>
                <w:szCs w:val="21"/>
              </w:rPr>
            </w:pPr>
          </w:p>
          <w:p w14:paraId="2BA18FA9" w14:textId="77777777" w:rsidR="006F4A5D" w:rsidRPr="00152451" w:rsidRDefault="006F4A5D" w:rsidP="00684AFB">
            <w:pPr>
              <w:jc w:val="center"/>
              <w:rPr>
                <w:rFonts w:ascii="Arial" w:hAnsi="Arial" w:cs="Arial"/>
                <w:sz w:val="21"/>
                <w:szCs w:val="21"/>
              </w:rPr>
            </w:pPr>
            <w:r w:rsidRPr="00152451">
              <w:rPr>
                <w:rFonts w:ascii="Arial" w:hAnsi="Arial" w:cs="Arial"/>
                <w:sz w:val="21"/>
                <w:szCs w:val="21"/>
              </w:rPr>
              <w:t>Fase 5: Reflexión Final</w:t>
            </w:r>
          </w:p>
        </w:tc>
        <w:tc>
          <w:tcPr>
            <w:tcW w:w="2328" w:type="dxa"/>
          </w:tcPr>
          <w:p w14:paraId="7011051B"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b/>
                <w:bCs/>
                <w:sz w:val="21"/>
                <w:szCs w:val="21"/>
              </w:rPr>
              <w:t>Clase 9:</w:t>
            </w:r>
            <w:r w:rsidRPr="00152451">
              <w:rPr>
                <w:rFonts w:ascii="Arial" w:hAnsi="Arial" w:cs="Arial"/>
                <w:sz w:val="21"/>
                <w:szCs w:val="21"/>
              </w:rPr>
              <w:t xml:space="preserve"> Reflexión sobre aprendizaje y compromiso personal.</w:t>
            </w:r>
          </w:p>
        </w:tc>
        <w:tc>
          <w:tcPr>
            <w:tcW w:w="1265" w:type="dxa"/>
          </w:tcPr>
          <w:p w14:paraId="57FDDE49"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90 minutos</w:t>
            </w:r>
          </w:p>
        </w:tc>
        <w:tc>
          <w:tcPr>
            <w:tcW w:w="2091" w:type="dxa"/>
          </w:tcPr>
          <w:p w14:paraId="41456B90"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Reflexión sobre el rol en la inclusión.</w:t>
            </w:r>
          </w:p>
        </w:tc>
        <w:tc>
          <w:tcPr>
            <w:tcW w:w="1967" w:type="dxa"/>
          </w:tcPr>
          <w:p w14:paraId="1F3C535F"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Reflexión individual y grupal, discusión abierta.</w:t>
            </w:r>
          </w:p>
        </w:tc>
        <w:tc>
          <w:tcPr>
            <w:tcW w:w="1765" w:type="dxa"/>
          </w:tcPr>
          <w:p w14:paraId="6857381B"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Pizarra, plumones, fotos de intervenciones.</w:t>
            </w:r>
          </w:p>
        </w:tc>
        <w:tc>
          <w:tcPr>
            <w:tcW w:w="1844" w:type="dxa"/>
          </w:tcPr>
          <w:p w14:paraId="7510406B" w14:textId="77777777" w:rsidR="006F4A5D" w:rsidRPr="00152451" w:rsidRDefault="006F4A5D" w:rsidP="00684AFB">
            <w:pPr>
              <w:jc w:val="center"/>
              <w:cnfStyle w:val="000000100000" w:firstRow="0" w:lastRow="0" w:firstColumn="0" w:lastColumn="0" w:oddVBand="0" w:evenVBand="0" w:oddHBand="1" w:evenHBand="0" w:firstRowFirstColumn="0" w:firstRowLastColumn="0" w:lastRowFirstColumn="0" w:lastRowLastColumn="0"/>
              <w:rPr>
                <w:rFonts w:ascii="Arial" w:hAnsi="Arial" w:cs="Arial"/>
                <w:sz w:val="21"/>
                <w:szCs w:val="21"/>
              </w:rPr>
            </w:pPr>
            <w:r w:rsidRPr="00152451">
              <w:rPr>
                <w:rFonts w:ascii="Arial" w:hAnsi="Arial" w:cs="Arial"/>
                <w:sz w:val="21"/>
                <w:szCs w:val="21"/>
              </w:rPr>
              <w:t>Encuesta final.</w:t>
            </w:r>
          </w:p>
        </w:tc>
      </w:tr>
    </w:tbl>
    <w:p w14:paraId="060FEEAF" w14:textId="77777777" w:rsidR="006F4A5D" w:rsidRDefault="006F4A5D" w:rsidP="009D6003">
      <w:pPr>
        <w:spacing w:line="480" w:lineRule="auto"/>
        <w:rPr>
          <w:rFonts w:ascii="Arial" w:eastAsia="Times New Roman" w:hAnsi="Arial" w:cs="Arial"/>
        </w:rPr>
        <w:sectPr w:rsidR="006F4A5D" w:rsidSect="006F4A5D">
          <w:pgSz w:w="15840" w:h="12240" w:orient="landscape"/>
          <w:pgMar w:top="1701" w:right="1418" w:bottom="1701" w:left="1418" w:header="720" w:footer="720" w:gutter="0"/>
          <w:cols w:space="720"/>
          <w:docGrid w:linePitch="360"/>
        </w:sectPr>
      </w:pPr>
    </w:p>
    <w:p w14:paraId="7F8DC7DC" w14:textId="7B8DE8B4" w:rsidR="005451D6" w:rsidRDefault="00827495" w:rsidP="00294E4B">
      <w:pPr>
        <w:spacing w:line="480" w:lineRule="auto"/>
        <w:rPr>
          <w:rFonts w:ascii="Arial" w:hAnsi="Arial" w:cs="Arial"/>
          <w:b/>
          <w:bCs/>
        </w:rPr>
      </w:pPr>
      <w:r w:rsidRPr="00827495">
        <w:rPr>
          <w:rFonts w:ascii="Arial" w:hAnsi="Arial" w:cs="Arial"/>
          <w:b/>
          <w:bCs/>
        </w:rPr>
        <w:lastRenderedPageBreak/>
        <w:t xml:space="preserve">5.- </w:t>
      </w:r>
      <w:proofErr w:type="spellStart"/>
      <w:r w:rsidRPr="00827495">
        <w:rPr>
          <w:rFonts w:ascii="Arial" w:hAnsi="Arial" w:cs="Arial"/>
          <w:b/>
          <w:bCs/>
        </w:rPr>
        <w:t>Power</w:t>
      </w:r>
      <w:proofErr w:type="spellEnd"/>
      <w:r w:rsidRPr="00827495">
        <w:rPr>
          <w:rFonts w:ascii="Arial" w:hAnsi="Arial" w:cs="Arial"/>
          <w:b/>
          <w:bCs/>
        </w:rPr>
        <w:t xml:space="preserve"> Point y video usados en aula. </w:t>
      </w:r>
    </w:p>
    <w:tbl>
      <w:tblPr>
        <w:tblStyle w:val="Tablaconcuadrcula"/>
        <w:tblW w:w="0" w:type="auto"/>
        <w:tblLook w:val="04A0" w:firstRow="1" w:lastRow="0" w:firstColumn="1" w:lastColumn="0" w:noHBand="0" w:noVBand="1"/>
      </w:tblPr>
      <w:tblGrid>
        <w:gridCol w:w="8828"/>
      </w:tblGrid>
      <w:tr w:rsidR="00827495" w14:paraId="4CF4354A" w14:textId="77777777" w:rsidTr="00827495">
        <w:tc>
          <w:tcPr>
            <w:tcW w:w="8828" w:type="dxa"/>
          </w:tcPr>
          <w:p w14:paraId="1B4F5172" w14:textId="4698E92C" w:rsidR="00827495" w:rsidRDefault="00827495" w:rsidP="00294E4B">
            <w:pPr>
              <w:spacing w:line="480" w:lineRule="auto"/>
              <w:rPr>
                <w:rFonts w:ascii="Arial" w:hAnsi="Arial" w:cs="Arial"/>
                <w:b/>
                <w:bCs/>
              </w:rPr>
            </w:pPr>
            <w:r>
              <w:rPr>
                <w:rFonts w:ascii="Arial" w:hAnsi="Arial" w:cs="Arial"/>
                <w:b/>
                <w:bCs/>
                <w:noProof/>
              </w:rPr>
              <w:drawing>
                <wp:inline distT="0" distB="0" distL="0" distR="0" wp14:anchorId="5EAD9AB0" wp14:editId="296CDFE6">
                  <wp:extent cx="5612130" cy="3156585"/>
                  <wp:effectExtent l="0" t="0" r="7620" b="5715"/>
                  <wp:docPr id="648771438" name="Imagen 8"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8771438" name="Imagen 8" descr="Diagrama&#10;&#10;El contenido generado por IA puede ser incorrecto."/>
                          <pic:cNvPicPr/>
                        </pic:nvPicPr>
                        <pic:blipFill>
                          <a:blip r:embed="rId26">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5FE38DCB" wp14:editId="50D651D8">
                  <wp:extent cx="5612130" cy="3156585"/>
                  <wp:effectExtent l="0" t="0" r="7620" b="5715"/>
                  <wp:docPr id="768219839" name="Imagen 9"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68219839" name="Imagen 9" descr="Interfaz de usuario gráfica, Texto, Aplicación&#10;&#10;El contenido generado por IA puede ser incorrecto."/>
                          <pic:cNvPicPr/>
                        </pic:nvPicPr>
                        <pic:blipFill>
                          <a:blip r:embed="rId27">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5C3422F7" wp14:editId="490EBCC3">
                  <wp:extent cx="5612130" cy="3156585"/>
                  <wp:effectExtent l="0" t="0" r="7620" b="5715"/>
                  <wp:docPr id="1986256684" name="Imagen 10"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256684" name="Imagen 10" descr="Texto&#10;&#10;El contenido generado por IA puede ser incorrecto."/>
                          <pic:cNvPicPr/>
                        </pic:nvPicPr>
                        <pic:blipFill>
                          <a:blip r:embed="rId28">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16295909" wp14:editId="556C50E4">
                  <wp:extent cx="5612130" cy="3156585"/>
                  <wp:effectExtent l="0" t="0" r="7620" b="5715"/>
                  <wp:docPr id="2005996533" name="Imagen 11"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5996533" name="Imagen 11" descr="Texto&#10;&#10;El contenido generado por IA puede ser incorrecto."/>
                          <pic:cNvPicPr/>
                        </pic:nvPicPr>
                        <pic:blipFill>
                          <a:blip r:embed="rId29">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4043845F" wp14:editId="376822AE">
                  <wp:extent cx="5612130" cy="3156585"/>
                  <wp:effectExtent l="0" t="0" r="7620" b="5715"/>
                  <wp:docPr id="710717882" name="Imagen 12"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717882" name="Imagen 12" descr="Interfaz de usuario gráfica, Texto, Aplicación&#10;&#10;El contenido generado por IA puede ser incorrecto."/>
                          <pic:cNvPicPr/>
                        </pic:nvPicPr>
                        <pic:blipFill>
                          <a:blip r:embed="rId30">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6D4E0E36" wp14:editId="31073D9C">
                  <wp:extent cx="5612130" cy="3156585"/>
                  <wp:effectExtent l="0" t="0" r="7620" b="5715"/>
                  <wp:docPr id="1254993849" name="Imagen 13"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4993849" name="Imagen 13" descr="Texto&#10;&#10;El contenido generado por IA puede ser incorrecto."/>
                          <pic:cNvPicPr/>
                        </pic:nvPicPr>
                        <pic:blipFill>
                          <a:blip r:embed="rId31">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7C492493" wp14:editId="26A37BFB">
                  <wp:extent cx="5612130" cy="3156585"/>
                  <wp:effectExtent l="0" t="0" r="7620" b="5715"/>
                  <wp:docPr id="1015322645" name="Imagen 14"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322645" name="Imagen 14" descr="Interfaz de usuario gráfica, Texto, Aplicación&#10;&#10;El contenido generado por IA puede ser incorrecto."/>
                          <pic:cNvPicPr/>
                        </pic:nvPicPr>
                        <pic:blipFill>
                          <a:blip r:embed="rId32">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118FB253" wp14:editId="6FF53D90">
                  <wp:extent cx="5612130" cy="3156585"/>
                  <wp:effectExtent l="0" t="0" r="7620" b="5715"/>
                  <wp:docPr id="1989856258" name="Imagen 15"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9856258" name="Imagen 15" descr="Interfaz de usuario gráfica, Aplicación&#10;&#10;El contenido generado por IA puede ser incorrecto."/>
                          <pic:cNvPicPr/>
                        </pic:nvPicPr>
                        <pic:blipFill>
                          <a:blip r:embed="rId33">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5E1DD1A1" wp14:editId="0FD15317">
                  <wp:extent cx="5612130" cy="3156585"/>
                  <wp:effectExtent l="0" t="0" r="7620" b="5715"/>
                  <wp:docPr id="1936210515" name="Imagen 16"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6210515" name="Imagen 16" descr="Diagrama&#10;&#10;El contenido generado por IA puede ser incorrecto."/>
                          <pic:cNvPicPr/>
                        </pic:nvPicPr>
                        <pic:blipFill>
                          <a:blip r:embed="rId34">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3FD8DA82" wp14:editId="250BA391">
                  <wp:extent cx="5612130" cy="3156585"/>
                  <wp:effectExtent l="0" t="0" r="7620" b="5715"/>
                  <wp:docPr id="2108574184" name="Imagen 17" descr="Patrón de fond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8574184" name="Imagen 17" descr="Patrón de fondo&#10;&#10;El contenido generado por IA puede ser incorrecto."/>
                          <pic:cNvPicPr/>
                        </pic:nvPicPr>
                        <pic:blipFill>
                          <a:blip r:embed="rId35">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4523C4AD" wp14:editId="79A81B4F">
                  <wp:extent cx="5612130" cy="3156585"/>
                  <wp:effectExtent l="0" t="0" r="7620" b="5715"/>
                  <wp:docPr id="269364874" name="Imagen 18"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364874" name="Imagen 18" descr="Diagrama&#10;&#10;El contenido generado por IA puede ser incorrecto."/>
                          <pic:cNvPicPr/>
                        </pic:nvPicPr>
                        <pic:blipFill>
                          <a:blip r:embed="rId36">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5FB9CB3C" wp14:editId="16D24AC7">
                  <wp:extent cx="5612130" cy="3156585"/>
                  <wp:effectExtent l="0" t="0" r="7620" b="5715"/>
                  <wp:docPr id="1560243536" name="Imagen 19"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0243536" name="Imagen 19" descr="Texto&#10;&#10;El contenido generado por IA puede ser incorrecto."/>
                          <pic:cNvPicPr/>
                        </pic:nvPicPr>
                        <pic:blipFill>
                          <a:blip r:embed="rId37">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3F846FD1" wp14:editId="23DF2562">
                  <wp:extent cx="5612130" cy="3156585"/>
                  <wp:effectExtent l="0" t="0" r="7620" b="5715"/>
                  <wp:docPr id="1093720555" name="Imagen 20" descr="Pantalla de computadora con letras&#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3720555" name="Imagen 20" descr="Pantalla de computadora con letras&#10;&#10;El contenido generado por IA puede ser incorrecto."/>
                          <pic:cNvPicPr/>
                        </pic:nvPicPr>
                        <pic:blipFill>
                          <a:blip r:embed="rId38">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50AB6255" wp14:editId="315F1295">
                  <wp:extent cx="5612130" cy="3156585"/>
                  <wp:effectExtent l="0" t="0" r="7620" b="5715"/>
                  <wp:docPr id="758277943" name="Imagen 21"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8277943" name="Imagen 21" descr="Interfaz de usuario gráfica, Aplicación&#10;&#10;El contenido generado por IA puede ser incorrecto."/>
                          <pic:cNvPicPr/>
                        </pic:nvPicPr>
                        <pic:blipFill>
                          <a:blip r:embed="rId39">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4889882F" wp14:editId="55D953E0">
                  <wp:extent cx="5612130" cy="3156585"/>
                  <wp:effectExtent l="0" t="0" r="7620" b="5715"/>
                  <wp:docPr id="1881174851" name="Imagen 22" descr="Interfaz de usuario gráfica,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1174851" name="Imagen 22" descr="Interfaz de usuario gráfica, Aplicación&#10;&#10;El contenido generado por IA puede ser incorrecto."/>
                          <pic:cNvPicPr/>
                        </pic:nvPicPr>
                        <pic:blipFill>
                          <a:blip r:embed="rId40">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4197FE45" wp14:editId="0D73A1E1">
                  <wp:extent cx="5612130" cy="3156585"/>
                  <wp:effectExtent l="0" t="0" r="7620" b="5715"/>
                  <wp:docPr id="913725298" name="Imagen 23" descr="Text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3725298" name="Imagen 23" descr="Texto&#10;&#10;El contenido generado por IA puede ser incorrecto."/>
                          <pic:cNvPicPr/>
                        </pic:nvPicPr>
                        <pic:blipFill>
                          <a:blip r:embed="rId41">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2DEE567C" wp14:editId="2815DEA0">
                  <wp:extent cx="5612130" cy="3156585"/>
                  <wp:effectExtent l="0" t="0" r="7620" b="5715"/>
                  <wp:docPr id="1258561286" name="Imagen 24" descr="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8561286" name="Imagen 24" descr="Interfaz de usuario gráfica&#10;&#10;El contenido generado por IA puede ser incorrecto."/>
                          <pic:cNvPicPr/>
                        </pic:nvPicPr>
                        <pic:blipFill>
                          <a:blip r:embed="rId42">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3730FF44" wp14:editId="0DA46A52">
                  <wp:extent cx="5612130" cy="3156585"/>
                  <wp:effectExtent l="0" t="0" r="7620" b="5715"/>
                  <wp:docPr id="1804807477"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4807477" name="Imagen 1804807477"/>
                          <pic:cNvPicPr/>
                        </pic:nvPicPr>
                        <pic:blipFill>
                          <a:blip r:embed="rId43">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467C3AF9" wp14:editId="6A0A6834">
                  <wp:extent cx="5612130" cy="3156585"/>
                  <wp:effectExtent l="0" t="0" r="7620" b="5715"/>
                  <wp:docPr id="575257106" name="Imagen 26" descr="Escala de tiemp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257106" name="Imagen 26" descr="Escala de tiempo&#10;&#10;El contenido generado por IA puede ser incorrecto."/>
                          <pic:cNvPicPr/>
                        </pic:nvPicPr>
                        <pic:blipFill>
                          <a:blip r:embed="rId44">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15E6D337" wp14:editId="2C4C890E">
                  <wp:extent cx="5612130" cy="3156585"/>
                  <wp:effectExtent l="0" t="0" r="7620" b="5715"/>
                  <wp:docPr id="654666077" name="Imagen 27"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4666077" name="Imagen 27" descr="Interfaz de usuario gráfica, Texto, Aplicación&#10;&#10;El contenido generado por IA puede ser incorrecto."/>
                          <pic:cNvPicPr/>
                        </pic:nvPicPr>
                        <pic:blipFill>
                          <a:blip r:embed="rId45">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lastRenderedPageBreak/>
              <w:drawing>
                <wp:inline distT="0" distB="0" distL="0" distR="0" wp14:anchorId="6D47320B" wp14:editId="0F32A2B9">
                  <wp:extent cx="5612130" cy="3156585"/>
                  <wp:effectExtent l="0" t="0" r="7620" b="5715"/>
                  <wp:docPr id="1803295273" name="Imagen 28" descr="Interfaz de usuario gráfica, Texto, Aplicación&#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3295273" name="Imagen 28" descr="Interfaz de usuario gráfica, Texto, Aplicación&#10;&#10;El contenido generado por IA puede ser incorrecto."/>
                          <pic:cNvPicPr/>
                        </pic:nvPicPr>
                        <pic:blipFill>
                          <a:blip r:embed="rId46">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r>
              <w:rPr>
                <w:rFonts w:ascii="Arial" w:hAnsi="Arial" w:cs="Arial"/>
                <w:b/>
                <w:bCs/>
                <w:noProof/>
              </w:rPr>
              <w:drawing>
                <wp:inline distT="0" distB="0" distL="0" distR="0" wp14:anchorId="7336286E" wp14:editId="2499555F">
                  <wp:extent cx="5612130" cy="3156585"/>
                  <wp:effectExtent l="0" t="0" r="7620" b="5715"/>
                  <wp:docPr id="1671287623" name="Imagen 29" descr="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1287623" name="Imagen 29" descr="Tabla&#10;&#10;El contenido generado por IA puede ser incorrecto."/>
                          <pic:cNvPicPr/>
                        </pic:nvPicPr>
                        <pic:blipFill>
                          <a:blip r:embed="rId47">
                            <a:extLst>
                              <a:ext uri="{28A0092B-C50C-407E-A947-70E740481C1C}">
                                <a14:useLocalDpi xmlns:a14="http://schemas.microsoft.com/office/drawing/2010/main" val="0"/>
                              </a:ext>
                            </a:extLst>
                          </a:blip>
                          <a:stretch>
                            <a:fillRect/>
                          </a:stretch>
                        </pic:blipFill>
                        <pic:spPr>
                          <a:xfrm>
                            <a:off x="0" y="0"/>
                            <a:ext cx="5612130" cy="3156585"/>
                          </a:xfrm>
                          <a:prstGeom prst="rect">
                            <a:avLst/>
                          </a:prstGeom>
                        </pic:spPr>
                      </pic:pic>
                    </a:graphicData>
                  </a:graphic>
                </wp:inline>
              </w:drawing>
            </w:r>
          </w:p>
        </w:tc>
      </w:tr>
    </w:tbl>
    <w:p w14:paraId="46499647" w14:textId="77777777" w:rsidR="00827495" w:rsidRPr="00827495" w:rsidRDefault="00827495" w:rsidP="00294E4B">
      <w:pPr>
        <w:spacing w:line="480" w:lineRule="auto"/>
        <w:rPr>
          <w:rFonts w:ascii="Arial" w:hAnsi="Arial" w:cs="Arial"/>
          <w:b/>
          <w:bCs/>
        </w:rPr>
      </w:pPr>
    </w:p>
    <w:sectPr w:rsidR="00827495" w:rsidRPr="00827495" w:rsidSect="006E3BBB">
      <w:pgSz w:w="12240" w:h="15840"/>
      <w:pgMar w:top="1418" w:right="1701" w:bottom="1418" w:left="1701"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647097" w14:textId="77777777" w:rsidR="00814851" w:rsidRDefault="00814851" w:rsidP="006E3BBB">
      <w:pPr>
        <w:spacing w:after="0" w:line="240" w:lineRule="auto"/>
      </w:pPr>
      <w:r>
        <w:separator/>
      </w:r>
    </w:p>
  </w:endnote>
  <w:endnote w:type="continuationSeparator" w:id="0">
    <w:p w14:paraId="00C3A88B" w14:textId="77777777" w:rsidR="00814851" w:rsidRDefault="00814851" w:rsidP="006E3B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252DC8D" w14:textId="77777777" w:rsidR="00814851" w:rsidRDefault="00814851" w:rsidP="006E3BBB">
      <w:pPr>
        <w:spacing w:after="0" w:line="240" w:lineRule="auto"/>
      </w:pPr>
      <w:r>
        <w:separator/>
      </w:r>
    </w:p>
  </w:footnote>
  <w:footnote w:type="continuationSeparator" w:id="0">
    <w:p w14:paraId="1E928E25" w14:textId="77777777" w:rsidR="00814851" w:rsidRDefault="00814851" w:rsidP="006E3B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493525227"/>
      <w:docPartObj>
        <w:docPartGallery w:val="Page Numbers (Top of Page)"/>
        <w:docPartUnique/>
      </w:docPartObj>
    </w:sdtPr>
    <w:sdtContent>
      <w:p w14:paraId="64304989" w14:textId="5706CA9F" w:rsidR="00FE35AA" w:rsidRDefault="00FE35AA">
        <w:pPr>
          <w:pStyle w:val="Encabezado"/>
          <w:jc w:val="right"/>
        </w:pPr>
        <w:r>
          <w:fldChar w:fldCharType="begin"/>
        </w:r>
        <w:r>
          <w:instrText>PAGE   \* MERGEFORMAT</w:instrText>
        </w:r>
        <w:r>
          <w:fldChar w:fldCharType="separate"/>
        </w:r>
        <w:r>
          <w:t>2</w:t>
        </w:r>
        <w:r>
          <w:fldChar w:fldCharType="end"/>
        </w:r>
      </w:p>
    </w:sdtContent>
  </w:sdt>
  <w:p w14:paraId="56776300" w14:textId="77777777" w:rsidR="00FE35AA" w:rsidRDefault="00FE35AA">
    <w:pPr>
      <w:pStyle w:val="Encabezad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EF330"/>
    <w:multiLevelType w:val="hybridMultilevel"/>
    <w:tmpl w:val="5C20A80E"/>
    <w:lvl w:ilvl="0" w:tplc="8AFA1540">
      <w:start w:val="1"/>
      <w:numFmt w:val="bullet"/>
      <w:lvlText w:val="-"/>
      <w:lvlJc w:val="left"/>
      <w:pPr>
        <w:ind w:left="720" w:hanging="360"/>
      </w:pPr>
      <w:rPr>
        <w:rFonts w:ascii="Aptos" w:hAnsi="Aptos" w:hint="default"/>
      </w:rPr>
    </w:lvl>
    <w:lvl w:ilvl="1" w:tplc="AA66A8E2">
      <w:start w:val="1"/>
      <w:numFmt w:val="bullet"/>
      <w:lvlText w:val="o"/>
      <w:lvlJc w:val="left"/>
      <w:pPr>
        <w:ind w:left="1440" w:hanging="360"/>
      </w:pPr>
      <w:rPr>
        <w:rFonts w:ascii="Courier New" w:hAnsi="Courier New" w:hint="default"/>
      </w:rPr>
    </w:lvl>
    <w:lvl w:ilvl="2" w:tplc="87F0A3A4">
      <w:start w:val="1"/>
      <w:numFmt w:val="bullet"/>
      <w:lvlText w:val=""/>
      <w:lvlJc w:val="left"/>
      <w:pPr>
        <w:ind w:left="2160" w:hanging="360"/>
      </w:pPr>
      <w:rPr>
        <w:rFonts w:ascii="Wingdings" w:hAnsi="Wingdings" w:hint="default"/>
      </w:rPr>
    </w:lvl>
    <w:lvl w:ilvl="3" w:tplc="7B3ADF62">
      <w:start w:val="1"/>
      <w:numFmt w:val="bullet"/>
      <w:lvlText w:val=""/>
      <w:lvlJc w:val="left"/>
      <w:pPr>
        <w:ind w:left="2880" w:hanging="360"/>
      </w:pPr>
      <w:rPr>
        <w:rFonts w:ascii="Symbol" w:hAnsi="Symbol" w:hint="default"/>
      </w:rPr>
    </w:lvl>
    <w:lvl w:ilvl="4" w:tplc="659EF470">
      <w:start w:val="1"/>
      <w:numFmt w:val="bullet"/>
      <w:lvlText w:val="o"/>
      <w:lvlJc w:val="left"/>
      <w:pPr>
        <w:ind w:left="3600" w:hanging="360"/>
      </w:pPr>
      <w:rPr>
        <w:rFonts w:ascii="Courier New" w:hAnsi="Courier New" w:hint="default"/>
      </w:rPr>
    </w:lvl>
    <w:lvl w:ilvl="5" w:tplc="33D2658C">
      <w:start w:val="1"/>
      <w:numFmt w:val="bullet"/>
      <w:lvlText w:val=""/>
      <w:lvlJc w:val="left"/>
      <w:pPr>
        <w:ind w:left="4320" w:hanging="360"/>
      </w:pPr>
      <w:rPr>
        <w:rFonts w:ascii="Wingdings" w:hAnsi="Wingdings" w:hint="default"/>
      </w:rPr>
    </w:lvl>
    <w:lvl w:ilvl="6" w:tplc="44025360">
      <w:start w:val="1"/>
      <w:numFmt w:val="bullet"/>
      <w:lvlText w:val=""/>
      <w:lvlJc w:val="left"/>
      <w:pPr>
        <w:ind w:left="5040" w:hanging="360"/>
      </w:pPr>
      <w:rPr>
        <w:rFonts w:ascii="Symbol" w:hAnsi="Symbol" w:hint="default"/>
      </w:rPr>
    </w:lvl>
    <w:lvl w:ilvl="7" w:tplc="DB2A5A56">
      <w:start w:val="1"/>
      <w:numFmt w:val="bullet"/>
      <w:lvlText w:val="o"/>
      <w:lvlJc w:val="left"/>
      <w:pPr>
        <w:ind w:left="5760" w:hanging="360"/>
      </w:pPr>
      <w:rPr>
        <w:rFonts w:ascii="Courier New" w:hAnsi="Courier New" w:hint="default"/>
      </w:rPr>
    </w:lvl>
    <w:lvl w:ilvl="8" w:tplc="0D5246A4">
      <w:start w:val="1"/>
      <w:numFmt w:val="bullet"/>
      <w:lvlText w:val=""/>
      <w:lvlJc w:val="left"/>
      <w:pPr>
        <w:ind w:left="6480" w:hanging="360"/>
      </w:pPr>
      <w:rPr>
        <w:rFonts w:ascii="Wingdings" w:hAnsi="Wingdings" w:hint="default"/>
      </w:rPr>
    </w:lvl>
  </w:abstractNum>
  <w:abstractNum w:abstractNumId="1" w15:restartNumberingAfterBreak="0">
    <w:nsid w:val="0AD53F7B"/>
    <w:multiLevelType w:val="multilevel"/>
    <w:tmpl w:val="1E40E0C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13CC305D"/>
    <w:multiLevelType w:val="hybridMultilevel"/>
    <w:tmpl w:val="2320E266"/>
    <w:lvl w:ilvl="0" w:tplc="EAB83942">
      <w:start w:val="2"/>
      <w:numFmt w:val="bullet"/>
      <w:lvlText w:val="-"/>
      <w:lvlJc w:val="left"/>
      <w:pPr>
        <w:ind w:left="720" w:hanging="360"/>
      </w:pPr>
      <w:rPr>
        <w:rFonts w:ascii="Arial" w:eastAsiaTheme="minorEastAsia"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15:restartNumberingAfterBreak="0">
    <w:nsid w:val="165F8F81"/>
    <w:multiLevelType w:val="hybridMultilevel"/>
    <w:tmpl w:val="E6723B18"/>
    <w:lvl w:ilvl="0" w:tplc="81D2D094">
      <w:start w:val="1"/>
      <w:numFmt w:val="bullet"/>
      <w:lvlText w:val=""/>
      <w:lvlJc w:val="left"/>
      <w:pPr>
        <w:ind w:left="720" w:hanging="360"/>
      </w:pPr>
      <w:rPr>
        <w:rFonts w:ascii="Symbol" w:hAnsi="Symbol" w:hint="default"/>
      </w:rPr>
    </w:lvl>
    <w:lvl w:ilvl="1" w:tplc="400EE44A">
      <w:start w:val="1"/>
      <w:numFmt w:val="bullet"/>
      <w:lvlText w:val="o"/>
      <w:lvlJc w:val="left"/>
      <w:pPr>
        <w:ind w:left="1440" w:hanging="360"/>
      </w:pPr>
      <w:rPr>
        <w:rFonts w:ascii="Courier New" w:hAnsi="Courier New" w:hint="default"/>
      </w:rPr>
    </w:lvl>
    <w:lvl w:ilvl="2" w:tplc="97482C8E">
      <w:start w:val="1"/>
      <w:numFmt w:val="bullet"/>
      <w:lvlText w:val=""/>
      <w:lvlJc w:val="left"/>
      <w:pPr>
        <w:ind w:left="2160" w:hanging="360"/>
      </w:pPr>
      <w:rPr>
        <w:rFonts w:ascii="Wingdings" w:hAnsi="Wingdings" w:hint="default"/>
      </w:rPr>
    </w:lvl>
    <w:lvl w:ilvl="3" w:tplc="8DE06FD2">
      <w:start w:val="1"/>
      <w:numFmt w:val="bullet"/>
      <w:lvlText w:val=""/>
      <w:lvlJc w:val="left"/>
      <w:pPr>
        <w:ind w:left="2880" w:hanging="360"/>
      </w:pPr>
      <w:rPr>
        <w:rFonts w:ascii="Symbol" w:hAnsi="Symbol" w:hint="default"/>
      </w:rPr>
    </w:lvl>
    <w:lvl w:ilvl="4" w:tplc="3BC8F70C">
      <w:start w:val="1"/>
      <w:numFmt w:val="bullet"/>
      <w:lvlText w:val="o"/>
      <w:lvlJc w:val="left"/>
      <w:pPr>
        <w:ind w:left="3600" w:hanging="360"/>
      </w:pPr>
      <w:rPr>
        <w:rFonts w:ascii="Courier New" w:hAnsi="Courier New" w:hint="default"/>
      </w:rPr>
    </w:lvl>
    <w:lvl w:ilvl="5" w:tplc="4E78AA3E">
      <w:start w:val="1"/>
      <w:numFmt w:val="bullet"/>
      <w:lvlText w:val=""/>
      <w:lvlJc w:val="left"/>
      <w:pPr>
        <w:ind w:left="4320" w:hanging="360"/>
      </w:pPr>
      <w:rPr>
        <w:rFonts w:ascii="Wingdings" w:hAnsi="Wingdings" w:hint="default"/>
      </w:rPr>
    </w:lvl>
    <w:lvl w:ilvl="6" w:tplc="7D188068">
      <w:start w:val="1"/>
      <w:numFmt w:val="bullet"/>
      <w:lvlText w:val=""/>
      <w:lvlJc w:val="left"/>
      <w:pPr>
        <w:ind w:left="5040" w:hanging="360"/>
      </w:pPr>
      <w:rPr>
        <w:rFonts w:ascii="Symbol" w:hAnsi="Symbol" w:hint="default"/>
      </w:rPr>
    </w:lvl>
    <w:lvl w:ilvl="7" w:tplc="AC3CFA86">
      <w:start w:val="1"/>
      <w:numFmt w:val="bullet"/>
      <w:lvlText w:val="o"/>
      <w:lvlJc w:val="left"/>
      <w:pPr>
        <w:ind w:left="5760" w:hanging="360"/>
      </w:pPr>
      <w:rPr>
        <w:rFonts w:ascii="Courier New" w:hAnsi="Courier New" w:hint="default"/>
      </w:rPr>
    </w:lvl>
    <w:lvl w:ilvl="8" w:tplc="98346940">
      <w:start w:val="1"/>
      <w:numFmt w:val="bullet"/>
      <w:lvlText w:val=""/>
      <w:lvlJc w:val="left"/>
      <w:pPr>
        <w:ind w:left="6480" w:hanging="360"/>
      </w:pPr>
      <w:rPr>
        <w:rFonts w:ascii="Wingdings" w:hAnsi="Wingdings" w:hint="default"/>
      </w:rPr>
    </w:lvl>
  </w:abstractNum>
  <w:abstractNum w:abstractNumId="4" w15:restartNumberingAfterBreak="0">
    <w:nsid w:val="2D255E9F"/>
    <w:multiLevelType w:val="hybridMultilevel"/>
    <w:tmpl w:val="BB08B63E"/>
    <w:lvl w:ilvl="0" w:tplc="ECB456F6">
      <w:start w:val="1"/>
      <w:numFmt w:val="upperRoman"/>
      <w:lvlText w:val="%1."/>
      <w:lvlJc w:val="left"/>
      <w:pPr>
        <w:ind w:left="720" w:hanging="360"/>
      </w:pPr>
    </w:lvl>
    <w:lvl w:ilvl="1" w:tplc="88F0D47A">
      <w:start w:val="1"/>
      <w:numFmt w:val="lowerLetter"/>
      <w:lvlText w:val="%2."/>
      <w:lvlJc w:val="left"/>
      <w:pPr>
        <w:ind w:left="1440" w:hanging="360"/>
      </w:pPr>
    </w:lvl>
    <w:lvl w:ilvl="2" w:tplc="EBDE6132">
      <w:start w:val="1"/>
      <w:numFmt w:val="lowerRoman"/>
      <w:lvlText w:val="%3."/>
      <w:lvlJc w:val="right"/>
      <w:pPr>
        <w:ind w:left="2160" w:hanging="180"/>
      </w:pPr>
    </w:lvl>
    <w:lvl w:ilvl="3" w:tplc="558A0A6C">
      <w:start w:val="1"/>
      <w:numFmt w:val="decimal"/>
      <w:lvlText w:val="%4."/>
      <w:lvlJc w:val="left"/>
      <w:pPr>
        <w:ind w:left="2880" w:hanging="360"/>
      </w:pPr>
    </w:lvl>
    <w:lvl w:ilvl="4" w:tplc="4CE0C40E">
      <w:start w:val="1"/>
      <w:numFmt w:val="lowerLetter"/>
      <w:lvlText w:val="%5."/>
      <w:lvlJc w:val="left"/>
      <w:pPr>
        <w:ind w:left="3600" w:hanging="360"/>
      </w:pPr>
    </w:lvl>
    <w:lvl w:ilvl="5" w:tplc="D806F9F2">
      <w:start w:val="1"/>
      <w:numFmt w:val="lowerRoman"/>
      <w:lvlText w:val="%6."/>
      <w:lvlJc w:val="right"/>
      <w:pPr>
        <w:ind w:left="4320" w:hanging="180"/>
      </w:pPr>
    </w:lvl>
    <w:lvl w:ilvl="6" w:tplc="4E58196C">
      <w:start w:val="1"/>
      <w:numFmt w:val="decimal"/>
      <w:lvlText w:val="%7."/>
      <w:lvlJc w:val="left"/>
      <w:pPr>
        <w:ind w:left="5040" w:hanging="360"/>
      </w:pPr>
    </w:lvl>
    <w:lvl w:ilvl="7" w:tplc="C0C61D90">
      <w:start w:val="1"/>
      <w:numFmt w:val="lowerLetter"/>
      <w:lvlText w:val="%8."/>
      <w:lvlJc w:val="left"/>
      <w:pPr>
        <w:ind w:left="5760" w:hanging="360"/>
      </w:pPr>
    </w:lvl>
    <w:lvl w:ilvl="8" w:tplc="70F6FDC8">
      <w:start w:val="1"/>
      <w:numFmt w:val="lowerRoman"/>
      <w:lvlText w:val="%9."/>
      <w:lvlJc w:val="right"/>
      <w:pPr>
        <w:ind w:left="6480" w:hanging="180"/>
      </w:pPr>
    </w:lvl>
  </w:abstractNum>
  <w:abstractNum w:abstractNumId="5" w15:restartNumberingAfterBreak="0">
    <w:nsid w:val="31B6043B"/>
    <w:multiLevelType w:val="hybridMultilevel"/>
    <w:tmpl w:val="99561140"/>
    <w:lvl w:ilvl="0" w:tplc="096CD460">
      <w:start w:val="1"/>
      <w:numFmt w:val="bullet"/>
      <w:lvlText w:val="-"/>
      <w:lvlJc w:val="left"/>
      <w:pPr>
        <w:ind w:left="720" w:hanging="360"/>
      </w:pPr>
      <w:rPr>
        <w:rFonts w:ascii="Aptos" w:hAnsi="Aptos" w:hint="default"/>
      </w:rPr>
    </w:lvl>
    <w:lvl w:ilvl="1" w:tplc="2118DA02">
      <w:start w:val="1"/>
      <w:numFmt w:val="bullet"/>
      <w:lvlText w:val="o"/>
      <w:lvlJc w:val="left"/>
      <w:pPr>
        <w:ind w:left="1440" w:hanging="360"/>
      </w:pPr>
      <w:rPr>
        <w:rFonts w:ascii="Courier New" w:hAnsi="Courier New" w:hint="default"/>
      </w:rPr>
    </w:lvl>
    <w:lvl w:ilvl="2" w:tplc="13B6ABC8">
      <w:start w:val="1"/>
      <w:numFmt w:val="bullet"/>
      <w:lvlText w:val=""/>
      <w:lvlJc w:val="left"/>
      <w:pPr>
        <w:ind w:left="2160" w:hanging="360"/>
      </w:pPr>
      <w:rPr>
        <w:rFonts w:ascii="Wingdings" w:hAnsi="Wingdings" w:hint="default"/>
      </w:rPr>
    </w:lvl>
    <w:lvl w:ilvl="3" w:tplc="88A6B772">
      <w:start w:val="1"/>
      <w:numFmt w:val="bullet"/>
      <w:lvlText w:val=""/>
      <w:lvlJc w:val="left"/>
      <w:pPr>
        <w:ind w:left="2880" w:hanging="360"/>
      </w:pPr>
      <w:rPr>
        <w:rFonts w:ascii="Symbol" w:hAnsi="Symbol" w:hint="default"/>
      </w:rPr>
    </w:lvl>
    <w:lvl w:ilvl="4" w:tplc="0BB6B9B2">
      <w:start w:val="1"/>
      <w:numFmt w:val="bullet"/>
      <w:lvlText w:val="o"/>
      <w:lvlJc w:val="left"/>
      <w:pPr>
        <w:ind w:left="3600" w:hanging="360"/>
      </w:pPr>
      <w:rPr>
        <w:rFonts w:ascii="Courier New" w:hAnsi="Courier New" w:hint="default"/>
      </w:rPr>
    </w:lvl>
    <w:lvl w:ilvl="5" w:tplc="60040BD8">
      <w:start w:val="1"/>
      <w:numFmt w:val="bullet"/>
      <w:lvlText w:val=""/>
      <w:lvlJc w:val="left"/>
      <w:pPr>
        <w:ind w:left="4320" w:hanging="360"/>
      </w:pPr>
      <w:rPr>
        <w:rFonts w:ascii="Wingdings" w:hAnsi="Wingdings" w:hint="default"/>
      </w:rPr>
    </w:lvl>
    <w:lvl w:ilvl="6" w:tplc="9F9EEC3E">
      <w:start w:val="1"/>
      <w:numFmt w:val="bullet"/>
      <w:lvlText w:val=""/>
      <w:lvlJc w:val="left"/>
      <w:pPr>
        <w:ind w:left="5040" w:hanging="360"/>
      </w:pPr>
      <w:rPr>
        <w:rFonts w:ascii="Symbol" w:hAnsi="Symbol" w:hint="default"/>
      </w:rPr>
    </w:lvl>
    <w:lvl w:ilvl="7" w:tplc="844A6A72">
      <w:start w:val="1"/>
      <w:numFmt w:val="bullet"/>
      <w:lvlText w:val="o"/>
      <w:lvlJc w:val="left"/>
      <w:pPr>
        <w:ind w:left="5760" w:hanging="360"/>
      </w:pPr>
      <w:rPr>
        <w:rFonts w:ascii="Courier New" w:hAnsi="Courier New" w:hint="default"/>
      </w:rPr>
    </w:lvl>
    <w:lvl w:ilvl="8" w:tplc="2D766BCA">
      <w:start w:val="1"/>
      <w:numFmt w:val="bullet"/>
      <w:lvlText w:val=""/>
      <w:lvlJc w:val="left"/>
      <w:pPr>
        <w:ind w:left="6480" w:hanging="360"/>
      </w:pPr>
      <w:rPr>
        <w:rFonts w:ascii="Wingdings" w:hAnsi="Wingdings" w:hint="default"/>
      </w:rPr>
    </w:lvl>
  </w:abstractNum>
  <w:abstractNum w:abstractNumId="6" w15:restartNumberingAfterBreak="0">
    <w:nsid w:val="3831BC23"/>
    <w:multiLevelType w:val="hybridMultilevel"/>
    <w:tmpl w:val="6B9476BC"/>
    <w:lvl w:ilvl="0" w:tplc="6E788CD8">
      <w:start w:val="1"/>
      <w:numFmt w:val="bullet"/>
      <w:lvlText w:val="·"/>
      <w:lvlJc w:val="left"/>
      <w:pPr>
        <w:ind w:left="720" w:hanging="360"/>
      </w:pPr>
      <w:rPr>
        <w:rFonts w:ascii="Symbol" w:hAnsi="Symbol" w:hint="default"/>
      </w:rPr>
    </w:lvl>
    <w:lvl w:ilvl="1" w:tplc="B51441F4">
      <w:start w:val="1"/>
      <w:numFmt w:val="bullet"/>
      <w:lvlText w:val="o"/>
      <w:lvlJc w:val="left"/>
      <w:pPr>
        <w:ind w:left="1440" w:hanging="360"/>
      </w:pPr>
      <w:rPr>
        <w:rFonts w:ascii="Courier New" w:hAnsi="Courier New" w:hint="default"/>
      </w:rPr>
    </w:lvl>
    <w:lvl w:ilvl="2" w:tplc="BCB066EE">
      <w:start w:val="1"/>
      <w:numFmt w:val="bullet"/>
      <w:lvlText w:val=""/>
      <w:lvlJc w:val="left"/>
      <w:pPr>
        <w:ind w:left="2160" w:hanging="360"/>
      </w:pPr>
      <w:rPr>
        <w:rFonts w:ascii="Wingdings" w:hAnsi="Wingdings" w:hint="default"/>
      </w:rPr>
    </w:lvl>
    <w:lvl w:ilvl="3" w:tplc="0E88DAA2">
      <w:start w:val="1"/>
      <w:numFmt w:val="bullet"/>
      <w:lvlText w:val=""/>
      <w:lvlJc w:val="left"/>
      <w:pPr>
        <w:ind w:left="2880" w:hanging="360"/>
      </w:pPr>
      <w:rPr>
        <w:rFonts w:ascii="Symbol" w:hAnsi="Symbol" w:hint="default"/>
      </w:rPr>
    </w:lvl>
    <w:lvl w:ilvl="4" w:tplc="3AF2C4C2">
      <w:start w:val="1"/>
      <w:numFmt w:val="bullet"/>
      <w:lvlText w:val="o"/>
      <w:lvlJc w:val="left"/>
      <w:pPr>
        <w:ind w:left="3600" w:hanging="360"/>
      </w:pPr>
      <w:rPr>
        <w:rFonts w:ascii="Courier New" w:hAnsi="Courier New" w:hint="default"/>
      </w:rPr>
    </w:lvl>
    <w:lvl w:ilvl="5" w:tplc="C77EC492">
      <w:start w:val="1"/>
      <w:numFmt w:val="bullet"/>
      <w:lvlText w:val=""/>
      <w:lvlJc w:val="left"/>
      <w:pPr>
        <w:ind w:left="4320" w:hanging="360"/>
      </w:pPr>
      <w:rPr>
        <w:rFonts w:ascii="Wingdings" w:hAnsi="Wingdings" w:hint="default"/>
      </w:rPr>
    </w:lvl>
    <w:lvl w:ilvl="6" w:tplc="CF2A068E">
      <w:start w:val="1"/>
      <w:numFmt w:val="bullet"/>
      <w:lvlText w:val=""/>
      <w:lvlJc w:val="left"/>
      <w:pPr>
        <w:ind w:left="5040" w:hanging="360"/>
      </w:pPr>
      <w:rPr>
        <w:rFonts w:ascii="Symbol" w:hAnsi="Symbol" w:hint="default"/>
      </w:rPr>
    </w:lvl>
    <w:lvl w:ilvl="7" w:tplc="E8968262">
      <w:start w:val="1"/>
      <w:numFmt w:val="bullet"/>
      <w:lvlText w:val="o"/>
      <w:lvlJc w:val="left"/>
      <w:pPr>
        <w:ind w:left="5760" w:hanging="360"/>
      </w:pPr>
      <w:rPr>
        <w:rFonts w:ascii="Courier New" w:hAnsi="Courier New" w:hint="default"/>
      </w:rPr>
    </w:lvl>
    <w:lvl w:ilvl="8" w:tplc="599AC700">
      <w:start w:val="1"/>
      <w:numFmt w:val="bullet"/>
      <w:lvlText w:val=""/>
      <w:lvlJc w:val="left"/>
      <w:pPr>
        <w:ind w:left="6480" w:hanging="360"/>
      </w:pPr>
      <w:rPr>
        <w:rFonts w:ascii="Wingdings" w:hAnsi="Wingdings" w:hint="default"/>
      </w:rPr>
    </w:lvl>
  </w:abstractNum>
  <w:abstractNum w:abstractNumId="7" w15:restartNumberingAfterBreak="0">
    <w:nsid w:val="47CE9D37"/>
    <w:multiLevelType w:val="hybridMultilevel"/>
    <w:tmpl w:val="9DF2C63A"/>
    <w:lvl w:ilvl="0" w:tplc="473E9CDE">
      <w:start w:val="1"/>
      <w:numFmt w:val="bullet"/>
      <w:lvlText w:val="·"/>
      <w:lvlJc w:val="left"/>
      <w:pPr>
        <w:ind w:left="720" w:hanging="360"/>
      </w:pPr>
      <w:rPr>
        <w:rFonts w:ascii="Symbol" w:hAnsi="Symbol" w:hint="default"/>
      </w:rPr>
    </w:lvl>
    <w:lvl w:ilvl="1" w:tplc="6BFE6CB6">
      <w:start w:val="1"/>
      <w:numFmt w:val="bullet"/>
      <w:lvlText w:val="o"/>
      <w:lvlJc w:val="left"/>
      <w:pPr>
        <w:ind w:left="1440" w:hanging="360"/>
      </w:pPr>
      <w:rPr>
        <w:rFonts w:ascii="Courier New" w:hAnsi="Courier New" w:hint="default"/>
      </w:rPr>
    </w:lvl>
    <w:lvl w:ilvl="2" w:tplc="E90C29F6">
      <w:start w:val="1"/>
      <w:numFmt w:val="bullet"/>
      <w:lvlText w:val=""/>
      <w:lvlJc w:val="left"/>
      <w:pPr>
        <w:ind w:left="2160" w:hanging="360"/>
      </w:pPr>
      <w:rPr>
        <w:rFonts w:ascii="Wingdings" w:hAnsi="Wingdings" w:hint="default"/>
      </w:rPr>
    </w:lvl>
    <w:lvl w:ilvl="3" w:tplc="4B6E2862">
      <w:start w:val="1"/>
      <w:numFmt w:val="bullet"/>
      <w:lvlText w:val=""/>
      <w:lvlJc w:val="left"/>
      <w:pPr>
        <w:ind w:left="2880" w:hanging="360"/>
      </w:pPr>
      <w:rPr>
        <w:rFonts w:ascii="Symbol" w:hAnsi="Symbol" w:hint="default"/>
      </w:rPr>
    </w:lvl>
    <w:lvl w:ilvl="4" w:tplc="95E86CBE">
      <w:start w:val="1"/>
      <w:numFmt w:val="bullet"/>
      <w:lvlText w:val="o"/>
      <w:lvlJc w:val="left"/>
      <w:pPr>
        <w:ind w:left="3600" w:hanging="360"/>
      </w:pPr>
      <w:rPr>
        <w:rFonts w:ascii="Courier New" w:hAnsi="Courier New" w:hint="default"/>
      </w:rPr>
    </w:lvl>
    <w:lvl w:ilvl="5" w:tplc="3C7E3B80">
      <w:start w:val="1"/>
      <w:numFmt w:val="bullet"/>
      <w:lvlText w:val=""/>
      <w:lvlJc w:val="left"/>
      <w:pPr>
        <w:ind w:left="4320" w:hanging="360"/>
      </w:pPr>
      <w:rPr>
        <w:rFonts w:ascii="Wingdings" w:hAnsi="Wingdings" w:hint="default"/>
      </w:rPr>
    </w:lvl>
    <w:lvl w:ilvl="6" w:tplc="F250A5FA">
      <w:start w:val="1"/>
      <w:numFmt w:val="bullet"/>
      <w:lvlText w:val=""/>
      <w:lvlJc w:val="left"/>
      <w:pPr>
        <w:ind w:left="5040" w:hanging="360"/>
      </w:pPr>
      <w:rPr>
        <w:rFonts w:ascii="Symbol" w:hAnsi="Symbol" w:hint="default"/>
      </w:rPr>
    </w:lvl>
    <w:lvl w:ilvl="7" w:tplc="0922DC06">
      <w:start w:val="1"/>
      <w:numFmt w:val="bullet"/>
      <w:lvlText w:val="o"/>
      <w:lvlJc w:val="left"/>
      <w:pPr>
        <w:ind w:left="5760" w:hanging="360"/>
      </w:pPr>
      <w:rPr>
        <w:rFonts w:ascii="Courier New" w:hAnsi="Courier New" w:hint="default"/>
      </w:rPr>
    </w:lvl>
    <w:lvl w:ilvl="8" w:tplc="869801B2">
      <w:start w:val="1"/>
      <w:numFmt w:val="bullet"/>
      <w:lvlText w:val=""/>
      <w:lvlJc w:val="left"/>
      <w:pPr>
        <w:ind w:left="6480" w:hanging="360"/>
      </w:pPr>
      <w:rPr>
        <w:rFonts w:ascii="Wingdings" w:hAnsi="Wingdings" w:hint="default"/>
      </w:rPr>
    </w:lvl>
  </w:abstractNum>
  <w:abstractNum w:abstractNumId="8" w15:restartNumberingAfterBreak="0">
    <w:nsid w:val="493AC8EB"/>
    <w:multiLevelType w:val="hybridMultilevel"/>
    <w:tmpl w:val="87E4CCB0"/>
    <w:lvl w:ilvl="0" w:tplc="F352225C">
      <w:start w:val="1"/>
      <w:numFmt w:val="upperRoman"/>
      <w:lvlText w:val="%1."/>
      <w:lvlJc w:val="left"/>
      <w:pPr>
        <w:ind w:left="720" w:hanging="360"/>
      </w:pPr>
    </w:lvl>
    <w:lvl w:ilvl="1" w:tplc="6DBAD19C">
      <w:start w:val="1"/>
      <w:numFmt w:val="lowerLetter"/>
      <w:lvlText w:val="%2."/>
      <w:lvlJc w:val="left"/>
      <w:pPr>
        <w:ind w:left="1440" w:hanging="360"/>
      </w:pPr>
    </w:lvl>
    <w:lvl w:ilvl="2" w:tplc="DC38EDC8">
      <w:start w:val="1"/>
      <w:numFmt w:val="lowerRoman"/>
      <w:lvlText w:val="%3."/>
      <w:lvlJc w:val="right"/>
      <w:pPr>
        <w:ind w:left="2160" w:hanging="180"/>
      </w:pPr>
    </w:lvl>
    <w:lvl w:ilvl="3" w:tplc="D17AB07C">
      <w:start w:val="1"/>
      <w:numFmt w:val="decimal"/>
      <w:lvlText w:val="%4."/>
      <w:lvlJc w:val="left"/>
      <w:pPr>
        <w:ind w:left="2880" w:hanging="360"/>
      </w:pPr>
    </w:lvl>
    <w:lvl w:ilvl="4" w:tplc="184A15C8">
      <w:start w:val="1"/>
      <w:numFmt w:val="lowerLetter"/>
      <w:lvlText w:val="%5."/>
      <w:lvlJc w:val="left"/>
      <w:pPr>
        <w:ind w:left="3600" w:hanging="360"/>
      </w:pPr>
    </w:lvl>
    <w:lvl w:ilvl="5" w:tplc="1FD69800">
      <w:start w:val="1"/>
      <w:numFmt w:val="lowerRoman"/>
      <w:lvlText w:val="%6."/>
      <w:lvlJc w:val="right"/>
      <w:pPr>
        <w:ind w:left="4320" w:hanging="180"/>
      </w:pPr>
    </w:lvl>
    <w:lvl w:ilvl="6" w:tplc="A6DCB650">
      <w:start w:val="1"/>
      <w:numFmt w:val="decimal"/>
      <w:lvlText w:val="%7."/>
      <w:lvlJc w:val="left"/>
      <w:pPr>
        <w:ind w:left="5040" w:hanging="360"/>
      </w:pPr>
    </w:lvl>
    <w:lvl w:ilvl="7" w:tplc="C9A6683A">
      <w:start w:val="1"/>
      <w:numFmt w:val="lowerLetter"/>
      <w:lvlText w:val="%8."/>
      <w:lvlJc w:val="left"/>
      <w:pPr>
        <w:ind w:left="5760" w:hanging="360"/>
      </w:pPr>
    </w:lvl>
    <w:lvl w:ilvl="8" w:tplc="F8CEB2C2">
      <w:start w:val="1"/>
      <w:numFmt w:val="lowerRoman"/>
      <w:lvlText w:val="%9."/>
      <w:lvlJc w:val="right"/>
      <w:pPr>
        <w:ind w:left="6480" w:hanging="180"/>
      </w:pPr>
    </w:lvl>
  </w:abstractNum>
  <w:abstractNum w:abstractNumId="9" w15:restartNumberingAfterBreak="0">
    <w:nsid w:val="689667C6"/>
    <w:multiLevelType w:val="hybridMultilevel"/>
    <w:tmpl w:val="41E6812C"/>
    <w:lvl w:ilvl="0" w:tplc="D668E502">
      <w:start w:val="1"/>
      <w:numFmt w:val="bullet"/>
      <w:lvlText w:val="·"/>
      <w:lvlJc w:val="left"/>
      <w:pPr>
        <w:ind w:left="720" w:hanging="360"/>
      </w:pPr>
      <w:rPr>
        <w:rFonts w:ascii="Symbol" w:hAnsi="Symbol" w:hint="default"/>
      </w:rPr>
    </w:lvl>
    <w:lvl w:ilvl="1" w:tplc="1BE0A10C">
      <w:start w:val="1"/>
      <w:numFmt w:val="bullet"/>
      <w:lvlText w:val="o"/>
      <w:lvlJc w:val="left"/>
      <w:pPr>
        <w:ind w:left="1440" w:hanging="360"/>
      </w:pPr>
      <w:rPr>
        <w:rFonts w:ascii="Courier New" w:hAnsi="Courier New" w:hint="default"/>
      </w:rPr>
    </w:lvl>
    <w:lvl w:ilvl="2" w:tplc="F7E0D958">
      <w:start w:val="1"/>
      <w:numFmt w:val="bullet"/>
      <w:lvlText w:val=""/>
      <w:lvlJc w:val="left"/>
      <w:pPr>
        <w:ind w:left="2160" w:hanging="360"/>
      </w:pPr>
      <w:rPr>
        <w:rFonts w:ascii="Wingdings" w:hAnsi="Wingdings" w:hint="default"/>
      </w:rPr>
    </w:lvl>
    <w:lvl w:ilvl="3" w:tplc="8928344A">
      <w:start w:val="1"/>
      <w:numFmt w:val="bullet"/>
      <w:lvlText w:val=""/>
      <w:lvlJc w:val="left"/>
      <w:pPr>
        <w:ind w:left="2880" w:hanging="360"/>
      </w:pPr>
      <w:rPr>
        <w:rFonts w:ascii="Symbol" w:hAnsi="Symbol" w:hint="default"/>
      </w:rPr>
    </w:lvl>
    <w:lvl w:ilvl="4" w:tplc="6840D64E">
      <w:start w:val="1"/>
      <w:numFmt w:val="bullet"/>
      <w:lvlText w:val="o"/>
      <w:lvlJc w:val="left"/>
      <w:pPr>
        <w:ind w:left="3600" w:hanging="360"/>
      </w:pPr>
      <w:rPr>
        <w:rFonts w:ascii="Courier New" w:hAnsi="Courier New" w:hint="default"/>
      </w:rPr>
    </w:lvl>
    <w:lvl w:ilvl="5" w:tplc="0AEA0674">
      <w:start w:val="1"/>
      <w:numFmt w:val="bullet"/>
      <w:lvlText w:val=""/>
      <w:lvlJc w:val="left"/>
      <w:pPr>
        <w:ind w:left="4320" w:hanging="360"/>
      </w:pPr>
      <w:rPr>
        <w:rFonts w:ascii="Wingdings" w:hAnsi="Wingdings" w:hint="default"/>
      </w:rPr>
    </w:lvl>
    <w:lvl w:ilvl="6" w:tplc="FBC4166C">
      <w:start w:val="1"/>
      <w:numFmt w:val="bullet"/>
      <w:lvlText w:val=""/>
      <w:lvlJc w:val="left"/>
      <w:pPr>
        <w:ind w:left="5040" w:hanging="360"/>
      </w:pPr>
      <w:rPr>
        <w:rFonts w:ascii="Symbol" w:hAnsi="Symbol" w:hint="default"/>
      </w:rPr>
    </w:lvl>
    <w:lvl w:ilvl="7" w:tplc="6AC0BEFC">
      <w:start w:val="1"/>
      <w:numFmt w:val="bullet"/>
      <w:lvlText w:val="o"/>
      <w:lvlJc w:val="left"/>
      <w:pPr>
        <w:ind w:left="5760" w:hanging="360"/>
      </w:pPr>
      <w:rPr>
        <w:rFonts w:ascii="Courier New" w:hAnsi="Courier New" w:hint="default"/>
      </w:rPr>
    </w:lvl>
    <w:lvl w:ilvl="8" w:tplc="80607680">
      <w:start w:val="1"/>
      <w:numFmt w:val="bullet"/>
      <w:lvlText w:val=""/>
      <w:lvlJc w:val="left"/>
      <w:pPr>
        <w:ind w:left="6480" w:hanging="360"/>
      </w:pPr>
      <w:rPr>
        <w:rFonts w:ascii="Wingdings" w:hAnsi="Wingdings" w:hint="default"/>
      </w:rPr>
    </w:lvl>
  </w:abstractNum>
  <w:abstractNum w:abstractNumId="10" w15:restartNumberingAfterBreak="0">
    <w:nsid w:val="6EF7A477"/>
    <w:multiLevelType w:val="hybridMultilevel"/>
    <w:tmpl w:val="D67608D0"/>
    <w:lvl w:ilvl="0" w:tplc="7776508C">
      <w:start w:val="1"/>
      <w:numFmt w:val="bullet"/>
      <w:lvlText w:val="·"/>
      <w:lvlJc w:val="left"/>
      <w:pPr>
        <w:ind w:left="720" w:hanging="360"/>
      </w:pPr>
      <w:rPr>
        <w:rFonts w:ascii="Symbol" w:hAnsi="Symbol" w:hint="default"/>
      </w:rPr>
    </w:lvl>
    <w:lvl w:ilvl="1" w:tplc="796212AE">
      <w:start w:val="1"/>
      <w:numFmt w:val="bullet"/>
      <w:lvlText w:val="o"/>
      <w:lvlJc w:val="left"/>
      <w:pPr>
        <w:ind w:left="1440" w:hanging="360"/>
      </w:pPr>
      <w:rPr>
        <w:rFonts w:ascii="Courier New" w:hAnsi="Courier New" w:hint="default"/>
      </w:rPr>
    </w:lvl>
    <w:lvl w:ilvl="2" w:tplc="1D604D58">
      <w:start w:val="1"/>
      <w:numFmt w:val="bullet"/>
      <w:lvlText w:val=""/>
      <w:lvlJc w:val="left"/>
      <w:pPr>
        <w:ind w:left="2160" w:hanging="360"/>
      </w:pPr>
      <w:rPr>
        <w:rFonts w:ascii="Wingdings" w:hAnsi="Wingdings" w:hint="default"/>
      </w:rPr>
    </w:lvl>
    <w:lvl w:ilvl="3" w:tplc="94E49A14">
      <w:start w:val="1"/>
      <w:numFmt w:val="bullet"/>
      <w:lvlText w:val=""/>
      <w:lvlJc w:val="left"/>
      <w:pPr>
        <w:ind w:left="2880" w:hanging="360"/>
      </w:pPr>
      <w:rPr>
        <w:rFonts w:ascii="Symbol" w:hAnsi="Symbol" w:hint="default"/>
      </w:rPr>
    </w:lvl>
    <w:lvl w:ilvl="4" w:tplc="6840CD3C">
      <w:start w:val="1"/>
      <w:numFmt w:val="bullet"/>
      <w:lvlText w:val="o"/>
      <w:lvlJc w:val="left"/>
      <w:pPr>
        <w:ind w:left="3600" w:hanging="360"/>
      </w:pPr>
      <w:rPr>
        <w:rFonts w:ascii="Courier New" w:hAnsi="Courier New" w:hint="default"/>
      </w:rPr>
    </w:lvl>
    <w:lvl w:ilvl="5" w:tplc="F6E43436">
      <w:start w:val="1"/>
      <w:numFmt w:val="bullet"/>
      <w:lvlText w:val=""/>
      <w:lvlJc w:val="left"/>
      <w:pPr>
        <w:ind w:left="4320" w:hanging="360"/>
      </w:pPr>
      <w:rPr>
        <w:rFonts w:ascii="Wingdings" w:hAnsi="Wingdings" w:hint="default"/>
      </w:rPr>
    </w:lvl>
    <w:lvl w:ilvl="6" w:tplc="70D88B9C">
      <w:start w:val="1"/>
      <w:numFmt w:val="bullet"/>
      <w:lvlText w:val=""/>
      <w:lvlJc w:val="left"/>
      <w:pPr>
        <w:ind w:left="5040" w:hanging="360"/>
      </w:pPr>
      <w:rPr>
        <w:rFonts w:ascii="Symbol" w:hAnsi="Symbol" w:hint="default"/>
      </w:rPr>
    </w:lvl>
    <w:lvl w:ilvl="7" w:tplc="86BE9472">
      <w:start w:val="1"/>
      <w:numFmt w:val="bullet"/>
      <w:lvlText w:val="o"/>
      <w:lvlJc w:val="left"/>
      <w:pPr>
        <w:ind w:left="5760" w:hanging="360"/>
      </w:pPr>
      <w:rPr>
        <w:rFonts w:ascii="Courier New" w:hAnsi="Courier New" w:hint="default"/>
      </w:rPr>
    </w:lvl>
    <w:lvl w:ilvl="8" w:tplc="473888E0">
      <w:start w:val="1"/>
      <w:numFmt w:val="bullet"/>
      <w:lvlText w:val=""/>
      <w:lvlJc w:val="left"/>
      <w:pPr>
        <w:ind w:left="6480" w:hanging="360"/>
      </w:pPr>
      <w:rPr>
        <w:rFonts w:ascii="Wingdings" w:hAnsi="Wingdings" w:hint="default"/>
      </w:rPr>
    </w:lvl>
  </w:abstractNum>
  <w:abstractNum w:abstractNumId="11" w15:restartNumberingAfterBreak="0">
    <w:nsid w:val="6F21058C"/>
    <w:multiLevelType w:val="hybridMultilevel"/>
    <w:tmpl w:val="066A7256"/>
    <w:lvl w:ilvl="0" w:tplc="B5341D94">
      <w:start w:val="2"/>
      <w:numFmt w:val="bullet"/>
      <w:lvlText w:val="-"/>
      <w:lvlJc w:val="left"/>
      <w:pPr>
        <w:ind w:left="720" w:hanging="360"/>
      </w:pPr>
      <w:rPr>
        <w:rFonts w:ascii="Arial" w:eastAsiaTheme="minorEastAsia" w:hAnsi="Arial" w:cs="Aria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15:restartNumberingAfterBreak="0">
    <w:nsid w:val="75215B29"/>
    <w:multiLevelType w:val="hybridMultilevel"/>
    <w:tmpl w:val="A02E9F98"/>
    <w:lvl w:ilvl="0" w:tplc="0464AF66">
      <w:start w:val="1"/>
      <w:numFmt w:val="bullet"/>
      <w:lvlText w:val="·"/>
      <w:lvlJc w:val="left"/>
      <w:pPr>
        <w:ind w:left="720" w:hanging="360"/>
      </w:pPr>
      <w:rPr>
        <w:rFonts w:ascii="Symbol" w:hAnsi="Symbol" w:hint="default"/>
      </w:rPr>
    </w:lvl>
    <w:lvl w:ilvl="1" w:tplc="76F2A6DE">
      <w:start w:val="1"/>
      <w:numFmt w:val="bullet"/>
      <w:lvlText w:val="o"/>
      <w:lvlJc w:val="left"/>
      <w:pPr>
        <w:ind w:left="1440" w:hanging="360"/>
      </w:pPr>
      <w:rPr>
        <w:rFonts w:ascii="Courier New" w:hAnsi="Courier New" w:hint="default"/>
      </w:rPr>
    </w:lvl>
    <w:lvl w:ilvl="2" w:tplc="1E2851EE">
      <w:start w:val="1"/>
      <w:numFmt w:val="bullet"/>
      <w:lvlText w:val=""/>
      <w:lvlJc w:val="left"/>
      <w:pPr>
        <w:ind w:left="2160" w:hanging="360"/>
      </w:pPr>
      <w:rPr>
        <w:rFonts w:ascii="Wingdings" w:hAnsi="Wingdings" w:hint="default"/>
      </w:rPr>
    </w:lvl>
    <w:lvl w:ilvl="3" w:tplc="939C32E0">
      <w:start w:val="1"/>
      <w:numFmt w:val="bullet"/>
      <w:lvlText w:val=""/>
      <w:lvlJc w:val="left"/>
      <w:pPr>
        <w:ind w:left="2880" w:hanging="360"/>
      </w:pPr>
      <w:rPr>
        <w:rFonts w:ascii="Symbol" w:hAnsi="Symbol" w:hint="default"/>
      </w:rPr>
    </w:lvl>
    <w:lvl w:ilvl="4" w:tplc="3FACF3CE">
      <w:start w:val="1"/>
      <w:numFmt w:val="bullet"/>
      <w:lvlText w:val="o"/>
      <w:lvlJc w:val="left"/>
      <w:pPr>
        <w:ind w:left="3600" w:hanging="360"/>
      </w:pPr>
      <w:rPr>
        <w:rFonts w:ascii="Courier New" w:hAnsi="Courier New" w:hint="default"/>
      </w:rPr>
    </w:lvl>
    <w:lvl w:ilvl="5" w:tplc="BF582906">
      <w:start w:val="1"/>
      <w:numFmt w:val="bullet"/>
      <w:lvlText w:val=""/>
      <w:lvlJc w:val="left"/>
      <w:pPr>
        <w:ind w:left="4320" w:hanging="360"/>
      </w:pPr>
      <w:rPr>
        <w:rFonts w:ascii="Wingdings" w:hAnsi="Wingdings" w:hint="default"/>
      </w:rPr>
    </w:lvl>
    <w:lvl w:ilvl="6" w:tplc="159A3652">
      <w:start w:val="1"/>
      <w:numFmt w:val="bullet"/>
      <w:lvlText w:val=""/>
      <w:lvlJc w:val="left"/>
      <w:pPr>
        <w:ind w:left="5040" w:hanging="360"/>
      </w:pPr>
      <w:rPr>
        <w:rFonts w:ascii="Symbol" w:hAnsi="Symbol" w:hint="default"/>
      </w:rPr>
    </w:lvl>
    <w:lvl w:ilvl="7" w:tplc="55F28BE0">
      <w:start w:val="1"/>
      <w:numFmt w:val="bullet"/>
      <w:lvlText w:val="o"/>
      <w:lvlJc w:val="left"/>
      <w:pPr>
        <w:ind w:left="5760" w:hanging="360"/>
      </w:pPr>
      <w:rPr>
        <w:rFonts w:ascii="Courier New" w:hAnsi="Courier New" w:hint="default"/>
      </w:rPr>
    </w:lvl>
    <w:lvl w:ilvl="8" w:tplc="AFC0D196">
      <w:start w:val="1"/>
      <w:numFmt w:val="bullet"/>
      <w:lvlText w:val=""/>
      <w:lvlJc w:val="left"/>
      <w:pPr>
        <w:ind w:left="6480" w:hanging="360"/>
      </w:pPr>
      <w:rPr>
        <w:rFonts w:ascii="Wingdings" w:hAnsi="Wingdings" w:hint="default"/>
      </w:rPr>
    </w:lvl>
  </w:abstractNum>
  <w:num w:numId="1" w16cid:durableId="573709025">
    <w:abstractNumId w:val="7"/>
  </w:num>
  <w:num w:numId="2" w16cid:durableId="468590382">
    <w:abstractNumId w:val="9"/>
  </w:num>
  <w:num w:numId="3" w16cid:durableId="72971302">
    <w:abstractNumId w:val="6"/>
  </w:num>
  <w:num w:numId="4" w16cid:durableId="1386954032">
    <w:abstractNumId w:val="10"/>
  </w:num>
  <w:num w:numId="5" w16cid:durableId="1992785620">
    <w:abstractNumId w:val="12"/>
  </w:num>
  <w:num w:numId="6" w16cid:durableId="866598874">
    <w:abstractNumId w:val="3"/>
  </w:num>
  <w:num w:numId="7" w16cid:durableId="1301613618">
    <w:abstractNumId w:val="0"/>
  </w:num>
  <w:num w:numId="8" w16cid:durableId="584341599">
    <w:abstractNumId w:val="5"/>
  </w:num>
  <w:num w:numId="9" w16cid:durableId="911887195">
    <w:abstractNumId w:val="4"/>
  </w:num>
  <w:num w:numId="10" w16cid:durableId="87579388">
    <w:abstractNumId w:val="8"/>
  </w:num>
  <w:num w:numId="11" w16cid:durableId="748843774">
    <w:abstractNumId w:val="1"/>
  </w:num>
  <w:num w:numId="12" w16cid:durableId="2034263916">
    <w:abstractNumId w:val="2"/>
  </w:num>
  <w:num w:numId="13" w16cid:durableId="414590068">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6D5E48C8"/>
    <w:rsid w:val="00001444"/>
    <w:rsid w:val="00002000"/>
    <w:rsid w:val="00006D5D"/>
    <w:rsid w:val="00013722"/>
    <w:rsid w:val="00015FD3"/>
    <w:rsid w:val="00024D98"/>
    <w:rsid w:val="000253E8"/>
    <w:rsid w:val="00027BEC"/>
    <w:rsid w:val="0003093C"/>
    <w:rsid w:val="0003141B"/>
    <w:rsid w:val="00034B12"/>
    <w:rsid w:val="000542B0"/>
    <w:rsid w:val="00067D9D"/>
    <w:rsid w:val="000705CD"/>
    <w:rsid w:val="00074BDB"/>
    <w:rsid w:val="00075F16"/>
    <w:rsid w:val="00096559"/>
    <w:rsid w:val="000A0596"/>
    <w:rsid w:val="000A2944"/>
    <w:rsid w:val="000A77CD"/>
    <w:rsid w:val="000A7FFB"/>
    <w:rsid w:val="000B6A62"/>
    <w:rsid w:val="000B6AA5"/>
    <w:rsid w:val="000C181F"/>
    <w:rsid w:val="000C6B78"/>
    <w:rsid w:val="000C71B9"/>
    <w:rsid w:val="000D1A2F"/>
    <w:rsid w:val="000D1C78"/>
    <w:rsid w:val="000D1D25"/>
    <w:rsid w:val="000D2512"/>
    <w:rsid w:val="000D303D"/>
    <w:rsid w:val="000D7523"/>
    <w:rsid w:val="000E027A"/>
    <w:rsid w:val="000E1892"/>
    <w:rsid w:val="001016DD"/>
    <w:rsid w:val="00104EB3"/>
    <w:rsid w:val="00107D72"/>
    <w:rsid w:val="00116601"/>
    <w:rsid w:val="00122D9B"/>
    <w:rsid w:val="00130690"/>
    <w:rsid w:val="00131504"/>
    <w:rsid w:val="00131A41"/>
    <w:rsid w:val="00132DC7"/>
    <w:rsid w:val="001345CE"/>
    <w:rsid w:val="00152451"/>
    <w:rsid w:val="0016744A"/>
    <w:rsid w:val="00173DD2"/>
    <w:rsid w:val="001764FE"/>
    <w:rsid w:val="00177783"/>
    <w:rsid w:val="00177E20"/>
    <w:rsid w:val="0018461B"/>
    <w:rsid w:val="00185605"/>
    <w:rsid w:val="0018676A"/>
    <w:rsid w:val="001B4DFA"/>
    <w:rsid w:val="001B7B44"/>
    <w:rsid w:val="001C4F14"/>
    <w:rsid w:val="001D14B1"/>
    <w:rsid w:val="001E1536"/>
    <w:rsid w:val="001F30BD"/>
    <w:rsid w:val="00201E2E"/>
    <w:rsid w:val="00201FFB"/>
    <w:rsid w:val="00206E4F"/>
    <w:rsid w:val="0021726A"/>
    <w:rsid w:val="00234795"/>
    <w:rsid w:val="002361FC"/>
    <w:rsid w:val="002379E7"/>
    <w:rsid w:val="00245776"/>
    <w:rsid w:val="00246F1C"/>
    <w:rsid w:val="00255BCD"/>
    <w:rsid w:val="00260373"/>
    <w:rsid w:val="00260B13"/>
    <w:rsid w:val="00271A2D"/>
    <w:rsid w:val="00292157"/>
    <w:rsid w:val="00294E4B"/>
    <w:rsid w:val="002B05D4"/>
    <w:rsid w:val="002B4D88"/>
    <w:rsid w:val="002C26C0"/>
    <w:rsid w:val="002D52AE"/>
    <w:rsid w:val="002F2F6E"/>
    <w:rsid w:val="0030129F"/>
    <w:rsid w:val="00301AF4"/>
    <w:rsid w:val="003066B5"/>
    <w:rsid w:val="00307214"/>
    <w:rsid w:val="00307E6F"/>
    <w:rsid w:val="00312CEF"/>
    <w:rsid w:val="00315A99"/>
    <w:rsid w:val="00316E94"/>
    <w:rsid w:val="003171E4"/>
    <w:rsid w:val="00320C5F"/>
    <w:rsid w:val="003310CA"/>
    <w:rsid w:val="00333866"/>
    <w:rsid w:val="00336961"/>
    <w:rsid w:val="00346336"/>
    <w:rsid w:val="003537C2"/>
    <w:rsid w:val="003610BD"/>
    <w:rsid w:val="0036276B"/>
    <w:rsid w:val="00367B3A"/>
    <w:rsid w:val="003860BE"/>
    <w:rsid w:val="003929CE"/>
    <w:rsid w:val="00394776"/>
    <w:rsid w:val="003A0843"/>
    <w:rsid w:val="003A5F79"/>
    <w:rsid w:val="003A76DD"/>
    <w:rsid w:val="003B4639"/>
    <w:rsid w:val="003B465C"/>
    <w:rsid w:val="003D45AA"/>
    <w:rsid w:val="003E2456"/>
    <w:rsid w:val="003F151E"/>
    <w:rsid w:val="00410D2B"/>
    <w:rsid w:val="00416334"/>
    <w:rsid w:val="00417FC1"/>
    <w:rsid w:val="004251E7"/>
    <w:rsid w:val="0042683D"/>
    <w:rsid w:val="004364C1"/>
    <w:rsid w:val="00436902"/>
    <w:rsid w:val="004400BB"/>
    <w:rsid w:val="00456DEC"/>
    <w:rsid w:val="00465924"/>
    <w:rsid w:val="0046C489"/>
    <w:rsid w:val="00480DA3"/>
    <w:rsid w:val="00481663"/>
    <w:rsid w:val="00486483"/>
    <w:rsid w:val="004952BF"/>
    <w:rsid w:val="0049695C"/>
    <w:rsid w:val="00497E01"/>
    <w:rsid w:val="004A0E03"/>
    <w:rsid w:val="004A6DA5"/>
    <w:rsid w:val="004B2FA7"/>
    <w:rsid w:val="004C0D31"/>
    <w:rsid w:val="004C5EEA"/>
    <w:rsid w:val="004E3EBE"/>
    <w:rsid w:val="004E486E"/>
    <w:rsid w:val="004E5B6F"/>
    <w:rsid w:val="004E6448"/>
    <w:rsid w:val="004F0D72"/>
    <w:rsid w:val="00500EC4"/>
    <w:rsid w:val="00504956"/>
    <w:rsid w:val="00520F16"/>
    <w:rsid w:val="005218B5"/>
    <w:rsid w:val="005338AF"/>
    <w:rsid w:val="00534D93"/>
    <w:rsid w:val="005358A9"/>
    <w:rsid w:val="005451D6"/>
    <w:rsid w:val="00546D10"/>
    <w:rsid w:val="00554B92"/>
    <w:rsid w:val="005564E8"/>
    <w:rsid w:val="0056467A"/>
    <w:rsid w:val="00571AEA"/>
    <w:rsid w:val="0057215F"/>
    <w:rsid w:val="00575639"/>
    <w:rsid w:val="00584144"/>
    <w:rsid w:val="00585AF4"/>
    <w:rsid w:val="005903A0"/>
    <w:rsid w:val="005A1414"/>
    <w:rsid w:val="005A457D"/>
    <w:rsid w:val="005A5D68"/>
    <w:rsid w:val="005B309B"/>
    <w:rsid w:val="005B49C0"/>
    <w:rsid w:val="005B6EC4"/>
    <w:rsid w:val="005B7819"/>
    <w:rsid w:val="005C17BE"/>
    <w:rsid w:val="005C4E06"/>
    <w:rsid w:val="005E014F"/>
    <w:rsid w:val="00604A05"/>
    <w:rsid w:val="00612510"/>
    <w:rsid w:val="00617335"/>
    <w:rsid w:val="006362CE"/>
    <w:rsid w:val="00637336"/>
    <w:rsid w:val="00637E62"/>
    <w:rsid w:val="0064480E"/>
    <w:rsid w:val="00646A34"/>
    <w:rsid w:val="00653576"/>
    <w:rsid w:val="00660360"/>
    <w:rsid w:val="00686B29"/>
    <w:rsid w:val="006903EF"/>
    <w:rsid w:val="006A3FA8"/>
    <w:rsid w:val="006B6B1B"/>
    <w:rsid w:val="006B73EE"/>
    <w:rsid w:val="006C13AD"/>
    <w:rsid w:val="006C1684"/>
    <w:rsid w:val="006C7945"/>
    <w:rsid w:val="006D3CA3"/>
    <w:rsid w:val="006D4759"/>
    <w:rsid w:val="006D744C"/>
    <w:rsid w:val="006E3BBB"/>
    <w:rsid w:val="006F08D0"/>
    <w:rsid w:val="006F4A5D"/>
    <w:rsid w:val="00702855"/>
    <w:rsid w:val="0071263B"/>
    <w:rsid w:val="00712908"/>
    <w:rsid w:val="00730013"/>
    <w:rsid w:val="0073639C"/>
    <w:rsid w:val="00744387"/>
    <w:rsid w:val="00744E2F"/>
    <w:rsid w:val="00744EA7"/>
    <w:rsid w:val="00755207"/>
    <w:rsid w:val="00755D72"/>
    <w:rsid w:val="00762E31"/>
    <w:rsid w:val="00763799"/>
    <w:rsid w:val="00765245"/>
    <w:rsid w:val="00767C9A"/>
    <w:rsid w:val="007724C6"/>
    <w:rsid w:val="00776603"/>
    <w:rsid w:val="00777F56"/>
    <w:rsid w:val="007A71A9"/>
    <w:rsid w:val="007B302A"/>
    <w:rsid w:val="007C02C2"/>
    <w:rsid w:val="007D75EB"/>
    <w:rsid w:val="007D7E16"/>
    <w:rsid w:val="007E1A99"/>
    <w:rsid w:val="007E351F"/>
    <w:rsid w:val="007E7B8F"/>
    <w:rsid w:val="007F086E"/>
    <w:rsid w:val="007F32D6"/>
    <w:rsid w:val="007F3A72"/>
    <w:rsid w:val="007F6EEA"/>
    <w:rsid w:val="00810E42"/>
    <w:rsid w:val="00811D3B"/>
    <w:rsid w:val="0081246C"/>
    <w:rsid w:val="008138A4"/>
    <w:rsid w:val="00814851"/>
    <w:rsid w:val="0081530B"/>
    <w:rsid w:val="008179AA"/>
    <w:rsid w:val="008257C0"/>
    <w:rsid w:val="00827495"/>
    <w:rsid w:val="008321B7"/>
    <w:rsid w:val="00840BEB"/>
    <w:rsid w:val="00841596"/>
    <w:rsid w:val="008418EA"/>
    <w:rsid w:val="00856A71"/>
    <w:rsid w:val="00863A43"/>
    <w:rsid w:val="00873788"/>
    <w:rsid w:val="008766CE"/>
    <w:rsid w:val="008954F2"/>
    <w:rsid w:val="00896CE4"/>
    <w:rsid w:val="008C15AA"/>
    <w:rsid w:val="008D2BC6"/>
    <w:rsid w:val="008D3D86"/>
    <w:rsid w:val="008E229E"/>
    <w:rsid w:val="008E29FB"/>
    <w:rsid w:val="009060EC"/>
    <w:rsid w:val="009079BD"/>
    <w:rsid w:val="00912F19"/>
    <w:rsid w:val="009133B3"/>
    <w:rsid w:val="0092082F"/>
    <w:rsid w:val="009360EA"/>
    <w:rsid w:val="00943C3E"/>
    <w:rsid w:val="00952103"/>
    <w:rsid w:val="00952114"/>
    <w:rsid w:val="009815AD"/>
    <w:rsid w:val="0098391F"/>
    <w:rsid w:val="0099035F"/>
    <w:rsid w:val="0099368D"/>
    <w:rsid w:val="00997E83"/>
    <w:rsid w:val="00997F14"/>
    <w:rsid w:val="009A4871"/>
    <w:rsid w:val="009A70A1"/>
    <w:rsid w:val="009B10B5"/>
    <w:rsid w:val="009C40BA"/>
    <w:rsid w:val="009D6003"/>
    <w:rsid w:val="009D7683"/>
    <w:rsid w:val="009E2125"/>
    <w:rsid w:val="009E370C"/>
    <w:rsid w:val="009E49E4"/>
    <w:rsid w:val="00A011D7"/>
    <w:rsid w:val="00A012DF"/>
    <w:rsid w:val="00A01EA7"/>
    <w:rsid w:val="00A1345D"/>
    <w:rsid w:val="00A142C0"/>
    <w:rsid w:val="00A23A86"/>
    <w:rsid w:val="00A30E4E"/>
    <w:rsid w:val="00A32C2D"/>
    <w:rsid w:val="00A418EC"/>
    <w:rsid w:val="00A46DB6"/>
    <w:rsid w:val="00A50942"/>
    <w:rsid w:val="00A569FE"/>
    <w:rsid w:val="00A57A49"/>
    <w:rsid w:val="00A66DD2"/>
    <w:rsid w:val="00A67EE7"/>
    <w:rsid w:val="00A936AE"/>
    <w:rsid w:val="00A95CFF"/>
    <w:rsid w:val="00AA5FD0"/>
    <w:rsid w:val="00AB0C2E"/>
    <w:rsid w:val="00AC7485"/>
    <w:rsid w:val="00AE1CB9"/>
    <w:rsid w:val="00AE27E9"/>
    <w:rsid w:val="00AE4D5A"/>
    <w:rsid w:val="00B07ED5"/>
    <w:rsid w:val="00B17A87"/>
    <w:rsid w:val="00B31B8F"/>
    <w:rsid w:val="00B36CCC"/>
    <w:rsid w:val="00B37859"/>
    <w:rsid w:val="00B42B09"/>
    <w:rsid w:val="00B43DAA"/>
    <w:rsid w:val="00B47EF3"/>
    <w:rsid w:val="00B7019E"/>
    <w:rsid w:val="00B70653"/>
    <w:rsid w:val="00B83CE4"/>
    <w:rsid w:val="00BA298D"/>
    <w:rsid w:val="00BA55FD"/>
    <w:rsid w:val="00BB143F"/>
    <w:rsid w:val="00BB2141"/>
    <w:rsid w:val="00BB4C91"/>
    <w:rsid w:val="00BB4D58"/>
    <w:rsid w:val="00BB6E52"/>
    <w:rsid w:val="00BD42B4"/>
    <w:rsid w:val="00BE3497"/>
    <w:rsid w:val="00BE4431"/>
    <w:rsid w:val="00C0164E"/>
    <w:rsid w:val="00C042FF"/>
    <w:rsid w:val="00C11731"/>
    <w:rsid w:val="00C13103"/>
    <w:rsid w:val="00C1522A"/>
    <w:rsid w:val="00C16672"/>
    <w:rsid w:val="00C2190E"/>
    <w:rsid w:val="00C23FE5"/>
    <w:rsid w:val="00C248D2"/>
    <w:rsid w:val="00C36719"/>
    <w:rsid w:val="00C520AD"/>
    <w:rsid w:val="00C53E5F"/>
    <w:rsid w:val="00C54F5F"/>
    <w:rsid w:val="00C5636E"/>
    <w:rsid w:val="00C57F69"/>
    <w:rsid w:val="00C615C3"/>
    <w:rsid w:val="00C66F8E"/>
    <w:rsid w:val="00C706C8"/>
    <w:rsid w:val="00C76760"/>
    <w:rsid w:val="00C81F0D"/>
    <w:rsid w:val="00C8322B"/>
    <w:rsid w:val="00C940A8"/>
    <w:rsid w:val="00C976D6"/>
    <w:rsid w:val="00CA6AB9"/>
    <w:rsid w:val="00CA7592"/>
    <w:rsid w:val="00CB7B5B"/>
    <w:rsid w:val="00CC3C2A"/>
    <w:rsid w:val="00CD1604"/>
    <w:rsid w:val="00CD4684"/>
    <w:rsid w:val="00CD54E0"/>
    <w:rsid w:val="00CE0E00"/>
    <w:rsid w:val="00CE583E"/>
    <w:rsid w:val="00CF3BFD"/>
    <w:rsid w:val="00CF3F52"/>
    <w:rsid w:val="00CF494E"/>
    <w:rsid w:val="00D042FD"/>
    <w:rsid w:val="00D3273E"/>
    <w:rsid w:val="00D33E3F"/>
    <w:rsid w:val="00D3583E"/>
    <w:rsid w:val="00D40D89"/>
    <w:rsid w:val="00D47AF2"/>
    <w:rsid w:val="00D52788"/>
    <w:rsid w:val="00D54255"/>
    <w:rsid w:val="00D60182"/>
    <w:rsid w:val="00D626A5"/>
    <w:rsid w:val="00D63E88"/>
    <w:rsid w:val="00D64EA9"/>
    <w:rsid w:val="00D715C3"/>
    <w:rsid w:val="00D72E9B"/>
    <w:rsid w:val="00D73550"/>
    <w:rsid w:val="00D742E7"/>
    <w:rsid w:val="00D8103B"/>
    <w:rsid w:val="00D86D4A"/>
    <w:rsid w:val="00D90D88"/>
    <w:rsid w:val="00D96882"/>
    <w:rsid w:val="00D96E47"/>
    <w:rsid w:val="00DB2EA0"/>
    <w:rsid w:val="00DB64E3"/>
    <w:rsid w:val="00DC3477"/>
    <w:rsid w:val="00DC3694"/>
    <w:rsid w:val="00DD687E"/>
    <w:rsid w:val="00DE3DF5"/>
    <w:rsid w:val="00DE4A65"/>
    <w:rsid w:val="00DF2ECA"/>
    <w:rsid w:val="00DF7142"/>
    <w:rsid w:val="00E06D94"/>
    <w:rsid w:val="00E079C9"/>
    <w:rsid w:val="00E20D32"/>
    <w:rsid w:val="00E219D2"/>
    <w:rsid w:val="00E2688E"/>
    <w:rsid w:val="00E43C50"/>
    <w:rsid w:val="00E47D99"/>
    <w:rsid w:val="00E52C9A"/>
    <w:rsid w:val="00E535C1"/>
    <w:rsid w:val="00E540BB"/>
    <w:rsid w:val="00E60EC2"/>
    <w:rsid w:val="00E65AA3"/>
    <w:rsid w:val="00E65EB2"/>
    <w:rsid w:val="00E77368"/>
    <w:rsid w:val="00E81588"/>
    <w:rsid w:val="00E815ED"/>
    <w:rsid w:val="00E90B1D"/>
    <w:rsid w:val="00E91FE3"/>
    <w:rsid w:val="00E95956"/>
    <w:rsid w:val="00E963E3"/>
    <w:rsid w:val="00EA1B0C"/>
    <w:rsid w:val="00EA50D9"/>
    <w:rsid w:val="00EA6376"/>
    <w:rsid w:val="00EB1510"/>
    <w:rsid w:val="00EC24F8"/>
    <w:rsid w:val="00ED3791"/>
    <w:rsid w:val="00EF403A"/>
    <w:rsid w:val="00EF41E8"/>
    <w:rsid w:val="00F02CD8"/>
    <w:rsid w:val="00F03B10"/>
    <w:rsid w:val="00F342A2"/>
    <w:rsid w:val="00F46B2E"/>
    <w:rsid w:val="00F51740"/>
    <w:rsid w:val="00F517C1"/>
    <w:rsid w:val="00F60C8B"/>
    <w:rsid w:val="00F7293F"/>
    <w:rsid w:val="00F92C40"/>
    <w:rsid w:val="00F944A7"/>
    <w:rsid w:val="00F952C7"/>
    <w:rsid w:val="00FA3853"/>
    <w:rsid w:val="00FA70D0"/>
    <w:rsid w:val="00FA7380"/>
    <w:rsid w:val="00FB610B"/>
    <w:rsid w:val="00FC0CDF"/>
    <w:rsid w:val="00FD0435"/>
    <w:rsid w:val="00FE35AA"/>
    <w:rsid w:val="00FE729E"/>
    <w:rsid w:val="00FE74A9"/>
    <w:rsid w:val="00FF0E2B"/>
    <w:rsid w:val="00FF2F23"/>
    <w:rsid w:val="0170A511"/>
    <w:rsid w:val="0176FAF6"/>
    <w:rsid w:val="0177D5FF"/>
    <w:rsid w:val="0185F82B"/>
    <w:rsid w:val="0188F934"/>
    <w:rsid w:val="018ACC50"/>
    <w:rsid w:val="01ADE87D"/>
    <w:rsid w:val="01B650E3"/>
    <w:rsid w:val="01D2C451"/>
    <w:rsid w:val="022A2F1F"/>
    <w:rsid w:val="022FF10B"/>
    <w:rsid w:val="0294C645"/>
    <w:rsid w:val="02D530DB"/>
    <w:rsid w:val="02EA6691"/>
    <w:rsid w:val="030C8A1A"/>
    <w:rsid w:val="031F0225"/>
    <w:rsid w:val="03383415"/>
    <w:rsid w:val="0339A2D4"/>
    <w:rsid w:val="0345C679"/>
    <w:rsid w:val="03626E32"/>
    <w:rsid w:val="03775590"/>
    <w:rsid w:val="0378FCBF"/>
    <w:rsid w:val="039726E1"/>
    <w:rsid w:val="03BF2C9D"/>
    <w:rsid w:val="03D614AB"/>
    <w:rsid w:val="03FA0FE3"/>
    <w:rsid w:val="03FDF26C"/>
    <w:rsid w:val="04158A24"/>
    <w:rsid w:val="04317267"/>
    <w:rsid w:val="043913C9"/>
    <w:rsid w:val="043A1F09"/>
    <w:rsid w:val="043D633F"/>
    <w:rsid w:val="044A79DA"/>
    <w:rsid w:val="046473FB"/>
    <w:rsid w:val="04654588"/>
    <w:rsid w:val="0465F952"/>
    <w:rsid w:val="047D1F5C"/>
    <w:rsid w:val="048E8B5A"/>
    <w:rsid w:val="0494D49A"/>
    <w:rsid w:val="04A4304A"/>
    <w:rsid w:val="04AF42B8"/>
    <w:rsid w:val="04C48FBF"/>
    <w:rsid w:val="04E222EF"/>
    <w:rsid w:val="04E7C5AF"/>
    <w:rsid w:val="0521A846"/>
    <w:rsid w:val="05244A84"/>
    <w:rsid w:val="052C92A5"/>
    <w:rsid w:val="053BB0A9"/>
    <w:rsid w:val="055784F0"/>
    <w:rsid w:val="056400BE"/>
    <w:rsid w:val="0585F7DB"/>
    <w:rsid w:val="05871B59"/>
    <w:rsid w:val="0588D7C1"/>
    <w:rsid w:val="05926EC6"/>
    <w:rsid w:val="05B0023C"/>
    <w:rsid w:val="05B5680E"/>
    <w:rsid w:val="05BE71E3"/>
    <w:rsid w:val="05C012DF"/>
    <w:rsid w:val="05E31F25"/>
    <w:rsid w:val="05EE11CB"/>
    <w:rsid w:val="06087362"/>
    <w:rsid w:val="061AACA1"/>
    <w:rsid w:val="061F3CEE"/>
    <w:rsid w:val="068E7F6D"/>
    <w:rsid w:val="069C1258"/>
    <w:rsid w:val="06A56905"/>
    <w:rsid w:val="06D7E7B1"/>
    <w:rsid w:val="06EB34F7"/>
    <w:rsid w:val="075FD320"/>
    <w:rsid w:val="07649BCC"/>
    <w:rsid w:val="077757E8"/>
    <w:rsid w:val="07801193"/>
    <w:rsid w:val="0785033C"/>
    <w:rsid w:val="078B6C9E"/>
    <w:rsid w:val="079FF5B5"/>
    <w:rsid w:val="07AC9248"/>
    <w:rsid w:val="08079A17"/>
    <w:rsid w:val="081ADB1B"/>
    <w:rsid w:val="08320859"/>
    <w:rsid w:val="084D3DC1"/>
    <w:rsid w:val="0887C713"/>
    <w:rsid w:val="088DF8D3"/>
    <w:rsid w:val="089F2B13"/>
    <w:rsid w:val="08A68E7A"/>
    <w:rsid w:val="08CAB7D3"/>
    <w:rsid w:val="08F208C9"/>
    <w:rsid w:val="0958F89F"/>
    <w:rsid w:val="0999E65F"/>
    <w:rsid w:val="09C2FA6E"/>
    <w:rsid w:val="09C93831"/>
    <w:rsid w:val="09DA1D13"/>
    <w:rsid w:val="09F7692D"/>
    <w:rsid w:val="09FDF4C1"/>
    <w:rsid w:val="0A050A18"/>
    <w:rsid w:val="0A2D3276"/>
    <w:rsid w:val="0A301FB5"/>
    <w:rsid w:val="0A721530"/>
    <w:rsid w:val="0A7B54F9"/>
    <w:rsid w:val="0AD91915"/>
    <w:rsid w:val="0AE295D5"/>
    <w:rsid w:val="0B3B6225"/>
    <w:rsid w:val="0B446D8C"/>
    <w:rsid w:val="0B460259"/>
    <w:rsid w:val="0B715D73"/>
    <w:rsid w:val="0B9179C7"/>
    <w:rsid w:val="0B9F2209"/>
    <w:rsid w:val="0BD41B2F"/>
    <w:rsid w:val="0BE5E06E"/>
    <w:rsid w:val="0BE8221A"/>
    <w:rsid w:val="0BF26999"/>
    <w:rsid w:val="0C0B5E60"/>
    <w:rsid w:val="0C142BEA"/>
    <w:rsid w:val="0C1A6B54"/>
    <w:rsid w:val="0C30664B"/>
    <w:rsid w:val="0C585110"/>
    <w:rsid w:val="0C62E629"/>
    <w:rsid w:val="0C64A92B"/>
    <w:rsid w:val="0CABAC46"/>
    <w:rsid w:val="0CC882A3"/>
    <w:rsid w:val="0CDC1C30"/>
    <w:rsid w:val="0CDFFF9E"/>
    <w:rsid w:val="0D0355B9"/>
    <w:rsid w:val="0D27E8E0"/>
    <w:rsid w:val="0D27F422"/>
    <w:rsid w:val="0D4FCBE7"/>
    <w:rsid w:val="0D6523EF"/>
    <w:rsid w:val="0D893FE3"/>
    <w:rsid w:val="0D94CDEB"/>
    <w:rsid w:val="0DE57B2F"/>
    <w:rsid w:val="0DEFD883"/>
    <w:rsid w:val="0DF77C56"/>
    <w:rsid w:val="0DF89043"/>
    <w:rsid w:val="0DFBAFEE"/>
    <w:rsid w:val="0E4E2B4E"/>
    <w:rsid w:val="0E53CCAB"/>
    <w:rsid w:val="0E5B9BB5"/>
    <w:rsid w:val="0E67A31D"/>
    <w:rsid w:val="0E6C4D3D"/>
    <w:rsid w:val="0E73A87A"/>
    <w:rsid w:val="0EC64272"/>
    <w:rsid w:val="0EDE2A3A"/>
    <w:rsid w:val="0EF17969"/>
    <w:rsid w:val="0EFA867B"/>
    <w:rsid w:val="0F119375"/>
    <w:rsid w:val="0F29759B"/>
    <w:rsid w:val="0F2E958A"/>
    <w:rsid w:val="0F6B08E8"/>
    <w:rsid w:val="0F76093F"/>
    <w:rsid w:val="0F99C6EB"/>
    <w:rsid w:val="0F9FDA1D"/>
    <w:rsid w:val="0FC0A376"/>
    <w:rsid w:val="0FF133AC"/>
    <w:rsid w:val="101413D7"/>
    <w:rsid w:val="102D9B35"/>
    <w:rsid w:val="103FA663"/>
    <w:rsid w:val="1044B64B"/>
    <w:rsid w:val="104A1B03"/>
    <w:rsid w:val="1051E9F0"/>
    <w:rsid w:val="10550485"/>
    <w:rsid w:val="10855A7F"/>
    <w:rsid w:val="10B6C06D"/>
    <w:rsid w:val="10BDC7D5"/>
    <w:rsid w:val="10BFFB12"/>
    <w:rsid w:val="110CD178"/>
    <w:rsid w:val="110D0716"/>
    <w:rsid w:val="110F0AAB"/>
    <w:rsid w:val="11378C5E"/>
    <w:rsid w:val="1150BEA8"/>
    <w:rsid w:val="1159C1C4"/>
    <w:rsid w:val="1170907D"/>
    <w:rsid w:val="1170E716"/>
    <w:rsid w:val="1184BF56"/>
    <w:rsid w:val="1212F2BD"/>
    <w:rsid w:val="12289569"/>
    <w:rsid w:val="12325194"/>
    <w:rsid w:val="1233C20D"/>
    <w:rsid w:val="1243ACDD"/>
    <w:rsid w:val="126D1F07"/>
    <w:rsid w:val="126FAB70"/>
    <w:rsid w:val="12848F95"/>
    <w:rsid w:val="12BE25A9"/>
    <w:rsid w:val="132796B7"/>
    <w:rsid w:val="137226B2"/>
    <w:rsid w:val="13895990"/>
    <w:rsid w:val="13A6A23F"/>
    <w:rsid w:val="13A92F26"/>
    <w:rsid w:val="13AE89F8"/>
    <w:rsid w:val="13C848F7"/>
    <w:rsid w:val="13CF9A5C"/>
    <w:rsid w:val="13DA6E08"/>
    <w:rsid w:val="13E7FE19"/>
    <w:rsid w:val="13EB5C3F"/>
    <w:rsid w:val="13F51C91"/>
    <w:rsid w:val="14108F67"/>
    <w:rsid w:val="144EE590"/>
    <w:rsid w:val="147276FB"/>
    <w:rsid w:val="1487A830"/>
    <w:rsid w:val="148D6A23"/>
    <w:rsid w:val="149DE1A8"/>
    <w:rsid w:val="14A739BF"/>
    <w:rsid w:val="14C380A2"/>
    <w:rsid w:val="14CBDFD6"/>
    <w:rsid w:val="14EED1A6"/>
    <w:rsid w:val="14FF2201"/>
    <w:rsid w:val="153C8888"/>
    <w:rsid w:val="15640EDC"/>
    <w:rsid w:val="158921CE"/>
    <w:rsid w:val="15915209"/>
    <w:rsid w:val="15A4045B"/>
    <w:rsid w:val="15B3A3F1"/>
    <w:rsid w:val="15BA091F"/>
    <w:rsid w:val="15FF66C6"/>
    <w:rsid w:val="16166FD5"/>
    <w:rsid w:val="164A87AE"/>
    <w:rsid w:val="1654818E"/>
    <w:rsid w:val="1691EB8D"/>
    <w:rsid w:val="16B6C610"/>
    <w:rsid w:val="16C51D0E"/>
    <w:rsid w:val="16CC5BA7"/>
    <w:rsid w:val="170B47F5"/>
    <w:rsid w:val="170DAFE3"/>
    <w:rsid w:val="17111326"/>
    <w:rsid w:val="1711CB77"/>
    <w:rsid w:val="1737797E"/>
    <w:rsid w:val="174B516B"/>
    <w:rsid w:val="175B4F8B"/>
    <w:rsid w:val="1764E69F"/>
    <w:rsid w:val="177CB813"/>
    <w:rsid w:val="1781FC14"/>
    <w:rsid w:val="1788D89A"/>
    <w:rsid w:val="1793A38A"/>
    <w:rsid w:val="179538D6"/>
    <w:rsid w:val="179D1FB3"/>
    <w:rsid w:val="17E70BAC"/>
    <w:rsid w:val="17E83021"/>
    <w:rsid w:val="17F8059B"/>
    <w:rsid w:val="181D7847"/>
    <w:rsid w:val="182BE668"/>
    <w:rsid w:val="18443A6D"/>
    <w:rsid w:val="184E3CB0"/>
    <w:rsid w:val="185E5160"/>
    <w:rsid w:val="1878C029"/>
    <w:rsid w:val="18B6E21C"/>
    <w:rsid w:val="18EABDFB"/>
    <w:rsid w:val="18F5F4C6"/>
    <w:rsid w:val="18F8E313"/>
    <w:rsid w:val="19488F92"/>
    <w:rsid w:val="195B0B96"/>
    <w:rsid w:val="1981A1D3"/>
    <w:rsid w:val="198A940E"/>
    <w:rsid w:val="19947092"/>
    <w:rsid w:val="19979E3F"/>
    <w:rsid w:val="1999370C"/>
    <w:rsid w:val="19BF03CF"/>
    <w:rsid w:val="19ECD566"/>
    <w:rsid w:val="19F81CDE"/>
    <w:rsid w:val="1A59646D"/>
    <w:rsid w:val="1A5C0221"/>
    <w:rsid w:val="1AB062CB"/>
    <w:rsid w:val="1AE87321"/>
    <w:rsid w:val="1AF89355"/>
    <w:rsid w:val="1B1A0FAC"/>
    <w:rsid w:val="1B22AA06"/>
    <w:rsid w:val="1B2E1555"/>
    <w:rsid w:val="1B359122"/>
    <w:rsid w:val="1B407CF6"/>
    <w:rsid w:val="1B61182C"/>
    <w:rsid w:val="1B7A2F08"/>
    <w:rsid w:val="1BB6D84E"/>
    <w:rsid w:val="1BE7B2EC"/>
    <w:rsid w:val="1BFCCEE6"/>
    <w:rsid w:val="1C38DF48"/>
    <w:rsid w:val="1C5577A4"/>
    <w:rsid w:val="1C971D37"/>
    <w:rsid w:val="1CA4781B"/>
    <w:rsid w:val="1CA52400"/>
    <w:rsid w:val="1CABA786"/>
    <w:rsid w:val="1CAF99BB"/>
    <w:rsid w:val="1CB8FFBB"/>
    <w:rsid w:val="1CCFF09B"/>
    <w:rsid w:val="1CDC3EB3"/>
    <w:rsid w:val="1D0F6FE7"/>
    <w:rsid w:val="1DFDC9D2"/>
    <w:rsid w:val="1E05B9A9"/>
    <w:rsid w:val="1E2F7228"/>
    <w:rsid w:val="1ECC0420"/>
    <w:rsid w:val="1EE47C2D"/>
    <w:rsid w:val="1F0BD036"/>
    <w:rsid w:val="1F41CC52"/>
    <w:rsid w:val="1F4A4A1F"/>
    <w:rsid w:val="1F58DB88"/>
    <w:rsid w:val="1F7B3D85"/>
    <w:rsid w:val="1F88CE08"/>
    <w:rsid w:val="1F9088FF"/>
    <w:rsid w:val="1FC0961C"/>
    <w:rsid w:val="1FCDB662"/>
    <w:rsid w:val="20054971"/>
    <w:rsid w:val="2015A4FC"/>
    <w:rsid w:val="206BF727"/>
    <w:rsid w:val="20791C71"/>
    <w:rsid w:val="208230C4"/>
    <w:rsid w:val="20862D3B"/>
    <w:rsid w:val="20991737"/>
    <w:rsid w:val="20B56DAC"/>
    <w:rsid w:val="20B8EB00"/>
    <w:rsid w:val="20E20831"/>
    <w:rsid w:val="20F1D598"/>
    <w:rsid w:val="20FB9561"/>
    <w:rsid w:val="21014E29"/>
    <w:rsid w:val="21119AB5"/>
    <w:rsid w:val="217A1FA2"/>
    <w:rsid w:val="21853EC0"/>
    <w:rsid w:val="218FBBA4"/>
    <w:rsid w:val="21D5C4F1"/>
    <w:rsid w:val="21F255C3"/>
    <w:rsid w:val="2201B915"/>
    <w:rsid w:val="221F5202"/>
    <w:rsid w:val="222D0B43"/>
    <w:rsid w:val="226086CE"/>
    <w:rsid w:val="226FAB99"/>
    <w:rsid w:val="2282AB36"/>
    <w:rsid w:val="22C5E409"/>
    <w:rsid w:val="22C9C048"/>
    <w:rsid w:val="22CCF78D"/>
    <w:rsid w:val="22DE99A4"/>
    <w:rsid w:val="230EDA98"/>
    <w:rsid w:val="2316EF00"/>
    <w:rsid w:val="2322A6F0"/>
    <w:rsid w:val="23328AA3"/>
    <w:rsid w:val="234733E2"/>
    <w:rsid w:val="23481955"/>
    <w:rsid w:val="2352AF69"/>
    <w:rsid w:val="2373ABE3"/>
    <w:rsid w:val="237DD2AA"/>
    <w:rsid w:val="237F46DF"/>
    <w:rsid w:val="23A239A3"/>
    <w:rsid w:val="23FBEE5F"/>
    <w:rsid w:val="240E7136"/>
    <w:rsid w:val="2417D609"/>
    <w:rsid w:val="24190BB8"/>
    <w:rsid w:val="242BFC3C"/>
    <w:rsid w:val="2462D284"/>
    <w:rsid w:val="247A5174"/>
    <w:rsid w:val="247E8593"/>
    <w:rsid w:val="2490EE18"/>
    <w:rsid w:val="24EAB9BA"/>
    <w:rsid w:val="24EF081A"/>
    <w:rsid w:val="252274F6"/>
    <w:rsid w:val="256C7CF3"/>
    <w:rsid w:val="256FDCD0"/>
    <w:rsid w:val="257E56A6"/>
    <w:rsid w:val="259D9137"/>
    <w:rsid w:val="263170EC"/>
    <w:rsid w:val="2666ED90"/>
    <w:rsid w:val="268C6D64"/>
    <w:rsid w:val="26C6D855"/>
    <w:rsid w:val="26D2E675"/>
    <w:rsid w:val="26DA5BAC"/>
    <w:rsid w:val="26E08D58"/>
    <w:rsid w:val="26E9B5B5"/>
    <w:rsid w:val="26F5E178"/>
    <w:rsid w:val="2700089D"/>
    <w:rsid w:val="2704B7E3"/>
    <w:rsid w:val="27089012"/>
    <w:rsid w:val="271BED68"/>
    <w:rsid w:val="271CF8A2"/>
    <w:rsid w:val="272BE6EA"/>
    <w:rsid w:val="2746359B"/>
    <w:rsid w:val="277629AD"/>
    <w:rsid w:val="27A6F1A5"/>
    <w:rsid w:val="27BD0ACC"/>
    <w:rsid w:val="27C1A98E"/>
    <w:rsid w:val="27CA4DB2"/>
    <w:rsid w:val="27F49653"/>
    <w:rsid w:val="27F57E7B"/>
    <w:rsid w:val="280643B8"/>
    <w:rsid w:val="28093DB0"/>
    <w:rsid w:val="2844E33B"/>
    <w:rsid w:val="28499E57"/>
    <w:rsid w:val="2853D690"/>
    <w:rsid w:val="28926A93"/>
    <w:rsid w:val="28D2F4A4"/>
    <w:rsid w:val="291343D5"/>
    <w:rsid w:val="2969DC96"/>
    <w:rsid w:val="296A27E4"/>
    <w:rsid w:val="29891DC9"/>
    <w:rsid w:val="299EA12D"/>
    <w:rsid w:val="29A9F521"/>
    <w:rsid w:val="29BD614D"/>
    <w:rsid w:val="29CB1D18"/>
    <w:rsid w:val="29E0294A"/>
    <w:rsid w:val="29F33173"/>
    <w:rsid w:val="29F4E0E6"/>
    <w:rsid w:val="2A105335"/>
    <w:rsid w:val="2A5427D5"/>
    <w:rsid w:val="2A691CB4"/>
    <w:rsid w:val="2A7DCD1F"/>
    <w:rsid w:val="2A853980"/>
    <w:rsid w:val="2AD2A2E2"/>
    <w:rsid w:val="2B0D317E"/>
    <w:rsid w:val="2B272533"/>
    <w:rsid w:val="2B281737"/>
    <w:rsid w:val="2B397126"/>
    <w:rsid w:val="2B411F6A"/>
    <w:rsid w:val="2B4CF5BC"/>
    <w:rsid w:val="2B5649BC"/>
    <w:rsid w:val="2B653635"/>
    <w:rsid w:val="2BA5237B"/>
    <w:rsid w:val="2C1F5FB7"/>
    <w:rsid w:val="2C368B27"/>
    <w:rsid w:val="2C3A794B"/>
    <w:rsid w:val="2C57D040"/>
    <w:rsid w:val="2CB90932"/>
    <w:rsid w:val="2CBA5862"/>
    <w:rsid w:val="2CC0A811"/>
    <w:rsid w:val="2CC2B8A8"/>
    <w:rsid w:val="2CD11675"/>
    <w:rsid w:val="2CDB6D83"/>
    <w:rsid w:val="2D204530"/>
    <w:rsid w:val="2D4EC491"/>
    <w:rsid w:val="2D6FBC6D"/>
    <w:rsid w:val="2D747BA4"/>
    <w:rsid w:val="2D7EAD4F"/>
    <w:rsid w:val="2D9413F4"/>
    <w:rsid w:val="2DC207F8"/>
    <w:rsid w:val="2DD707A5"/>
    <w:rsid w:val="2E1C8ED5"/>
    <w:rsid w:val="2E2C58B2"/>
    <w:rsid w:val="2E367B1B"/>
    <w:rsid w:val="2E3BBFD2"/>
    <w:rsid w:val="2E5D4064"/>
    <w:rsid w:val="2E77B315"/>
    <w:rsid w:val="2E7F14D8"/>
    <w:rsid w:val="2E8656FC"/>
    <w:rsid w:val="2E9251C6"/>
    <w:rsid w:val="2EC43D03"/>
    <w:rsid w:val="2EC57530"/>
    <w:rsid w:val="2EEC5B45"/>
    <w:rsid w:val="2EF348D7"/>
    <w:rsid w:val="2F792688"/>
    <w:rsid w:val="2FA223DD"/>
    <w:rsid w:val="2FCD6897"/>
    <w:rsid w:val="302393ED"/>
    <w:rsid w:val="302DD03A"/>
    <w:rsid w:val="303061BA"/>
    <w:rsid w:val="306235D5"/>
    <w:rsid w:val="30849BB6"/>
    <w:rsid w:val="308BF9DE"/>
    <w:rsid w:val="30AC1731"/>
    <w:rsid w:val="30B2FDB6"/>
    <w:rsid w:val="30F848B3"/>
    <w:rsid w:val="3118516B"/>
    <w:rsid w:val="312A4867"/>
    <w:rsid w:val="31467CBA"/>
    <w:rsid w:val="315A6254"/>
    <w:rsid w:val="3162B3AA"/>
    <w:rsid w:val="316BE66F"/>
    <w:rsid w:val="3198AE9A"/>
    <w:rsid w:val="31A62909"/>
    <w:rsid w:val="31E3576E"/>
    <w:rsid w:val="31EB0D61"/>
    <w:rsid w:val="320E9DC1"/>
    <w:rsid w:val="32649408"/>
    <w:rsid w:val="326F2B52"/>
    <w:rsid w:val="32874D64"/>
    <w:rsid w:val="329E3550"/>
    <w:rsid w:val="32A73D2D"/>
    <w:rsid w:val="32BE1B83"/>
    <w:rsid w:val="32F108B3"/>
    <w:rsid w:val="32F70224"/>
    <w:rsid w:val="3318744D"/>
    <w:rsid w:val="333AADA9"/>
    <w:rsid w:val="333CA16A"/>
    <w:rsid w:val="3340C6A6"/>
    <w:rsid w:val="3349CE0F"/>
    <w:rsid w:val="33875F93"/>
    <w:rsid w:val="338CC98F"/>
    <w:rsid w:val="33991B63"/>
    <w:rsid w:val="33A83FCE"/>
    <w:rsid w:val="33D6CE0E"/>
    <w:rsid w:val="33F6BE0B"/>
    <w:rsid w:val="342A1B46"/>
    <w:rsid w:val="343326BA"/>
    <w:rsid w:val="343E024E"/>
    <w:rsid w:val="34422117"/>
    <w:rsid w:val="34546D93"/>
    <w:rsid w:val="346DB2DD"/>
    <w:rsid w:val="34774A57"/>
    <w:rsid w:val="347A5F97"/>
    <w:rsid w:val="34806650"/>
    <w:rsid w:val="3481C4AE"/>
    <w:rsid w:val="3502D498"/>
    <w:rsid w:val="3502DF66"/>
    <w:rsid w:val="350DA2E9"/>
    <w:rsid w:val="355313EF"/>
    <w:rsid w:val="3559FF9F"/>
    <w:rsid w:val="35677D3E"/>
    <w:rsid w:val="357C7EBD"/>
    <w:rsid w:val="35A113FB"/>
    <w:rsid w:val="35ABDB3A"/>
    <w:rsid w:val="35B6083C"/>
    <w:rsid w:val="35DE47AB"/>
    <w:rsid w:val="35E12DCE"/>
    <w:rsid w:val="35E78212"/>
    <w:rsid w:val="35EC6F04"/>
    <w:rsid w:val="35EE3B64"/>
    <w:rsid w:val="35FE68F8"/>
    <w:rsid w:val="360625CA"/>
    <w:rsid w:val="3614CD5D"/>
    <w:rsid w:val="363A2140"/>
    <w:rsid w:val="3660A249"/>
    <w:rsid w:val="367DB759"/>
    <w:rsid w:val="36859818"/>
    <w:rsid w:val="3686C580"/>
    <w:rsid w:val="36EDB545"/>
    <w:rsid w:val="36F9C0ED"/>
    <w:rsid w:val="3707E463"/>
    <w:rsid w:val="372BA12A"/>
    <w:rsid w:val="3754B876"/>
    <w:rsid w:val="3771D8AA"/>
    <w:rsid w:val="3797CA28"/>
    <w:rsid w:val="37AB79BB"/>
    <w:rsid w:val="37B51339"/>
    <w:rsid w:val="37C33D5E"/>
    <w:rsid w:val="37D994F9"/>
    <w:rsid w:val="37E00455"/>
    <w:rsid w:val="37F74BBE"/>
    <w:rsid w:val="38246609"/>
    <w:rsid w:val="3840B344"/>
    <w:rsid w:val="384AB490"/>
    <w:rsid w:val="385083F9"/>
    <w:rsid w:val="3880C72C"/>
    <w:rsid w:val="38A4796A"/>
    <w:rsid w:val="38AEF1EB"/>
    <w:rsid w:val="38B289F0"/>
    <w:rsid w:val="38DB0532"/>
    <w:rsid w:val="38DBDCDA"/>
    <w:rsid w:val="393A9A27"/>
    <w:rsid w:val="395191BC"/>
    <w:rsid w:val="39739C61"/>
    <w:rsid w:val="398A1EEF"/>
    <w:rsid w:val="398F4DAE"/>
    <w:rsid w:val="39ADE0F7"/>
    <w:rsid w:val="39E350F1"/>
    <w:rsid w:val="39F207E7"/>
    <w:rsid w:val="39F2C323"/>
    <w:rsid w:val="3A07908A"/>
    <w:rsid w:val="3A0AE8C7"/>
    <w:rsid w:val="3A1D8B0F"/>
    <w:rsid w:val="3A355C88"/>
    <w:rsid w:val="3A5AF443"/>
    <w:rsid w:val="3A64634C"/>
    <w:rsid w:val="3A6EE7C6"/>
    <w:rsid w:val="3A6F4403"/>
    <w:rsid w:val="3A765F1A"/>
    <w:rsid w:val="3A820A6D"/>
    <w:rsid w:val="3AA6F88B"/>
    <w:rsid w:val="3AB61611"/>
    <w:rsid w:val="3AC41620"/>
    <w:rsid w:val="3ACE1FBB"/>
    <w:rsid w:val="3ADF52AE"/>
    <w:rsid w:val="3B0E1D0B"/>
    <w:rsid w:val="3B2AF3EB"/>
    <w:rsid w:val="3B2DD7D3"/>
    <w:rsid w:val="3B3439D4"/>
    <w:rsid w:val="3B5DEDF1"/>
    <w:rsid w:val="3B68FEA8"/>
    <w:rsid w:val="3B6E62CD"/>
    <w:rsid w:val="3B70CFB1"/>
    <w:rsid w:val="3BA932BD"/>
    <w:rsid w:val="3BC3EDB0"/>
    <w:rsid w:val="3BDCD44A"/>
    <w:rsid w:val="3BE91C41"/>
    <w:rsid w:val="3C32518C"/>
    <w:rsid w:val="3C50DDF6"/>
    <w:rsid w:val="3C5F17C7"/>
    <w:rsid w:val="3C6C676D"/>
    <w:rsid w:val="3C812B58"/>
    <w:rsid w:val="3CD47508"/>
    <w:rsid w:val="3CE846DB"/>
    <w:rsid w:val="3CEDC205"/>
    <w:rsid w:val="3D2D8349"/>
    <w:rsid w:val="3D2ED868"/>
    <w:rsid w:val="3D5E31DA"/>
    <w:rsid w:val="3D71168A"/>
    <w:rsid w:val="3D7F3F89"/>
    <w:rsid w:val="3D8CD5AF"/>
    <w:rsid w:val="3DB45CDA"/>
    <w:rsid w:val="3DCA5E1C"/>
    <w:rsid w:val="3DCBE553"/>
    <w:rsid w:val="3DE53142"/>
    <w:rsid w:val="3DF91990"/>
    <w:rsid w:val="3DFBD689"/>
    <w:rsid w:val="3E128DF8"/>
    <w:rsid w:val="3E331EA4"/>
    <w:rsid w:val="3E3DB792"/>
    <w:rsid w:val="3E4982CF"/>
    <w:rsid w:val="3E4E97DF"/>
    <w:rsid w:val="3E923A5B"/>
    <w:rsid w:val="3E930900"/>
    <w:rsid w:val="3EAB61B5"/>
    <w:rsid w:val="3EBC15BE"/>
    <w:rsid w:val="3EDE0C7A"/>
    <w:rsid w:val="3F151609"/>
    <w:rsid w:val="3F3989A0"/>
    <w:rsid w:val="3F51C69E"/>
    <w:rsid w:val="3F6C03A4"/>
    <w:rsid w:val="3F919D9C"/>
    <w:rsid w:val="3FE50714"/>
    <w:rsid w:val="3FF0CA22"/>
    <w:rsid w:val="3FFFF7D5"/>
    <w:rsid w:val="4041AF56"/>
    <w:rsid w:val="405FF454"/>
    <w:rsid w:val="40C778F7"/>
    <w:rsid w:val="40E94409"/>
    <w:rsid w:val="40E9E13A"/>
    <w:rsid w:val="41269CED"/>
    <w:rsid w:val="4156B4FE"/>
    <w:rsid w:val="415715A2"/>
    <w:rsid w:val="419DC679"/>
    <w:rsid w:val="4200AA28"/>
    <w:rsid w:val="42228BEB"/>
    <w:rsid w:val="425DFA9A"/>
    <w:rsid w:val="42890327"/>
    <w:rsid w:val="428CC4E3"/>
    <w:rsid w:val="4295DF95"/>
    <w:rsid w:val="42ABEAF7"/>
    <w:rsid w:val="42B56080"/>
    <w:rsid w:val="42CE916F"/>
    <w:rsid w:val="42EA1A00"/>
    <w:rsid w:val="43374089"/>
    <w:rsid w:val="433E6A36"/>
    <w:rsid w:val="434AB007"/>
    <w:rsid w:val="434FACA2"/>
    <w:rsid w:val="437E631B"/>
    <w:rsid w:val="4399ADFB"/>
    <w:rsid w:val="43C27F7F"/>
    <w:rsid w:val="43C522D4"/>
    <w:rsid w:val="43F44F2A"/>
    <w:rsid w:val="4401FDA6"/>
    <w:rsid w:val="4432F714"/>
    <w:rsid w:val="44361DF9"/>
    <w:rsid w:val="443C417D"/>
    <w:rsid w:val="4468D907"/>
    <w:rsid w:val="4476FE54"/>
    <w:rsid w:val="44859E0B"/>
    <w:rsid w:val="448BD841"/>
    <w:rsid w:val="44E08C69"/>
    <w:rsid w:val="44EE928A"/>
    <w:rsid w:val="45353E28"/>
    <w:rsid w:val="4550849A"/>
    <w:rsid w:val="45601C1A"/>
    <w:rsid w:val="45970F13"/>
    <w:rsid w:val="45ABD764"/>
    <w:rsid w:val="45E5FFF3"/>
    <w:rsid w:val="462F264D"/>
    <w:rsid w:val="46428F65"/>
    <w:rsid w:val="4650A3CC"/>
    <w:rsid w:val="46574280"/>
    <w:rsid w:val="4665365A"/>
    <w:rsid w:val="468975F7"/>
    <w:rsid w:val="468FE231"/>
    <w:rsid w:val="46959C8C"/>
    <w:rsid w:val="46AB5336"/>
    <w:rsid w:val="473147D9"/>
    <w:rsid w:val="4733F336"/>
    <w:rsid w:val="47549B91"/>
    <w:rsid w:val="475CF4A8"/>
    <w:rsid w:val="4760356B"/>
    <w:rsid w:val="47635648"/>
    <w:rsid w:val="476569C7"/>
    <w:rsid w:val="476E8878"/>
    <w:rsid w:val="478CF134"/>
    <w:rsid w:val="47ABBD2A"/>
    <w:rsid w:val="47BCCFFA"/>
    <w:rsid w:val="47C054B4"/>
    <w:rsid w:val="47CDFC40"/>
    <w:rsid w:val="47E845F0"/>
    <w:rsid w:val="47EC5B8A"/>
    <w:rsid w:val="47ED2410"/>
    <w:rsid w:val="48038C3E"/>
    <w:rsid w:val="48307A1E"/>
    <w:rsid w:val="483615D4"/>
    <w:rsid w:val="4838ED45"/>
    <w:rsid w:val="4841A896"/>
    <w:rsid w:val="487C01CB"/>
    <w:rsid w:val="48962408"/>
    <w:rsid w:val="48A19A26"/>
    <w:rsid w:val="48AD21A3"/>
    <w:rsid w:val="49177B1B"/>
    <w:rsid w:val="492265A9"/>
    <w:rsid w:val="493FEE9D"/>
    <w:rsid w:val="4959ED1D"/>
    <w:rsid w:val="49A788E9"/>
    <w:rsid w:val="49B7B5EE"/>
    <w:rsid w:val="49E692FA"/>
    <w:rsid w:val="4A5305B2"/>
    <w:rsid w:val="4A60097A"/>
    <w:rsid w:val="4A6AD9B0"/>
    <w:rsid w:val="4A73457F"/>
    <w:rsid w:val="4A80649A"/>
    <w:rsid w:val="4A841E3E"/>
    <w:rsid w:val="4AB1E8D6"/>
    <w:rsid w:val="4ABACAE9"/>
    <w:rsid w:val="4ADBFAE8"/>
    <w:rsid w:val="4AFB2D60"/>
    <w:rsid w:val="4AFBEFBC"/>
    <w:rsid w:val="4B513F0F"/>
    <w:rsid w:val="4B7FB489"/>
    <w:rsid w:val="4BAF8C4D"/>
    <w:rsid w:val="4BB78552"/>
    <w:rsid w:val="4BC0AFFE"/>
    <w:rsid w:val="4C33D222"/>
    <w:rsid w:val="4C7A8DF0"/>
    <w:rsid w:val="4C8CB2D1"/>
    <w:rsid w:val="4C8EC7D9"/>
    <w:rsid w:val="4CA316BB"/>
    <w:rsid w:val="4CC8CB99"/>
    <w:rsid w:val="4CDE25CF"/>
    <w:rsid w:val="4CE841B4"/>
    <w:rsid w:val="4D1C10E9"/>
    <w:rsid w:val="4D203B1C"/>
    <w:rsid w:val="4D35433C"/>
    <w:rsid w:val="4D38F7E6"/>
    <w:rsid w:val="4D4F5D2B"/>
    <w:rsid w:val="4D634B1B"/>
    <w:rsid w:val="4D65758E"/>
    <w:rsid w:val="4D806694"/>
    <w:rsid w:val="4DB4590C"/>
    <w:rsid w:val="4DB5D5BE"/>
    <w:rsid w:val="4DCA5D4B"/>
    <w:rsid w:val="4DD28990"/>
    <w:rsid w:val="4DF4D472"/>
    <w:rsid w:val="4E0744CB"/>
    <w:rsid w:val="4E157F46"/>
    <w:rsid w:val="4E431638"/>
    <w:rsid w:val="4E7E1295"/>
    <w:rsid w:val="4E8AF1A0"/>
    <w:rsid w:val="4E9C6CFF"/>
    <w:rsid w:val="4ECE9D30"/>
    <w:rsid w:val="4EECEC3B"/>
    <w:rsid w:val="4EF45C83"/>
    <w:rsid w:val="4F0E0094"/>
    <w:rsid w:val="4F551457"/>
    <w:rsid w:val="4FAD5B98"/>
    <w:rsid w:val="4FB2A415"/>
    <w:rsid w:val="4FCAF6C3"/>
    <w:rsid w:val="4FCE41C8"/>
    <w:rsid w:val="4FF7DE1E"/>
    <w:rsid w:val="500482D5"/>
    <w:rsid w:val="50086CAC"/>
    <w:rsid w:val="50550F44"/>
    <w:rsid w:val="50595A00"/>
    <w:rsid w:val="506FF988"/>
    <w:rsid w:val="508158CC"/>
    <w:rsid w:val="508F48F3"/>
    <w:rsid w:val="50AD1371"/>
    <w:rsid w:val="50C5720C"/>
    <w:rsid w:val="5133F29D"/>
    <w:rsid w:val="515AAAE6"/>
    <w:rsid w:val="517463FD"/>
    <w:rsid w:val="517775A3"/>
    <w:rsid w:val="51D17FF7"/>
    <w:rsid w:val="51E7A8B9"/>
    <w:rsid w:val="51F628E1"/>
    <w:rsid w:val="51F8122F"/>
    <w:rsid w:val="51F8A16A"/>
    <w:rsid w:val="5200E468"/>
    <w:rsid w:val="5207EA41"/>
    <w:rsid w:val="5209177E"/>
    <w:rsid w:val="5223E35D"/>
    <w:rsid w:val="523DE88F"/>
    <w:rsid w:val="52473A0A"/>
    <w:rsid w:val="525995A5"/>
    <w:rsid w:val="526156BE"/>
    <w:rsid w:val="52AA2469"/>
    <w:rsid w:val="52BDD110"/>
    <w:rsid w:val="52D41E2C"/>
    <w:rsid w:val="52E83645"/>
    <w:rsid w:val="53214E7F"/>
    <w:rsid w:val="534A63A3"/>
    <w:rsid w:val="535713F7"/>
    <w:rsid w:val="535D2AF2"/>
    <w:rsid w:val="536D4AD5"/>
    <w:rsid w:val="5378877B"/>
    <w:rsid w:val="538496A4"/>
    <w:rsid w:val="53EADE79"/>
    <w:rsid w:val="53ECF155"/>
    <w:rsid w:val="53F3CDA8"/>
    <w:rsid w:val="53FEEAB6"/>
    <w:rsid w:val="544843BB"/>
    <w:rsid w:val="54858E25"/>
    <w:rsid w:val="54927327"/>
    <w:rsid w:val="54A05975"/>
    <w:rsid w:val="54A5265A"/>
    <w:rsid w:val="54C765C5"/>
    <w:rsid w:val="54EC1D08"/>
    <w:rsid w:val="54F98AED"/>
    <w:rsid w:val="55164A0D"/>
    <w:rsid w:val="55173B1B"/>
    <w:rsid w:val="551857C0"/>
    <w:rsid w:val="55481228"/>
    <w:rsid w:val="557F6BDC"/>
    <w:rsid w:val="5582FF03"/>
    <w:rsid w:val="55873107"/>
    <w:rsid w:val="55B37771"/>
    <w:rsid w:val="55F011D3"/>
    <w:rsid w:val="55F835AC"/>
    <w:rsid w:val="5616B39A"/>
    <w:rsid w:val="56255457"/>
    <w:rsid w:val="563E4F90"/>
    <w:rsid w:val="56704BBF"/>
    <w:rsid w:val="5681A5A9"/>
    <w:rsid w:val="56A0A24A"/>
    <w:rsid w:val="56C2C8FA"/>
    <w:rsid w:val="56D18092"/>
    <w:rsid w:val="5715C9F9"/>
    <w:rsid w:val="571A55A6"/>
    <w:rsid w:val="573C4C86"/>
    <w:rsid w:val="57804FAF"/>
    <w:rsid w:val="5787E0B5"/>
    <w:rsid w:val="57B55A82"/>
    <w:rsid w:val="58808D99"/>
    <w:rsid w:val="588D5DD2"/>
    <w:rsid w:val="58ACB3D5"/>
    <w:rsid w:val="58BD3FE3"/>
    <w:rsid w:val="5923A568"/>
    <w:rsid w:val="59308B8C"/>
    <w:rsid w:val="593646B2"/>
    <w:rsid w:val="593DA1CE"/>
    <w:rsid w:val="5950DEE8"/>
    <w:rsid w:val="596F2B38"/>
    <w:rsid w:val="59950BF7"/>
    <w:rsid w:val="59C09D76"/>
    <w:rsid w:val="59D62CD5"/>
    <w:rsid w:val="59E40C4F"/>
    <w:rsid w:val="59ED1792"/>
    <w:rsid w:val="59EE71FB"/>
    <w:rsid w:val="59F69CC2"/>
    <w:rsid w:val="5A21DCFD"/>
    <w:rsid w:val="5A28DC50"/>
    <w:rsid w:val="5A5C7414"/>
    <w:rsid w:val="5A616DA9"/>
    <w:rsid w:val="5A66004C"/>
    <w:rsid w:val="5A9E156D"/>
    <w:rsid w:val="5AA1FED3"/>
    <w:rsid w:val="5AA23928"/>
    <w:rsid w:val="5AA6BE5E"/>
    <w:rsid w:val="5AA8F8FC"/>
    <w:rsid w:val="5AAA53CF"/>
    <w:rsid w:val="5AC6E31E"/>
    <w:rsid w:val="5B04FA25"/>
    <w:rsid w:val="5B607AA8"/>
    <w:rsid w:val="5B6835B8"/>
    <w:rsid w:val="5B69E224"/>
    <w:rsid w:val="5B7057B6"/>
    <w:rsid w:val="5B90B96E"/>
    <w:rsid w:val="5BD71624"/>
    <w:rsid w:val="5BF9440C"/>
    <w:rsid w:val="5C110E57"/>
    <w:rsid w:val="5C1C358E"/>
    <w:rsid w:val="5C3AAE37"/>
    <w:rsid w:val="5C3AE98D"/>
    <w:rsid w:val="5C3D01DB"/>
    <w:rsid w:val="5C440822"/>
    <w:rsid w:val="5C989111"/>
    <w:rsid w:val="5CA6E032"/>
    <w:rsid w:val="5CD9DA27"/>
    <w:rsid w:val="5CF1598C"/>
    <w:rsid w:val="5D171453"/>
    <w:rsid w:val="5D2BDA23"/>
    <w:rsid w:val="5D2F3ABA"/>
    <w:rsid w:val="5D388389"/>
    <w:rsid w:val="5D573543"/>
    <w:rsid w:val="5D65A17C"/>
    <w:rsid w:val="5D6C1D8C"/>
    <w:rsid w:val="5D74C7FA"/>
    <w:rsid w:val="5D8E9F81"/>
    <w:rsid w:val="5DAA5FBA"/>
    <w:rsid w:val="5DBB163F"/>
    <w:rsid w:val="5DC85B47"/>
    <w:rsid w:val="5DD38A05"/>
    <w:rsid w:val="5E2A288B"/>
    <w:rsid w:val="5E6B4071"/>
    <w:rsid w:val="5E6CC56D"/>
    <w:rsid w:val="5E724EB4"/>
    <w:rsid w:val="5E867EBA"/>
    <w:rsid w:val="5EB355B8"/>
    <w:rsid w:val="5EE6CBE8"/>
    <w:rsid w:val="5EEFC473"/>
    <w:rsid w:val="5EFA9ECB"/>
    <w:rsid w:val="5F040815"/>
    <w:rsid w:val="5F11510E"/>
    <w:rsid w:val="5F1B342F"/>
    <w:rsid w:val="5F405766"/>
    <w:rsid w:val="5F4482F4"/>
    <w:rsid w:val="5F57C420"/>
    <w:rsid w:val="5F68443B"/>
    <w:rsid w:val="5F9C089E"/>
    <w:rsid w:val="5FA0D688"/>
    <w:rsid w:val="5FC19F62"/>
    <w:rsid w:val="5FC1C2FD"/>
    <w:rsid w:val="5FCA14BA"/>
    <w:rsid w:val="600414E5"/>
    <w:rsid w:val="60300C80"/>
    <w:rsid w:val="60464FCE"/>
    <w:rsid w:val="604ABEAB"/>
    <w:rsid w:val="60869B26"/>
    <w:rsid w:val="60DBBDD6"/>
    <w:rsid w:val="60EE9F0F"/>
    <w:rsid w:val="60F293D1"/>
    <w:rsid w:val="610B4329"/>
    <w:rsid w:val="616E1D4D"/>
    <w:rsid w:val="6176B9AA"/>
    <w:rsid w:val="618037A3"/>
    <w:rsid w:val="618C11EC"/>
    <w:rsid w:val="6198DE1A"/>
    <w:rsid w:val="619ED247"/>
    <w:rsid w:val="61A3B7BB"/>
    <w:rsid w:val="61AF099C"/>
    <w:rsid w:val="61C47F98"/>
    <w:rsid w:val="61DEC13D"/>
    <w:rsid w:val="61E0309F"/>
    <w:rsid w:val="621AF62A"/>
    <w:rsid w:val="623FEBBD"/>
    <w:rsid w:val="624873B4"/>
    <w:rsid w:val="627073B6"/>
    <w:rsid w:val="628699CE"/>
    <w:rsid w:val="6291A449"/>
    <w:rsid w:val="62AF80DB"/>
    <w:rsid w:val="62B37CD2"/>
    <w:rsid w:val="62BA93DF"/>
    <w:rsid w:val="62C1D92F"/>
    <w:rsid w:val="62E22589"/>
    <w:rsid w:val="62EBDCA8"/>
    <w:rsid w:val="6315EE09"/>
    <w:rsid w:val="6327C090"/>
    <w:rsid w:val="634D35B2"/>
    <w:rsid w:val="635A26FA"/>
    <w:rsid w:val="63926778"/>
    <w:rsid w:val="63C3B850"/>
    <w:rsid w:val="63D3043C"/>
    <w:rsid w:val="63D91FBD"/>
    <w:rsid w:val="63FA1F34"/>
    <w:rsid w:val="640E8A74"/>
    <w:rsid w:val="644BE37B"/>
    <w:rsid w:val="646939C9"/>
    <w:rsid w:val="64800B84"/>
    <w:rsid w:val="6499ABF4"/>
    <w:rsid w:val="64B42573"/>
    <w:rsid w:val="64D06375"/>
    <w:rsid w:val="64DA5073"/>
    <w:rsid w:val="65015926"/>
    <w:rsid w:val="6508D0BD"/>
    <w:rsid w:val="6523DE64"/>
    <w:rsid w:val="653CDCD2"/>
    <w:rsid w:val="6578C1C0"/>
    <w:rsid w:val="65B3682C"/>
    <w:rsid w:val="65BD8217"/>
    <w:rsid w:val="65D4FC13"/>
    <w:rsid w:val="66036E1E"/>
    <w:rsid w:val="660A154E"/>
    <w:rsid w:val="663942F7"/>
    <w:rsid w:val="664F2ECA"/>
    <w:rsid w:val="66550F01"/>
    <w:rsid w:val="66565686"/>
    <w:rsid w:val="6659A003"/>
    <w:rsid w:val="667CF209"/>
    <w:rsid w:val="6690C1F9"/>
    <w:rsid w:val="66D77C7F"/>
    <w:rsid w:val="6717DA10"/>
    <w:rsid w:val="6719B4F6"/>
    <w:rsid w:val="671F3661"/>
    <w:rsid w:val="673DF3CD"/>
    <w:rsid w:val="6750106F"/>
    <w:rsid w:val="67889023"/>
    <w:rsid w:val="679353B6"/>
    <w:rsid w:val="67CE0A54"/>
    <w:rsid w:val="67EE6921"/>
    <w:rsid w:val="680B1641"/>
    <w:rsid w:val="680FD4B8"/>
    <w:rsid w:val="681FBA59"/>
    <w:rsid w:val="683F63A4"/>
    <w:rsid w:val="6898DE03"/>
    <w:rsid w:val="68A4E48E"/>
    <w:rsid w:val="68C6E4CF"/>
    <w:rsid w:val="68C71E07"/>
    <w:rsid w:val="68CB6D95"/>
    <w:rsid w:val="68E78EB2"/>
    <w:rsid w:val="68FC2BE5"/>
    <w:rsid w:val="68FE65F5"/>
    <w:rsid w:val="690DB0C0"/>
    <w:rsid w:val="691BAA6E"/>
    <w:rsid w:val="692B0D3E"/>
    <w:rsid w:val="6931B45A"/>
    <w:rsid w:val="6960BFD9"/>
    <w:rsid w:val="69648F6A"/>
    <w:rsid w:val="69741F08"/>
    <w:rsid w:val="6977A56C"/>
    <w:rsid w:val="6986DD2C"/>
    <w:rsid w:val="69954C59"/>
    <w:rsid w:val="69C9BCBC"/>
    <w:rsid w:val="69D0A071"/>
    <w:rsid w:val="6A17A7AF"/>
    <w:rsid w:val="6A2F89BE"/>
    <w:rsid w:val="6A366328"/>
    <w:rsid w:val="6A5A3328"/>
    <w:rsid w:val="6A699342"/>
    <w:rsid w:val="6A6A7445"/>
    <w:rsid w:val="6A8FA01E"/>
    <w:rsid w:val="6AFAE4C2"/>
    <w:rsid w:val="6B01ADEB"/>
    <w:rsid w:val="6B065B51"/>
    <w:rsid w:val="6B0BED8A"/>
    <w:rsid w:val="6B108C0B"/>
    <w:rsid w:val="6B3B7931"/>
    <w:rsid w:val="6B7D3834"/>
    <w:rsid w:val="6BCA1451"/>
    <w:rsid w:val="6BE2FEC6"/>
    <w:rsid w:val="6C0017CD"/>
    <w:rsid w:val="6C3263A4"/>
    <w:rsid w:val="6C635020"/>
    <w:rsid w:val="6C6EA94B"/>
    <w:rsid w:val="6C77CEF8"/>
    <w:rsid w:val="6CDD384D"/>
    <w:rsid w:val="6CEE384B"/>
    <w:rsid w:val="6D0979BB"/>
    <w:rsid w:val="6D19D718"/>
    <w:rsid w:val="6D20DF1B"/>
    <w:rsid w:val="6D366DFD"/>
    <w:rsid w:val="6D37D31C"/>
    <w:rsid w:val="6D3DFECF"/>
    <w:rsid w:val="6D4A17EA"/>
    <w:rsid w:val="6D57F702"/>
    <w:rsid w:val="6D5E48C8"/>
    <w:rsid w:val="6D7C9725"/>
    <w:rsid w:val="6D8C141E"/>
    <w:rsid w:val="6D93543B"/>
    <w:rsid w:val="6DAFE833"/>
    <w:rsid w:val="6DB32952"/>
    <w:rsid w:val="6DC64238"/>
    <w:rsid w:val="6DCFE09C"/>
    <w:rsid w:val="6DF58433"/>
    <w:rsid w:val="6E0F1F8C"/>
    <w:rsid w:val="6E32D3D3"/>
    <w:rsid w:val="6E44BF5C"/>
    <w:rsid w:val="6E5AF122"/>
    <w:rsid w:val="6E646A67"/>
    <w:rsid w:val="6E6A8AA6"/>
    <w:rsid w:val="6E6D628F"/>
    <w:rsid w:val="6E7E7B69"/>
    <w:rsid w:val="6E86B431"/>
    <w:rsid w:val="6E9110D2"/>
    <w:rsid w:val="6EBE59E1"/>
    <w:rsid w:val="6EC1FF9F"/>
    <w:rsid w:val="6ED82680"/>
    <w:rsid w:val="6EDEE451"/>
    <w:rsid w:val="6EF344EE"/>
    <w:rsid w:val="6EFE362E"/>
    <w:rsid w:val="6F116A01"/>
    <w:rsid w:val="6F391EDD"/>
    <w:rsid w:val="6F3DAC67"/>
    <w:rsid w:val="6F4CA173"/>
    <w:rsid w:val="6F54B6C8"/>
    <w:rsid w:val="6F6FE9B1"/>
    <w:rsid w:val="6FB3532B"/>
    <w:rsid w:val="6FE91488"/>
    <w:rsid w:val="6FEEF13C"/>
    <w:rsid w:val="6FF01CDE"/>
    <w:rsid w:val="6FFF99A9"/>
    <w:rsid w:val="7024C088"/>
    <w:rsid w:val="7038429E"/>
    <w:rsid w:val="704DDD20"/>
    <w:rsid w:val="707B8495"/>
    <w:rsid w:val="7093F75F"/>
    <w:rsid w:val="70C689C9"/>
    <w:rsid w:val="70D361FD"/>
    <w:rsid w:val="70DA38D6"/>
    <w:rsid w:val="710F1017"/>
    <w:rsid w:val="71142F6E"/>
    <w:rsid w:val="7134FA68"/>
    <w:rsid w:val="7170D8D6"/>
    <w:rsid w:val="7198E55B"/>
    <w:rsid w:val="71EA62CA"/>
    <w:rsid w:val="71EC5D49"/>
    <w:rsid w:val="721AE038"/>
    <w:rsid w:val="72291A2C"/>
    <w:rsid w:val="723E26EF"/>
    <w:rsid w:val="72545ABD"/>
    <w:rsid w:val="725F20AD"/>
    <w:rsid w:val="7297E8B7"/>
    <w:rsid w:val="72B183C6"/>
    <w:rsid w:val="72F03F22"/>
    <w:rsid w:val="73109C04"/>
    <w:rsid w:val="732A2643"/>
    <w:rsid w:val="732C2DBE"/>
    <w:rsid w:val="73371464"/>
    <w:rsid w:val="737013F6"/>
    <w:rsid w:val="739C0236"/>
    <w:rsid w:val="73A45921"/>
    <w:rsid w:val="73A6A484"/>
    <w:rsid w:val="73BC798B"/>
    <w:rsid w:val="73F94A4E"/>
    <w:rsid w:val="7414BCA7"/>
    <w:rsid w:val="7425EEEF"/>
    <w:rsid w:val="742A547F"/>
    <w:rsid w:val="7445E4DB"/>
    <w:rsid w:val="744DCECE"/>
    <w:rsid w:val="7480A044"/>
    <w:rsid w:val="74CC6332"/>
    <w:rsid w:val="751ACD90"/>
    <w:rsid w:val="753120FD"/>
    <w:rsid w:val="754D7E17"/>
    <w:rsid w:val="755217BE"/>
    <w:rsid w:val="7571F55B"/>
    <w:rsid w:val="75A06650"/>
    <w:rsid w:val="75B4B2FE"/>
    <w:rsid w:val="75BDBC34"/>
    <w:rsid w:val="75BFFA00"/>
    <w:rsid w:val="75CE953B"/>
    <w:rsid w:val="761F76E0"/>
    <w:rsid w:val="76848135"/>
    <w:rsid w:val="7688FA74"/>
    <w:rsid w:val="769B41C9"/>
    <w:rsid w:val="76C00176"/>
    <w:rsid w:val="76CECA04"/>
    <w:rsid w:val="76D423FF"/>
    <w:rsid w:val="76E0874A"/>
    <w:rsid w:val="76E2D43A"/>
    <w:rsid w:val="77194008"/>
    <w:rsid w:val="77350E7D"/>
    <w:rsid w:val="774086A2"/>
    <w:rsid w:val="77542418"/>
    <w:rsid w:val="7757484B"/>
    <w:rsid w:val="77726182"/>
    <w:rsid w:val="777FA95F"/>
    <w:rsid w:val="778A402F"/>
    <w:rsid w:val="779B5A7D"/>
    <w:rsid w:val="77D792FF"/>
    <w:rsid w:val="77EE25FE"/>
    <w:rsid w:val="7803F241"/>
    <w:rsid w:val="780C3252"/>
    <w:rsid w:val="78158FDD"/>
    <w:rsid w:val="78269F06"/>
    <w:rsid w:val="782A6FAC"/>
    <w:rsid w:val="784347A6"/>
    <w:rsid w:val="7863EF70"/>
    <w:rsid w:val="78724BD2"/>
    <w:rsid w:val="7884886F"/>
    <w:rsid w:val="788F6EDB"/>
    <w:rsid w:val="78A596FB"/>
    <w:rsid w:val="78C54538"/>
    <w:rsid w:val="78E91FF1"/>
    <w:rsid w:val="7943D248"/>
    <w:rsid w:val="796276FB"/>
    <w:rsid w:val="79665B32"/>
    <w:rsid w:val="797520D2"/>
    <w:rsid w:val="7975E0D8"/>
    <w:rsid w:val="79866F50"/>
    <w:rsid w:val="79F1BCBA"/>
    <w:rsid w:val="7A15E260"/>
    <w:rsid w:val="7A17AD40"/>
    <w:rsid w:val="7A2D0A88"/>
    <w:rsid w:val="7A7FE8BE"/>
    <w:rsid w:val="7A979302"/>
    <w:rsid w:val="7AB238E2"/>
    <w:rsid w:val="7ABE5BDF"/>
    <w:rsid w:val="7AFC809D"/>
    <w:rsid w:val="7B28E7E7"/>
    <w:rsid w:val="7B40E174"/>
    <w:rsid w:val="7B40E714"/>
    <w:rsid w:val="7B4CE2C3"/>
    <w:rsid w:val="7B5DD71D"/>
    <w:rsid w:val="7B6A16C3"/>
    <w:rsid w:val="7B74553E"/>
    <w:rsid w:val="7B856B2E"/>
    <w:rsid w:val="7BBC1F88"/>
    <w:rsid w:val="7BD5C9EE"/>
    <w:rsid w:val="7C08637F"/>
    <w:rsid w:val="7C0EC8B8"/>
    <w:rsid w:val="7C2DAEF9"/>
    <w:rsid w:val="7C2FED42"/>
    <w:rsid w:val="7C6660F1"/>
    <w:rsid w:val="7C68DF6E"/>
    <w:rsid w:val="7CB8747B"/>
    <w:rsid w:val="7D288C54"/>
    <w:rsid w:val="7D451731"/>
    <w:rsid w:val="7D564C50"/>
    <w:rsid w:val="7D604B32"/>
    <w:rsid w:val="7D6CA8DF"/>
    <w:rsid w:val="7D73F0CE"/>
    <w:rsid w:val="7D90C0A5"/>
    <w:rsid w:val="7D951773"/>
    <w:rsid w:val="7DCA217C"/>
    <w:rsid w:val="7DCB1C73"/>
    <w:rsid w:val="7DDF156D"/>
    <w:rsid w:val="7E0BB881"/>
    <w:rsid w:val="7E2D0C32"/>
    <w:rsid w:val="7E2E1F4C"/>
    <w:rsid w:val="7E459650"/>
    <w:rsid w:val="7E644838"/>
    <w:rsid w:val="7EA8B3AA"/>
    <w:rsid w:val="7EBFEA10"/>
    <w:rsid w:val="7ED4F81E"/>
    <w:rsid w:val="7EFF60E2"/>
    <w:rsid w:val="7F19583E"/>
    <w:rsid w:val="7F2CD7B8"/>
    <w:rsid w:val="7F811410"/>
    <w:rsid w:val="7F9AF129"/>
    <w:rsid w:val="7F9BA387"/>
    <w:rsid w:val="7FA49B00"/>
    <w:rsid w:val="7FBD1549"/>
    <w:rsid w:val="7FF9D7D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D5E48C8"/>
  <w15:chartTrackingRefBased/>
  <w15:docId w15:val="{3AF3F124-6F15-4793-8711-B1025E8670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en-US" w:eastAsia="ja-JP" w:bidi="ar-SA"/>
      </w:rPr>
    </w:rPrDefault>
    <w:pPrDefault>
      <w:pPr>
        <w:spacing w:after="160" w:line="27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6E6D628F"/>
    <w:rPr>
      <w:lang w:val="es-ES"/>
    </w:rPr>
  </w:style>
  <w:style w:type="paragraph" w:styleId="Ttulo1">
    <w:name w:val="heading 1"/>
    <w:basedOn w:val="Normal"/>
    <w:next w:val="Normal"/>
    <w:link w:val="Ttulo1Car"/>
    <w:uiPriority w:val="9"/>
    <w:qFormat/>
    <w:rsid w:val="00001444"/>
    <w:pPr>
      <w:outlineLvl w:val="0"/>
    </w:pPr>
    <w:rPr>
      <w:rFonts w:ascii="Arial" w:eastAsia="Times New Roman" w:hAnsi="Arial" w:cs="Arial"/>
      <w:b/>
      <w:bCs/>
    </w:rPr>
  </w:style>
  <w:style w:type="paragraph" w:styleId="Ttulo2">
    <w:name w:val="heading 2"/>
    <w:basedOn w:val="Normal"/>
    <w:next w:val="Normal"/>
    <w:link w:val="Ttulo2Car"/>
    <w:uiPriority w:val="9"/>
    <w:unhideWhenUsed/>
    <w:qFormat/>
    <w:rsid w:val="007F6EEA"/>
    <w:pPr>
      <w:spacing w:after="0" w:line="480" w:lineRule="auto"/>
      <w:jc w:val="both"/>
      <w:outlineLvl w:val="1"/>
    </w:pPr>
    <w:rPr>
      <w:rFonts w:ascii="Arial" w:eastAsia="Times New Roman" w:hAnsi="Arial" w:cs="Arial"/>
      <w:b/>
      <w:bCs/>
      <w:lang w:val="es"/>
    </w:rPr>
  </w:style>
  <w:style w:type="paragraph" w:styleId="Ttulo3">
    <w:name w:val="heading 3"/>
    <w:basedOn w:val="Normal"/>
    <w:next w:val="Normal"/>
    <w:link w:val="Ttulo3Car"/>
    <w:uiPriority w:val="9"/>
    <w:unhideWhenUsed/>
    <w:qFormat/>
    <w:rsid w:val="007F6EEA"/>
    <w:pPr>
      <w:spacing w:line="480" w:lineRule="auto"/>
      <w:outlineLvl w:val="2"/>
    </w:pPr>
    <w:rPr>
      <w:rFonts w:ascii="Arial" w:eastAsia="Times New Roman" w:hAnsi="Arial" w:cs="Arial"/>
      <w:b/>
      <w:bCs/>
      <w:i/>
      <w:iCs/>
    </w:rPr>
  </w:style>
  <w:style w:type="paragraph" w:styleId="Ttulo4">
    <w:name w:val="heading 4"/>
    <w:basedOn w:val="Normal"/>
    <w:next w:val="Normal"/>
    <w:link w:val="Ttulo4Car"/>
    <w:uiPriority w:val="9"/>
    <w:unhideWhenUsed/>
    <w:qFormat/>
    <w:rsid w:val="6E6D628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unhideWhenUsed/>
    <w:qFormat/>
    <w:rsid w:val="6E6D628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unhideWhenUsed/>
    <w:qFormat/>
    <w:rsid w:val="6E6D628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unhideWhenUsed/>
    <w:qFormat/>
    <w:rsid w:val="6E6D628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unhideWhenUsed/>
    <w:qFormat/>
    <w:rsid w:val="6E6D628F"/>
    <w:pPr>
      <w:keepNext/>
      <w:keepLines/>
      <w:spacing w:after="0"/>
      <w:outlineLvl w:val="7"/>
    </w:pPr>
    <w:rPr>
      <w:rFonts w:eastAsiaTheme="majorEastAsia" w:cstheme="majorBidi"/>
      <w:i/>
      <w:iCs/>
      <w:color w:val="272727"/>
    </w:rPr>
  </w:style>
  <w:style w:type="paragraph" w:styleId="Ttulo9">
    <w:name w:val="heading 9"/>
    <w:basedOn w:val="Normal"/>
    <w:next w:val="Normal"/>
    <w:link w:val="Ttulo9Car"/>
    <w:uiPriority w:val="9"/>
    <w:unhideWhenUsed/>
    <w:qFormat/>
    <w:rsid w:val="6E6D628F"/>
    <w:pPr>
      <w:keepNext/>
      <w:keepLines/>
      <w:spacing w:after="0"/>
      <w:outlineLvl w:val="8"/>
    </w:pPr>
    <w:rPr>
      <w:rFonts w:eastAsiaTheme="majorEastAsia" w:cstheme="majorBidi"/>
      <w:color w:val="272727"/>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001444"/>
    <w:rPr>
      <w:rFonts w:ascii="Arial" w:eastAsia="Times New Roman" w:hAnsi="Arial" w:cs="Arial"/>
      <w:b/>
      <w:bCs/>
      <w:lang w:val="es-ES"/>
    </w:rPr>
  </w:style>
  <w:style w:type="character" w:customStyle="1" w:styleId="Ttulo2Car">
    <w:name w:val="Título 2 Car"/>
    <w:basedOn w:val="Fuentedeprrafopredeter"/>
    <w:link w:val="Ttulo2"/>
    <w:uiPriority w:val="9"/>
    <w:rsid w:val="007F6EEA"/>
    <w:rPr>
      <w:rFonts w:ascii="Arial" w:eastAsia="Times New Roman" w:hAnsi="Arial" w:cs="Arial"/>
      <w:b/>
      <w:bCs/>
      <w:lang w:val="es"/>
    </w:rPr>
  </w:style>
  <w:style w:type="character" w:customStyle="1" w:styleId="Ttulo3Car">
    <w:name w:val="Título 3 Car"/>
    <w:basedOn w:val="Fuentedeprrafopredeter"/>
    <w:link w:val="Ttulo3"/>
    <w:uiPriority w:val="9"/>
    <w:rsid w:val="007F6EEA"/>
    <w:rPr>
      <w:rFonts w:ascii="Arial" w:eastAsia="Times New Roman" w:hAnsi="Arial" w:cs="Arial"/>
      <w:b/>
      <w:bCs/>
      <w:i/>
      <w:iCs/>
      <w:lang w:val="es-ES"/>
    </w:rPr>
  </w:style>
  <w:style w:type="character" w:customStyle="1" w:styleId="Ttulo4Car">
    <w:name w:val="Título 4 Car"/>
    <w:basedOn w:val="Fuentedeprrafopredeter"/>
    <w:link w:val="Ttulo4"/>
    <w:uiPriority w:val="9"/>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rPr>
      <w:rFonts w:eastAsiaTheme="majorEastAsia" w:cstheme="majorBidi"/>
      <w:color w:val="0F4761" w:themeColor="accent1" w:themeShade="BF"/>
    </w:rPr>
  </w:style>
  <w:style w:type="character" w:customStyle="1" w:styleId="Ttulo6Car">
    <w:name w:val="Título 6 Car"/>
    <w:basedOn w:val="Fuentedeprrafopredeter"/>
    <w:link w:val="Ttulo6"/>
    <w:uiPriority w:val="9"/>
    <w:rPr>
      <w:rFonts w:eastAsiaTheme="majorEastAsia" w:cstheme="majorBidi"/>
      <w:i/>
      <w:iCs/>
      <w:color w:val="595959" w:themeColor="text1" w:themeTint="A6"/>
    </w:rPr>
  </w:style>
  <w:style w:type="character" w:customStyle="1" w:styleId="Ttulo7Car">
    <w:name w:val="Título 7 Car"/>
    <w:basedOn w:val="Fuentedeprrafopredeter"/>
    <w:link w:val="Ttulo7"/>
    <w:uiPriority w:val="9"/>
    <w:rPr>
      <w:rFonts w:eastAsiaTheme="majorEastAsia" w:cstheme="majorBidi"/>
      <w:color w:val="595959" w:themeColor="text1" w:themeTint="A6"/>
    </w:rPr>
  </w:style>
  <w:style w:type="character" w:customStyle="1" w:styleId="Ttulo8Car">
    <w:name w:val="Título 8 Car"/>
    <w:basedOn w:val="Fuentedeprrafopredeter"/>
    <w:link w:val="Ttulo8"/>
    <w:uiPriority w:val="9"/>
    <w:rPr>
      <w:rFonts w:eastAsiaTheme="majorEastAsia" w:cstheme="majorBidi"/>
      <w:i/>
      <w:iCs/>
      <w:color w:val="272727" w:themeColor="text1" w:themeTint="D8"/>
    </w:rPr>
  </w:style>
  <w:style w:type="character" w:customStyle="1" w:styleId="Ttulo9Car">
    <w:name w:val="Título 9 Car"/>
    <w:basedOn w:val="Fuentedeprrafopredeter"/>
    <w:link w:val="Ttulo9"/>
    <w:uiPriority w:val="9"/>
    <w:rPr>
      <w:rFonts w:eastAsiaTheme="majorEastAsia" w:cstheme="majorBidi"/>
      <w:color w:val="272727" w:themeColor="text1" w:themeTint="D8"/>
    </w:rPr>
  </w:style>
  <w:style w:type="character" w:customStyle="1" w:styleId="TtuloCar">
    <w:name w:val="Título Car"/>
    <w:basedOn w:val="Fuentedeprrafopredeter"/>
    <w:link w:val="Ttulo"/>
    <w:uiPriority w:val="10"/>
    <w:rPr>
      <w:rFonts w:asciiTheme="majorHAnsi" w:eastAsiaTheme="majorEastAsia" w:hAnsiTheme="majorHAnsi" w:cstheme="majorBidi"/>
      <w:spacing w:val="-10"/>
      <w:kern w:val="28"/>
      <w:sz w:val="56"/>
      <w:szCs w:val="56"/>
    </w:rPr>
  </w:style>
  <w:style w:type="paragraph" w:styleId="Ttulo">
    <w:name w:val="Title"/>
    <w:basedOn w:val="Normal"/>
    <w:next w:val="Normal"/>
    <w:link w:val="TtuloCar"/>
    <w:uiPriority w:val="10"/>
    <w:qFormat/>
    <w:rsid w:val="6E6D628F"/>
    <w:pPr>
      <w:spacing w:after="80" w:line="240" w:lineRule="auto"/>
      <w:contextualSpacing/>
    </w:pPr>
    <w:rPr>
      <w:rFonts w:asciiTheme="majorHAnsi" w:eastAsiaTheme="majorEastAsia" w:hAnsiTheme="majorHAnsi" w:cstheme="majorBidi"/>
      <w:sz w:val="56"/>
      <w:szCs w:val="56"/>
    </w:rPr>
  </w:style>
  <w:style w:type="character" w:customStyle="1" w:styleId="SubttuloCar">
    <w:name w:val="Subtítulo Car"/>
    <w:basedOn w:val="Fuentedeprrafopredeter"/>
    <w:link w:val="Subttulo"/>
    <w:uiPriority w:val="11"/>
    <w:rPr>
      <w:rFonts w:eastAsiaTheme="majorEastAsia" w:cstheme="majorBidi"/>
      <w:color w:val="595959" w:themeColor="text1" w:themeTint="A6"/>
      <w:spacing w:val="15"/>
      <w:sz w:val="28"/>
      <w:szCs w:val="28"/>
    </w:rPr>
  </w:style>
  <w:style w:type="paragraph" w:styleId="Subttulo">
    <w:name w:val="Subtitle"/>
    <w:basedOn w:val="Normal"/>
    <w:next w:val="Normal"/>
    <w:link w:val="SubttuloCar"/>
    <w:uiPriority w:val="11"/>
    <w:qFormat/>
    <w:rsid w:val="6E6D628F"/>
    <w:rPr>
      <w:rFonts w:eastAsiaTheme="majorEastAsia" w:cstheme="majorBidi"/>
      <w:color w:val="595959" w:themeColor="text1" w:themeTint="A6"/>
      <w:sz w:val="28"/>
      <w:szCs w:val="28"/>
    </w:rPr>
  </w:style>
  <w:style w:type="character" w:styleId="nfasisintenso">
    <w:name w:val="Intense Emphasis"/>
    <w:basedOn w:val="Fuentedeprrafopredeter"/>
    <w:uiPriority w:val="21"/>
    <w:qFormat/>
    <w:rPr>
      <w:i/>
      <w:iCs/>
      <w:color w:val="0F4761" w:themeColor="accent1" w:themeShade="BF"/>
    </w:rPr>
  </w:style>
  <w:style w:type="character" w:customStyle="1" w:styleId="CitaCar">
    <w:name w:val="Cita Car"/>
    <w:basedOn w:val="Fuentedeprrafopredeter"/>
    <w:link w:val="Cita"/>
    <w:uiPriority w:val="29"/>
    <w:rPr>
      <w:i/>
      <w:iCs/>
      <w:color w:val="404040" w:themeColor="text1" w:themeTint="BF"/>
    </w:rPr>
  </w:style>
  <w:style w:type="paragraph" w:styleId="Cita">
    <w:name w:val="Quote"/>
    <w:basedOn w:val="Normal"/>
    <w:next w:val="Normal"/>
    <w:link w:val="CitaCar"/>
    <w:uiPriority w:val="29"/>
    <w:qFormat/>
    <w:rsid w:val="6E6D628F"/>
    <w:pPr>
      <w:spacing w:before="160"/>
      <w:jc w:val="center"/>
    </w:pPr>
    <w:rPr>
      <w:i/>
      <w:iCs/>
      <w:color w:val="404040" w:themeColor="text1" w:themeTint="BF"/>
    </w:rPr>
  </w:style>
  <w:style w:type="character" w:customStyle="1" w:styleId="CitadestacadaCar">
    <w:name w:val="Cita destacada Car"/>
    <w:basedOn w:val="Fuentedeprrafopredeter"/>
    <w:link w:val="Citadestacada"/>
    <w:uiPriority w:val="30"/>
    <w:rPr>
      <w:i/>
      <w:iCs/>
      <w:color w:val="0F4761" w:themeColor="accent1" w:themeShade="BF"/>
    </w:rPr>
  </w:style>
  <w:style w:type="paragraph" w:styleId="Citadestacada">
    <w:name w:val="Intense Quote"/>
    <w:basedOn w:val="Normal"/>
    <w:next w:val="Normal"/>
    <w:link w:val="CitadestacadaCar"/>
    <w:uiPriority w:val="30"/>
    <w:qFormat/>
    <w:rsid w:val="6E6D628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styleId="Referenciaintensa">
    <w:name w:val="Intense Reference"/>
    <w:basedOn w:val="Fuentedeprrafopredeter"/>
    <w:uiPriority w:val="32"/>
    <w:qFormat/>
    <w:rPr>
      <w:b/>
      <w:bCs/>
      <w:smallCaps/>
      <w:color w:val="0F4761" w:themeColor="accent1" w:themeShade="BF"/>
      <w:spacing w:val="5"/>
    </w:rPr>
  </w:style>
  <w:style w:type="paragraph" w:styleId="Prrafodelista">
    <w:name w:val="List Paragraph"/>
    <w:basedOn w:val="Normal"/>
    <w:uiPriority w:val="34"/>
    <w:qFormat/>
    <w:rsid w:val="6E6D628F"/>
    <w:pPr>
      <w:ind w:left="720"/>
      <w:contextualSpacing/>
    </w:pPr>
  </w:style>
  <w:style w:type="table" w:styleId="Tablaconcuadrcula">
    <w:name w:val="Table Grid"/>
    <w:basedOn w:val="Tablanormal"/>
    <w:uiPriority w:val="3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DC1">
    <w:name w:val="toc 1"/>
    <w:basedOn w:val="Normal"/>
    <w:next w:val="Normal"/>
    <w:uiPriority w:val="39"/>
    <w:unhideWhenUsed/>
    <w:rsid w:val="6E6D628F"/>
    <w:pPr>
      <w:spacing w:after="100"/>
    </w:pPr>
  </w:style>
  <w:style w:type="paragraph" w:styleId="TDC2">
    <w:name w:val="toc 2"/>
    <w:basedOn w:val="Normal"/>
    <w:next w:val="Normal"/>
    <w:uiPriority w:val="39"/>
    <w:unhideWhenUsed/>
    <w:rsid w:val="6E6D628F"/>
    <w:pPr>
      <w:spacing w:after="100"/>
      <w:ind w:left="220"/>
    </w:pPr>
  </w:style>
  <w:style w:type="paragraph" w:styleId="TDC3">
    <w:name w:val="toc 3"/>
    <w:basedOn w:val="Normal"/>
    <w:next w:val="Normal"/>
    <w:uiPriority w:val="39"/>
    <w:unhideWhenUsed/>
    <w:rsid w:val="6E6D628F"/>
    <w:pPr>
      <w:spacing w:after="100"/>
      <w:ind w:left="440"/>
    </w:pPr>
  </w:style>
  <w:style w:type="paragraph" w:styleId="TDC4">
    <w:name w:val="toc 4"/>
    <w:basedOn w:val="Normal"/>
    <w:next w:val="Normal"/>
    <w:uiPriority w:val="39"/>
    <w:unhideWhenUsed/>
    <w:rsid w:val="6E6D628F"/>
    <w:pPr>
      <w:spacing w:after="100"/>
      <w:ind w:left="660"/>
    </w:pPr>
  </w:style>
  <w:style w:type="paragraph" w:styleId="TDC5">
    <w:name w:val="toc 5"/>
    <w:basedOn w:val="Normal"/>
    <w:next w:val="Normal"/>
    <w:uiPriority w:val="39"/>
    <w:unhideWhenUsed/>
    <w:rsid w:val="6E6D628F"/>
    <w:pPr>
      <w:spacing w:after="100"/>
      <w:ind w:left="880"/>
    </w:pPr>
  </w:style>
  <w:style w:type="paragraph" w:styleId="TDC6">
    <w:name w:val="toc 6"/>
    <w:basedOn w:val="Normal"/>
    <w:next w:val="Normal"/>
    <w:uiPriority w:val="39"/>
    <w:unhideWhenUsed/>
    <w:rsid w:val="6E6D628F"/>
    <w:pPr>
      <w:spacing w:after="100"/>
      <w:ind w:left="1100"/>
    </w:pPr>
  </w:style>
  <w:style w:type="paragraph" w:styleId="TDC7">
    <w:name w:val="toc 7"/>
    <w:basedOn w:val="Normal"/>
    <w:next w:val="Normal"/>
    <w:uiPriority w:val="39"/>
    <w:unhideWhenUsed/>
    <w:rsid w:val="6E6D628F"/>
    <w:pPr>
      <w:spacing w:after="100"/>
      <w:ind w:left="1320"/>
    </w:pPr>
  </w:style>
  <w:style w:type="paragraph" w:styleId="TDC8">
    <w:name w:val="toc 8"/>
    <w:basedOn w:val="Normal"/>
    <w:next w:val="Normal"/>
    <w:uiPriority w:val="39"/>
    <w:unhideWhenUsed/>
    <w:rsid w:val="6E6D628F"/>
    <w:pPr>
      <w:spacing w:after="100"/>
      <w:ind w:left="1540"/>
    </w:pPr>
  </w:style>
  <w:style w:type="paragraph" w:styleId="TDC9">
    <w:name w:val="toc 9"/>
    <w:basedOn w:val="Normal"/>
    <w:next w:val="Normal"/>
    <w:uiPriority w:val="39"/>
    <w:unhideWhenUsed/>
    <w:rsid w:val="6E6D628F"/>
    <w:pPr>
      <w:spacing w:after="100"/>
      <w:ind w:left="1760"/>
    </w:pPr>
  </w:style>
  <w:style w:type="paragraph" w:styleId="Textonotaalfinal">
    <w:name w:val="endnote text"/>
    <w:basedOn w:val="Normal"/>
    <w:uiPriority w:val="99"/>
    <w:semiHidden/>
    <w:unhideWhenUsed/>
    <w:rsid w:val="6E6D628F"/>
    <w:pPr>
      <w:spacing w:after="0" w:line="240" w:lineRule="auto"/>
    </w:pPr>
    <w:rPr>
      <w:sz w:val="20"/>
      <w:szCs w:val="20"/>
    </w:rPr>
  </w:style>
  <w:style w:type="paragraph" w:styleId="Piedepgina">
    <w:name w:val="footer"/>
    <w:basedOn w:val="Normal"/>
    <w:uiPriority w:val="99"/>
    <w:unhideWhenUsed/>
    <w:rsid w:val="6E6D628F"/>
    <w:pPr>
      <w:tabs>
        <w:tab w:val="center" w:pos="4680"/>
        <w:tab w:val="right" w:pos="9360"/>
      </w:tabs>
      <w:spacing w:after="0" w:line="240" w:lineRule="auto"/>
    </w:pPr>
  </w:style>
  <w:style w:type="paragraph" w:styleId="Textonotapie">
    <w:name w:val="footnote text"/>
    <w:basedOn w:val="Normal"/>
    <w:uiPriority w:val="99"/>
    <w:semiHidden/>
    <w:unhideWhenUsed/>
    <w:rsid w:val="6E6D628F"/>
    <w:pPr>
      <w:spacing w:after="0" w:line="240" w:lineRule="auto"/>
    </w:pPr>
    <w:rPr>
      <w:sz w:val="20"/>
      <w:szCs w:val="20"/>
    </w:rPr>
  </w:style>
  <w:style w:type="paragraph" w:styleId="Encabezado">
    <w:name w:val="header"/>
    <w:basedOn w:val="Normal"/>
    <w:link w:val="EncabezadoCar"/>
    <w:uiPriority w:val="99"/>
    <w:unhideWhenUsed/>
    <w:rsid w:val="6E6D628F"/>
    <w:pPr>
      <w:tabs>
        <w:tab w:val="center" w:pos="4680"/>
        <w:tab w:val="right" w:pos="9360"/>
      </w:tabs>
      <w:spacing w:after="0" w:line="240" w:lineRule="auto"/>
    </w:pPr>
  </w:style>
  <w:style w:type="paragraph" w:styleId="Textocomentario">
    <w:name w:val="annotation text"/>
    <w:basedOn w:val="Normal"/>
    <w:link w:val="TextocomentarioCar"/>
    <w:uiPriority w:val="99"/>
    <w:unhideWhenUsed/>
    <w:pPr>
      <w:spacing w:line="240" w:lineRule="auto"/>
    </w:pPr>
    <w:rPr>
      <w:sz w:val="20"/>
      <w:szCs w:val="20"/>
    </w:rPr>
  </w:style>
  <w:style w:type="character" w:customStyle="1" w:styleId="TextocomentarioCar">
    <w:name w:val="Texto comentario Car"/>
    <w:basedOn w:val="Fuentedeprrafopredeter"/>
    <w:link w:val="Textocomentario"/>
    <w:uiPriority w:val="99"/>
    <w:rPr>
      <w:sz w:val="20"/>
      <w:szCs w:val="20"/>
      <w:lang w:val="es-ES"/>
    </w:rPr>
  </w:style>
  <w:style w:type="character" w:styleId="Refdecomentario">
    <w:name w:val="annotation reference"/>
    <w:basedOn w:val="Fuentedeprrafopredeter"/>
    <w:uiPriority w:val="99"/>
    <w:semiHidden/>
    <w:unhideWhenUsed/>
    <w:rPr>
      <w:sz w:val="16"/>
      <w:szCs w:val="16"/>
    </w:rPr>
  </w:style>
  <w:style w:type="paragraph" w:styleId="TtuloTDC">
    <w:name w:val="TOC Heading"/>
    <w:basedOn w:val="Ttulo1"/>
    <w:next w:val="Normal"/>
    <w:uiPriority w:val="39"/>
    <w:unhideWhenUsed/>
    <w:qFormat/>
    <w:rsid w:val="00C2190E"/>
    <w:pPr>
      <w:spacing w:before="240" w:after="0" w:line="259" w:lineRule="auto"/>
      <w:outlineLvl w:val="9"/>
    </w:pPr>
    <w:rPr>
      <w:sz w:val="32"/>
      <w:szCs w:val="32"/>
      <w:lang w:val="es-MX" w:eastAsia="es-MX"/>
    </w:rPr>
  </w:style>
  <w:style w:type="character" w:styleId="Hipervnculo">
    <w:name w:val="Hyperlink"/>
    <w:basedOn w:val="Fuentedeprrafopredeter"/>
    <w:uiPriority w:val="99"/>
    <w:unhideWhenUsed/>
    <w:rsid w:val="007F6EEA"/>
    <w:rPr>
      <w:color w:val="467886" w:themeColor="hyperlink"/>
      <w:u w:val="single"/>
    </w:rPr>
  </w:style>
  <w:style w:type="character" w:styleId="Mencinsinresolver">
    <w:name w:val="Unresolved Mention"/>
    <w:basedOn w:val="Fuentedeprrafopredeter"/>
    <w:uiPriority w:val="99"/>
    <w:semiHidden/>
    <w:unhideWhenUsed/>
    <w:rsid w:val="004A0E03"/>
    <w:rPr>
      <w:color w:val="605E5C"/>
      <w:shd w:val="clear" w:color="auto" w:fill="E1DFDD"/>
    </w:rPr>
  </w:style>
  <w:style w:type="paragraph" w:styleId="Asuntodelcomentario">
    <w:name w:val="annotation subject"/>
    <w:basedOn w:val="Textocomentario"/>
    <w:next w:val="Textocomentario"/>
    <w:link w:val="AsuntodelcomentarioCar"/>
    <w:uiPriority w:val="99"/>
    <w:semiHidden/>
    <w:unhideWhenUsed/>
    <w:rsid w:val="00500EC4"/>
    <w:rPr>
      <w:b/>
      <w:bCs/>
    </w:rPr>
  </w:style>
  <w:style w:type="character" w:customStyle="1" w:styleId="AsuntodelcomentarioCar">
    <w:name w:val="Asunto del comentario Car"/>
    <w:basedOn w:val="TextocomentarioCar"/>
    <w:link w:val="Asuntodelcomentario"/>
    <w:uiPriority w:val="99"/>
    <w:semiHidden/>
    <w:rsid w:val="00500EC4"/>
    <w:rPr>
      <w:b/>
      <w:bCs/>
      <w:sz w:val="20"/>
      <w:szCs w:val="20"/>
      <w:lang w:val="es-ES"/>
    </w:rPr>
  </w:style>
  <w:style w:type="table" w:styleId="Tablaconcuadrcula4-nfasis5">
    <w:name w:val="Grid Table 4 Accent 5"/>
    <w:basedOn w:val="Tablanormal"/>
    <w:uiPriority w:val="49"/>
    <w:rsid w:val="006E3BBB"/>
    <w:pPr>
      <w:spacing w:after="0" w:line="240" w:lineRule="auto"/>
    </w:pPr>
    <w:rPr>
      <w:rFonts w:eastAsiaTheme="minorHAnsi"/>
      <w:kern w:val="2"/>
      <w:lang w:val="es-CL" w:eastAsia="en-US"/>
      <w14:ligatures w14:val="standardContextual"/>
    </w:rPr>
    <w:tblPr>
      <w:tblStyleRowBandSize w:val="1"/>
      <w:tblStyleColBandSize w:val="1"/>
      <w:tblBorders>
        <w:top w:val="single" w:sz="4" w:space="0" w:color="D86DCB" w:themeColor="accent5" w:themeTint="99"/>
        <w:left w:val="single" w:sz="4" w:space="0" w:color="D86DCB" w:themeColor="accent5" w:themeTint="99"/>
        <w:bottom w:val="single" w:sz="4" w:space="0" w:color="D86DCB" w:themeColor="accent5" w:themeTint="99"/>
        <w:right w:val="single" w:sz="4" w:space="0" w:color="D86DCB" w:themeColor="accent5" w:themeTint="99"/>
        <w:insideH w:val="single" w:sz="4" w:space="0" w:color="D86DCB" w:themeColor="accent5" w:themeTint="99"/>
        <w:insideV w:val="single" w:sz="4" w:space="0" w:color="D86DCB" w:themeColor="accent5" w:themeTint="99"/>
      </w:tblBorders>
    </w:tblPr>
    <w:tblStylePr w:type="firstRow">
      <w:rPr>
        <w:b/>
        <w:bCs/>
        <w:color w:val="FFFFFF" w:themeColor="background1"/>
      </w:rPr>
      <w:tblPr/>
      <w:tcPr>
        <w:tcBorders>
          <w:top w:val="single" w:sz="4" w:space="0" w:color="A02B93" w:themeColor="accent5"/>
          <w:left w:val="single" w:sz="4" w:space="0" w:color="A02B93" w:themeColor="accent5"/>
          <w:bottom w:val="single" w:sz="4" w:space="0" w:color="A02B93" w:themeColor="accent5"/>
          <w:right w:val="single" w:sz="4" w:space="0" w:color="A02B93" w:themeColor="accent5"/>
          <w:insideH w:val="nil"/>
          <w:insideV w:val="nil"/>
        </w:tcBorders>
        <w:shd w:val="clear" w:color="auto" w:fill="A02B93" w:themeFill="accent5"/>
      </w:tcPr>
    </w:tblStylePr>
    <w:tblStylePr w:type="lastRow">
      <w:rPr>
        <w:b/>
        <w:bCs/>
      </w:rPr>
      <w:tblPr/>
      <w:tcPr>
        <w:tcBorders>
          <w:top w:val="double" w:sz="4" w:space="0" w:color="A02B93" w:themeColor="accent5"/>
        </w:tcBorders>
      </w:tcPr>
    </w:tblStylePr>
    <w:tblStylePr w:type="firstCol">
      <w:rPr>
        <w:b/>
        <w:bCs/>
      </w:rPr>
    </w:tblStylePr>
    <w:tblStylePr w:type="lastCol">
      <w:rPr>
        <w:b/>
        <w:bCs/>
      </w:rPr>
    </w:tblStylePr>
    <w:tblStylePr w:type="band1Vert">
      <w:tblPr/>
      <w:tcPr>
        <w:shd w:val="clear" w:color="auto" w:fill="F2CEED" w:themeFill="accent5" w:themeFillTint="33"/>
      </w:tcPr>
    </w:tblStylePr>
    <w:tblStylePr w:type="band1Horz">
      <w:tblPr/>
      <w:tcPr>
        <w:shd w:val="clear" w:color="auto" w:fill="F2CEED" w:themeFill="accent5" w:themeFillTint="33"/>
      </w:tcPr>
    </w:tblStylePr>
  </w:style>
  <w:style w:type="character" w:customStyle="1" w:styleId="EncabezadoCar">
    <w:name w:val="Encabezado Car"/>
    <w:basedOn w:val="Fuentedeprrafopredeter"/>
    <w:link w:val="Encabezado"/>
    <w:uiPriority w:val="99"/>
    <w:rsid w:val="00ED3791"/>
    <w:rPr>
      <w:lang w:val="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790825">
      <w:bodyDiv w:val="1"/>
      <w:marLeft w:val="0"/>
      <w:marRight w:val="0"/>
      <w:marTop w:val="0"/>
      <w:marBottom w:val="0"/>
      <w:divBdr>
        <w:top w:val="none" w:sz="0" w:space="0" w:color="auto"/>
        <w:left w:val="none" w:sz="0" w:space="0" w:color="auto"/>
        <w:bottom w:val="none" w:sz="0" w:space="0" w:color="auto"/>
        <w:right w:val="none" w:sz="0" w:space="0" w:color="auto"/>
      </w:divBdr>
    </w:div>
    <w:div w:id="110244918">
      <w:bodyDiv w:val="1"/>
      <w:marLeft w:val="0"/>
      <w:marRight w:val="0"/>
      <w:marTop w:val="0"/>
      <w:marBottom w:val="0"/>
      <w:divBdr>
        <w:top w:val="none" w:sz="0" w:space="0" w:color="auto"/>
        <w:left w:val="none" w:sz="0" w:space="0" w:color="auto"/>
        <w:bottom w:val="none" w:sz="0" w:space="0" w:color="auto"/>
        <w:right w:val="none" w:sz="0" w:space="0" w:color="auto"/>
      </w:divBdr>
    </w:div>
    <w:div w:id="116291484">
      <w:bodyDiv w:val="1"/>
      <w:marLeft w:val="0"/>
      <w:marRight w:val="0"/>
      <w:marTop w:val="0"/>
      <w:marBottom w:val="0"/>
      <w:divBdr>
        <w:top w:val="none" w:sz="0" w:space="0" w:color="auto"/>
        <w:left w:val="none" w:sz="0" w:space="0" w:color="auto"/>
        <w:bottom w:val="none" w:sz="0" w:space="0" w:color="auto"/>
        <w:right w:val="none" w:sz="0" w:space="0" w:color="auto"/>
      </w:divBdr>
    </w:div>
    <w:div w:id="189296618">
      <w:bodyDiv w:val="1"/>
      <w:marLeft w:val="0"/>
      <w:marRight w:val="0"/>
      <w:marTop w:val="0"/>
      <w:marBottom w:val="0"/>
      <w:divBdr>
        <w:top w:val="none" w:sz="0" w:space="0" w:color="auto"/>
        <w:left w:val="none" w:sz="0" w:space="0" w:color="auto"/>
        <w:bottom w:val="none" w:sz="0" w:space="0" w:color="auto"/>
        <w:right w:val="none" w:sz="0" w:space="0" w:color="auto"/>
      </w:divBdr>
      <w:divsChild>
        <w:div w:id="57746955">
          <w:blockQuote w:val="1"/>
          <w:marLeft w:val="720"/>
          <w:marRight w:val="720"/>
          <w:marTop w:val="100"/>
          <w:marBottom w:val="100"/>
          <w:divBdr>
            <w:top w:val="none" w:sz="0" w:space="0" w:color="auto"/>
            <w:left w:val="none" w:sz="0" w:space="0" w:color="auto"/>
            <w:bottom w:val="none" w:sz="0" w:space="0" w:color="auto"/>
            <w:right w:val="none" w:sz="0" w:space="0" w:color="auto"/>
          </w:divBdr>
        </w:div>
        <w:div w:id="208548672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36487790">
      <w:bodyDiv w:val="1"/>
      <w:marLeft w:val="0"/>
      <w:marRight w:val="0"/>
      <w:marTop w:val="0"/>
      <w:marBottom w:val="0"/>
      <w:divBdr>
        <w:top w:val="none" w:sz="0" w:space="0" w:color="auto"/>
        <w:left w:val="none" w:sz="0" w:space="0" w:color="auto"/>
        <w:bottom w:val="none" w:sz="0" w:space="0" w:color="auto"/>
        <w:right w:val="none" w:sz="0" w:space="0" w:color="auto"/>
      </w:divBdr>
    </w:div>
    <w:div w:id="526799810">
      <w:bodyDiv w:val="1"/>
      <w:marLeft w:val="0"/>
      <w:marRight w:val="0"/>
      <w:marTop w:val="0"/>
      <w:marBottom w:val="0"/>
      <w:divBdr>
        <w:top w:val="none" w:sz="0" w:space="0" w:color="auto"/>
        <w:left w:val="none" w:sz="0" w:space="0" w:color="auto"/>
        <w:bottom w:val="none" w:sz="0" w:space="0" w:color="auto"/>
        <w:right w:val="none" w:sz="0" w:space="0" w:color="auto"/>
      </w:divBdr>
    </w:div>
    <w:div w:id="553658398">
      <w:bodyDiv w:val="1"/>
      <w:marLeft w:val="0"/>
      <w:marRight w:val="0"/>
      <w:marTop w:val="0"/>
      <w:marBottom w:val="0"/>
      <w:divBdr>
        <w:top w:val="none" w:sz="0" w:space="0" w:color="auto"/>
        <w:left w:val="none" w:sz="0" w:space="0" w:color="auto"/>
        <w:bottom w:val="none" w:sz="0" w:space="0" w:color="auto"/>
        <w:right w:val="none" w:sz="0" w:space="0" w:color="auto"/>
      </w:divBdr>
      <w:divsChild>
        <w:div w:id="60550412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00865623">
      <w:bodyDiv w:val="1"/>
      <w:marLeft w:val="0"/>
      <w:marRight w:val="0"/>
      <w:marTop w:val="0"/>
      <w:marBottom w:val="0"/>
      <w:divBdr>
        <w:top w:val="none" w:sz="0" w:space="0" w:color="auto"/>
        <w:left w:val="none" w:sz="0" w:space="0" w:color="auto"/>
        <w:bottom w:val="none" w:sz="0" w:space="0" w:color="auto"/>
        <w:right w:val="none" w:sz="0" w:space="0" w:color="auto"/>
      </w:divBdr>
    </w:div>
    <w:div w:id="727530769">
      <w:bodyDiv w:val="1"/>
      <w:marLeft w:val="0"/>
      <w:marRight w:val="0"/>
      <w:marTop w:val="0"/>
      <w:marBottom w:val="0"/>
      <w:divBdr>
        <w:top w:val="none" w:sz="0" w:space="0" w:color="auto"/>
        <w:left w:val="none" w:sz="0" w:space="0" w:color="auto"/>
        <w:bottom w:val="none" w:sz="0" w:space="0" w:color="auto"/>
        <w:right w:val="none" w:sz="0" w:space="0" w:color="auto"/>
      </w:divBdr>
    </w:div>
    <w:div w:id="931209014">
      <w:bodyDiv w:val="1"/>
      <w:marLeft w:val="0"/>
      <w:marRight w:val="0"/>
      <w:marTop w:val="0"/>
      <w:marBottom w:val="0"/>
      <w:divBdr>
        <w:top w:val="none" w:sz="0" w:space="0" w:color="auto"/>
        <w:left w:val="none" w:sz="0" w:space="0" w:color="auto"/>
        <w:bottom w:val="none" w:sz="0" w:space="0" w:color="auto"/>
        <w:right w:val="none" w:sz="0" w:space="0" w:color="auto"/>
      </w:divBdr>
    </w:div>
    <w:div w:id="1003168087">
      <w:bodyDiv w:val="1"/>
      <w:marLeft w:val="0"/>
      <w:marRight w:val="0"/>
      <w:marTop w:val="0"/>
      <w:marBottom w:val="0"/>
      <w:divBdr>
        <w:top w:val="none" w:sz="0" w:space="0" w:color="auto"/>
        <w:left w:val="none" w:sz="0" w:space="0" w:color="auto"/>
        <w:bottom w:val="none" w:sz="0" w:space="0" w:color="auto"/>
        <w:right w:val="none" w:sz="0" w:space="0" w:color="auto"/>
      </w:divBdr>
    </w:div>
    <w:div w:id="1226648851">
      <w:bodyDiv w:val="1"/>
      <w:marLeft w:val="0"/>
      <w:marRight w:val="0"/>
      <w:marTop w:val="0"/>
      <w:marBottom w:val="0"/>
      <w:divBdr>
        <w:top w:val="none" w:sz="0" w:space="0" w:color="auto"/>
        <w:left w:val="none" w:sz="0" w:space="0" w:color="auto"/>
        <w:bottom w:val="none" w:sz="0" w:space="0" w:color="auto"/>
        <w:right w:val="none" w:sz="0" w:space="0" w:color="auto"/>
      </w:divBdr>
      <w:divsChild>
        <w:div w:id="282276142">
          <w:marLeft w:val="0"/>
          <w:marRight w:val="0"/>
          <w:marTop w:val="0"/>
          <w:marBottom w:val="0"/>
          <w:divBdr>
            <w:top w:val="none" w:sz="0" w:space="0" w:color="auto"/>
            <w:left w:val="none" w:sz="0" w:space="0" w:color="auto"/>
            <w:bottom w:val="none" w:sz="0" w:space="0" w:color="auto"/>
            <w:right w:val="none" w:sz="0" w:space="0" w:color="auto"/>
          </w:divBdr>
        </w:div>
      </w:divsChild>
    </w:div>
    <w:div w:id="1315715101">
      <w:bodyDiv w:val="1"/>
      <w:marLeft w:val="0"/>
      <w:marRight w:val="0"/>
      <w:marTop w:val="0"/>
      <w:marBottom w:val="0"/>
      <w:divBdr>
        <w:top w:val="none" w:sz="0" w:space="0" w:color="auto"/>
        <w:left w:val="none" w:sz="0" w:space="0" w:color="auto"/>
        <w:bottom w:val="none" w:sz="0" w:space="0" w:color="auto"/>
        <w:right w:val="none" w:sz="0" w:space="0" w:color="auto"/>
      </w:divBdr>
      <w:divsChild>
        <w:div w:id="80257504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80421161">
      <w:bodyDiv w:val="1"/>
      <w:marLeft w:val="0"/>
      <w:marRight w:val="0"/>
      <w:marTop w:val="0"/>
      <w:marBottom w:val="0"/>
      <w:divBdr>
        <w:top w:val="none" w:sz="0" w:space="0" w:color="auto"/>
        <w:left w:val="none" w:sz="0" w:space="0" w:color="auto"/>
        <w:bottom w:val="none" w:sz="0" w:space="0" w:color="auto"/>
        <w:right w:val="none" w:sz="0" w:space="0" w:color="auto"/>
      </w:divBdr>
    </w:div>
    <w:div w:id="1513033285">
      <w:bodyDiv w:val="1"/>
      <w:marLeft w:val="0"/>
      <w:marRight w:val="0"/>
      <w:marTop w:val="0"/>
      <w:marBottom w:val="0"/>
      <w:divBdr>
        <w:top w:val="none" w:sz="0" w:space="0" w:color="auto"/>
        <w:left w:val="none" w:sz="0" w:space="0" w:color="auto"/>
        <w:bottom w:val="none" w:sz="0" w:space="0" w:color="auto"/>
        <w:right w:val="none" w:sz="0" w:space="0" w:color="auto"/>
      </w:divBdr>
    </w:div>
    <w:div w:id="1563910454">
      <w:bodyDiv w:val="1"/>
      <w:marLeft w:val="0"/>
      <w:marRight w:val="0"/>
      <w:marTop w:val="0"/>
      <w:marBottom w:val="0"/>
      <w:divBdr>
        <w:top w:val="none" w:sz="0" w:space="0" w:color="auto"/>
        <w:left w:val="none" w:sz="0" w:space="0" w:color="auto"/>
        <w:bottom w:val="none" w:sz="0" w:space="0" w:color="auto"/>
        <w:right w:val="none" w:sz="0" w:space="0" w:color="auto"/>
      </w:divBdr>
      <w:divsChild>
        <w:div w:id="75585738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86920970">
      <w:bodyDiv w:val="1"/>
      <w:marLeft w:val="0"/>
      <w:marRight w:val="0"/>
      <w:marTop w:val="0"/>
      <w:marBottom w:val="0"/>
      <w:divBdr>
        <w:top w:val="none" w:sz="0" w:space="0" w:color="auto"/>
        <w:left w:val="none" w:sz="0" w:space="0" w:color="auto"/>
        <w:bottom w:val="none" w:sz="0" w:space="0" w:color="auto"/>
        <w:right w:val="none" w:sz="0" w:space="0" w:color="auto"/>
      </w:divBdr>
      <w:divsChild>
        <w:div w:id="2110732321">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592736247">
      <w:bodyDiv w:val="1"/>
      <w:marLeft w:val="0"/>
      <w:marRight w:val="0"/>
      <w:marTop w:val="0"/>
      <w:marBottom w:val="0"/>
      <w:divBdr>
        <w:top w:val="none" w:sz="0" w:space="0" w:color="auto"/>
        <w:left w:val="none" w:sz="0" w:space="0" w:color="auto"/>
        <w:bottom w:val="none" w:sz="0" w:space="0" w:color="auto"/>
        <w:right w:val="none" w:sz="0" w:space="0" w:color="auto"/>
      </w:divBdr>
    </w:div>
    <w:div w:id="1611627110">
      <w:bodyDiv w:val="1"/>
      <w:marLeft w:val="0"/>
      <w:marRight w:val="0"/>
      <w:marTop w:val="0"/>
      <w:marBottom w:val="0"/>
      <w:divBdr>
        <w:top w:val="none" w:sz="0" w:space="0" w:color="auto"/>
        <w:left w:val="none" w:sz="0" w:space="0" w:color="auto"/>
        <w:bottom w:val="none" w:sz="0" w:space="0" w:color="auto"/>
        <w:right w:val="none" w:sz="0" w:space="0" w:color="auto"/>
      </w:divBdr>
      <w:divsChild>
        <w:div w:id="1020542586">
          <w:marLeft w:val="0"/>
          <w:marRight w:val="0"/>
          <w:marTop w:val="0"/>
          <w:marBottom w:val="0"/>
          <w:divBdr>
            <w:top w:val="none" w:sz="0" w:space="0" w:color="auto"/>
            <w:left w:val="none" w:sz="0" w:space="0" w:color="auto"/>
            <w:bottom w:val="none" w:sz="0" w:space="0" w:color="auto"/>
            <w:right w:val="none" w:sz="0" w:space="0" w:color="auto"/>
          </w:divBdr>
        </w:div>
      </w:divsChild>
    </w:div>
    <w:div w:id="1944650390">
      <w:bodyDiv w:val="1"/>
      <w:marLeft w:val="0"/>
      <w:marRight w:val="0"/>
      <w:marTop w:val="0"/>
      <w:marBottom w:val="0"/>
      <w:divBdr>
        <w:top w:val="none" w:sz="0" w:space="0" w:color="auto"/>
        <w:left w:val="none" w:sz="0" w:space="0" w:color="auto"/>
        <w:bottom w:val="none" w:sz="0" w:space="0" w:color="auto"/>
        <w:right w:val="none" w:sz="0" w:space="0" w:color="auto"/>
      </w:divBdr>
    </w:div>
    <w:div w:id="1982729456">
      <w:bodyDiv w:val="1"/>
      <w:marLeft w:val="0"/>
      <w:marRight w:val="0"/>
      <w:marTop w:val="0"/>
      <w:marBottom w:val="0"/>
      <w:divBdr>
        <w:top w:val="none" w:sz="0" w:space="0" w:color="auto"/>
        <w:left w:val="none" w:sz="0" w:space="0" w:color="auto"/>
        <w:bottom w:val="none" w:sz="0" w:space="0" w:color="auto"/>
        <w:right w:val="none" w:sz="0" w:space="0" w:color="auto"/>
      </w:divBdr>
      <w:divsChild>
        <w:div w:id="435953301">
          <w:blockQuote w:val="1"/>
          <w:marLeft w:val="720"/>
          <w:marRight w:val="720"/>
          <w:marTop w:val="100"/>
          <w:marBottom w:val="100"/>
          <w:divBdr>
            <w:top w:val="none" w:sz="0" w:space="0" w:color="auto"/>
            <w:left w:val="none" w:sz="0" w:space="0" w:color="auto"/>
            <w:bottom w:val="none" w:sz="0" w:space="0" w:color="auto"/>
            <w:right w:val="none" w:sz="0" w:space="0" w:color="auto"/>
          </w:divBdr>
        </w:div>
        <w:div w:id="138598300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24816095">
      <w:bodyDiv w:val="1"/>
      <w:marLeft w:val="0"/>
      <w:marRight w:val="0"/>
      <w:marTop w:val="0"/>
      <w:marBottom w:val="0"/>
      <w:divBdr>
        <w:top w:val="none" w:sz="0" w:space="0" w:color="auto"/>
        <w:left w:val="none" w:sz="0" w:space="0" w:color="auto"/>
        <w:bottom w:val="none" w:sz="0" w:space="0" w:color="auto"/>
        <w:right w:val="none" w:sz="0" w:space="0" w:color="auto"/>
      </w:divBdr>
      <w:divsChild>
        <w:div w:id="1873035705">
          <w:marLeft w:val="0"/>
          <w:marRight w:val="0"/>
          <w:marTop w:val="0"/>
          <w:marBottom w:val="0"/>
          <w:divBdr>
            <w:top w:val="none" w:sz="0" w:space="0" w:color="auto"/>
            <w:left w:val="none" w:sz="0" w:space="0" w:color="auto"/>
            <w:bottom w:val="none" w:sz="0" w:space="0" w:color="auto"/>
            <w:right w:val="none" w:sz="0" w:space="0" w:color="auto"/>
          </w:divBdr>
        </w:div>
        <w:div w:id="1604342447">
          <w:marLeft w:val="0"/>
          <w:marRight w:val="0"/>
          <w:marTop w:val="0"/>
          <w:marBottom w:val="0"/>
          <w:divBdr>
            <w:top w:val="none" w:sz="0" w:space="0" w:color="auto"/>
            <w:left w:val="none" w:sz="0" w:space="0" w:color="auto"/>
            <w:bottom w:val="none" w:sz="0" w:space="0" w:color="auto"/>
            <w:right w:val="none" w:sz="0" w:space="0" w:color="auto"/>
          </w:divBdr>
        </w:div>
        <w:div w:id="1097025361">
          <w:marLeft w:val="0"/>
          <w:marRight w:val="0"/>
          <w:marTop w:val="0"/>
          <w:marBottom w:val="0"/>
          <w:divBdr>
            <w:top w:val="none" w:sz="0" w:space="0" w:color="auto"/>
            <w:left w:val="none" w:sz="0" w:space="0" w:color="auto"/>
            <w:bottom w:val="none" w:sz="0" w:space="0" w:color="auto"/>
            <w:right w:val="none" w:sz="0" w:space="0" w:color="auto"/>
          </w:divBdr>
        </w:div>
      </w:divsChild>
    </w:div>
    <w:div w:id="203622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4.jpg"/><Relationship Id="rId18" Type="http://schemas.openxmlformats.org/officeDocument/2006/relationships/chart" Target="charts/chart3.xml"/><Relationship Id="rId26" Type="http://schemas.openxmlformats.org/officeDocument/2006/relationships/image" Target="media/image10.PNG"/><Relationship Id="rId39" Type="http://schemas.openxmlformats.org/officeDocument/2006/relationships/image" Target="media/image23.PNG"/><Relationship Id="rId21" Type="http://schemas.openxmlformats.org/officeDocument/2006/relationships/hyperlink" Target="https://estandaresdocentes.mineduc.cl/wp-content/uploads/2021/08/MBE-2.pdf" TargetMode="External"/><Relationship Id="rId34" Type="http://schemas.openxmlformats.org/officeDocument/2006/relationships/image" Target="media/image18.PNG"/><Relationship Id="rId42" Type="http://schemas.openxmlformats.org/officeDocument/2006/relationships/image" Target="media/image26.PNG"/><Relationship Id="rId47" Type="http://schemas.openxmlformats.org/officeDocument/2006/relationships/image" Target="media/image31.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7.jpg"/><Relationship Id="rId29" Type="http://schemas.openxmlformats.org/officeDocument/2006/relationships/image" Target="media/image13.PNG"/><Relationship Id="rId11" Type="http://schemas.openxmlformats.org/officeDocument/2006/relationships/image" Target="media/image2.png"/><Relationship Id="rId24" Type="http://schemas.openxmlformats.org/officeDocument/2006/relationships/image" Target="media/image9.jpg"/><Relationship Id="rId32" Type="http://schemas.openxmlformats.org/officeDocument/2006/relationships/image" Target="media/image16.PNG"/><Relationship Id="rId37" Type="http://schemas.openxmlformats.org/officeDocument/2006/relationships/image" Target="media/image21.PNG"/><Relationship Id="rId40" Type="http://schemas.openxmlformats.org/officeDocument/2006/relationships/image" Target="media/image24.PNG"/><Relationship Id="rId45" Type="http://schemas.openxmlformats.org/officeDocument/2006/relationships/image" Target="media/image29.PNG"/><Relationship Id="rId5" Type="http://schemas.openxmlformats.org/officeDocument/2006/relationships/webSettings" Target="webSettings.xml"/><Relationship Id="rId15" Type="http://schemas.openxmlformats.org/officeDocument/2006/relationships/image" Target="media/image6.jpg"/><Relationship Id="rId23" Type="http://schemas.openxmlformats.org/officeDocument/2006/relationships/hyperlink" Target="https://unesdoc.unesco.org/ark:/48223/pf0000373717" TargetMode="External"/><Relationship Id="rId28" Type="http://schemas.openxmlformats.org/officeDocument/2006/relationships/image" Target="media/image12.PNG"/><Relationship Id="rId36" Type="http://schemas.openxmlformats.org/officeDocument/2006/relationships/image" Target="media/image20.PNG"/><Relationship Id="rId49" Type="http://schemas.openxmlformats.org/officeDocument/2006/relationships/theme" Target="theme/theme1.xml"/><Relationship Id="rId10" Type="http://schemas.openxmlformats.org/officeDocument/2006/relationships/chart" Target="charts/chart2.xml"/><Relationship Id="rId19" Type="http://schemas.openxmlformats.org/officeDocument/2006/relationships/chart" Target="charts/chart4.xml"/><Relationship Id="rId31" Type="http://schemas.openxmlformats.org/officeDocument/2006/relationships/image" Target="media/image15.PNG"/><Relationship Id="rId44" Type="http://schemas.openxmlformats.org/officeDocument/2006/relationships/image" Target="media/image28.PNG"/><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image" Target="media/image5.jpg"/><Relationship Id="rId22" Type="http://schemas.openxmlformats.org/officeDocument/2006/relationships/hyperlink" Target="https://chat.openai.com/" TargetMode="External"/><Relationship Id="rId27" Type="http://schemas.openxmlformats.org/officeDocument/2006/relationships/image" Target="media/image11.PNG"/><Relationship Id="rId30" Type="http://schemas.openxmlformats.org/officeDocument/2006/relationships/image" Target="media/image14.PN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fontTable" Target="fontTable.xml"/><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image" Target="media/image3.jpeg"/><Relationship Id="rId17" Type="http://schemas.openxmlformats.org/officeDocument/2006/relationships/image" Target="media/image8.png"/><Relationship Id="rId25" Type="http://schemas.openxmlformats.org/officeDocument/2006/relationships/header" Target="header1.xml"/><Relationship Id="rId33" Type="http://schemas.openxmlformats.org/officeDocument/2006/relationships/image" Target="media/image17.PNG"/><Relationship Id="rId38" Type="http://schemas.openxmlformats.org/officeDocument/2006/relationships/image" Target="media/image22.PNG"/><Relationship Id="rId46" Type="http://schemas.openxmlformats.org/officeDocument/2006/relationships/image" Target="media/image30.PNG"/><Relationship Id="rId20" Type="http://schemas.openxmlformats.org/officeDocument/2006/relationships/hyperlink" Target="https://www.bcn.cl/leychile/navegar?idNorma=1077990" TargetMode="External"/><Relationship Id="rId41" Type="http://schemas.openxmlformats.org/officeDocument/2006/relationships/image" Target="media/image25.PNG"/><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Identificación</a:t>
            </a:r>
            <a:r>
              <a:rPr lang="es-CL" baseline="0"/>
              <a:t> de condiciones, minorías y cuestiones de género y discriminación</a:t>
            </a:r>
            <a:endParaRPr lang="es-C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stacked"/>
        <c:varyColors val="0"/>
        <c:ser>
          <c:idx val="0"/>
          <c:order val="0"/>
          <c:tx>
            <c:strRef>
              <c:f>Hoja1!$B$1</c:f>
              <c:strCache>
                <c:ptCount val="1"/>
                <c:pt idx="0">
                  <c:v>Cantidad de estudiantes</c:v>
                </c:pt>
              </c:strCache>
            </c:strRef>
          </c:tx>
          <c:spPr>
            <a:solidFill>
              <a:srgbClr val="D6BBEB"/>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Violencia de género y machismo</c:v>
                </c:pt>
                <c:pt idx="1">
                  <c:v>Discapacidades físicas</c:v>
                </c:pt>
                <c:pt idx="2">
                  <c:v>Trastorno del Espectro Autista</c:v>
                </c:pt>
                <c:pt idx="3">
                  <c:v>Xenofobia</c:v>
                </c:pt>
                <c:pt idx="4">
                  <c:v>Síndrome de Down</c:v>
                </c:pt>
              </c:strCache>
            </c:strRef>
          </c:cat>
          <c:val>
            <c:numRef>
              <c:f>Hoja1!$B$2:$B$6</c:f>
              <c:numCache>
                <c:formatCode>0%</c:formatCode>
                <c:ptCount val="5"/>
                <c:pt idx="0">
                  <c:v>0.93548387096774188</c:v>
                </c:pt>
                <c:pt idx="1">
                  <c:v>0.29032258064516131</c:v>
                </c:pt>
                <c:pt idx="2">
                  <c:v>0.35483870967741937</c:v>
                </c:pt>
                <c:pt idx="3">
                  <c:v>0.12903225806451613</c:v>
                </c:pt>
                <c:pt idx="4">
                  <c:v>3.2258064516129031E-2</c:v>
                </c:pt>
              </c:numCache>
            </c:numRef>
          </c:val>
          <c:extLst>
            <c:ext xmlns:c16="http://schemas.microsoft.com/office/drawing/2014/chart" uri="{C3380CC4-5D6E-409C-BE32-E72D297353CC}">
              <c16:uniqueId val="{00000000-A734-4674-B475-FEC81EE4A2D1}"/>
            </c:ext>
          </c:extLst>
        </c:ser>
        <c:ser>
          <c:idx val="1"/>
          <c:order val="1"/>
          <c:tx>
            <c:strRef>
              <c:f>Hoja1!$C$1</c:f>
              <c:strCache>
                <c:ptCount val="1"/>
                <c:pt idx="0">
                  <c:v>Columna1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Violencia de género y machismo</c:v>
                </c:pt>
                <c:pt idx="1">
                  <c:v>Discapacidades físicas</c:v>
                </c:pt>
                <c:pt idx="2">
                  <c:v>Trastorno del Espectro Autista</c:v>
                </c:pt>
                <c:pt idx="3">
                  <c:v>Xenofobia</c:v>
                </c:pt>
                <c:pt idx="4">
                  <c:v>Síndrome de Down</c:v>
                </c:pt>
              </c:strCache>
            </c:strRef>
          </c:cat>
          <c:val>
            <c:numRef>
              <c:f>Hoja1!$C$2:$C$6</c:f>
              <c:numCache>
                <c:formatCode>General</c:formatCode>
                <c:ptCount val="5"/>
              </c:numCache>
            </c:numRef>
          </c:val>
          <c:extLst>
            <c:ext xmlns:c16="http://schemas.microsoft.com/office/drawing/2014/chart" uri="{C3380CC4-5D6E-409C-BE32-E72D297353CC}">
              <c16:uniqueId val="{00000001-A734-4674-B475-FEC81EE4A2D1}"/>
            </c:ext>
          </c:extLst>
        </c:ser>
        <c:ser>
          <c:idx val="2"/>
          <c:order val="2"/>
          <c:tx>
            <c:strRef>
              <c:f>Hoja1!$D$1</c:f>
              <c:strCache>
                <c:ptCount val="1"/>
                <c:pt idx="0">
                  <c:v>Columna2</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Hoja1!$A$2:$A$6</c:f>
              <c:strCache>
                <c:ptCount val="5"/>
                <c:pt idx="0">
                  <c:v>Violencia de género y machismo</c:v>
                </c:pt>
                <c:pt idx="1">
                  <c:v>Discapacidades físicas</c:v>
                </c:pt>
                <c:pt idx="2">
                  <c:v>Trastorno del Espectro Autista</c:v>
                </c:pt>
                <c:pt idx="3">
                  <c:v>Xenofobia</c:v>
                </c:pt>
                <c:pt idx="4">
                  <c:v>Síndrome de Down</c:v>
                </c:pt>
              </c:strCache>
            </c:strRef>
          </c:cat>
          <c:val>
            <c:numRef>
              <c:f>Hoja1!$D$2:$D$6</c:f>
              <c:numCache>
                <c:formatCode>General</c:formatCode>
                <c:ptCount val="5"/>
              </c:numCache>
            </c:numRef>
          </c:val>
          <c:extLst>
            <c:ext xmlns:c16="http://schemas.microsoft.com/office/drawing/2014/chart" uri="{C3380CC4-5D6E-409C-BE32-E72D297353CC}">
              <c16:uniqueId val="{00000002-A734-4674-B475-FEC81EE4A2D1}"/>
            </c:ext>
          </c:extLst>
        </c:ser>
        <c:dLbls>
          <c:dLblPos val="ctr"/>
          <c:showLegendKey val="0"/>
          <c:showVal val="1"/>
          <c:showCatName val="0"/>
          <c:showSerName val="0"/>
          <c:showPercent val="0"/>
          <c:showBubbleSize val="0"/>
        </c:dLbls>
        <c:gapWidth val="150"/>
        <c:overlap val="100"/>
        <c:axId val="1767650207"/>
        <c:axId val="1767650687"/>
      </c:barChart>
      <c:catAx>
        <c:axId val="1767650207"/>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767650687"/>
        <c:crosses val="autoZero"/>
        <c:auto val="1"/>
        <c:lblAlgn val="ctr"/>
        <c:lblOffset val="100"/>
        <c:noMultiLvlLbl val="0"/>
      </c:catAx>
      <c:valAx>
        <c:axId val="1767650687"/>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1767650207"/>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CL"/>
              <a:t>Conocimientos sobre diversidades Encuesta Intermedia</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Diagnóstico</c:v>
                </c:pt>
              </c:strCache>
            </c:strRef>
          </c:tx>
          <c:spPr>
            <a:solidFill>
              <a:schemeClr val="accent5">
                <a:shade val="65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Hoja1!$A$2:$A$10</c:f>
              <c:strCache>
                <c:ptCount val="9"/>
                <c:pt idx="0">
                  <c:v>Trastorno del Espectro Autista</c:v>
                </c:pt>
                <c:pt idx="1">
                  <c:v>Síndrome de Down</c:v>
                </c:pt>
                <c:pt idx="2">
                  <c:v>Barreras para la inclusión</c:v>
                </c:pt>
                <c:pt idx="3">
                  <c:v>Lengua de Señas Chilena</c:v>
                </c:pt>
                <c:pt idx="4">
                  <c:v>Movilidad Reducida</c:v>
                </c:pt>
                <c:pt idx="5">
                  <c:v>Xenofobia </c:v>
                </c:pt>
                <c:pt idx="6">
                  <c:v>Racismo</c:v>
                </c:pt>
                <c:pt idx="7">
                  <c:v>Machismo</c:v>
                </c:pt>
                <c:pt idx="8">
                  <c:v>Compromiso con la inclusión</c:v>
                </c:pt>
              </c:strCache>
            </c:strRef>
          </c:cat>
          <c:val>
            <c:numRef>
              <c:f>Hoja1!$B$2:$B$10</c:f>
              <c:numCache>
                <c:formatCode>0%</c:formatCode>
                <c:ptCount val="9"/>
                <c:pt idx="0">
                  <c:v>0.42</c:v>
                </c:pt>
                <c:pt idx="1">
                  <c:v>0.19</c:v>
                </c:pt>
                <c:pt idx="2">
                  <c:v>0.65</c:v>
                </c:pt>
                <c:pt idx="3">
                  <c:v>0.68</c:v>
                </c:pt>
                <c:pt idx="4">
                  <c:v>0.74</c:v>
                </c:pt>
                <c:pt idx="5">
                  <c:v>0.77</c:v>
                </c:pt>
                <c:pt idx="6">
                  <c:v>0.94</c:v>
                </c:pt>
                <c:pt idx="7">
                  <c:v>0.97</c:v>
                </c:pt>
                <c:pt idx="8">
                  <c:v>0.87</c:v>
                </c:pt>
              </c:numCache>
            </c:numRef>
          </c:val>
          <c:extLst>
            <c:ext xmlns:c16="http://schemas.microsoft.com/office/drawing/2014/chart" uri="{C3380CC4-5D6E-409C-BE32-E72D297353CC}">
              <c16:uniqueId val="{00000000-6F21-4B35-AB1E-448B878D76F0}"/>
            </c:ext>
          </c:extLst>
        </c:ser>
        <c:ser>
          <c:idx val="1"/>
          <c:order val="1"/>
          <c:tx>
            <c:strRef>
              <c:f>Hoja1!$C$1</c:f>
              <c:strCache>
                <c:ptCount val="1"/>
                <c:pt idx="0">
                  <c:v>Columna1</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Hoja1!$A$2:$A$10</c:f>
              <c:strCache>
                <c:ptCount val="9"/>
                <c:pt idx="0">
                  <c:v>Trastorno del Espectro Autista</c:v>
                </c:pt>
                <c:pt idx="1">
                  <c:v>Síndrome de Down</c:v>
                </c:pt>
                <c:pt idx="2">
                  <c:v>Barreras para la inclusión</c:v>
                </c:pt>
                <c:pt idx="3">
                  <c:v>Lengua de Señas Chilena</c:v>
                </c:pt>
                <c:pt idx="4">
                  <c:v>Movilidad Reducida</c:v>
                </c:pt>
                <c:pt idx="5">
                  <c:v>Xenofobia </c:v>
                </c:pt>
                <c:pt idx="6">
                  <c:v>Racismo</c:v>
                </c:pt>
                <c:pt idx="7">
                  <c:v>Machismo</c:v>
                </c:pt>
                <c:pt idx="8">
                  <c:v>Compromiso con la inclusión</c:v>
                </c:pt>
              </c:strCache>
            </c:strRef>
          </c:cat>
          <c:val>
            <c:numRef>
              <c:f>Hoja1!$C$2:$C$10</c:f>
              <c:numCache>
                <c:formatCode>General</c:formatCode>
                <c:ptCount val="9"/>
              </c:numCache>
            </c:numRef>
          </c:val>
          <c:extLst>
            <c:ext xmlns:c16="http://schemas.microsoft.com/office/drawing/2014/chart" uri="{C3380CC4-5D6E-409C-BE32-E72D297353CC}">
              <c16:uniqueId val="{00000001-6F21-4B35-AB1E-448B878D76F0}"/>
            </c:ext>
          </c:extLst>
        </c:ser>
        <c:ser>
          <c:idx val="2"/>
          <c:order val="2"/>
          <c:tx>
            <c:strRef>
              <c:f>Hoja1!$D$1</c:f>
              <c:strCache>
                <c:ptCount val="1"/>
                <c:pt idx="0">
                  <c:v>Columna2</c:v>
                </c:pt>
              </c:strCache>
            </c:strRef>
          </c:tx>
          <c:spPr>
            <a:solidFill>
              <a:schemeClr val="accent5">
                <a:tint val="65000"/>
              </a:schemeClr>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Hoja1!$A$2:$A$10</c:f>
              <c:strCache>
                <c:ptCount val="9"/>
                <c:pt idx="0">
                  <c:v>Trastorno del Espectro Autista</c:v>
                </c:pt>
                <c:pt idx="1">
                  <c:v>Síndrome de Down</c:v>
                </c:pt>
                <c:pt idx="2">
                  <c:v>Barreras para la inclusión</c:v>
                </c:pt>
                <c:pt idx="3">
                  <c:v>Lengua de Señas Chilena</c:v>
                </c:pt>
                <c:pt idx="4">
                  <c:v>Movilidad Reducida</c:v>
                </c:pt>
                <c:pt idx="5">
                  <c:v>Xenofobia </c:v>
                </c:pt>
                <c:pt idx="6">
                  <c:v>Racismo</c:v>
                </c:pt>
                <c:pt idx="7">
                  <c:v>Machismo</c:v>
                </c:pt>
                <c:pt idx="8">
                  <c:v>Compromiso con la inclusión</c:v>
                </c:pt>
              </c:strCache>
            </c:strRef>
          </c:cat>
          <c:val>
            <c:numRef>
              <c:f>Hoja1!$D$2:$D$10</c:f>
              <c:numCache>
                <c:formatCode>General</c:formatCode>
                <c:ptCount val="9"/>
              </c:numCache>
            </c:numRef>
          </c:val>
          <c:extLst>
            <c:ext xmlns:c16="http://schemas.microsoft.com/office/drawing/2014/chart" uri="{C3380CC4-5D6E-409C-BE32-E72D297353CC}">
              <c16:uniqueId val="{00000002-6F21-4B35-AB1E-448B878D76F0}"/>
            </c:ext>
          </c:extLst>
        </c:ser>
        <c:dLbls>
          <c:dLblPos val="outEnd"/>
          <c:showLegendKey val="0"/>
          <c:showVal val="1"/>
          <c:showCatName val="0"/>
          <c:showSerName val="0"/>
          <c:showPercent val="0"/>
          <c:showBubbleSize val="0"/>
        </c:dLbls>
        <c:gapWidth val="444"/>
        <c:overlap val="-90"/>
        <c:axId val="1832034736"/>
        <c:axId val="1832060176"/>
      </c:barChart>
      <c:catAx>
        <c:axId val="18320347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MX"/>
          </a:p>
        </c:txPr>
        <c:crossAx val="1832060176"/>
        <c:crosses val="autoZero"/>
        <c:auto val="1"/>
        <c:lblAlgn val="ctr"/>
        <c:lblOffset val="100"/>
        <c:noMultiLvlLbl val="0"/>
      </c:catAx>
      <c:valAx>
        <c:axId val="1832060176"/>
        <c:scaling>
          <c:orientation val="minMax"/>
        </c:scaling>
        <c:delete val="1"/>
        <c:axPos val="l"/>
        <c:numFmt formatCode="0%" sourceLinked="1"/>
        <c:majorTickMark val="none"/>
        <c:minorTickMark val="none"/>
        <c:tickLblPos val="nextTo"/>
        <c:crossAx val="18320347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r>
              <a:rPr lang="es-CL"/>
              <a:t>Resultados</a:t>
            </a:r>
            <a:r>
              <a:rPr lang="es-CL" baseline="0"/>
              <a:t> </a:t>
            </a:r>
            <a:r>
              <a:rPr lang="es-CL"/>
              <a:t>Encuesta final</a:t>
            </a:r>
          </a:p>
        </c:rich>
      </c:tx>
      <c:overlay val="0"/>
      <c:spPr>
        <a:noFill/>
        <a:ln>
          <a:noFill/>
        </a:ln>
        <a:effectLst/>
      </c:spPr>
      <c:txPr>
        <a:bodyPr rot="0" spcFirstLastPara="1" vertOverflow="ellipsis" vert="horz" wrap="square" anchor="ctr" anchorCtr="1"/>
        <a:lstStyle/>
        <a:p>
          <a:pPr>
            <a:defRPr sz="1600" b="1" i="0" u="none" strike="noStrike" kern="1200" cap="all" spc="120" normalizeH="0" baseline="0">
              <a:solidFill>
                <a:schemeClr val="tx1">
                  <a:lumMod val="65000"/>
                  <a:lumOff val="35000"/>
                </a:schemeClr>
              </a:solidFill>
              <a:latin typeface="+mn-lt"/>
              <a:ea typeface="+mn-ea"/>
              <a:cs typeface="+mn-cs"/>
            </a:defRPr>
          </a:pPr>
          <a:endParaRPr lang="es-MX"/>
        </a:p>
      </c:txPr>
    </c:title>
    <c:autoTitleDeleted val="0"/>
    <c:plotArea>
      <c:layout/>
      <c:barChart>
        <c:barDir val="col"/>
        <c:grouping val="clustered"/>
        <c:varyColors val="0"/>
        <c:ser>
          <c:idx val="0"/>
          <c:order val="0"/>
          <c:tx>
            <c:strRef>
              <c:f>Hoja1!$B$1</c:f>
              <c:strCache>
                <c:ptCount val="1"/>
                <c:pt idx="0">
                  <c:v>Columna3</c:v>
                </c:pt>
              </c:strCache>
            </c:strRef>
          </c:tx>
          <c:spPr>
            <a:solidFill>
              <a:schemeClr val="accent5"/>
            </a:solidFill>
            <a:ln>
              <a:noFill/>
            </a:ln>
            <a:effectLst/>
          </c:spPr>
          <c:invertIfNegative val="0"/>
          <c:dLbls>
            <c:spPr>
              <a:noFill/>
              <a:ln>
                <a:noFill/>
              </a:ln>
              <a:effectLst/>
            </c:spPr>
            <c:txPr>
              <a:bodyPr rot="-5400000" spcFirstLastPara="1" vertOverflow="clip" horzOverflow="clip" vert="horz" wrap="square" lIns="38100" tIns="19050" rIns="38100" bIns="19050" anchor="ctr" anchorCtr="1">
                <a:spAutoFit/>
              </a:bodyPr>
              <a:lstStyle/>
              <a:p>
                <a:pPr>
                  <a:defRPr sz="800" b="0" i="0" u="none" strike="noStrike" kern="1200" baseline="0">
                    <a:solidFill>
                      <a:schemeClr val="tx1">
                        <a:lumMod val="50000"/>
                        <a:lumOff val="50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Hoja1!$A$2:$A$7</c:f>
              <c:strCache>
                <c:ptCount val="6"/>
                <c:pt idx="0">
                  <c:v>Trastorno del Espectro Autista</c:v>
                </c:pt>
                <c:pt idx="1">
                  <c:v>Comprensión de la diversidad</c:v>
                </c:pt>
                <c:pt idx="2">
                  <c:v>C. sobre discapacidades </c:v>
                </c:pt>
                <c:pt idx="3">
                  <c:v>Impacto discriminación</c:v>
                </c:pt>
                <c:pt idx="4">
                  <c:v>Compromiso actitudinal</c:v>
                </c:pt>
                <c:pt idx="5">
                  <c:v>Impacto proyecto</c:v>
                </c:pt>
              </c:strCache>
            </c:strRef>
          </c:cat>
          <c:val>
            <c:numRef>
              <c:f>Hoja1!$B$2:$B$7</c:f>
              <c:numCache>
                <c:formatCode>0%</c:formatCode>
                <c:ptCount val="6"/>
                <c:pt idx="0">
                  <c:v>0.81</c:v>
                </c:pt>
                <c:pt idx="1">
                  <c:v>0.93</c:v>
                </c:pt>
                <c:pt idx="2">
                  <c:v>0.88</c:v>
                </c:pt>
                <c:pt idx="3">
                  <c:v>0.86</c:v>
                </c:pt>
                <c:pt idx="4">
                  <c:v>1</c:v>
                </c:pt>
                <c:pt idx="5">
                  <c:v>0.7</c:v>
                </c:pt>
              </c:numCache>
            </c:numRef>
          </c:val>
          <c:extLst>
            <c:ext xmlns:c16="http://schemas.microsoft.com/office/drawing/2014/chart" uri="{C3380CC4-5D6E-409C-BE32-E72D297353CC}">
              <c16:uniqueId val="{00000000-6ED0-47CD-973C-C65255010526}"/>
            </c:ext>
          </c:extLst>
        </c:ser>
        <c:dLbls>
          <c:dLblPos val="outEnd"/>
          <c:showLegendKey val="0"/>
          <c:showVal val="1"/>
          <c:showCatName val="0"/>
          <c:showSerName val="0"/>
          <c:showPercent val="0"/>
          <c:showBubbleSize val="0"/>
        </c:dLbls>
        <c:gapWidth val="444"/>
        <c:overlap val="-90"/>
        <c:axId val="1832034736"/>
        <c:axId val="1832060176"/>
      </c:barChart>
      <c:catAx>
        <c:axId val="1832034736"/>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es-MX"/>
          </a:p>
        </c:txPr>
        <c:crossAx val="1832060176"/>
        <c:crosses val="autoZero"/>
        <c:auto val="1"/>
        <c:lblAlgn val="ctr"/>
        <c:lblOffset val="100"/>
        <c:noMultiLvlLbl val="0"/>
      </c:catAx>
      <c:valAx>
        <c:axId val="1832060176"/>
        <c:scaling>
          <c:orientation val="minMax"/>
        </c:scaling>
        <c:delete val="1"/>
        <c:axPos val="l"/>
        <c:numFmt formatCode="0%" sourceLinked="1"/>
        <c:majorTickMark val="none"/>
        <c:minorTickMark val="none"/>
        <c:tickLblPos val="nextTo"/>
        <c:crossAx val="1832034736"/>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7"/>
    </mc:Choice>
    <mc:Fallback>
      <c:style val="7"/>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s-CL"/>
              <a:t>Comparación de resultados de conocimiento de condiciones</a:t>
            </a:r>
            <a:r>
              <a:rPr lang="es-CL" baseline="0"/>
              <a:t> o situaciones que producen discriminación</a:t>
            </a:r>
            <a:endParaRPr lang="es-CL"/>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s-CL"/>
        </a:p>
      </c:txPr>
    </c:title>
    <c:autoTitleDeleted val="0"/>
    <c:plotArea>
      <c:layout/>
      <c:barChart>
        <c:barDir val="col"/>
        <c:grouping val="clustered"/>
        <c:varyColors val="0"/>
        <c:ser>
          <c:idx val="0"/>
          <c:order val="0"/>
          <c:tx>
            <c:strRef>
              <c:f>Hoja1!$B$1</c:f>
              <c:strCache>
                <c:ptCount val="1"/>
                <c:pt idx="0">
                  <c:v>Encuesta inicial</c:v>
                </c:pt>
              </c:strCache>
            </c:strRef>
          </c:tx>
          <c:spPr>
            <a:solidFill>
              <a:schemeClr val="accent5">
                <a:shade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3"/>
                <c:pt idx="0">
                  <c:v>Discapacidad y accesibilidad</c:v>
                </c:pt>
                <c:pt idx="1">
                  <c:v>Espectro Autista </c:v>
                </c:pt>
                <c:pt idx="2">
                  <c:v>Xenofobia, racismo y machismo</c:v>
                </c:pt>
              </c:strCache>
            </c:strRef>
          </c:cat>
          <c:val>
            <c:numRef>
              <c:f>Hoja1!$B$2:$B$5</c:f>
              <c:numCache>
                <c:formatCode>0%</c:formatCode>
                <c:ptCount val="4"/>
                <c:pt idx="0">
                  <c:v>0.58064516129032262</c:v>
                </c:pt>
                <c:pt idx="1">
                  <c:v>0.54838709677419351</c:v>
                </c:pt>
                <c:pt idx="2">
                  <c:v>0.4838709677419355</c:v>
                </c:pt>
              </c:numCache>
            </c:numRef>
          </c:val>
          <c:extLst>
            <c:ext xmlns:c16="http://schemas.microsoft.com/office/drawing/2014/chart" uri="{C3380CC4-5D6E-409C-BE32-E72D297353CC}">
              <c16:uniqueId val="{00000000-3C4E-400D-9CB9-8239FF9ED0C2}"/>
            </c:ext>
          </c:extLst>
        </c:ser>
        <c:ser>
          <c:idx val="1"/>
          <c:order val="1"/>
          <c:tx>
            <c:strRef>
              <c:f>Hoja1!$C$1</c:f>
              <c:strCache>
                <c:ptCount val="1"/>
                <c:pt idx="0">
                  <c:v>Encuesta intermedia</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3"/>
                <c:pt idx="0">
                  <c:v>Discapacidad y accesibilidad</c:v>
                </c:pt>
                <c:pt idx="1">
                  <c:v>Espectro Autista </c:v>
                </c:pt>
                <c:pt idx="2">
                  <c:v>Xenofobia, racismo y machismo</c:v>
                </c:pt>
              </c:strCache>
            </c:strRef>
          </c:cat>
          <c:val>
            <c:numRef>
              <c:f>Hoja1!$C$2:$C$5</c:f>
              <c:numCache>
                <c:formatCode>0%</c:formatCode>
                <c:ptCount val="4"/>
                <c:pt idx="0">
                  <c:v>0.74193548387096775</c:v>
                </c:pt>
                <c:pt idx="1">
                  <c:v>0.70967741935483875</c:v>
                </c:pt>
                <c:pt idx="2">
                  <c:v>0.67741935483870963</c:v>
                </c:pt>
              </c:numCache>
            </c:numRef>
          </c:val>
          <c:extLst>
            <c:ext xmlns:c16="http://schemas.microsoft.com/office/drawing/2014/chart" uri="{C3380CC4-5D6E-409C-BE32-E72D297353CC}">
              <c16:uniqueId val="{00000001-3C4E-400D-9CB9-8239FF9ED0C2}"/>
            </c:ext>
          </c:extLst>
        </c:ser>
        <c:ser>
          <c:idx val="2"/>
          <c:order val="2"/>
          <c:tx>
            <c:strRef>
              <c:f>Hoja1!$D$1</c:f>
              <c:strCache>
                <c:ptCount val="1"/>
                <c:pt idx="0">
                  <c:v>Encuesta final</c:v>
                </c:pt>
              </c:strCache>
            </c:strRef>
          </c:tx>
          <c:spPr>
            <a:solidFill>
              <a:schemeClr val="accent5">
                <a:tint val="65000"/>
              </a:schemeClr>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Hoja1!$A$2:$A$5</c:f>
              <c:strCache>
                <c:ptCount val="3"/>
                <c:pt idx="0">
                  <c:v>Discapacidad y accesibilidad</c:v>
                </c:pt>
                <c:pt idx="1">
                  <c:v>Espectro Autista </c:v>
                </c:pt>
                <c:pt idx="2">
                  <c:v>Xenofobia, racismo y machismo</c:v>
                </c:pt>
              </c:strCache>
            </c:strRef>
          </c:cat>
          <c:val>
            <c:numRef>
              <c:f>Hoja1!$D$2:$D$5</c:f>
              <c:numCache>
                <c:formatCode>0%</c:formatCode>
                <c:ptCount val="4"/>
                <c:pt idx="0">
                  <c:v>0.83870967741935487</c:v>
                </c:pt>
                <c:pt idx="1">
                  <c:v>0.83870967741935487</c:v>
                </c:pt>
                <c:pt idx="2">
                  <c:v>0.83870967741935487</c:v>
                </c:pt>
              </c:numCache>
            </c:numRef>
          </c:val>
          <c:extLst>
            <c:ext xmlns:c16="http://schemas.microsoft.com/office/drawing/2014/chart" uri="{C3380CC4-5D6E-409C-BE32-E72D297353CC}">
              <c16:uniqueId val="{00000002-3C4E-400D-9CB9-8239FF9ED0C2}"/>
            </c:ext>
          </c:extLst>
        </c:ser>
        <c:dLbls>
          <c:dLblPos val="outEnd"/>
          <c:showLegendKey val="0"/>
          <c:showVal val="1"/>
          <c:showCatName val="0"/>
          <c:showSerName val="0"/>
          <c:showPercent val="0"/>
          <c:showBubbleSize val="0"/>
        </c:dLbls>
        <c:gapWidth val="219"/>
        <c:overlap val="-27"/>
        <c:axId val="328587536"/>
        <c:axId val="328583696"/>
      </c:barChart>
      <c:catAx>
        <c:axId val="3285875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28583696"/>
        <c:crosses val="autoZero"/>
        <c:auto val="1"/>
        <c:lblAlgn val="ctr"/>
        <c:lblOffset val="100"/>
        <c:noMultiLvlLbl val="0"/>
      </c:catAx>
      <c:valAx>
        <c:axId val="32858369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285875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withinLinear" id="18">
  <a:schemeClr val="accent5"/>
</cs:colorStyle>
</file>

<file path=word/charts/colors4.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02">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800" b="0" i="0" u="none" strike="noStrike" kern="1200" baseline="0"/>
    <cs:bodyPr rot="-5400000" spcFirstLastPara="1" vertOverflow="clip" horzOverflow="clip" vert="horz" wrap="square" lIns="38100" tIns="19050" rIns="38100" bIns="19050" anchor="ctr" anchorCtr="1">
      <a:spAutoFit/>
    </cs:bodyPr>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192AC9-D655-474F-B99A-7A21B4E997E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67</Pages>
  <Words>13109</Words>
  <Characters>72102</Characters>
  <Application>Microsoft Office Word</Application>
  <DocSecurity>0</DocSecurity>
  <Lines>600</Lines>
  <Paragraphs>170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85041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Paulina Cecilia Caeres Pino</dc:creator>
  <cp:keywords/>
  <dc:description/>
  <cp:lastModifiedBy>Karina Ponce Manque</cp:lastModifiedBy>
  <cp:revision>3</cp:revision>
  <cp:lastPrinted>2025-05-23T22:23:00Z</cp:lastPrinted>
  <dcterms:created xsi:type="dcterms:W3CDTF">2025-06-17T19:10:00Z</dcterms:created>
  <dcterms:modified xsi:type="dcterms:W3CDTF">2025-07-17T22:47:00Z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d3d514ac6fcfdcbc7aca990010ae225a4fb7e496c8dd695fd6cb092ddb043d36</vt:lpwstr>
  </property>
</Properties>
</file>